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6" w:lineRule="auto" w:before="77"/>
        <w:ind w:left="3190" w:right="3200"/>
        <w:jc w:val="center"/>
      </w:pPr>
      <w:r>
        <w:rPr>
          <w:color w:val="0C0C0C"/>
        </w:rPr>
        <w:t>CHARTER</w:t>
      </w:r>
      <w:r>
        <w:rPr>
          <w:color w:val="0C0C0C"/>
          <w:spacing w:val="-31"/>
        </w:rPr>
        <w:t> </w:t>
      </w:r>
      <w:r>
        <w:rPr>
          <w:color w:val="0C0C0C"/>
        </w:rPr>
        <w:t>TOWNSHIP</w:t>
      </w:r>
      <w:r>
        <w:rPr>
          <w:color w:val="0C0C0C"/>
          <w:spacing w:val="-33"/>
        </w:rPr>
        <w:t> </w:t>
      </w:r>
      <w:r>
        <w:rPr>
          <w:color w:val="0C0C0C"/>
        </w:rPr>
        <w:t>OF</w:t>
      </w:r>
      <w:r>
        <w:rPr>
          <w:color w:val="0C0C0C"/>
          <w:spacing w:val="-38"/>
        </w:rPr>
        <w:t> </w:t>
      </w:r>
      <w:r>
        <w:rPr>
          <w:color w:val="0C0C0C"/>
        </w:rPr>
        <w:t>GENESEE GENESEE COUNTY,</w:t>
      </w:r>
      <w:r>
        <w:rPr>
          <w:color w:val="0C0C0C"/>
          <w:spacing w:val="-2"/>
        </w:rPr>
        <w:t> </w:t>
      </w:r>
      <w:r>
        <w:rPr>
          <w:color w:val="1C1C1C"/>
        </w:rPr>
        <w:t>MICHIGAN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3161" w:right="3200" w:firstLine="0"/>
        <w:jc w:val="center"/>
        <w:rPr>
          <w:b/>
          <w:sz w:val="19"/>
        </w:rPr>
      </w:pPr>
      <w:r>
        <w:rPr>
          <w:b/>
          <w:color w:val="0C0C0C"/>
          <w:w w:val="105"/>
          <w:sz w:val="19"/>
        </w:rPr>
        <w:t>ORDINANCE NO. 589</w:t>
      </w:r>
    </w:p>
    <w:p>
      <w:pPr>
        <w:pStyle w:val="BodyText"/>
        <w:rPr>
          <w:b/>
        </w:rPr>
      </w:pPr>
    </w:p>
    <w:p>
      <w:pPr>
        <w:pStyle w:val="BodyText"/>
        <w:spacing w:line="309" w:lineRule="auto" w:before="134"/>
        <w:ind w:left="1863" w:right="1871" w:firstLine="8"/>
        <w:jc w:val="both"/>
      </w:pPr>
      <w:r>
        <w:rPr>
          <w:color w:val="0C0C0C"/>
        </w:rPr>
        <w:t>AN ORDINANCE </w:t>
      </w:r>
      <w:r>
        <w:rPr>
          <w:color w:val="1C1C1C"/>
        </w:rPr>
        <w:t>AMENDING </w:t>
      </w:r>
      <w:r>
        <w:rPr>
          <w:color w:val="0C0C0C"/>
        </w:rPr>
        <w:t>THE GENESEE TOWNSHIP ORDINANCES BY THE ADDITION </w:t>
      </w:r>
      <w:r>
        <w:rPr>
          <w:color w:val="1C1C1C"/>
        </w:rPr>
        <w:t>OF AN </w:t>
      </w:r>
      <w:r>
        <w:rPr>
          <w:color w:val="0C0C0C"/>
        </w:rPr>
        <w:t>ORDINANCE ESTABLISHING A BUILDING </w:t>
      </w:r>
      <w:r>
        <w:rPr>
          <w:color w:val="1C1C1C"/>
        </w:rPr>
        <w:t>AND ZONING SCHEDULE </w:t>
      </w:r>
      <w:r>
        <w:rPr>
          <w:color w:val="0C0C0C"/>
        </w:rPr>
        <w:t>OF FEES AND PROVIDING FOR AMENDMENT OF SAME  BY RESOLUTION OF TOWNSHIP BOARD</w:t>
      </w:r>
    </w:p>
    <w:p>
      <w:pPr>
        <w:pStyle w:val="BodyText"/>
        <w:spacing w:before="8"/>
        <w:rPr>
          <w:sz w:val="26"/>
        </w:rPr>
      </w:pPr>
    </w:p>
    <w:p>
      <w:pPr>
        <w:spacing w:before="1"/>
        <w:ind w:left="114" w:right="0" w:firstLine="0"/>
        <w:jc w:val="left"/>
        <w:rPr>
          <w:b/>
          <w:sz w:val="19"/>
        </w:rPr>
      </w:pPr>
      <w:r>
        <w:rPr>
          <w:b/>
          <w:color w:val="0C0C0C"/>
          <w:w w:val="105"/>
          <w:sz w:val="19"/>
        </w:rPr>
        <w:t>THE CHARTER TOWNSHIP OF GENESEE ORDAINS:</w:t>
      </w:r>
    </w:p>
    <w:p>
      <w:pPr>
        <w:pStyle w:val="BodyText"/>
        <w:spacing w:before="7"/>
        <w:rPr>
          <w:b/>
          <w:sz w:val="22"/>
        </w:rPr>
      </w:pPr>
    </w:p>
    <w:p>
      <w:pPr>
        <w:spacing w:before="90"/>
        <w:ind w:left="4376" w:right="0" w:firstLine="0"/>
        <w:jc w:val="left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ragraph;z-index:-3040" from="328.804352pt,15.236256pt" to="330.969434pt,15.236256pt" stroked="true" strokeweight="1.001818pt" strokecolor="#0c0c0c">
            <v:stroke dashstyle="solid"/>
            <w10:wrap type="none"/>
          </v:line>
        </w:pict>
      </w:r>
      <w:r>
        <w:rPr>
          <w:b/>
          <w:color w:val="0C0C0C"/>
          <w:sz w:val="19"/>
          <w:u w:val="thick" w:color="0C0C0C"/>
        </w:rPr>
        <w:t>SECTION</w:t>
      </w:r>
      <w:r>
        <w:rPr>
          <w:b/>
          <w:color w:val="0C0C0C"/>
          <w:sz w:val="19"/>
        </w:rPr>
        <w:t> </w:t>
      </w:r>
      <w:r>
        <w:rPr>
          <w:rFonts w:ascii="Times New Roman"/>
          <w:color w:val="0C0C0C"/>
          <w:sz w:val="23"/>
        </w:rPr>
        <w:t>I</w:t>
      </w:r>
    </w:p>
    <w:p>
      <w:pPr>
        <w:pStyle w:val="BodyText"/>
        <w:spacing w:before="9"/>
        <w:rPr>
          <w:rFonts w:ascii="Times New Roman"/>
          <w:sz w:val="30"/>
        </w:rPr>
      </w:pPr>
    </w:p>
    <w:p>
      <w:pPr>
        <w:pStyle w:val="BodyText"/>
        <w:spacing w:line="300" w:lineRule="auto" w:before="1"/>
        <w:ind w:left="125" w:firstLine="717"/>
      </w:pPr>
      <w:r>
        <w:rPr>
          <w:color w:val="0C0C0C"/>
          <w:w w:val="110"/>
        </w:rPr>
        <w:t>This ordinance </w:t>
      </w:r>
      <w:r>
        <w:rPr>
          <w:color w:val="1C1C1C"/>
          <w:w w:val="110"/>
        </w:rPr>
        <w:t>shall </w:t>
      </w:r>
      <w:r>
        <w:rPr>
          <w:color w:val="0C0C0C"/>
          <w:w w:val="110"/>
        </w:rPr>
        <w:t>be known a</w:t>
      </w:r>
      <w:r>
        <w:rPr>
          <w:color w:val="2F2F2F"/>
          <w:w w:val="110"/>
        </w:rPr>
        <w:t>s </w:t>
      </w:r>
      <w:r>
        <w:rPr>
          <w:color w:val="0C0C0C"/>
          <w:w w:val="110"/>
        </w:rPr>
        <w:t>and may be cited as the Charter Township of Genesee Building </w:t>
      </w:r>
      <w:r>
        <w:rPr>
          <w:color w:val="1C1C1C"/>
          <w:w w:val="110"/>
        </w:rPr>
        <w:t>and </w:t>
      </w:r>
      <w:r>
        <w:rPr>
          <w:color w:val="0C0C0C"/>
          <w:w w:val="110"/>
        </w:rPr>
        <w:t>Zoning Schedule </w:t>
      </w:r>
      <w:r>
        <w:rPr>
          <w:color w:val="1C1C1C"/>
          <w:w w:val="110"/>
        </w:rPr>
        <w:t>of </w:t>
      </w:r>
      <w:r>
        <w:rPr>
          <w:color w:val="0C0C0C"/>
          <w:w w:val="110"/>
        </w:rPr>
        <w:t>Fees Ordinance </w:t>
      </w:r>
      <w:r>
        <w:rPr>
          <w:color w:val="494949"/>
          <w:w w:val="110"/>
        </w:rPr>
        <w:t>.</w:t>
      </w:r>
    </w:p>
    <w:p>
      <w:pPr>
        <w:pStyle w:val="BodyText"/>
        <w:spacing w:before="1"/>
        <w:rPr>
          <w:sz w:val="18"/>
        </w:rPr>
      </w:pPr>
    </w:p>
    <w:p>
      <w:pPr>
        <w:spacing w:before="91"/>
        <w:ind w:left="3190" w:right="3191" w:firstLine="0"/>
        <w:jc w:val="center"/>
        <w:rPr>
          <w:rFonts w:ascii="Times New Roman"/>
          <w:sz w:val="23"/>
        </w:rPr>
      </w:pPr>
      <w:r>
        <w:rPr>
          <w:b/>
          <w:color w:val="0C0C0C"/>
          <w:sz w:val="19"/>
          <w:u w:val="thick" w:color="0C0C0C"/>
        </w:rPr>
        <w:t>SECTION</w:t>
      </w:r>
      <w:r>
        <w:rPr>
          <w:b/>
          <w:color w:val="0C0C0C"/>
          <w:sz w:val="19"/>
        </w:rPr>
        <w:t> </w:t>
      </w:r>
      <w:r>
        <w:rPr>
          <w:rFonts w:ascii="Times New Roman"/>
          <w:color w:val="0C0C0C"/>
          <w:sz w:val="23"/>
          <w:u w:val="thick" w:color="0C0C0C"/>
        </w:rPr>
        <w:t>II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line="292" w:lineRule="auto" w:before="94"/>
        <w:ind w:left="125" w:right="183" w:firstLine="726"/>
      </w:pPr>
      <w:r>
        <w:rPr>
          <w:color w:val="0C0C0C"/>
          <w:w w:val="110"/>
          <w:u w:val="thick" w:color="0C0C0C"/>
        </w:rPr>
        <w:t>Ordinance# </w:t>
      </w:r>
      <w:r>
        <w:rPr>
          <w:b/>
          <w:color w:val="0C0C0C"/>
          <w:w w:val="110"/>
          <w:sz w:val="19"/>
          <w:u w:val="thick" w:color="0C0C0C"/>
        </w:rPr>
        <w:t>589</w:t>
      </w:r>
      <w:r>
        <w:rPr>
          <w:b/>
          <w:color w:val="0C0C0C"/>
          <w:w w:val="110"/>
          <w:sz w:val="19"/>
        </w:rPr>
        <w:t> </w:t>
      </w:r>
      <w:r>
        <w:rPr>
          <w:color w:val="0C0C0C"/>
          <w:w w:val="110"/>
        </w:rPr>
        <w:t>is hereby </w:t>
      </w:r>
      <w:r>
        <w:rPr>
          <w:color w:val="1C1C1C"/>
          <w:w w:val="110"/>
        </w:rPr>
        <w:t>added </w:t>
      </w:r>
      <w:r>
        <w:rPr>
          <w:color w:val="0C0C0C"/>
          <w:w w:val="110"/>
        </w:rPr>
        <w:t>to the </w:t>
      </w:r>
      <w:r>
        <w:rPr>
          <w:color w:val="1C1C1C"/>
          <w:w w:val="110"/>
        </w:rPr>
        <w:t>Genesee </w:t>
      </w:r>
      <w:r>
        <w:rPr>
          <w:color w:val="0C0C0C"/>
          <w:w w:val="110"/>
        </w:rPr>
        <w:t>Charter Township Code of Ordinances </w:t>
      </w:r>
      <w:r>
        <w:rPr>
          <w:color w:val="1C1C1C"/>
          <w:w w:val="110"/>
        </w:rPr>
        <w:t>as </w:t>
      </w:r>
      <w:r>
        <w:rPr>
          <w:color w:val="0C0C0C"/>
          <w:w w:val="110"/>
        </w:rPr>
        <w:t>follows: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24" w:right="0" w:firstLine="0"/>
        <w:jc w:val="left"/>
        <w:rPr>
          <w:b/>
          <w:sz w:val="19"/>
        </w:rPr>
      </w:pPr>
      <w:r>
        <w:rPr>
          <w:b/>
          <w:color w:val="0C0C0C"/>
          <w:w w:val="110"/>
          <w:sz w:val="19"/>
        </w:rPr>
        <w:t>Ordinance 589: Building and Zoning Schedule of Fees.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307" w:lineRule="auto" w:before="0" w:after="0"/>
        <w:ind w:left="846" w:right="290" w:hanging="360"/>
        <w:jc w:val="left"/>
        <w:rPr>
          <w:color w:val="1C1C1C"/>
          <w:sz w:val="20"/>
        </w:rPr>
      </w:pPr>
      <w:r>
        <w:rPr>
          <w:color w:val="0C0C0C"/>
          <w:w w:val="115"/>
          <w:sz w:val="20"/>
        </w:rPr>
        <w:t>Fees for inspections, reviews, and applications, and the issuance </w:t>
      </w:r>
      <w:r>
        <w:rPr>
          <w:color w:val="1C1C1C"/>
          <w:w w:val="115"/>
          <w:sz w:val="20"/>
        </w:rPr>
        <w:t>of </w:t>
      </w:r>
      <w:r>
        <w:rPr>
          <w:color w:val="0C0C0C"/>
          <w:w w:val="115"/>
          <w:sz w:val="20"/>
        </w:rPr>
        <w:t>permits </w:t>
      </w:r>
      <w:r>
        <w:rPr>
          <w:color w:val="1C1C1C"/>
          <w:w w:val="115"/>
          <w:sz w:val="20"/>
        </w:rPr>
        <w:t>or certificates</w:t>
      </w:r>
      <w:r>
        <w:rPr>
          <w:color w:val="1C1C1C"/>
          <w:spacing w:val="-14"/>
          <w:w w:val="115"/>
          <w:sz w:val="20"/>
        </w:rPr>
        <w:t> </w:t>
      </w:r>
      <w:r>
        <w:rPr>
          <w:color w:val="0C0C0C"/>
          <w:w w:val="115"/>
          <w:sz w:val="20"/>
        </w:rPr>
        <w:t>or</w:t>
      </w:r>
      <w:r>
        <w:rPr>
          <w:color w:val="0C0C0C"/>
          <w:spacing w:val="-9"/>
          <w:w w:val="115"/>
          <w:sz w:val="20"/>
        </w:rPr>
        <w:t> </w:t>
      </w:r>
      <w:r>
        <w:rPr>
          <w:color w:val="1C1C1C"/>
          <w:w w:val="115"/>
          <w:sz w:val="20"/>
        </w:rPr>
        <w:t>copies</w:t>
      </w:r>
      <w:r>
        <w:rPr>
          <w:color w:val="1C1C1C"/>
          <w:spacing w:val="-23"/>
          <w:w w:val="115"/>
          <w:sz w:val="20"/>
        </w:rPr>
        <w:t> </w:t>
      </w:r>
      <w:r>
        <w:rPr>
          <w:color w:val="0C0C0C"/>
          <w:w w:val="115"/>
          <w:sz w:val="20"/>
        </w:rPr>
        <w:t>thereof</w:t>
      </w:r>
      <w:r>
        <w:rPr>
          <w:color w:val="0C0C0C"/>
          <w:spacing w:val="-14"/>
          <w:w w:val="115"/>
          <w:sz w:val="20"/>
        </w:rPr>
        <w:t> </w:t>
      </w:r>
      <w:r>
        <w:rPr>
          <w:color w:val="0C0C0C"/>
          <w:w w:val="115"/>
          <w:sz w:val="20"/>
        </w:rPr>
        <w:t>required</w:t>
      </w:r>
      <w:r>
        <w:rPr>
          <w:color w:val="0C0C0C"/>
          <w:spacing w:val="-14"/>
          <w:w w:val="115"/>
          <w:sz w:val="20"/>
        </w:rPr>
        <w:t> </w:t>
      </w:r>
      <w:r>
        <w:rPr>
          <w:color w:val="1C1C1C"/>
          <w:w w:val="115"/>
          <w:sz w:val="20"/>
        </w:rPr>
        <w:t>or</w:t>
      </w:r>
      <w:r>
        <w:rPr>
          <w:color w:val="1C1C1C"/>
          <w:spacing w:val="-21"/>
          <w:w w:val="115"/>
          <w:sz w:val="20"/>
        </w:rPr>
        <w:t> </w:t>
      </w:r>
      <w:r>
        <w:rPr>
          <w:color w:val="0C0C0C"/>
          <w:w w:val="115"/>
          <w:sz w:val="20"/>
        </w:rPr>
        <w:t>issued</w:t>
      </w:r>
      <w:r>
        <w:rPr>
          <w:color w:val="0C0C0C"/>
          <w:spacing w:val="-17"/>
          <w:w w:val="115"/>
          <w:sz w:val="20"/>
        </w:rPr>
        <w:t> </w:t>
      </w:r>
      <w:r>
        <w:rPr>
          <w:color w:val="0C0C0C"/>
          <w:w w:val="115"/>
          <w:sz w:val="20"/>
        </w:rPr>
        <w:t>under</w:t>
      </w:r>
      <w:r>
        <w:rPr>
          <w:color w:val="0C0C0C"/>
          <w:spacing w:val="-18"/>
          <w:w w:val="115"/>
          <w:sz w:val="20"/>
        </w:rPr>
        <w:t> </w:t>
      </w:r>
      <w:r>
        <w:rPr>
          <w:color w:val="0C0C0C"/>
          <w:w w:val="115"/>
          <w:sz w:val="20"/>
        </w:rPr>
        <w:t>the</w:t>
      </w:r>
      <w:r>
        <w:rPr>
          <w:color w:val="0C0C0C"/>
          <w:spacing w:val="-8"/>
          <w:w w:val="115"/>
          <w:sz w:val="20"/>
        </w:rPr>
        <w:t> </w:t>
      </w:r>
      <w:r>
        <w:rPr>
          <w:color w:val="1C1C1C"/>
          <w:w w:val="115"/>
          <w:sz w:val="20"/>
        </w:rPr>
        <w:t>provisions</w:t>
      </w:r>
      <w:r>
        <w:rPr>
          <w:color w:val="1C1C1C"/>
          <w:spacing w:val="-15"/>
          <w:w w:val="115"/>
          <w:sz w:val="20"/>
        </w:rPr>
        <w:t> </w:t>
      </w:r>
      <w:r>
        <w:rPr>
          <w:color w:val="1C1C1C"/>
          <w:w w:val="115"/>
          <w:sz w:val="20"/>
        </w:rPr>
        <w:t>of</w:t>
      </w:r>
      <w:r>
        <w:rPr>
          <w:color w:val="1C1C1C"/>
          <w:spacing w:val="-17"/>
          <w:w w:val="115"/>
          <w:sz w:val="20"/>
        </w:rPr>
        <w:t> </w:t>
      </w:r>
      <w:r>
        <w:rPr>
          <w:color w:val="0C0C0C"/>
          <w:w w:val="115"/>
          <w:sz w:val="20"/>
        </w:rPr>
        <w:t>the</w:t>
      </w:r>
      <w:r>
        <w:rPr>
          <w:color w:val="0C0C0C"/>
          <w:spacing w:val="-6"/>
          <w:w w:val="115"/>
          <w:sz w:val="20"/>
        </w:rPr>
        <w:t> </w:t>
      </w:r>
      <w:r>
        <w:rPr>
          <w:color w:val="0C0C0C"/>
          <w:w w:val="115"/>
          <w:sz w:val="20"/>
        </w:rPr>
        <w:t>Township's building</w:t>
      </w:r>
      <w:r>
        <w:rPr>
          <w:color w:val="0C0C0C"/>
          <w:spacing w:val="-33"/>
          <w:w w:val="115"/>
          <w:sz w:val="20"/>
        </w:rPr>
        <w:t> </w:t>
      </w:r>
      <w:r>
        <w:rPr>
          <w:color w:val="0C0C0C"/>
          <w:w w:val="115"/>
          <w:sz w:val="20"/>
        </w:rPr>
        <w:t>and</w:t>
      </w:r>
      <w:r>
        <w:rPr>
          <w:color w:val="0C0C0C"/>
          <w:spacing w:val="-27"/>
          <w:w w:val="115"/>
          <w:sz w:val="20"/>
        </w:rPr>
        <w:t> </w:t>
      </w:r>
      <w:r>
        <w:rPr>
          <w:color w:val="1C1C1C"/>
          <w:w w:val="115"/>
          <w:sz w:val="20"/>
        </w:rPr>
        <w:t>zoning</w:t>
      </w:r>
      <w:r>
        <w:rPr>
          <w:color w:val="1C1C1C"/>
          <w:spacing w:val="-36"/>
          <w:w w:val="115"/>
          <w:sz w:val="20"/>
        </w:rPr>
        <w:t> </w:t>
      </w:r>
      <w:r>
        <w:rPr>
          <w:color w:val="0C0C0C"/>
          <w:w w:val="115"/>
          <w:sz w:val="20"/>
        </w:rPr>
        <w:t>ordinances</w:t>
      </w:r>
      <w:r>
        <w:rPr>
          <w:color w:val="0C0C0C"/>
          <w:spacing w:val="-18"/>
          <w:w w:val="115"/>
          <w:sz w:val="20"/>
        </w:rPr>
        <w:t> </w:t>
      </w:r>
      <w:r>
        <w:rPr>
          <w:color w:val="1C1C1C"/>
          <w:w w:val="115"/>
          <w:sz w:val="20"/>
        </w:rPr>
        <w:t>shall</w:t>
      </w:r>
      <w:r>
        <w:rPr>
          <w:color w:val="1C1C1C"/>
          <w:spacing w:val="-20"/>
          <w:w w:val="115"/>
          <w:sz w:val="20"/>
        </w:rPr>
        <w:t> </w:t>
      </w:r>
      <w:r>
        <w:rPr>
          <w:color w:val="0C0C0C"/>
          <w:w w:val="115"/>
          <w:sz w:val="20"/>
        </w:rPr>
        <w:t>be</w:t>
      </w:r>
      <w:r>
        <w:rPr>
          <w:color w:val="0C0C0C"/>
          <w:spacing w:val="-21"/>
          <w:w w:val="115"/>
          <w:sz w:val="20"/>
        </w:rPr>
        <w:t> </w:t>
      </w:r>
      <w:r>
        <w:rPr>
          <w:color w:val="1C1C1C"/>
          <w:w w:val="115"/>
          <w:sz w:val="20"/>
        </w:rPr>
        <w:t>collected</w:t>
      </w:r>
      <w:r>
        <w:rPr>
          <w:color w:val="1C1C1C"/>
          <w:spacing w:val="-24"/>
          <w:w w:val="115"/>
          <w:sz w:val="20"/>
        </w:rPr>
        <w:t> </w:t>
      </w:r>
      <w:r>
        <w:rPr>
          <w:color w:val="0C0C0C"/>
          <w:w w:val="115"/>
          <w:sz w:val="20"/>
        </w:rPr>
        <w:t>by</w:t>
      </w:r>
      <w:r>
        <w:rPr>
          <w:color w:val="0C0C0C"/>
          <w:spacing w:val="-26"/>
          <w:w w:val="115"/>
          <w:sz w:val="20"/>
        </w:rPr>
        <w:t> </w:t>
      </w:r>
      <w:r>
        <w:rPr>
          <w:color w:val="0C0C0C"/>
          <w:w w:val="115"/>
          <w:sz w:val="20"/>
        </w:rPr>
        <w:t>the</w:t>
      </w:r>
      <w:r>
        <w:rPr>
          <w:color w:val="0C0C0C"/>
          <w:spacing w:val="-15"/>
          <w:w w:val="115"/>
          <w:sz w:val="20"/>
        </w:rPr>
        <w:t> </w:t>
      </w:r>
      <w:r>
        <w:rPr>
          <w:color w:val="1C1C1C"/>
          <w:w w:val="115"/>
          <w:sz w:val="20"/>
        </w:rPr>
        <w:t>Township</w:t>
      </w:r>
      <w:r>
        <w:rPr>
          <w:color w:val="1C1C1C"/>
          <w:spacing w:val="-14"/>
          <w:w w:val="115"/>
          <w:sz w:val="20"/>
        </w:rPr>
        <w:t> </w:t>
      </w:r>
      <w:r>
        <w:rPr>
          <w:color w:val="1C1C1C"/>
          <w:w w:val="115"/>
          <w:sz w:val="20"/>
        </w:rPr>
        <w:t>Zoning</w:t>
      </w:r>
      <w:r>
        <w:rPr>
          <w:color w:val="1C1C1C"/>
          <w:spacing w:val="-30"/>
          <w:w w:val="115"/>
          <w:sz w:val="20"/>
        </w:rPr>
        <w:t> </w:t>
      </w:r>
      <w:r>
        <w:rPr>
          <w:color w:val="1C1C1C"/>
          <w:w w:val="115"/>
          <w:sz w:val="20"/>
        </w:rPr>
        <w:t>Department</w:t>
      </w:r>
      <w:r>
        <w:rPr>
          <w:color w:val="0C0C0C"/>
          <w:w w:val="115"/>
          <w:sz w:val="20"/>
        </w:rPr>
        <w:t> or Public </w:t>
      </w:r>
      <w:r>
        <w:rPr>
          <w:color w:val="1C1C1C"/>
          <w:w w:val="115"/>
          <w:sz w:val="20"/>
        </w:rPr>
        <w:t>Works </w:t>
      </w:r>
      <w:r>
        <w:rPr>
          <w:color w:val="0C0C0C"/>
          <w:w w:val="115"/>
          <w:sz w:val="20"/>
        </w:rPr>
        <w:t>Director </w:t>
      </w:r>
      <w:r>
        <w:rPr>
          <w:color w:val="1C1C1C"/>
          <w:w w:val="115"/>
          <w:sz w:val="20"/>
        </w:rPr>
        <w:t>or </w:t>
      </w:r>
      <w:r>
        <w:rPr>
          <w:color w:val="0C0C0C"/>
          <w:w w:val="115"/>
          <w:sz w:val="20"/>
        </w:rPr>
        <w:t>their representative in </w:t>
      </w:r>
      <w:r>
        <w:rPr>
          <w:color w:val="1C1C1C"/>
          <w:w w:val="115"/>
          <w:sz w:val="20"/>
        </w:rPr>
        <w:t>advance of </w:t>
      </w:r>
      <w:r>
        <w:rPr>
          <w:color w:val="0C0C0C"/>
          <w:w w:val="115"/>
          <w:sz w:val="20"/>
        </w:rPr>
        <w:t>the issuance of the permits </w:t>
      </w:r>
      <w:r>
        <w:rPr>
          <w:color w:val="1C1C1C"/>
          <w:w w:val="115"/>
          <w:sz w:val="20"/>
        </w:rPr>
        <w:t>or</w:t>
      </w:r>
      <w:r>
        <w:rPr>
          <w:color w:val="1C1C1C"/>
          <w:spacing w:val="-17"/>
          <w:w w:val="115"/>
          <w:sz w:val="20"/>
        </w:rPr>
        <w:t> </w:t>
      </w:r>
      <w:r>
        <w:rPr>
          <w:color w:val="1C1C1C"/>
          <w:w w:val="115"/>
          <w:sz w:val="20"/>
        </w:rPr>
        <w:t>certificates.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316" w:lineRule="auto" w:before="0" w:after="0"/>
        <w:ind w:left="853" w:right="341" w:hanging="360"/>
        <w:jc w:val="left"/>
        <w:rPr>
          <w:color w:val="1C1C1C"/>
          <w:sz w:val="20"/>
        </w:rPr>
      </w:pPr>
      <w:r>
        <w:rPr>
          <w:color w:val="1C1C1C"/>
          <w:w w:val="115"/>
          <w:sz w:val="20"/>
        </w:rPr>
        <w:t>The</w:t>
      </w:r>
      <w:r>
        <w:rPr>
          <w:color w:val="1C1C1C"/>
          <w:spacing w:val="-27"/>
          <w:w w:val="115"/>
          <w:sz w:val="20"/>
        </w:rPr>
        <w:t> </w:t>
      </w:r>
      <w:r>
        <w:rPr>
          <w:color w:val="1C1C1C"/>
          <w:w w:val="115"/>
          <w:sz w:val="20"/>
        </w:rPr>
        <w:t>amount</w:t>
      </w:r>
      <w:r>
        <w:rPr>
          <w:color w:val="1C1C1C"/>
          <w:spacing w:val="-21"/>
          <w:w w:val="115"/>
          <w:sz w:val="20"/>
        </w:rPr>
        <w:t> </w:t>
      </w:r>
      <w:r>
        <w:rPr>
          <w:color w:val="0C0C0C"/>
          <w:w w:val="115"/>
          <w:sz w:val="20"/>
        </w:rPr>
        <w:t>of</w:t>
      </w:r>
      <w:r>
        <w:rPr>
          <w:color w:val="0C0C0C"/>
          <w:spacing w:val="-19"/>
          <w:w w:val="115"/>
          <w:sz w:val="20"/>
        </w:rPr>
        <w:t> </w:t>
      </w:r>
      <w:r>
        <w:rPr>
          <w:color w:val="0C0C0C"/>
          <w:w w:val="115"/>
          <w:sz w:val="20"/>
        </w:rPr>
        <w:t>the</w:t>
      </w:r>
      <w:r>
        <w:rPr>
          <w:color w:val="0C0C0C"/>
          <w:spacing w:val="-8"/>
          <w:w w:val="115"/>
          <w:sz w:val="20"/>
        </w:rPr>
        <w:t> </w:t>
      </w:r>
      <w:r>
        <w:rPr>
          <w:color w:val="1C1C1C"/>
          <w:w w:val="115"/>
          <w:sz w:val="20"/>
        </w:rPr>
        <w:t>fees</w:t>
      </w:r>
      <w:r>
        <w:rPr>
          <w:color w:val="1C1C1C"/>
          <w:spacing w:val="-32"/>
          <w:w w:val="115"/>
          <w:sz w:val="20"/>
        </w:rPr>
        <w:t> </w:t>
      </w:r>
      <w:r>
        <w:rPr>
          <w:color w:val="1C1C1C"/>
          <w:w w:val="115"/>
          <w:sz w:val="20"/>
        </w:rPr>
        <w:t>shall</w:t>
      </w:r>
      <w:r>
        <w:rPr>
          <w:color w:val="1C1C1C"/>
          <w:spacing w:val="-24"/>
          <w:w w:val="115"/>
          <w:sz w:val="20"/>
        </w:rPr>
        <w:t> </w:t>
      </w:r>
      <w:r>
        <w:rPr>
          <w:color w:val="0C0C0C"/>
          <w:w w:val="115"/>
          <w:sz w:val="20"/>
        </w:rPr>
        <w:t>be</w:t>
      </w:r>
      <w:r>
        <w:rPr>
          <w:color w:val="0C0C0C"/>
          <w:spacing w:val="-28"/>
          <w:w w:val="115"/>
          <w:sz w:val="20"/>
        </w:rPr>
        <w:t> </w:t>
      </w:r>
      <w:r>
        <w:rPr>
          <w:color w:val="1C1C1C"/>
          <w:w w:val="115"/>
          <w:sz w:val="20"/>
        </w:rPr>
        <w:t>established</w:t>
      </w:r>
      <w:r>
        <w:rPr>
          <w:color w:val="1C1C1C"/>
          <w:spacing w:val="-20"/>
          <w:w w:val="115"/>
          <w:sz w:val="20"/>
        </w:rPr>
        <w:t> </w:t>
      </w:r>
      <w:r>
        <w:rPr>
          <w:color w:val="0C0C0C"/>
          <w:w w:val="115"/>
          <w:sz w:val="20"/>
        </w:rPr>
        <w:t>by</w:t>
      </w:r>
      <w:r>
        <w:rPr>
          <w:color w:val="0C0C0C"/>
          <w:spacing w:val="-28"/>
          <w:w w:val="115"/>
          <w:sz w:val="20"/>
        </w:rPr>
        <w:t> </w:t>
      </w:r>
      <w:r>
        <w:rPr>
          <w:color w:val="0C0C0C"/>
          <w:w w:val="115"/>
          <w:sz w:val="20"/>
        </w:rPr>
        <w:t>the</w:t>
      </w:r>
      <w:r>
        <w:rPr>
          <w:color w:val="0C0C0C"/>
          <w:spacing w:val="-2"/>
          <w:w w:val="115"/>
          <w:sz w:val="20"/>
        </w:rPr>
        <w:t> </w:t>
      </w:r>
      <w:r>
        <w:rPr>
          <w:color w:val="0C0C0C"/>
          <w:w w:val="115"/>
          <w:sz w:val="20"/>
        </w:rPr>
        <w:t>Township</w:t>
      </w:r>
      <w:r>
        <w:rPr>
          <w:color w:val="0C0C0C"/>
          <w:spacing w:val="-21"/>
          <w:w w:val="115"/>
          <w:sz w:val="20"/>
        </w:rPr>
        <w:t> </w:t>
      </w:r>
      <w:r>
        <w:rPr>
          <w:color w:val="1C1C1C"/>
          <w:w w:val="115"/>
          <w:sz w:val="20"/>
        </w:rPr>
        <w:t>Board</w:t>
      </w:r>
      <w:r>
        <w:rPr>
          <w:color w:val="1C1C1C"/>
          <w:spacing w:val="-29"/>
          <w:w w:val="115"/>
          <w:sz w:val="20"/>
        </w:rPr>
        <w:t> </w:t>
      </w:r>
      <w:r>
        <w:rPr>
          <w:color w:val="1C1C1C"/>
          <w:w w:val="115"/>
          <w:sz w:val="20"/>
        </w:rPr>
        <w:t>and</w:t>
      </w:r>
      <w:r>
        <w:rPr>
          <w:color w:val="1C1C1C"/>
          <w:spacing w:val="-20"/>
          <w:w w:val="115"/>
          <w:sz w:val="20"/>
        </w:rPr>
        <w:t> </w:t>
      </w:r>
      <w:r>
        <w:rPr>
          <w:color w:val="1C1C1C"/>
          <w:w w:val="115"/>
          <w:sz w:val="20"/>
        </w:rPr>
        <w:t>shall</w:t>
      </w:r>
      <w:r>
        <w:rPr>
          <w:color w:val="1C1C1C"/>
          <w:spacing w:val="-24"/>
          <w:w w:val="115"/>
          <w:sz w:val="20"/>
        </w:rPr>
        <w:t> </w:t>
      </w:r>
      <w:r>
        <w:rPr>
          <w:color w:val="1C1C1C"/>
          <w:w w:val="115"/>
          <w:sz w:val="20"/>
        </w:rPr>
        <w:t>cover</w:t>
      </w:r>
      <w:r>
        <w:rPr>
          <w:color w:val="1C1C1C"/>
          <w:spacing w:val="-22"/>
          <w:w w:val="115"/>
          <w:sz w:val="20"/>
        </w:rPr>
        <w:t> </w:t>
      </w:r>
      <w:r>
        <w:rPr>
          <w:color w:val="1C1C1C"/>
          <w:w w:val="115"/>
          <w:sz w:val="20"/>
        </w:rPr>
        <w:t>the cost</w:t>
      </w:r>
      <w:r>
        <w:rPr>
          <w:color w:val="1C1C1C"/>
          <w:spacing w:val="-15"/>
          <w:w w:val="115"/>
          <w:sz w:val="20"/>
        </w:rPr>
        <w:t> </w:t>
      </w:r>
      <w:r>
        <w:rPr>
          <w:color w:val="1C1C1C"/>
          <w:w w:val="115"/>
          <w:sz w:val="20"/>
        </w:rPr>
        <w:t>of</w:t>
      </w:r>
      <w:r>
        <w:rPr>
          <w:color w:val="1C1C1C"/>
          <w:spacing w:val="6"/>
          <w:w w:val="115"/>
          <w:sz w:val="20"/>
        </w:rPr>
        <w:t> </w:t>
      </w:r>
      <w:r>
        <w:rPr>
          <w:color w:val="1C1C1C"/>
          <w:w w:val="115"/>
          <w:sz w:val="20"/>
        </w:rPr>
        <w:t>inspection</w:t>
      </w:r>
      <w:r>
        <w:rPr>
          <w:color w:val="1C1C1C"/>
          <w:spacing w:val="-10"/>
          <w:w w:val="115"/>
          <w:sz w:val="20"/>
        </w:rPr>
        <w:t> </w:t>
      </w:r>
      <w:r>
        <w:rPr>
          <w:color w:val="0C0C0C"/>
          <w:w w:val="115"/>
          <w:sz w:val="20"/>
        </w:rPr>
        <w:t>and</w:t>
      </w:r>
      <w:r>
        <w:rPr>
          <w:color w:val="0C0C0C"/>
          <w:spacing w:val="-17"/>
          <w:w w:val="115"/>
          <w:sz w:val="20"/>
        </w:rPr>
        <w:t> </w:t>
      </w:r>
      <w:r>
        <w:rPr>
          <w:color w:val="1C1C1C"/>
          <w:w w:val="115"/>
          <w:sz w:val="20"/>
        </w:rPr>
        <w:t>supervision</w:t>
      </w:r>
      <w:r>
        <w:rPr>
          <w:color w:val="1C1C1C"/>
          <w:spacing w:val="-5"/>
          <w:w w:val="115"/>
          <w:sz w:val="20"/>
        </w:rPr>
        <w:t> </w:t>
      </w:r>
      <w:r>
        <w:rPr>
          <w:color w:val="0C0C0C"/>
          <w:w w:val="115"/>
          <w:sz w:val="20"/>
        </w:rPr>
        <w:t>resulting</w:t>
      </w:r>
      <w:r>
        <w:rPr>
          <w:color w:val="0C0C0C"/>
          <w:spacing w:val="-26"/>
          <w:w w:val="115"/>
          <w:sz w:val="20"/>
        </w:rPr>
        <w:t> </w:t>
      </w:r>
      <w:r>
        <w:rPr>
          <w:color w:val="1C1C1C"/>
          <w:w w:val="115"/>
          <w:sz w:val="20"/>
        </w:rPr>
        <w:t>from</w:t>
      </w:r>
      <w:r>
        <w:rPr>
          <w:color w:val="1C1C1C"/>
          <w:spacing w:val="-21"/>
          <w:w w:val="115"/>
          <w:sz w:val="20"/>
        </w:rPr>
        <w:t> </w:t>
      </w:r>
      <w:r>
        <w:rPr>
          <w:color w:val="0C0C0C"/>
          <w:w w:val="115"/>
          <w:sz w:val="20"/>
        </w:rPr>
        <w:t>the</w:t>
      </w:r>
      <w:r>
        <w:rPr>
          <w:color w:val="0C0C0C"/>
          <w:spacing w:val="-14"/>
          <w:w w:val="115"/>
          <w:sz w:val="20"/>
        </w:rPr>
        <w:t> </w:t>
      </w:r>
      <w:r>
        <w:rPr>
          <w:color w:val="0C0C0C"/>
          <w:w w:val="115"/>
          <w:sz w:val="20"/>
        </w:rPr>
        <w:t>enforcement</w:t>
      </w:r>
      <w:r>
        <w:rPr>
          <w:color w:val="0C0C0C"/>
          <w:spacing w:val="8"/>
          <w:w w:val="115"/>
          <w:sz w:val="20"/>
        </w:rPr>
        <w:t> </w:t>
      </w:r>
      <w:r>
        <w:rPr>
          <w:color w:val="0C0C0C"/>
          <w:w w:val="115"/>
          <w:sz w:val="20"/>
        </w:rPr>
        <w:t>of</w:t>
      </w:r>
      <w:r>
        <w:rPr>
          <w:color w:val="0C0C0C"/>
          <w:spacing w:val="-6"/>
          <w:w w:val="115"/>
          <w:sz w:val="20"/>
        </w:rPr>
        <w:t> </w:t>
      </w:r>
      <w:r>
        <w:rPr>
          <w:color w:val="0C0C0C"/>
          <w:w w:val="115"/>
          <w:sz w:val="20"/>
        </w:rPr>
        <w:t>this</w:t>
      </w:r>
      <w:r>
        <w:rPr>
          <w:color w:val="0C0C0C"/>
          <w:spacing w:val="-21"/>
          <w:w w:val="115"/>
          <w:sz w:val="20"/>
        </w:rPr>
        <w:t> </w:t>
      </w:r>
      <w:r>
        <w:rPr>
          <w:color w:val="0C0C0C"/>
          <w:w w:val="115"/>
          <w:sz w:val="20"/>
        </w:rPr>
        <w:t>ordinance.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88" w:lineRule="auto" w:before="0" w:after="0"/>
        <w:ind w:left="849" w:right="241" w:hanging="359"/>
        <w:jc w:val="left"/>
        <w:rPr>
          <w:color w:val="1C1C1C"/>
          <w:sz w:val="21"/>
        </w:rPr>
      </w:pPr>
      <w:r>
        <w:rPr>
          <w:color w:val="0C0C0C"/>
          <w:w w:val="115"/>
          <w:sz w:val="20"/>
        </w:rPr>
        <w:t>Th</w:t>
      </w:r>
      <w:r>
        <w:rPr>
          <w:color w:val="2F2F2F"/>
          <w:w w:val="115"/>
          <w:sz w:val="20"/>
        </w:rPr>
        <w:t>e</w:t>
      </w:r>
      <w:r>
        <w:rPr>
          <w:color w:val="2F2F2F"/>
          <w:spacing w:val="-22"/>
          <w:w w:val="115"/>
          <w:sz w:val="20"/>
        </w:rPr>
        <w:t> </w:t>
      </w:r>
      <w:r>
        <w:rPr>
          <w:color w:val="0C0C0C"/>
          <w:w w:val="115"/>
          <w:sz w:val="20"/>
        </w:rPr>
        <w:t>f</w:t>
      </w:r>
      <w:r>
        <w:rPr>
          <w:color w:val="0C0C0C"/>
          <w:spacing w:val="-47"/>
          <w:w w:val="115"/>
          <w:sz w:val="20"/>
        </w:rPr>
        <w:t> </w:t>
      </w:r>
      <w:r>
        <w:rPr>
          <w:color w:val="2F2F2F"/>
          <w:w w:val="115"/>
          <w:sz w:val="20"/>
        </w:rPr>
        <w:t>ees</w:t>
      </w:r>
      <w:r>
        <w:rPr>
          <w:color w:val="2F2F2F"/>
          <w:spacing w:val="-31"/>
          <w:w w:val="115"/>
          <w:sz w:val="20"/>
        </w:rPr>
        <w:t> </w:t>
      </w:r>
      <w:r>
        <w:rPr>
          <w:color w:val="1C1C1C"/>
          <w:w w:val="115"/>
          <w:sz w:val="20"/>
        </w:rPr>
        <w:t>shall</w:t>
      </w:r>
      <w:r>
        <w:rPr>
          <w:color w:val="1C1C1C"/>
          <w:spacing w:val="-24"/>
          <w:w w:val="115"/>
          <w:sz w:val="20"/>
        </w:rPr>
        <w:t> </w:t>
      </w:r>
      <w:r>
        <w:rPr>
          <w:color w:val="0C0C0C"/>
          <w:w w:val="115"/>
          <w:sz w:val="20"/>
        </w:rPr>
        <w:t>be</w:t>
      </w:r>
      <w:r>
        <w:rPr>
          <w:color w:val="0C0C0C"/>
          <w:spacing w:val="-16"/>
          <w:w w:val="115"/>
          <w:sz w:val="20"/>
        </w:rPr>
        <w:t> </w:t>
      </w:r>
      <w:r>
        <w:rPr>
          <w:color w:val="1C1C1C"/>
          <w:w w:val="115"/>
          <w:sz w:val="20"/>
        </w:rPr>
        <w:t>set,</w:t>
      </w:r>
      <w:r>
        <w:rPr>
          <w:color w:val="1C1C1C"/>
          <w:spacing w:val="-25"/>
          <w:w w:val="115"/>
          <w:sz w:val="20"/>
        </w:rPr>
        <w:t> </w:t>
      </w:r>
      <w:r>
        <w:rPr>
          <w:color w:val="0C0C0C"/>
          <w:w w:val="115"/>
          <w:sz w:val="20"/>
        </w:rPr>
        <w:t>and</w:t>
      </w:r>
      <w:r>
        <w:rPr>
          <w:color w:val="0C0C0C"/>
          <w:spacing w:val="-22"/>
          <w:w w:val="115"/>
          <w:sz w:val="20"/>
        </w:rPr>
        <w:t> </w:t>
      </w:r>
      <w:r>
        <w:rPr>
          <w:color w:val="1C1C1C"/>
          <w:w w:val="115"/>
          <w:sz w:val="20"/>
        </w:rPr>
        <w:t>amended</w:t>
      </w:r>
      <w:r>
        <w:rPr>
          <w:color w:val="1C1C1C"/>
          <w:spacing w:val="-17"/>
          <w:w w:val="115"/>
          <w:sz w:val="20"/>
        </w:rPr>
        <w:t> </w:t>
      </w:r>
      <w:r>
        <w:rPr>
          <w:color w:val="0C0C0C"/>
          <w:w w:val="115"/>
          <w:sz w:val="20"/>
        </w:rPr>
        <w:t>from</w:t>
      </w:r>
      <w:r>
        <w:rPr>
          <w:color w:val="0C0C0C"/>
          <w:spacing w:val="-26"/>
          <w:w w:val="115"/>
          <w:sz w:val="20"/>
        </w:rPr>
        <w:t> </w:t>
      </w:r>
      <w:r>
        <w:rPr>
          <w:color w:val="0C0C0C"/>
          <w:w w:val="115"/>
          <w:sz w:val="20"/>
        </w:rPr>
        <w:t>time</w:t>
      </w:r>
      <w:r>
        <w:rPr>
          <w:color w:val="0C0C0C"/>
          <w:spacing w:val="-29"/>
          <w:w w:val="115"/>
          <w:sz w:val="20"/>
        </w:rPr>
        <w:t> </w:t>
      </w:r>
      <w:r>
        <w:rPr>
          <w:color w:val="0C0C0C"/>
          <w:w w:val="115"/>
          <w:sz w:val="20"/>
        </w:rPr>
        <w:t>to</w:t>
      </w:r>
      <w:r>
        <w:rPr>
          <w:color w:val="0C0C0C"/>
          <w:spacing w:val="-14"/>
          <w:w w:val="115"/>
          <w:sz w:val="20"/>
        </w:rPr>
        <w:t> </w:t>
      </w:r>
      <w:r>
        <w:rPr>
          <w:color w:val="0C0C0C"/>
          <w:spacing w:val="3"/>
          <w:w w:val="115"/>
          <w:sz w:val="20"/>
        </w:rPr>
        <w:t>tim</w:t>
      </w:r>
      <w:r>
        <w:rPr>
          <w:color w:val="2F2F2F"/>
          <w:spacing w:val="3"/>
          <w:w w:val="115"/>
          <w:sz w:val="20"/>
        </w:rPr>
        <w:t>e</w:t>
      </w:r>
      <w:r>
        <w:rPr>
          <w:color w:val="2F2F2F"/>
          <w:spacing w:val="-34"/>
          <w:w w:val="115"/>
          <w:sz w:val="20"/>
        </w:rPr>
        <w:t> </w:t>
      </w:r>
      <w:r>
        <w:rPr>
          <w:color w:val="1C1C1C"/>
          <w:w w:val="115"/>
          <w:sz w:val="20"/>
        </w:rPr>
        <w:t>as</w:t>
      </w:r>
      <w:r>
        <w:rPr>
          <w:color w:val="1C1C1C"/>
          <w:spacing w:val="-26"/>
          <w:w w:val="115"/>
          <w:sz w:val="20"/>
        </w:rPr>
        <w:t> </w:t>
      </w:r>
      <w:r>
        <w:rPr>
          <w:color w:val="0C0C0C"/>
          <w:w w:val="115"/>
          <w:sz w:val="20"/>
        </w:rPr>
        <w:t>n</w:t>
      </w:r>
      <w:r>
        <w:rPr>
          <w:color w:val="0C0C0C"/>
          <w:spacing w:val="-48"/>
          <w:w w:val="115"/>
          <w:sz w:val="20"/>
        </w:rPr>
        <w:t> </w:t>
      </w:r>
      <w:r>
        <w:rPr>
          <w:color w:val="0C0C0C"/>
          <w:w w:val="115"/>
          <w:sz w:val="20"/>
        </w:rPr>
        <w:t>ecessary</w:t>
      </w:r>
      <w:r>
        <w:rPr>
          <w:color w:val="2F2F2F"/>
          <w:w w:val="115"/>
          <w:sz w:val="20"/>
        </w:rPr>
        <w:t>,</w:t>
      </w:r>
      <w:r>
        <w:rPr>
          <w:color w:val="2F2F2F"/>
          <w:spacing w:val="-9"/>
          <w:w w:val="115"/>
          <w:sz w:val="20"/>
        </w:rPr>
        <w:t> </w:t>
      </w:r>
      <w:r>
        <w:rPr>
          <w:color w:val="0C0C0C"/>
          <w:w w:val="115"/>
          <w:sz w:val="20"/>
        </w:rPr>
        <w:t>by</w:t>
      </w:r>
      <w:r>
        <w:rPr>
          <w:color w:val="0C0C0C"/>
          <w:spacing w:val="-2"/>
          <w:w w:val="115"/>
          <w:sz w:val="20"/>
        </w:rPr>
        <w:t> </w:t>
      </w:r>
      <w:r>
        <w:rPr>
          <w:color w:val="0C0C0C"/>
          <w:w w:val="115"/>
          <w:sz w:val="20"/>
        </w:rPr>
        <w:t>resolution</w:t>
      </w:r>
      <w:r>
        <w:rPr>
          <w:color w:val="0C0C0C"/>
          <w:spacing w:val="-17"/>
          <w:w w:val="115"/>
          <w:sz w:val="20"/>
        </w:rPr>
        <w:t> </w:t>
      </w:r>
      <w:r>
        <w:rPr>
          <w:color w:val="1C1C1C"/>
          <w:w w:val="115"/>
          <w:sz w:val="20"/>
        </w:rPr>
        <w:t>of</w:t>
      </w:r>
      <w:r>
        <w:rPr>
          <w:color w:val="1C1C1C"/>
          <w:spacing w:val="-20"/>
          <w:w w:val="115"/>
          <w:sz w:val="20"/>
        </w:rPr>
        <w:t> </w:t>
      </w:r>
      <w:r>
        <w:rPr>
          <w:color w:val="1C1C1C"/>
          <w:w w:val="115"/>
          <w:sz w:val="20"/>
        </w:rPr>
        <w:t>the</w:t>
      </w:r>
      <w:r>
        <w:rPr>
          <w:color w:val="0C0C0C"/>
          <w:w w:val="115"/>
          <w:sz w:val="20"/>
        </w:rPr>
        <w:t> Township board</w:t>
      </w:r>
      <w:r>
        <w:rPr>
          <w:color w:val="0C0C0C"/>
          <w:spacing w:val="-33"/>
          <w:w w:val="115"/>
          <w:sz w:val="20"/>
        </w:rPr>
        <w:t> </w:t>
      </w:r>
      <w:r>
        <w:rPr>
          <w:color w:val="2F2F2F"/>
          <w:w w:val="115"/>
          <w:sz w:val="20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tabs>
          <w:tab w:pos="4380" w:val="left" w:leader="none"/>
        </w:tabs>
        <w:spacing w:before="0"/>
        <w:ind w:left="126" w:right="0" w:firstLine="0"/>
        <w:jc w:val="left"/>
        <w:rPr>
          <w:sz w:val="33"/>
        </w:rPr>
      </w:pPr>
      <w:r>
        <w:rPr>
          <w:b/>
          <w:color w:val="0C0C0C"/>
          <w:sz w:val="19"/>
          <w:u w:val="thick" w:color="0C0C0C"/>
        </w:rPr>
        <w:t>SECTION</w:t>
      </w:r>
      <w:r>
        <w:rPr>
          <w:b/>
          <w:color w:val="0C0C0C"/>
          <w:spacing w:val="25"/>
          <w:sz w:val="19"/>
          <w:u w:val="thick" w:color="0C0C0C"/>
        </w:rPr>
        <w:t> </w:t>
      </w:r>
      <w:r>
        <w:rPr>
          <w:rFonts w:ascii="Times New Roman" w:hAnsi="Times New Roman"/>
          <w:color w:val="0C0C0C"/>
          <w:sz w:val="21"/>
          <w:u w:val="thick" w:color="0C0C0C"/>
        </w:rPr>
        <w:t>Ill</w:t>
      </w:r>
      <w:r>
        <w:rPr>
          <w:rFonts w:ascii="Times New Roman" w:hAnsi="Times New Roman"/>
          <w:color w:val="0C0C0C"/>
          <w:sz w:val="21"/>
        </w:rPr>
        <w:tab/>
      </w:r>
      <w:r>
        <w:rPr>
          <w:color w:val="D3D3D3"/>
          <w:position w:val="-8"/>
          <w:sz w:val="33"/>
        </w:rPr>
        <w:t>•</w:t>
      </w:r>
    </w:p>
    <w:p>
      <w:pPr>
        <w:pStyle w:val="BodyText"/>
        <w:spacing w:line="304" w:lineRule="auto" w:before="280"/>
        <w:ind w:left="124" w:right="183" w:hanging="12"/>
      </w:pPr>
      <w:r>
        <w:rPr>
          <w:color w:val="1C1C1C"/>
          <w:w w:val="110"/>
        </w:rPr>
        <w:t>The </w:t>
      </w:r>
      <w:r>
        <w:rPr>
          <w:color w:val="0C0C0C"/>
          <w:w w:val="110"/>
        </w:rPr>
        <w:t>pro vi </w:t>
      </w:r>
      <w:r>
        <w:rPr>
          <w:color w:val="2F2F2F"/>
          <w:w w:val="110"/>
        </w:rPr>
        <w:t>s</w:t>
      </w:r>
      <w:r>
        <w:rPr>
          <w:color w:val="0C0C0C"/>
          <w:w w:val="110"/>
        </w:rPr>
        <w:t>ions </w:t>
      </w:r>
      <w:r>
        <w:rPr>
          <w:color w:val="1C1C1C"/>
          <w:w w:val="110"/>
        </w:rPr>
        <w:t>of </w:t>
      </w:r>
      <w:r>
        <w:rPr>
          <w:color w:val="0C0C0C"/>
          <w:w w:val="110"/>
        </w:rPr>
        <w:t>this </w:t>
      </w:r>
      <w:r>
        <w:rPr>
          <w:color w:val="1C1C1C"/>
          <w:w w:val="110"/>
        </w:rPr>
        <w:t>ordinance are </w:t>
      </w:r>
      <w:r>
        <w:rPr>
          <w:color w:val="0C0C0C"/>
          <w:w w:val="110"/>
        </w:rPr>
        <w:t>hereby </w:t>
      </w:r>
      <w:r>
        <w:rPr>
          <w:color w:val="1C1C1C"/>
          <w:w w:val="110"/>
        </w:rPr>
        <w:t>declared to be severable. </w:t>
      </w:r>
      <w:r>
        <w:rPr>
          <w:color w:val="0C0C0C"/>
          <w:w w:val="110"/>
        </w:rPr>
        <w:t>If </w:t>
      </w:r>
      <w:r>
        <w:rPr>
          <w:color w:val="1C1C1C"/>
          <w:w w:val="110"/>
        </w:rPr>
        <w:t>any clause, sentence, word, section </w:t>
      </w:r>
      <w:r>
        <w:rPr>
          <w:color w:val="0C0C0C"/>
          <w:w w:val="110"/>
        </w:rPr>
        <w:t>or </w:t>
      </w:r>
      <w:r>
        <w:rPr>
          <w:color w:val="1C1C1C"/>
          <w:w w:val="110"/>
        </w:rPr>
        <w:t>provision is </w:t>
      </w:r>
      <w:r>
        <w:rPr>
          <w:color w:val="0C0C0C"/>
          <w:w w:val="110"/>
        </w:rPr>
        <w:t>here </w:t>
      </w:r>
      <w:r>
        <w:rPr>
          <w:color w:val="2F2F2F"/>
          <w:w w:val="110"/>
        </w:rPr>
        <w:t>aft er </w:t>
      </w:r>
      <w:r>
        <w:rPr>
          <w:color w:val="1C1C1C"/>
          <w:w w:val="110"/>
        </w:rPr>
        <w:t>declared void or </w:t>
      </w:r>
      <w:r>
        <w:rPr>
          <w:color w:val="0C0C0C"/>
          <w:w w:val="110"/>
        </w:rPr>
        <w:t>unenforceable for any reason by </w:t>
      </w:r>
      <w:r>
        <w:rPr>
          <w:color w:val="1C1C1C"/>
          <w:w w:val="110"/>
        </w:rPr>
        <w:t>a </w:t>
      </w:r>
      <w:r>
        <w:rPr>
          <w:color w:val="0C0C0C"/>
          <w:w w:val="110"/>
        </w:rPr>
        <w:t>court </w:t>
      </w:r>
      <w:r>
        <w:rPr>
          <w:color w:val="1C1C1C"/>
          <w:w w:val="110"/>
        </w:rPr>
        <w:t>of </w:t>
      </w:r>
      <w:r>
        <w:rPr>
          <w:color w:val="0C0C0C"/>
          <w:w w:val="110"/>
        </w:rPr>
        <w:t>competent jurisdiction, it </w:t>
      </w:r>
      <w:r>
        <w:rPr>
          <w:color w:val="1C1C1C"/>
          <w:w w:val="110"/>
        </w:rPr>
        <w:t>shall </w:t>
      </w:r>
      <w:r>
        <w:rPr>
          <w:color w:val="0C0C0C"/>
          <w:w w:val="110"/>
        </w:rPr>
        <w:t>not  </w:t>
      </w:r>
      <w:r>
        <w:rPr>
          <w:color w:val="1C1C1C"/>
          <w:w w:val="110"/>
        </w:rPr>
        <w:t>affect the  remainder  of such ordinance which shall continue </w:t>
      </w:r>
      <w:r>
        <w:rPr>
          <w:color w:val="0C0C0C"/>
          <w:w w:val="110"/>
        </w:rPr>
        <w:t>in full</w:t>
      </w:r>
      <w:r>
        <w:rPr>
          <w:color w:val="0C0C0C"/>
          <w:spacing w:val="-48"/>
          <w:w w:val="110"/>
        </w:rPr>
        <w:t> </w:t>
      </w:r>
      <w:r>
        <w:rPr>
          <w:color w:val="0C0C0C"/>
          <w:w w:val="110"/>
        </w:rPr>
        <w:t>force </w:t>
      </w:r>
      <w:r>
        <w:rPr>
          <w:color w:val="1C1C1C"/>
          <w:w w:val="110"/>
        </w:rPr>
        <w:t>and effect</w:t>
      </w:r>
      <w:r>
        <w:rPr>
          <w:color w:val="494949"/>
          <w:w w:val="110"/>
        </w:rPr>
        <w:t>.</w:t>
      </w:r>
    </w:p>
    <w:p>
      <w:pPr>
        <w:spacing w:after="0" w:line="304" w:lineRule="auto"/>
        <w:sectPr>
          <w:type w:val="continuous"/>
          <w:pgSz w:w="12240" w:h="15840"/>
          <w:pgMar w:top="1300" w:bottom="280" w:left="1260" w:right="1220"/>
        </w:sectPr>
      </w:pPr>
    </w:p>
    <w:p>
      <w:pPr>
        <w:pStyle w:val="Heading1"/>
        <w:spacing w:before="156"/>
        <w:ind w:right="3200"/>
        <w:jc w:val="center"/>
        <w:rPr>
          <w:u w:val="none"/>
        </w:rPr>
      </w:pPr>
      <w:r>
        <w:rPr>
          <w:color w:val="0F0F0F"/>
          <w:u w:val="thick" w:color="0F0F0F"/>
        </w:rPr>
        <w:t>SECTION IV</w:t>
      </w:r>
    </w:p>
    <w:p>
      <w:pPr>
        <w:pStyle w:val="BodyText"/>
        <w:spacing w:before="5"/>
        <w:rPr>
          <w:b/>
          <w:sz w:val="30"/>
        </w:rPr>
      </w:pPr>
    </w:p>
    <w:p>
      <w:pPr>
        <w:spacing w:before="1"/>
        <w:ind w:left="840" w:right="0" w:firstLine="0"/>
        <w:jc w:val="left"/>
        <w:rPr>
          <w:sz w:val="21"/>
        </w:rPr>
      </w:pPr>
      <w:r>
        <w:rPr>
          <w:color w:val="0F0F0F"/>
          <w:w w:val="105"/>
          <w:sz w:val="21"/>
        </w:rPr>
        <w:t>All ordinances or parts of ordinances in conflict herewith are hereby repealed.</w:t>
      </w:r>
    </w:p>
    <w:p>
      <w:pPr>
        <w:pStyle w:val="BodyText"/>
        <w:spacing w:before="10"/>
        <w:rPr>
          <w:sz w:val="22"/>
        </w:rPr>
      </w:pPr>
    </w:p>
    <w:p>
      <w:pPr>
        <w:spacing w:before="94"/>
        <w:ind w:left="4332" w:right="0" w:firstLine="0"/>
        <w:jc w:val="left"/>
        <w:rPr>
          <w:b/>
          <w:sz w:val="21"/>
        </w:rPr>
      </w:pPr>
      <w:r>
        <w:rPr>
          <w:b/>
          <w:color w:val="0F0F0F"/>
          <w:sz w:val="21"/>
          <w:u w:val="thick" w:color="0F0F0F"/>
        </w:rPr>
        <w:t>SECTION V</w:t>
      </w:r>
    </w:p>
    <w:p>
      <w:pPr>
        <w:pStyle w:val="BodyText"/>
        <w:spacing w:before="5"/>
        <w:rPr>
          <w:b/>
          <w:sz w:val="30"/>
        </w:rPr>
      </w:pPr>
    </w:p>
    <w:p>
      <w:pPr>
        <w:spacing w:line="292" w:lineRule="auto" w:before="0"/>
        <w:ind w:left="118" w:right="625" w:firstLine="716"/>
        <w:jc w:val="left"/>
        <w:rPr>
          <w:sz w:val="21"/>
        </w:rPr>
      </w:pPr>
      <w:r>
        <w:rPr>
          <w:color w:val="0F0F0F"/>
          <w:w w:val="105"/>
          <w:sz w:val="21"/>
        </w:rPr>
        <w:t>This Ordinance </w:t>
      </w:r>
      <w:r>
        <w:rPr>
          <w:color w:val="232324"/>
          <w:w w:val="105"/>
          <w:sz w:val="21"/>
        </w:rPr>
        <w:t>shall </w:t>
      </w:r>
      <w:r>
        <w:rPr>
          <w:color w:val="0F0F0F"/>
          <w:w w:val="105"/>
          <w:sz w:val="21"/>
        </w:rPr>
        <w:t>be published in a newspaper of general </w:t>
      </w:r>
      <w:r>
        <w:rPr>
          <w:color w:val="232324"/>
          <w:w w:val="105"/>
          <w:sz w:val="21"/>
        </w:rPr>
        <w:t>circulation </w:t>
      </w:r>
      <w:r>
        <w:rPr>
          <w:color w:val="0F0F0F"/>
          <w:w w:val="105"/>
          <w:sz w:val="21"/>
        </w:rPr>
        <w:t>within the Charter Township of Genesee, Genesee County, Michigan, and shall become effective immediately upon publication.</w:t>
      </w:r>
    </w:p>
    <w:p>
      <w:pPr>
        <w:pStyle w:val="BodyText"/>
        <w:spacing w:before="5"/>
        <w:rPr>
          <w:sz w:val="18"/>
        </w:rPr>
      </w:pPr>
    </w:p>
    <w:p>
      <w:pPr>
        <w:spacing w:before="94"/>
        <w:ind w:left="4304" w:right="0" w:firstLine="0"/>
        <w:jc w:val="left"/>
        <w:rPr>
          <w:b/>
          <w:sz w:val="21"/>
        </w:rPr>
      </w:pPr>
      <w:r>
        <w:rPr>
          <w:b/>
          <w:color w:val="0F0F0F"/>
          <w:sz w:val="21"/>
          <w:u w:val="thick" w:color="0F0F0F"/>
        </w:rPr>
        <w:t>SECTION VI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90" w:lineRule="auto" w:before="0"/>
        <w:ind w:left="118" w:right="625" w:firstLine="735"/>
        <w:jc w:val="left"/>
        <w:rPr>
          <w:sz w:val="21"/>
        </w:rPr>
      </w:pPr>
      <w:r>
        <w:rPr>
          <w:color w:val="0F0F0F"/>
          <w:w w:val="105"/>
          <w:sz w:val="21"/>
        </w:rPr>
        <w:t>A copy of this Ordinance may be inspected at the Township Clerk's Office at </w:t>
      </w:r>
      <w:r>
        <w:rPr>
          <w:color w:val="232324"/>
          <w:w w:val="105"/>
          <w:sz w:val="21"/>
        </w:rPr>
        <w:t>the </w:t>
      </w:r>
      <w:r>
        <w:rPr>
          <w:color w:val="0F0F0F"/>
          <w:w w:val="105"/>
          <w:sz w:val="21"/>
        </w:rPr>
        <w:t>Genesee Township Hall, 7244 N. Genesee Rd., Genesee, Ml 48437 during regular business hours.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tabs>
          <w:tab w:pos="7330" w:val="left" w:leader="none"/>
          <w:tab w:pos="8608" w:val="left" w:leader="none"/>
          <w:tab w:pos="9091" w:val="left" w:leader="none"/>
        </w:tabs>
        <w:spacing w:line="285" w:lineRule="auto" w:before="0"/>
        <w:ind w:left="128" w:right="110" w:firstLine="2"/>
        <w:jc w:val="left"/>
        <w:rPr>
          <w:rFonts w:ascii="Times New Roman"/>
          <w:sz w:val="22"/>
        </w:rPr>
      </w:pPr>
      <w:r>
        <w:rPr>
          <w:color w:val="0F0F0F"/>
          <w:w w:val="110"/>
          <w:sz w:val="21"/>
        </w:rPr>
        <w:t>We hereby certify that the foregoing Ordinance was </w:t>
      </w:r>
      <w:r>
        <w:rPr>
          <w:color w:val="232324"/>
          <w:w w:val="110"/>
          <w:sz w:val="21"/>
        </w:rPr>
        <w:t>adopted </w:t>
      </w:r>
      <w:r>
        <w:rPr>
          <w:color w:val="0F0F0F"/>
          <w:w w:val="110"/>
          <w:sz w:val="21"/>
        </w:rPr>
        <w:t>on the Second Reading by the </w:t>
      </w:r>
      <w:r>
        <w:rPr>
          <w:color w:val="232324"/>
          <w:w w:val="110"/>
          <w:sz w:val="21"/>
        </w:rPr>
        <w:t>Township</w:t>
      </w:r>
      <w:r>
        <w:rPr>
          <w:color w:val="232324"/>
          <w:spacing w:val="-25"/>
          <w:w w:val="110"/>
          <w:sz w:val="21"/>
        </w:rPr>
        <w:t> </w:t>
      </w:r>
      <w:r>
        <w:rPr>
          <w:color w:val="0F0F0F"/>
          <w:w w:val="110"/>
          <w:sz w:val="21"/>
        </w:rPr>
        <w:t>Board</w:t>
      </w:r>
      <w:r>
        <w:rPr>
          <w:color w:val="0F0F0F"/>
          <w:spacing w:val="-29"/>
          <w:w w:val="110"/>
          <w:sz w:val="21"/>
        </w:rPr>
        <w:t> </w:t>
      </w:r>
      <w:r>
        <w:rPr>
          <w:color w:val="0F0F0F"/>
          <w:w w:val="110"/>
          <w:sz w:val="21"/>
        </w:rPr>
        <w:t>of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the</w:t>
      </w:r>
      <w:r>
        <w:rPr>
          <w:color w:val="0F0F0F"/>
          <w:spacing w:val="-6"/>
          <w:w w:val="110"/>
          <w:sz w:val="21"/>
        </w:rPr>
        <w:t> </w:t>
      </w:r>
      <w:r>
        <w:rPr>
          <w:color w:val="0F0F0F"/>
          <w:w w:val="110"/>
          <w:sz w:val="21"/>
        </w:rPr>
        <w:t>Charter</w:t>
      </w:r>
      <w:r>
        <w:rPr>
          <w:color w:val="0F0F0F"/>
          <w:spacing w:val="-29"/>
          <w:w w:val="110"/>
          <w:sz w:val="21"/>
        </w:rPr>
        <w:t> </w:t>
      </w:r>
      <w:r>
        <w:rPr>
          <w:color w:val="0F0F0F"/>
          <w:w w:val="110"/>
          <w:sz w:val="21"/>
        </w:rPr>
        <w:t>Township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of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Genesee</w:t>
      </w:r>
      <w:r>
        <w:rPr>
          <w:color w:val="0F0F0F"/>
          <w:spacing w:val="-22"/>
          <w:w w:val="110"/>
          <w:sz w:val="21"/>
        </w:rPr>
        <w:t> </w:t>
      </w:r>
      <w:r>
        <w:rPr>
          <w:color w:val="0F0F0F"/>
          <w:w w:val="110"/>
          <w:sz w:val="21"/>
        </w:rPr>
        <w:t>at</w:t>
      </w:r>
      <w:r>
        <w:rPr>
          <w:color w:val="0F0F0F"/>
          <w:spacing w:val="-15"/>
          <w:w w:val="110"/>
          <w:sz w:val="21"/>
        </w:rPr>
        <w:t> </w:t>
      </w:r>
      <w:r>
        <w:rPr>
          <w:color w:val="0F0F0F"/>
          <w:w w:val="110"/>
          <w:sz w:val="21"/>
        </w:rPr>
        <w:t>its</w:t>
      </w:r>
      <w:r>
        <w:rPr>
          <w:color w:val="0F0F0F"/>
          <w:spacing w:val="-19"/>
          <w:w w:val="110"/>
          <w:sz w:val="21"/>
        </w:rPr>
        <w:t> </w:t>
      </w:r>
      <w:r>
        <w:rPr>
          <w:color w:val="0F0F0F"/>
          <w:w w:val="110"/>
          <w:sz w:val="21"/>
        </w:rPr>
        <w:t>meeting</w:t>
      </w:r>
      <w:r>
        <w:rPr>
          <w:color w:val="0F0F0F"/>
          <w:spacing w:val="-33"/>
          <w:w w:val="110"/>
          <w:sz w:val="21"/>
        </w:rPr>
        <w:t> </w:t>
      </w:r>
      <w:r>
        <w:rPr>
          <w:color w:val="0F0F0F"/>
          <w:w w:val="110"/>
          <w:sz w:val="21"/>
        </w:rPr>
        <w:t>on</w:t>
        <w:tab/>
      </w:r>
      <w:r>
        <w:rPr>
          <w:color w:val="232324"/>
          <w:w w:val="110"/>
          <w:sz w:val="18"/>
          <w:u w:val="thick" w:color="232324"/>
        </w:rPr>
        <w:t>June</w:t>
      </w:r>
      <w:r>
        <w:rPr>
          <w:color w:val="232324"/>
          <w:w w:val="110"/>
          <w:sz w:val="18"/>
        </w:rPr>
        <w:t>   </w:t>
      </w:r>
      <w:r>
        <w:rPr>
          <w:color w:val="0F0F0F"/>
          <w:w w:val="110"/>
          <w:sz w:val="21"/>
          <w:u w:val="thick" w:color="0F0F0F"/>
        </w:rPr>
        <w:t>11</w:t>
      </w:r>
      <w:r>
        <w:rPr>
          <w:color w:val="0F0F0F"/>
          <w:w w:val="110"/>
          <w:sz w:val="21"/>
        </w:rPr>
        <w:tab/>
        <w:t>_,</w:t>
        <w:tab/>
      </w:r>
      <w:r>
        <w:rPr>
          <w:rFonts w:ascii="Times New Roman"/>
          <w:color w:val="0F0F0F"/>
          <w:spacing w:val="-4"/>
          <w:w w:val="110"/>
          <w:sz w:val="22"/>
        </w:rPr>
        <w:t>2019.</w:t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tabs>
          <w:tab w:pos="4272" w:val="right" w:leader="hyphen"/>
        </w:tabs>
        <w:spacing w:before="91"/>
        <w:ind w:left="130" w:right="0" w:firstLine="0"/>
        <w:jc w:val="left"/>
        <w:rPr>
          <w:rFonts w:ascii="Times New Roman"/>
          <w:sz w:val="22"/>
        </w:rPr>
      </w:pPr>
      <w:r>
        <w:rPr>
          <w:color w:val="0F0F0F"/>
          <w:spacing w:val="-1"/>
          <w:w w:val="105"/>
          <w:sz w:val="21"/>
        </w:rPr>
        <w:t>Firs</w:t>
      </w:r>
      <w:r>
        <w:rPr>
          <w:color w:val="0F0F0F"/>
          <w:w w:val="105"/>
          <w:sz w:val="21"/>
        </w:rPr>
        <w:t>t</w:t>
      </w:r>
      <w:r>
        <w:rPr>
          <w:color w:val="0F0F0F"/>
          <w:spacing w:val="-4"/>
          <w:sz w:val="21"/>
        </w:rPr>
        <w:t> </w:t>
      </w:r>
      <w:r>
        <w:rPr>
          <w:color w:val="0F0F0F"/>
          <w:spacing w:val="-1"/>
          <w:w w:val="102"/>
          <w:sz w:val="21"/>
        </w:rPr>
        <w:t>Reading</w:t>
      </w:r>
      <w:r>
        <w:rPr>
          <w:color w:val="0F0F0F"/>
          <w:w w:val="102"/>
          <w:sz w:val="21"/>
        </w:rPr>
        <w:t>:</w:t>
      </w:r>
      <w:r>
        <w:rPr>
          <w:color w:val="0F0F0F"/>
          <w:spacing w:val="15"/>
          <w:sz w:val="21"/>
        </w:rPr>
        <w:t> </w:t>
      </w:r>
      <w:r>
        <w:rPr>
          <w:rFonts w:ascii="Courier New"/>
          <w:color w:val="0F0F0F"/>
          <w:spacing w:val="-62"/>
          <w:w w:val="160"/>
          <w:position w:val="-11"/>
          <w:sz w:val="32"/>
        </w:rPr>
        <w:t>-</w:t>
      </w:r>
      <w:r>
        <w:rPr>
          <w:color w:val="232324"/>
          <w:spacing w:val="-130"/>
          <w:w w:val="102"/>
          <w:sz w:val="18"/>
        </w:rPr>
        <w:t>M</w:t>
      </w:r>
      <w:r>
        <w:rPr>
          <w:rFonts w:ascii="Courier New"/>
          <w:color w:val="0F0F0F"/>
          <w:spacing w:val="-254"/>
          <w:w w:val="160"/>
          <w:position w:val="-11"/>
          <w:sz w:val="32"/>
        </w:rPr>
        <w:t>-</w:t>
      </w:r>
      <w:r>
        <w:rPr>
          <w:color w:val="232324"/>
          <w:w w:val="102"/>
          <w:sz w:val="18"/>
        </w:rPr>
        <w:t>ay</w:t>
      </w:r>
      <w:r>
        <w:rPr>
          <w:color w:val="232324"/>
          <w:spacing w:val="-29"/>
          <w:sz w:val="18"/>
        </w:rPr>
        <w:t> </w:t>
      </w:r>
      <w:r>
        <w:rPr>
          <w:rFonts w:ascii="Courier New"/>
          <w:color w:val="0F0F0F"/>
          <w:spacing w:val="-168"/>
          <w:w w:val="160"/>
          <w:position w:val="-11"/>
          <w:sz w:val="32"/>
        </w:rPr>
        <w:t>-</w:t>
      </w:r>
      <w:r>
        <w:rPr>
          <w:color w:val="0F0F0F"/>
          <w:spacing w:val="-1"/>
          <w:w w:val="109"/>
          <w:sz w:val="21"/>
        </w:rPr>
        <w:t>3</w:t>
      </w:r>
      <w:r>
        <w:rPr>
          <w:color w:val="0F0F0F"/>
          <w:spacing w:val="-96"/>
          <w:w w:val="109"/>
          <w:sz w:val="21"/>
        </w:rPr>
        <w:t>0</w:t>
      </w:r>
      <w:r>
        <w:rPr>
          <w:color w:val="0F0F0F"/>
          <w:w w:val="100"/>
          <w:sz w:val="21"/>
        </w:rPr>
        <w:t> </w:t>
      </w:r>
      <w:r>
        <w:rPr>
          <w:color w:val="0F0F0F"/>
          <w:sz w:val="21"/>
        </w:rPr>
        <w:tab/>
      </w:r>
      <w:r>
        <w:rPr>
          <w:rFonts w:ascii="Times New Roman"/>
          <w:color w:val="0F0F0F"/>
          <w:w w:val="110"/>
          <w:sz w:val="22"/>
        </w:rPr>
        <w:t>2019</w:t>
      </w:r>
    </w:p>
    <w:p>
      <w:pPr>
        <w:spacing w:after="0"/>
        <w:jc w:val="left"/>
        <w:rPr>
          <w:rFonts w:ascii="Times New Roman"/>
          <w:sz w:val="22"/>
        </w:rPr>
        <w:sectPr>
          <w:pgSz w:w="12240" w:h="15840"/>
          <w:pgMar w:top="1500" w:bottom="280" w:left="1260" w:right="1220"/>
        </w:sectPr>
      </w:pPr>
    </w:p>
    <w:p>
      <w:pPr>
        <w:tabs>
          <w:tab w:pos="2076" w:val="left" w:leader="none"/>
        </w:tabs>
        <w:spacing w:before="200"/>
        <w:ind w:left="123" w:right="0" w:firstLine="0"/>
        <w:jc w:val="left"/>
        <w:rPr>
          <w:sz w:val="21"/>
        </w:rPr>
      </w:pPr>
      <w:r>
        <w:rPr>
          <w:color w:val="0F0F0F"/>
          <w:w w:val="105"/>
          <w:sz w:val="21"/>
        </w:rPr>
        <w:t>Second</w:t>
      </w:r>
      <w:r>
        <w:rPr>
          <w:color w:val="0F0F0F"/>
          <w:spacing w:val="-23"/>
          <w:w w:val="105"/>
          <w:sz w:val="21"/>
        </w:rPr>
        <w:t> </w:t>
      </w:r>
      <w:r>
        <w:rPr>
          <w:color w:val="0F0F0F"/>
          <w:w w:val="105"/>
          <w:sz w:val="21"/>
        </w:rPr>
        <w:t>Reading:</w:t>
        <w:tab/>
      </w:r>
      <w:r>
        <w:rPr>
          <w:color w:val="232324"/>
          <w:w w:val="115"/>
          <w:sz w:val="18"/>
          <w:u w:val="thick" w:color="232324"/>
        </w:rPr>
        <w:t>June</w:t>
      </w:r>
      <w:r>
        <w:rPr>
          <w:color w:val="232324"/>
          <w:spacing w:val="2"/>
          <w:w w:val="115"/>
          <w:sz w:val="18"/>
        </w:rPr>
        <w:t> </w:t>
      </w:r>
      <w:r>
        <w:rPr>
          <w:color w:val="232324"/>
          <w:w w:val="115"/>
          <w:sz w:val="21"/>
          <w:u w:val="thick" w:color="232324"/>
        </w:rPr>
        <w:t>11</w:t>
      </w:r>
    </w:p>
    <w:p>
      <w:pPr>
        <w:spacing w:line="203" w:lineRule="exact" w:before="148"/>
        <w:ind w:left="1859" w:right="0" w:firstLine="0"/>
        <w:jc w:val="left"/>
        <w:rPr>
          <w:sz w:val="21"/>
        </w:rPr>
      </w:pPr>
      <w:r>
        <w:rPr>
          <w:color w:val="0F0F0F"/>
          <w:w w:val="120"/>
          <w:sz w:val="18"/>
        </w:rPr>
        <w:t>June</w:t>
      </w:r>
      <w:r>
        <w:rPr>
          <w:color w:val="0F0F0F"/>
          <w:spacing w:val="53"/>
          <w:w w:val="120"/>
          <w:sz w:val="18"/>
        </w:rPr>
        <w:t> </w:t>
      </w:r>
      <w:r>
        <w:rPr>
          <w:color w:val="0F0F0F"/>
          <w:w w:val="120"/>
          <w:sz w:val="21"/>
        </w:rPr>
        <w:t>19</w:t>
      </w:r>
    </w:p>
    <w:p>
      <w:pPr>
        <w:spacing w:before="199"/>
        <w:ind w:left="123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color w:val="0F0F0F"/>
          <w:w w:val="110"/>
          <w:sz w:val="22"/>
        </w:rPr>
        <w:t>2019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1300" w:bottom="280" w:left="1260" w:right="1220"/>
          <w:cols w:num="2" w:equalWidth="0">
            <w:col w:w="3029" w:space="678"/>
            <w:col w:w="6053"/>
          </w:cols>
        </w:sectPr>
      </w:pPr>
    </w:p>
    <w:p>
      <w:pPr>
        <w:tabs>
          <w:tab w:pos="4399" w:val="right" w:leader="hyphen"/>
        </w:tabs>
        <w:spacing w:line="413" w:lineRule="exact" w:before="0"/>
        <w:ind w:left="131" w:right="0" w:firstLine="0"/>
        <w:jc w:val="left"/>
        <w:rPr>
          <w:rFonts w:ascii="Times New Roman"/>
          <w:sz w:val="22"/>
        </w:rPr>
      </w:pPr>
      <w:r>
        <w:rPr>
          <w:color w:val="0F0F0F"/>
          <w:w w:val="105"/>
          <w:sz w:val="21"/>
        </w:rPr>
        <w:t>Published</w:t>
      </w:r>
      <w:r>
        <w:rPr>
          <w:color w:val="0F0F0F"/>
          <w:spacing w:val="-2"/>
          <w:w w:val="105"/>
          <w:sz w:val="21"/>
        </w:rPr>
        <w:t> </w:t>
      </w:r>
      <w:r>
        <w:rPr>
          <w:color w:val="0F0F0F"/>
          <w:w w:val="105"/>
          <w:sz w:val="21"/>
        </w:rPr>
        <w:t>on:</w:t>
        <w:tab/>
      </w:r>
      <w:r>
        <w:rPr>
          <w:rFonts w:ascii="Times New Roman"/>
          <w:color w:val="0F0F0F"/>
          <w:w w:val="105"/>
          <w:sz w:val="22"/>
        </w:rPr>
        <w:t>2019</w:t>
      </w:r>
    </w:p>
    <w:p>
      <w:pPr>
        <w:tabs>
          <w:tab w:pos="1530" w:val="left" w:leader="none"/>
          <w:tab w:pos="2037" w:val="left" w:leader="none"/>
          <w:tab w:pos="2542" w:val="left" w:leader="none"/>
        </w:tabs>
        <w:spacing w:line="199" w:lineRule="auto" w:before="547"/>
        <w:ind w:left="231" w:right="1572" w:firstLine="779"/>
        <w:jc w:val="left"/>
        <w:rPr>
          <w:rFonts w:ascii="Times New Roman"/>
          <w:sz w:val="45"/>
        </w:rPr>
      </w:pPr>
      <w:r>
        <w:rPr/>
        <w:br w:type="column"/>
      </w:r>
      <w:r>
        <w:rPr>
          <w:color w:val="4D4D4D"/>
          <w:w w:val="100"/>
          <w:sz w:val="21"/>
          <w:u w:val="thick" w:color="363849"/>
        </w:rPr>
        <w:t> </w:t>
      </w:r>
      <w:r>
        <w:rPr>
          <w:color w:val="4D4D4D"/>
          <w:sz w:val="21"/>
          <w:u w:val="thick" w:color="363849"/>
        </w:rPr>
        <w:tab/>
      </w:r>
      <w:r>
        <w:rPr>
          <w:color w:val="4D4D4D"/>
          <w:w w:val="100"/>
          <w:sz w:val="21"/>
          <w:u w:val="thick" w:color="363849"/>
        </w:rPr>
        <w:t>-</w:t>
      </w:r>
      <w:r>
        <w:rPr>
          <w:color w:val="4D4D4D"/>
          <w:sz w:val="21"/>
          <w:u w:val="thick" w:color="363849"/>
        </w:rPr>
        <w:tab/>
      </w:r>
      <w:r>
        <w:rPr>
          <w:color w:val="64677C"/>
          <w:w w:val="189"/>
          <w:sz w:val="21"/>
          <w:u w:val="thick" w:color="363849"/>
        </w:rPr>
        <w:t>c</w:t>
      </w:r>
      <w:r>
        <w:rPr>
          <w:color w:val="64677C"/>
          <w:sz w:val="21"/>
          <w:u w:val="thick" w:color="363849"/>
        </w:rPr>
        <w:tab/>
      </w:r>
      <w:r>
        <w:rPr>
          <w:color w:val="9A9CAC"/>
          <w:spacing w:val="-45"/>
          <w:w w:val="100"/>
          <w:position w:val="1"/>
          <w:sz w:val="53"/>
          <w:u w:val="thick" w:color="363849"/>
        </w:rPr>
        <w:t>-</w:t>
      </w:r>
      <w:r>
        <w:rPr>
          <w:color w:val="64677C"/>
          <w:spacing w:val="-4"/>
          <w:w w:val="189"/>
          <w:sz w:val="21"/>
        </w:rPr>
        <w:t>--/</w:t>
      </w:r>
      <w:r>
        <w:rPr>
          <w:color w:val="64677C"/>
          <w:w w:val="189"/>
          <w:sz w:val="21"/>
        </w:rPr>
        <w:t> </w:t>
      </w:r>
      <w:r>
        <w:rPr>
          <w:color w:val="0F0F0F"/>
          <w:w w:val="95"/>
          <w:sz w:val="21"/>
          <w:u w:val="thick" w:color="232324"/>
        </w:rPr>
        <w:t>teven</w:t>
      </w:r>
      <w:r>
        <w:rPr>
          <w:color w:val="0F0F0F"/>
          <w:spacing w:val="-32"/>
          <w:w w:val="95"/>
          <w:sz w:val="21"/>
          <w:u w:val="thick" w:color="232324"/>
        </w:rPr>
        <w:t> </w:t>
      </w:r>
      <w:r>
        <w:rPr>
          <w:color w:val="232324"/>
          <w:w w:val="95"/>
          <w:sz w:val="21"/>
          <w:u w:val="thick" w:color="232324"/>
        </w:rPr>
        <w:t>Fuhr</w:t>
      </w:r>
      <w:r>
        <w:rPr>
          <w:color w:val="232324"/>
          <w:w w:val="95"/>
          <w:sz w:val="21"/>
        </w:rPr>
        <w:t>,</w:t>
      </w:r>
      <w:r>
        <w:rPr>
          <w:color w:val="232324"/>
          <w:spacing w:val="-43"/>
          <w:w w:val="95"/>
          <w:sz w:val="21"/>
        </w:rPr>
        <w:t> </w:t>
      </w:r>
      <w:r>
        <w:rPr>
          <w:rFonts w:ascii="Times New Roman"/>
          <w:color w:val="0F0F0F"/>
          <w:w w:val="85"/>
          <w:sz w:val="45"/>
          <w:u w:val="thick" w:color="0F0F0F"/>
        </w:rPr>
        <w:t>supervisor</w:t>
      </w:r>
    </w:p>
    <w:p>
      <w:pPr>
        <w:spacing w:before="601"/>
        <w:ind w:left="13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4399447</wp:posOffset>
            </wp:positionH>
            <wp:positionV relativeFrom="paragraph">
              <wp:posOffset>126549</wp:posOffset>
            </wp:positionV>
            <wp:extent cx="1301503" cy="2198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503" cy="2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sz w:val="21"/>
        </w:rPr>
        <w:t>Wayne </w:t>
      </w:r>
      <w:r>
        <w:rPr>
          <w:color w:val="232324"/>
          <w:sz w:val="21"/>
        </w:rPr>
        <w:t>Ela'tes, </w:t>
      </w:r>
      <w:r>
        <w:rPr>
          <w:color w:val="0F0F0F"/>
          <w:sz w:val="21"/>
        </w:rPr>
        <w:t>Clerk</w:t>
      </w:r>
    </w:p>
    <w:sectPr>
      <w:type w:val="continuous"/>
      <w:pgSz w:w="12240" w:h="15840"/>
      <w:pgMar w:top="1300" w:bottom="280" w:left="1260" w:right="1220"/>
      <w:cols w:num="2" w:equalWidth="0">
        <w:col w:w="4440" w:space="691"/>
        <w:col w:w="46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46" w:hanging="366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173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6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2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4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4"/>
      <w:ind w:left="3181"/>
      <w:outlineLvl w:val="1"/>
    </w:pPr>
    <w:rPr>
      <w:rFonts w:ascii="Arial" w:hAnsi="Arial" w:eastAsia="Arial" w:cs="Arial"/>
      <w:b/>
      <w:bCs/>
      <w:sz w:val="21"/>
      <w:szCs w:val="21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846" w:right="241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2019-08-27T19:58:27Z</dcterms:created>
  <dcterms:modified xsi:type="dcterms:W3CDTF">2019-08-27T19:58:27Z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