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46" w:rsidRPr="003D4369" w:rsidRDefault="00C30DEA" w:rsidP="00C30DEA">
      <w:pPr>
        <w:spacing w:after="200"/>
        <w:jc w:val="center"/>
        <w:rPr>
          <w:rFonts w:ascii="Times New Roman" w:hAnsi="Times New Roman" w:cs="Times New Roman"/>
          <w:b/>
          <w:bCs/>
          <w:sz w:val="40"/>
          <w:szCs w:val="40"/>
          <w:lang w:bidi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bidi="en-US"/>
        </w:rPr>
        <w:t>SITE</w:t>
      </w:r>
      <w:r w:rsidR="007C2C53" w:rsidRPr="003D4369">
        <w:rPr>
          <w:rFonts w:ascii="Times New Roman" w:hAnsi="Times New Roman" w:cs="Times New Roman"/>
          <w:b/>
          <w:bCs/>
          <w:sz w:val="40"/>
          <w:szCs w:val="40"/>
          <w:lang w:bidi="en-US"/>
        </w:rPr>
        <w:t xml:space="preserve"> </w:t>
      </w:r>
      <w:r w:rsidR="00F76D46" w:rsidRPr="003D4369">
        <w:rPr>
          <w:rFonts w:ascii="Times New Roman" w:hAnsi="Times New Roman" w:cs="Times New Roman"/>
          <w:b/>
          <w:bCs/>
          <w:sz w:val="40"/>
          <w:szCs w:val="40"/>
          <w:lang w:bidi="en-US"/>
        </w:rPr>
        <w:t>PLAN REVIEW CHECKLIST</w:t>
      </w:r>
    </w:p>
    <w:p w:rsidR="00F76D46" w:rsidRDefault="00F76D46" w:rsidP="00F76D46">
      <w:pPr>
        <w:spacing w:after="200"/>
        <w:rPr>
          <w:rFonts w:ascii="Times New Roman" w:hAnsi="Times New Roman" w:cs="Times New Roman"/>
          <w:sz w:val="24"/>
          <w:szCs w:val="24"/>
          <w:lang w:bidi="en-US"/>
        </w:rPr>
      </w:pPr>
      <w:r w:rsidRPr="00F76D46">
        <w:rPr>
          <w:rFonts w:ascii="Times New Roman" w:hAnsi="Times New Roman" w:cs="Times New Roman"/>
          <w:sz w:val="24"/>
          <w:szCs w:val="24"/>
          <w:lang w:bidi="en-US"/>
        </w:rPr>
        <w:t>This list is provided as a guide to help you understand what information</w:t>
      </w:r>
      <w:r w:rsidR="00BC4109">
        <w:rPr>
          <w:rFonts w:ascii="Times New Roman" w:hAnsi="Times New Roman" w:cs="Times New Roman"/>
          <w:sz w:val="24"/>
          <w:szCs w:val="24"/>
          <w:lang w:bidi="en-US"/>
        </w:rPr>
        <w:t xml:space="preserve"> and procedures are</w:t>
      </w:r>
      <w:r w:rsidRPr="00F76D46">
        <w:rPr>
          <w:rFonts w:ascii="Times New Roman" w:hAnsi="Times New Roman" w:cs="Times New Roman"/>
          <w:sz w:val="24"/>
          <w:szCs w:val="24"/>
          <w:lang w:bidi="en-US"/>
        </w:rPr>
        <w:t xml:space="preserve"> required on</w:t>
      </w:r>
      <w:r w:rsidR="00C30DEA">
        <w:rPr>
          <w:rFonts w:ascii="Times New Roman" w:hAnsi="Times New Roman" w:cs="Times New Roman"/>
          <w:sz w:val="24"/>
          <w:szCs w:val="24"/>
          <w:lang w:bidi="en-US"/>
        </w:rPr>
        <w:t xml:space="preserve"> a site plan for review</w:t>
      </w:r>
      <w:r w:rsidRPr="00F76D46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C30DEA" w:rsidRDefault="00C30DEA" w:rsidP="00E261E0">
      <w:pPr>
        <w:numPr>
          <w:ilvl w:val="0"/>
          <w:numId w:val="2"/>
        </w:numPr>
        <w:spacing w:after="0" w:afterAutospacing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Site plans are required for </w:t>
      </w:r>
    </w:p>
    <w:p w:rsidR="00C30DEA" w:rsidRDefault="00E261E0" w:rsidP="00E261E0">
      <w:pPr>
        <w:pStyle w:val="ListParagraph"/>
        <w:numPr>
          <w:ilvl w:val="0"/>
          <w:numId w:val="18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 w:rsidRPr="00E261E0">
        <w:rPr>
          <w:rFonts w:ascii="Times New Roman" w:hAnsi="Times New Roman" w:cs="Times New Roman"/>
          <w:sz w:val="24"/>
          <w:szCs w:val="24"/>
          <w:lang w:bidi="en-US"/>
        </w:rPr>
        <w:t xml:space="preserve">All </w:t>
      </w:r>
      <w:r w:rsidR="00BC4109">
        <w:rPr>
          <w:rFonts w:ascii="Times New Roman" w:hAnsi="Times New Roman" w:cs="Times New Roman"/>
          <w:sz w:val="24"/>
          <w:szCs w:val="24"/>
          <w:lang w:bidi="en-US"/>
        </w:rPr>
        <w:t xml:space="preserve">new devolvement or re-devolvement including accessory structures.  </w:t>
      </w:r>
    </w:p>
    <w:p w:rsidR="00E261E0" w:rsidRDefault="00BC4109" w:rsidP="00E261E0">
      <w:pPr>
        <w:pStyle w:val="ListParagraph"/>
        <w:numPr>
          <w:ilvl w:val="0"/>
          <w:numId w:val="18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Rezoning request.</w:t>
      </w:r>
    </w:p>
    <w:p w:rsidR="00BC4109" w:rsidRDefault="00BC4109" w:rsidP="00E261E0">
      <w:pPr>
        <w:pStyle w:val="ListParagraph"/>
        <w:numPr>
          <w:ilvl w:val="0"/>
          <w:numId w:val="18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Variance request.</w:t>
      </w:r>
    </w:p>
    <w:p w:rsidR="00BC4109" w:rsidRPr="00E261E0" w:rsidRDefault="00BC4109" w:rsidP="00E261E0">
      <w:pPr>
        <w:pStyle w:val="ListParagraph"/>
        <w:numPr>
          <w:ilvl w:val="0"/>
          <w:numId w:val="18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Special exception use permit request.</w:t>
      </w:r>
    </w:p>
    <w:p w:rsidR="00BC4109" w:rsidRPr="00BC4109" w:rsidRDefault="00BC4109" w:rsidP="00BC4109">
      <w:pPr>
        <w:pStyle w:val="ListParagraph"/>
        <w:numPr>
          <w:ilvl w:val="0"/>
          <w:numId w:val="2"/>
        </w:numPr>
        <w:spacing w:after="0" w:afterAutospacing="0"/>
        <w:ind w:left="540" w:hanging="540"/>
        <w:rPr>
          <w:rFonts w:ascii="Times New Roman" w:hAnsi="Times New Roman" w:cs="Times New Roman"/>
          <w:sz w:val="24"/>
          <w:szCs w:val="24"/>
          <w:lang w:bidi="en-US"/>
        </w:rPr>
      </w:pPr>
      <w:r w:rsidRPr="00BC4109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Circumstances requiring site plan review.</w:t>
      </w:r>
    </w:p>
    <w:p w:rsidR="00BC4109" w:rsidRDefault="00BC4109" w:rsidP="00BC4109">
      <w:pPr>
        <w:pStyle w:val="ListParagraph"/>
        <w:numPr>
          <w:ilvl w:val="1"/>
          <w:numId w:val="9"/>
        </w:numPr>
        <w:spacing w:after="0" w:afterAutospacing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All new uses except 1 &amp; 2 family dwellings</w:t>
      </w:r>
    </w:p>
    <w:p w:rsidR="00BC4109" w:rsidRDefault="00BC4109" w:rsidP="00BC4109">
      <w:pPr>
        <w:pStyle w:val="ListParagraph"/>
        <w:numPr>
          <w:ilvl w:val="1"/>
          <w:numId w:val="9"/>
        </w:numPr>
        <w:spacing w:after="0" w:afterAutospacing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Expansion or renovation of an existing </w:t>
      </w:r>
      <w:r w:rsidR="00223308">
        <w:rPr>
          <w:rFonts w:ascii="Times New Roman" w:hAnsi="Times New Roman" w:cs="Times New Roman"/>
          <w:sz w:val="24"/>
          <w:szCs w:val="24"/>
          <w:lang w:bidi="en-US"/>
        </w:rPr>
        <w:t>use,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which increases the existing floor space by more than </w:t>
      </w:r>
      <w:r w:rsidR="00223308">
        <w:rPr>
          <w:rFonts w:ascii="Times New Roman" w:hAnsi="Times New Roman" w:cs="Times New Roman"/>
          <w:sz w:val="24"/>
          <w:szCs w:val="24"/>
          <w:lang w:bidi="en-US"/>
        </w:rPr>
        <w:t>twenty-five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percent (25%).</w:t>
      </w:r>
    </w:p>
    <w:p w:rsidR="00BC4109" w:rsidRDefault="00BC4109" w:rsidP="00BC4109">
      <w:pPr>
        <w:pStyle w:val="ListParagraph"/>
        <w:numPr>
          <w:ilvl w:val="1"/>
          <w:numId w:val="9"/>
        </w:numPr>
        <w:spacing w:after="0" w:afterAutospacing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Changes from an existing use to another use permitted by the zoning district.</w:t>
      </w:r>
    </w:p>
    <w:p w:rsidR="00BC4109" w:rsidRDefault="00BC4109" w:rsidP="00BC4109">
      <w:pPr>
        <w:numPr>
          <w:ilvl w:val="0"/>
          <w:numId w:val="2"/>
        </w:numPr>
        <w:spacing w:after="0" w:afterAutospacing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Planning Commission review procedures</w:t>
      </w:r>
    </w:p>
    <w:p w:rsidR="00BC4109" w:rsidRPr="00BC4109" w:rsidRDefault="00BC4109" w:rsidP="00BC4109">
      <w:pPr>
        <w:pStyle w:val="ListParagraph"/>
        <w:numPr>
          <w:ilvl w:val="0"/>
          <w:numId w:val="22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 w:rsidRPr="00BC4109">
        <w:rPr>
          <w:rFonts w:ascii="Times New Roman" w:hAnsi="Times New Roman" w:cs="Times New Roman"/>
          <w:sz w:val="24"/>
          <w:szCs w:val="24"/>
          <w:lang w:bidi="en-US"/>
        </w:rPr>
        <w:t>Two (2) complete sets turned in with application &amp; fees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C4109" w:rsidRPr="007C2C53" w:rsidRDefault="00223308" w:rsidP="00BC4109">
      <w:pPr>
        <w:numPr>
          <w:ilvl w:val="1"/>
          <w:numId w:val="3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 w:rsidRPr="007C2C53">
        <w:rPr>
          <w:rFonts w:ascii="Times New Roman" w:hAnsi="Times New Roman" w:cs="Times New Roman"/>
          <w:sz w:val="24"/>
          <w:szCs w:val="24"/>
          <w:lang w:bidi="en-US"/>
        </w:rPr>
        <w:t>Drawn to scale in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a draftsman like manner.</w:t>
      </w:r>
    </w:p>
    <w:p w:rsidR="00BC4109" w:rsidRPr="007C2C53" w:rsidRDefault="00BC4109" w:rsidP="00BC4109">
      <w:pPr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  <w:lang w:bidi="en-US"/>
        </w:rPr>
      </w:pPr>
      <w:r w:rsidRPr="007C2C53">
        <w:rPr>
          <w:rFonts w:ascii="Times New Roman" w:hAnsi="Times New Roman" w:cs="Times New Roman"/>
          <w:sz w:val="24"/>
          <w:szCs w:val="24"/>
          <w:lang w:bidi="en-US"/>
        </w:rPr>
        <w:t>Drawing shall be clear, readable, and understandable.</w:t>
      </w:r>
    </w:p>
    <w:p w:rsidR="00BC4109" w:rsidRPr="007C2C53" w:rsidRDefault="00BC4109" w:rsidP="00BC4109">
      <w:pPr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  <w:lang w:bidi="en-US"/>
        </w:rPr>
      </w:pPr>
      <w:r w:rsidRPr="007C2C53">
        <w:rPr>
          <w:rFonts w:ascii="Times New Roman" w:hAnsi="Times New Roman" w:cs="Times New Roman"/>
          <w:sz w:val="24"/>
          <w:szCs w:val="24"/>
          <w:lang w:bidi="en-US"/>
        </w:rPr>
        <w:t>Drawing sets shall consist of a single shee</w:t>
      </w:r>
      <w:r>
        <w:rPr>
          <w:rFonts w:ascii="Times New Roman" w:hAnsi="Times New Roman" w:cs="Times New Roman"/>
          <w:sz w:val="24"/>
          <w:szCs w:val="24"/>
          <w:lang w:bidi="en-US"/>
        </w:rPr>
        <w:t>t size no larger than 24” x 36” no smaller than 11” x 17”.</w:t>
      </w:r>
    </w:p>
    <w:p w:rsidR="00BC4109" w:rsidRDefault="00BC4109" w:rsidP="00BC4109">
      <w:pPr>
        <w:pStyle w:val="ListParagraph"/>
        <w:numPr>
          <w:ilvl w:val="1"/>
          <w:numId w:val="9"/>
        </w:numPr>
        <w:spacing w:after="0" w:afterAutospacing="0"/>
        <w:rPr>
          <w:rFonts w:ascii="Times New Roman" w:hAnsi="Times New Roman" w:cs="Times New Roman"/>
          <w:sz w:val="24"/>
          <w:szCs w:val="24"/>
          <w:lang w:bidi="en-US"/>
        </w:rPr>
      </w:pPr>
      <w:r w:rsidRPr="007C2C53">
        <w:rPr>
          <w:rFonts w:ascii="Times New Roman" w:hAnsi="Times New Roman" w:cs="Times New Roman"/>
          <w:sz w:val="24"/>
          <w:szCs w:val="24"/>
          <w:lang w:bidi="en-US"/>
        </w:rPr>
        <w:t>Drawing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shall show date, north point arrow, legal description, scale size.</w:t>
      </w:r>
    </w:p>
    <w:p w:rsidR="00BC4109" w:rsidRDefault="00BC4109" w:rsidP="00BC4109">
      <w:pPr>
        <w:pStyle w:val="ListParagraph"/>
        <w:numPr>
          <w:ilvl w:val="1"/>
          <w:numId w:val="9"/>
        </w:numPr>
        <w:spacing w:after="0" w:afterAutospacing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Drawing shall show zoning district of site, and all properties sharing property lines.</w:t>
      </w:r>
    </w:p>
    <w:p w:rsidR="00BC4109" w:rsidRDefault="00BC4109" w:rsidP="00BC4109">
      <w:pPr>
        <w:pStyle w:val="ListParagraph"/>
        <w:numPr>
          <w:ilvl w:val="1"/>
          <w:numId w:val="9"/>
        </w:numPr>
        <w:spacing w:after="0" w:afterAutospacing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Drawing shall show property dimensions.</w:t>
      </w:r>
    </w:p>
    <w:p w:rsidR="00BC4109" w:rsidRDefault="00223308" w:rsidP="00BC4109">
      <w:pPr>
        <w:pStyle w:val="ListParagraph"/>
        <w:numPr>
          <w:ilvl w:val="1"/>
          <w:numId w:val="9"/>
        </w:numPr>
        <w:spacing w:after="0" w:afterAutospacing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Drawing shall show all proposed,</w:t>
      </w:r>
      <w:r w:rsidR="00BC4109">
        <w:rPr>
          <w:rFonts w:ascii="Times New Roman" w:hAnsi="Times New Roman" w:cs="Times New Roman"/>
          <w:sz w:val="24"/>
          <w:szCs w:val="24"/>
          <w:lang w:bidi="en-US"/>
        </w:rPr>
        <w:t xml:space="preserve"> existing structures, with uses labeled.</w:t>
      </w:r>
    </w:p>
    <w:p w:rsidR="00BC4109" w:rsidRDefault="00BC4109" w:rsidP="00BC4109">
      <w:pPr>
        <w:pStyle w:val="ListParagraph"/>
        <w:numPr>
          <w:ilvl w:val="1"/>
          <w:numId w:val="9"/>
        </w:numPr>
        <w:spacing w:after="0" w:afterAutospacing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Drawings shall show any neighboring building with in zoning setback.</w:t>
      </w:r>
    </w:p>
    <w:p w:rsidR="00BC4109" w:rsidRDefault="00BC4109" w:rsidP="00BC4109">
      <w:pPr>
        <w:pStyle w:val="ListParagraph"/>
        <w:numPr>
          <w:ilvl w:val="1"/>
          <w:numId w:val="9"/>
        </w:numPr>
        <w:spacing w:after="0" w:afterAutospacing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Drawing shall show proposed\existing parking &amp; drives including accessibility spots.</w:t>
      </w:r>
    </w:p>
    <w:p w:rsidR="00BC4109" w:rsidRDefault="00BC4109" w:rsidP="00BC4109">
      <w:pPr>
        <w:pStyle w:val="ListParagraph"/>
        <w:numPr>
          <w:ilvl w:val="1"/>
          <w:numId w:val="9"/>
        </w:numPr>
        <w:spacing w:after="0" w:afterAutospacing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Drawing shall show landscaping, lighting, signage.</w:t>
      </w:r>
    </w:p>
    <w:p w:rsidR="00BC4109" w:rsidRPr="00BC4109" w:rsidRDefault="00BC4109" w:rsidP="00BC4109">
      <w:pPr>
        <w:pStyle w:val="ListParagraph"/>
        <w:numPr>
          <w:ilvl w:val="0"/>
          <w:numId w:val="23"/>
        </w:numPr>
        <w:spacing w:after="0" w:afterAutospacing="0"/>
        <w:ind w:firstLine="360"/>
        <w:rPr>
          <w:rFonts w:ascii="Times New Roman" w:hAnsi="Times New Roman" w:cs="Times New Roman"/>
          <w:sz w:val="24"/>
          <w:szCs w:val="24"/>
          <w:lang w:bidi="en-US"/>
        </w:rPr>
      </w:pPr>
      <w:r w:rsidRPr="00BC4109">
        <w:rPr>
          <w:rFonts w:ascii="Times New Roman" w:hAnsi="Times New Roman" w:cs="Times New Roman"/>
          <w:sz w:val="24"/>
          <w:szCs w:val="24"/>
          <w:lang w:bidi="en-US"/>
        </w:rPr>
        <w:t>After approved by Zoning Administrator, Seven (7) complete sets.</w:t>
      </w:r>
    </w:p>
    <w:p w:rsidR="003D4369" w:rsidRDefault="00BC4109" w:rsidP="00BC4109">
      <w:pPr>
        <w:pStyle w:val="ListParagraph"/>
        <w:numPr>
          <w:ilvl w:val="0"/>
          <w:numId w:val="19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 w:rsidRPr="00BC4109">
        <w:rPr>
          <w:rFonts w:ascii="Times New Roman" w:hAnsi="Times New Roman" w:cs="Times New Roman"/>
          <w:sz w:val="24"/>
          <w:szCs w:val="24"/>
          <w:lang w:bidi="en-US"/>
        </w:rPr>
        <w:t>With any</w:t>
      </w:r>
      <w:r>
        <w:rPr>
          <w:rFonts w:ascii="Times New Roman" w:hAnsi="Times New Roman" w:cs="Times New Roman"/>
          <w:sz w:val="24"/>
          <w:szCs w:val="24"/>
          <w:lang w:bidi="en-US"/>
        </w:rPr>
        <w:t>\all</w:t>
      </w:r>
      <w:r w:rsidRPr="00BC4109">
        <w:rPr>
          <w:rFonts w:ascii="Times New Roman" w:hAnsi="Times New Roman" w:cs="Times New Roman"/>
          <w:sz w:val="24"/>
          <w:szCs w:val="24"/>
          <w:lang w:bidi="en-US"/>
        </w:rPr>
        <w:t xml:space="preserve"> revision </w:t>
      </w:r>
      <w:r>
        <w:rPr>
          <w:rFonts w:ascii="Times New Roman" w:hAnsi="Times New Roman" w:cs="Times New Roman"/>
          <w:sz w:val="24"/>
          <w:szCs w:val="24"/>
          <w:lang w:bidi="en-US"/>
        </w:rPr>
        <w:t>completed.</w:t>
      </w:r>
    </w:p>
    <w:p w:rsidR="00BC4109" w:rsidRDefault="00BC4109" w:rsidP="00BC4109">
      <w:pPr>
        <w:pStyle w:val="ListParagraph"/>
        <w:numPr>
          <w:ilvl w:val="0"/>
          <w:numId w:val="19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Applicant will then be scheduled for next available Planning Commission meeting.</w:t>
      </w:r>
    </w:p>
    <w:p w:rsidR="00BC4109" w:rsidRDefault="00BC4109" w:rsidP="00BC4109">
      <w:pPr>
        <w:pStyle w:val="ListParagraph"/>
        <w:numPr>
          <w:ilvl w:val="0"/>
          <w:numId w:val="19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Planning Commission has the right to approve, approve with specified changes and\or condition, disapprove, or postpone decision to a later date. </w:t>
      </w:r>
    </w:p>
    <w:p w:rsidR="00BC4109" w:rsidRPr="00BC4109" w:rsidRDefault="00BC4109" w:rsidP="00BC4109">
      <w:pPr>
        <w:pStyle w:val="ListParagraph"/>
        <w:numPr>
          <w:ilvl w:val="0"/>
          <w:numId w:val="2"/>
        </w:numPr>
        <w:spacing w:after="0" w:afterAutospacing="0"/>
        <w:ind w:left="540" w:hanging="54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Zoning Board of Appeals </w:t>
      </w:r>
    </w:p>
    <w:p w:rsidR="00BC4109" w:rsidRDefault="00BC4109" w:rsidP="00BC4109">
      <w:pPr>
        <w:pStyle w:val="ListParagraph"/>
        <w:numPr>
          <w:ilvl w:val="0"/>
          <w:numId w:val="24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Upon denial of site plans from Zoning Administrator or Planning Commission.</w:t>
      </w:r>
    </w:p>
    <w:p w:rsidR="00BC4109" w:rsidRDefault="00BC4109" w:rsidP="00BC4109">
      <w:pPr>
        <w:pStyle w:val="ListParagraph"/>
        <w:numPr>
          <w:ilvl w:val="0"/>
          <w:numId w:val="24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Application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can be made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for a variance for setback, height and bulk, parking, landscaping, lighting, sign requirements.</w:t>
      </w:r>
    </w:p>
    <w:p w:rsidR="00D52FCF" w:rsidRDefault="00D52FCF" w:rsidP="00BC4109">
      <w:pPr>
        <w:pStyle w:val="ListParagraph"/>
        <w:numPr>
          <w:ilvl w:val="0"/>
          <w:numId w:val="24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Seven (7) copies of plans with application and fees.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BC4109" w:rsidRDefault="00BC4109" w:rsidP="00BC4109">
      <w:pPr>
        <w:pStyle w:val="ListParagraph"/>
        <w:numPr>
          <w:ilvl w:val="0"/>
          <w:numId w:val="24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Applicant shall show all five (5) that the facts and condition exist.</w:t>
      </w:r>
    </w:p>
    <w:p w:rsidR="00BC4109" w:rsidRDefault="00BC4109" w:rsidP="00BC4109">
      <w:pPr>
        <w:pStyle w:val="ListParagraph"/>
        <w:numPr>
          <w:ilvl w:val="0"/>
          <w:numId w:val="25"/>
        </w:numPr>
        <w:spacing w:after="0" w:afterAutospacing="0"/>
        <w:ind w:left="1710" w:hanging="45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Practical consideration for site that would not allow for development. </w:t>
      </w:r>
    </w:p>
    <w:p w:rsidR="00BC4109" w:rsidRDefault="00BC4109" w:rsidP="00BC4109">
      <w:pPr>
        <w:pStyle w:val="ListParagraph"/>
        <w:numPr>
          <w:ilvl w:val="0"/>
          <w:numId w:val="25"/>
        </w:numPr>
        <w:spacing w:after="0" w:afterAutospacing="0"/>
        <w:ind w:left="1710" w:hanging="45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The condition or situation is unique to property and not shared by</w:t>
      </w:r>
      <w:r w:rsidRPr="00BC410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neighboring properties.</w:t>
      </w:r>
    </w:p>
    <w:p w:rsidR="00BC4109" w:rsidRDefault="00BC4109" w:rsidP="00BC4109">
      <w:pPr>
        <w:pStyle w:val="ListParagraph"/>
        <w:numPr>
          <w:ilvl w:val="0"/>
          <w:numId w:val="25"/>
        </w:numPr>
        <w:spacing w:after="0" w:afterAutospacing="0"/>
        <w:ind w:left="1710" w:hanging="45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 variance would not be significantly detrimental to adjacent and surround properties.</w:t>
      </w:r>
    </w:p>
    <w:p w:rsidR="006157B0" w:rsidRDefault="00BC4109" w:rsidP="00BC4109">
      <w:pPr>
        <w:pStyle w:val="ListParagraph"/>
        <w:numPr>
          <w:ilvl w:val="0"/>
          <w:numId w:val="25"/>
        </w:numPr>
        <w:spacing w:after="0" w:afterAutospacing="0"/>
        <w:ind w:left="1710" w:hanging="45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The practi</w:t>
      </w:r>
      <w:r w:rsidR="006157B0">
        <w:rPr>
          <w:rFonts w:ascii="Times New Roman" w:hAnsi="Times New Roman" w:cs="Times New Roman"/>
          <w:sz w:val="24"/>
          <w:szCs w:val="24"/>
          <w:lang w:bidi="en-US"/>
        </w:rPr>
        <w:t xml:space="preserve">cal difficulty </w:t>
      </w:r>
      <w:proofErr w:type="gramStart"/>
      <w:r w:rsidR="006157B0">
        <w:rPr>
          <w:rFonts w:ascii="Times New Roman" w:hAnsi="Times New Roman" w:cs="Times New Roman"/>
          <w:sz w:val="24"/>
          <w:szCs w:val="24"/>
          <w:lang w:bidi="en-US"/>
        </w:rPr>
        <w:t>was not created</w:t>
      </w:r>
      <w:proofErr w:type="gramEnd"/>
      <w:r w:rsidR="006157B0">
        <w:rPr>
          <w:rFonts w:ascii="Times New Roman" w:hAnsi="Times New Roman" w:cs="Times New Roman"/>
          <w:sz w:val="24"/>
          <w:szCs w:val="24"/>
          <w:lang w:bidi="en-US"/>
        </w:rPr>
        <w:t xml:space="preserve"> by the applicant or was existing </w:t>
      </w:r>
      <w:r w:rsidR="00223308">
        <w:rPr>
          <w:rFonts w:ascii="Times New Roman" w:hAnsi="Times New Roman" w:cs="Times New Roman"/>
          <w:sz w:val="24"/>
          <w:szCs w:val="24"/>
          <w:lang w:bidi="en-US"/>
        </w:rPr>
        <w:t>at the time of</w:t>
      </w:r>
      <w:r w:rsidR="006157B0">
        <w:rPr>
          <w:rFonts w:ascii="Times New Roman" w:hAnsi="Times New Roman" w:cs="Times New Roman"/>
          <w:sz w:val="24"/>
          <w:szCs w:val="24"/>
          <w:lang w:bidi="en-US"/>
        </w:rPr>
        <w:t xml:space="preserve"> adoption of ordinance, or from a government taking, (road wid</w:t>
      </w:r>
      <w:r w:rsidR="00223308">
        <w:rPr>
          <w:rFonts w:ascii="Times New Roman" w:hAnsi="Times New Roman" w:cs="Times New Roman"/>
          <w:sz w:val="24"/>
          <w:szCs w:val="24"/>
          <w:lang w:bidi="en-US"/>
        </w:rPr>
        <w:t>en</w:t>
      </w:r>
      <w:r w:rsidR="006157B0">
        <w:rPr>
          <w:rFonts w:ascii="Times New Roman" w:hAnsi="Times New Roman" w:cs="Times New Roman"/>
          <w:sz w:val="24"/>
          <w:szCs w:val="24"/>
          <w:lang w:bidi="en-US"/>
        </w:rPr>
        <w:t>ing).</w:t>
      </w:r>
    </w:p>
    <w:p w:rsidR="006157B0" w:rsidRDefault="006157B0" w:rsidP="00BC4109">
      <w:pPr>
        <w:pStyle w:val="ListParagraph"/>
        <w:numPr>
          <w:ilvl w:val="0"/>
          <w:numId w:val="25"/>
        </w:numPr>
        <w:spacing w:after="0" w:afterAutospacing="0"/>
        <w:ind w:left="1710" w:hanging="45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The variance is the minimum  necessary to permit reasonable use of the land and structures.</w:t>
      </w:r>
    </w:p>
    <w:p w:rsidR="00BC4109" w:rsidRPr="006157B0" w:rsidRDefault="006157B0" w:rsidP="006157B0">
      <w:pPr>
        <w:pStyle w:val="ListParagraph"/>
        <w:numPr>
          <w:ilvl w:val="0"/>
          <w:numId w:val="26"/>
        </w:numPr>
        <w:spacing w:after="0" w:afterAutospacing="0"/>
        <w:ind w:left="144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Zoning Board of Appeals can also do interpretation of the Zoning map and text.</w:t>
      </w:r>
    </w:p>
    <w:p w:rsidR="00E6216F" w:rsidRDefault="00E6216F" w:rsidP="00BC4109">
      <w:pPr>
        <w:spacing w:after="0" w:afterAutospacing="0"/>
        <w:ind w:left="1800" w:hanging="540"/>
        <w:rPr>
          <w:rFonts w:ascii="Times New Roman" w:hAnsi="Times New Roman" w:cs="Times New Roman"/>
          <w:sz w:val="24"/>
          <w:szCs w:val="24"/>
        </w:rPr>
      </w:pPr>
    </w:p>
    <w:p w:rsidR="005A666A" w:rsidRDefault="005A666A" w:rsidP="003D436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A666A" w:rsidRDefault="005A666A" w:rsidP="003D436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A666A" w:rsidRDefault="005A666A" w:rsidP="003D436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A666A" w:rsidRPr="00F76D46" w:rsidRDefault="00067864" w:rsidP="003D436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462.75pt;margin-top:640.85pt;width:35.4pt;height:22.85pt;z-index:-251658752" o:regroupid="1" stroked="f"/>
        </w:pict>
      </w:r>
    </w:p>
    <w:sectPr w:rsidR="005A666A" w:rsidRPr="00F76D46" w:rsidSect="007C2C53">
      <w:pgSz w:w="12240" w:h="15840"/>
      <w:pgMar w:top="63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AE9"/>
    <w:multiLevelType w:val="hybridMultilevel"/>
    <w:tmpl w:val="86B4492C"/>
    <w:lvl w:ilvl="0" w:tplc="A4DE5BF2">
      <w:start w:val="1"/>
      <w:numFmt w:val="upperRoman"/>
      <w:lvlText w:val="%1."/>
      <w:lvlJc w:val="left"/>
      <w:pPr>
        <w:ind w:left="811" w:hanging="721"/>
      </w:pPr>
      <w:rPr>
        <w:rFonts w:ascii="Times New Roman" w:hAnsi="Times New Roman" w:hint="default"/>
        <w:b w:val="0"/>
        <w:i/>
        <w:strike w:val="0"/>
        <w:dstrike w:val="0"/>
        <w:color w:val="auto"/>
        <w:w w:val="100"/>
        <w:sz w:val="2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8788FB8E">
      <w:start w:val="1"/>
      <w:numFmt w:val="bullet"/>
      <w:lvlText w:val="1"/>
      <w:lvlJc w:val="left"/>
      <w:pPr>
        <w:ind w:left="1599" w:hanging="360"/>
      </w:pPr>
      <w:rPr>
        <w:rFonts w:ascii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4DE00B8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4A4CA66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5" w:tplc="D2B4C818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en-US"/>
      </w:rPr>
    </w:lvl>
    <w:lvl w:ilvl="6" w:tplc="BAF0097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A30A339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  <w:lvl w:ilvl="8" w:tplc="6C1271CC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en-US"/>
      </w:rPr>
    </w:lvl>
  </w:abstractNum>
  <w:abstractNum w:abstractNumId="1">
    <w:nsid w:val="01A70E22"/>
    <w:multiLevelType w:val="hybridMultilevel"/>
    <w:tmpl w:val="B7D85C72"/>
    <w:lvl w:ilvl="0" w:tplc="AE0A5632">
      <w:start w:val="1"/>
      <w:numFmt w:val="decimal"/>
      <w:lvlText w:val="%1."/>
      <w:lvlJc w:val="left"/>
      <w:pPr>
        <w:ind w:left="879" w:hanging="721"/>
      </w:pPr>
      <w:rPr>
        <w:rFonts w:hint="default"/>
        <w:w w:val="10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E9F84B5A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4DE00B8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4A4CA66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5" w:tplc="D2B4C818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en-US"/>
      </w:rPr>
    </w:lvl>
    <w:lvl w:ilvl="6" w:tplc="BAF0097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A30A339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  <w:lvl w:ilvl="8" w:tplc="6C1271CC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en-US"/>
      </w:rPr>
    </w:lvl>
  </w:abstractNum>
  <w:abstractNum w:abstractNumId="2">
    <w:nsid w:val="04946404"/>
    <w:multiLevelType w:val="hybridMultilevel"/>
    <w:tmpl w:val="66402E60"/>
    <w:lvl w:ilvl="0" w:tplc="AE0A5632">
      <w:start w:val="1"/>
      <w:numFmt w:val="decimal"/>
      <w:lvlText w:val="%1."/>
      <w:lvlJc w:val="left"/>
      <w:pPr>
        <w:ind w:left="879" w:hanging="721"/>
      </w:pPr>
      <w:rPr>
        <w:rFonts w:hint="default"/>
        <w:w w:val="10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E9F84B5A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4DE00B8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4A4CA66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5" w:tplc="D2B4C818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en-US"/>
      </w:rPr>
    </w:lvl>
    <w:lvl w:ilvl="6" w:tplc="BAF0097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A30A339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  <w:lvl w:ilvl="8" w:tplc="6C1271CC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en-US"/>
      </w:rPr>
    </w:lvl>
  </w:abstractNum>
  <w:abstractNum w:abstractNumId="3">
    <w:nsid w:val="13525215"/>
    <w:multiLevelType w:val="hybridMultilevel"/>
    <w:tmpl w:val="52E4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38E4"/>
    <w:multiLevelType w:val="hybridMultilevel"/>
    <w:tmpl w:val="6974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F6FED"/>
    <w:multiLevelType w:val="hybridMultilevel"/>
    <w:tmpl w:val="2C2280F6"/>
    <w:lvl w:ilvl="0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>
    <w:nsid w:val="276342DD"/>
    <w:multiLevelType w:val="hybridMultilevel"/>
    <w:tmpl w:val="A79CBEB4"/>
    <w:lvl w:ilvl="0" w:tplc="74C88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3254F92"/>
    <w:multiLevelType w:val="hybridMultilevel"/>
    <w:tmpl w:val="046CF0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39639BD"/>
    <w:multiLevelType w:val="hybridMultilevel"/>
    <w:tmpl w:val="B06801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85250BF"/>
    <w:multiLevelType w:val="hybridMultilevel"/>
    <w:tmpl w:val="ECBEE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FE2846"/>
    <w:multiLevelType w:val="hybridMultilevel"/>
    <w:tmpl w:val="1B4A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5746B"/>
    <w:multiLevelType w:val="hybridMultilevel"/>
    <w:tmpl w:val="19C03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5E3A25"/>
    <w:multiLevelType w:val="hybridMultilevel"/>
    <w:tmpl w:val="CADC043E"/>
    <w:lvl w:ilvl="0" w:tplc="A4DE5BF2">
      <w:start w:val="1"/>
      <w:numFmt w:val="upperRoman"/>
      <w:lvlText w:val="%1."/>
      <w:lvlJc w:val="left"/>
      <w:pPr>
        <w:ind w:left="1620" w:hanging="360"/>
      </w:pPr>
      <w:rPr>
        <w:rFonts w:ascii="Times New Roman" w:hAnsi="Times New Roman" w:hint="default"/>
        <w:b w:val="0"/>
        <w:i/>
        <w:strike w:val="0"/>
        <w:dstrike w:val="0"/>
        <w:color w:val="auto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3874F00"/>
    <w:multiLevelType w:val="hybridMultilevel"/>
    <w:tmpl w:val="F9E20E98"/>
    <w:lvl w:ilvl="0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4">
    <w:nsid w:val="4A252610"/>
    <w:multiLevelType w:val="hybridMultilevel"/>
    <w:tmpl w:val="B4DE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0BFD"/>
    <w:multiLevelType w:val="hybridMultilevel"/>
    <w:tmpl w:val="D5304096"/>
    <w:lvl w:ilvl="0" w:tplc="A4DE5BF2">
      <w:start w:val="1"/>
      <w:numFmt w:val="upperRoman"/>
      <w:lvlText w:val="%1."/>
      <w:lvlJc w:val="left"/>
      <w:pPr>
        <w:ind w:left="1081" w:hanging="721"/>
      </w:pPr>
      <w:rPr>
        <w:rFonts w:ascii="Times New Roman" w:hAnsi="Times New Roman" w:hint="default"/>
        <w:b w:val="0"/>
        <w:i/>
        <w:strike w:val="0"/>
        <w:dstrike w:val="0"/>
        <w:color w:val="auto"/>
        <w:w w:val="100"/>
        <w:sz w:val="2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3" w:tplc="4DE00B8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4A4CA66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5" w:tplc="D2B4C818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en-US"/>
      </w:rPr>
    </w:lvl>
    <w:lvl w:ilvl="6" w:tplc="BAF0097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A30A339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  <w:lvl w:ilvl="8" w:tplc="6C1271CC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en-US"/>
      </w:rPr>
    </w:lvl>
  </w:abstractNum>
  <w:abstractNum w:abstractNumId="16">
    <w:nsid w:val="638E07E7"/>
    <w:multiLevelType w:val="hybridMultilevel"/>
    <w:tmpl w:val="A3045844"/>
    <w:lvl w:ilvl="0" w:tplc="AE0A5632">
      <w:start w:val="1"/>
      <w:numFmt w:val="decimal"/>
      <w:lvlText w:val="%1."/>
      <w:lvlJc w:val="left"/>
      <w:pPr>
        <w:ind w:left="879" w:hanging="721"/>
      </w:pPr>
      <w:rPr>
        <w:rFonts w:hint="default"/>
        <w:w w:val="10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E9F84B5A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4DE00B8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4A4CA66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5" w:tplc="D2B4C818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en-US"/>
      </w:rPr>
    </w:lvl>
    <w:lvl w:ilvl="6" w:tplc="BAF0097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A30A339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  <w:lvl w:ilvl="8" w:tplc="6C1271CC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en-US"/>
      </w:rPr>
    </w:lvl>
  </w:abstractNum>
  <w:abstractNum w:abstractNumId="17">
    <w:nsid w:val="67847F08"/>
    <w:multiLevelType w:val="hybridMultilevel"/>
    <w:tmpl w:val="3B48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8423D"/>
    <w:multiLevelType w:val="hybridMultilevel"/>
    <w:tmpl w:val="CC101584"/>
    <w:lvl w:ilvl="0" w:tplc="04090001">
      <w:start w:val="1"/>
      <w:numFmt w:val="bullet"/>
      <w:lvlText w:val=""/>
      <w:lvlJc w:val="left"/>
      <w:pPr>
        <w:ind w:left="1081" w:hanging="721"/>
      </w:pPr>
      <w:rPr>
        <w:rFonts w:ascii="Symbol" w:hAnsi="Symbol" w:hint="default"/>
        <w:b w:val="0"/>
        <w:i/>
        <w:strike w:val="0"/>
        <w:dstrike w:val="0"/>
        <w:color w:val="auto"/>
        <w:w w:val="100"/>
        <w:sz w:val="2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3" w:tplc="4DE00B8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4A4CA66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5" w:tplc="D2B4C818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en-US"/>
      </w:rPr>
    </w:lvl>
    <w:lvl w:ilvl="6" w:tplc="BAF0097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A30A339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  <w:lvl w:ilvl="8" w:tplc="6C1271CC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en-US"/>
      </w:rPr>
    </w:lvl>
  </w:abstractNum>
  <w:abstractNum w:abstractNumId="19">
    <w:nsid w:val="69E07DA1"/>
    <w:multiLevelType w:val="hybridMultilevel"/>
    <w:tmpl w:val="D20E22C6"/>
    <w:lvl w:ilvl="0" w:tplc="A4DE5BF2">
      <w:start w:val="1"/>
      <w:numFmt w:val="upperRoman"/>
      <w:lvlText w:val="%1."/>
      <w:lvlJc w:val="left"/>
      <w:pPr>
        <w:ind w:left="1081" w:hanging="721"/>
      </w:pPr>
      <w:rPr>
        <w:rFonts w:ascii="Times New Roman" w:hAnsi="Times New Roman" w:hint="default"/>
        <w:b w:val="0"/>
        <w:i/>
        <w:strike w:val="0"/>
        <w:dstrike w:val="0"/>
        <w:color w:val="auto"/>
        <w:w w:val="100"/>
        <w:sz w:val="2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3" w:tplc="4DE00B8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4A4CA66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5" w:tplc="D2B4C818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en-US"/>
      </w:rPr>
    </w:lvl>
    <w:lvl w:ilvl="6" w:tplc="BAF0097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A30A339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  <w:lvl w:ilvl="8" w:tplc="6C1271CC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en-US"/>
      </w:rPr>
    </w:lvl>
  </w:abstractNum>
  <w:abstractNum w:abstractNumId="20">
    <w:nsid w:val="6DA40132"/>
    <w:multiLevelType w:val="hybridMultilevel"/>
    <w:tmpl w:val="1AB2779A"/>
    <w:lvl w:ilvl="0" w:tplc="AE0A5632">
      <w:start w:val="1"/>
      <w:numFmt w:val="decimal"/>
      <w:lvlText w:val="%1."/>
      <w:lvlJc w:val="left"/>
      <w:pPr>
        <w:ind w:left="901" w:hanging="721"/>
      </w:pPr>
      <w:rPr>
        <w:rFonts w:hint="default"/>
        <w:w w:val="10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E9F84B5A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4DE00B8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4A4CA66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5" w:tplc="D2B4C818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en-US"/>
      </w:rPr>
    </w:lvl>
    <w:lvl w:ilvl="6" w:tplc="BAF0097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A30A339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  <w:lvl w:ilvl="8" w:tplc="6C1271CC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en-US"/>
      </w:rPr>
    </w:lvl>
  </w:abstractNum>
  <w:abstractNum w:abstractNumId="21">
    <w:nsid w:val="71CF5006"/>
    <w:multiLevelType w:val="hybridMultilevel"/>
    <w:tmpl w:val="93C2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92FFB"/>
    <w:multiLevelType w:val="hybridMultilevel"/>
    <w:tmpl w:val="B45CD0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6805217"/>
    <w:multiLevelType w:val="hybridMultilevel"/>
    <w:tmpl w:val="F966782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>
    <w:nsid w:val="79DB10D0"/>
    <w:multiLevelType w:val="hybridMultilevel"/>
    <w:tmpl w:val="81AE7086"/>
    <w:lvl w:ilvl="0" w:tplc="A4DE5BF2">
      <w:start w:val="1"/>
      <w:numFmt w:val="upperRoman"/>
      <w:lvlText w:val="%1."/>
      <w:lvlJc w:val="left"/>
      <w:pPr>
        <w:ind w:left="811" w:hanging="721"/>
      </w:pPr>
      <w:rPr>
        <w:rFonts w:ascii="Times New Roman" w:hAnsi="Times New Roman" w:hint="default"/>
        <w:b w:val="0"/>
        <w:i/>
        <w:strike w:val="0"/>
        <w:dstrike w:val="0"/>
        <w:color w:val="auto"/>
        <w:w w:val="100"/>
        <w:sz w:val="2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11">
      <w:start w:val="1"/>
      <w:numFmt w:val="decimal"/>
      <w:lvlText w:val="%3)"/>
      <w:lvlJc w:val="left"/>
      <w:pPr>
        <w:ind w:left="1599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3" w:tplc="4DE00B8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4A4CA66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5" w:tplc="D2B4C818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en-US"/>
      </w:rPr>
    </w:lvl>
    <w:lvl w:ilvl="6" w:tplc="BAF0097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A30A339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  <w:lvl w:ilvl="8" w:tplc="6C1271CC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en-US"/>
      </w:rPr>
    </w:lvl>
  </w:abstractNum>
  <w:abstractNum w:abstractNumId="25">
    <w:nsid w:val="7FA47E1E"/>
    <w:multiLevelType w:val="hybridMultilevel"/>
    <w:tmpl w:val="0A8CD666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DA2C6B5E">
      <w:numFmt w:val="bullet"/>
      <w:lvlText w:val=""/>
      <w:lvlJc w:val="left"/>
      <w:pPr>
        <w:ind w:left="159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C3CAD1C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en-US"/>
      </w:rPr>
    </w:lvl>
    <w:lvl w:ilvl="3" w:tplc="8D1C0854">
      <w:numFmt w:val="bullet"/>
      <w:lvlText w:val="•"/>
      <w:lvlJc w:val="left"/>
      <w:pPr>
        <w:ind w:left="3577" w:hanging="361"/>
      </w:pPr>
      <w:rPr>
        <w:rFonts w:hint="default"/>
        <w:lang w:val="en-US" w:eastAsia="en-US" w:bidi="en-US"/>
      </w:rPr>
    </w:lvl>
    <w:lvl w:ilvl="4" w:tplc="CC3E045A">
      <w:numFmt w:val="bullet"/>
      <w:lvlText w:val="•"/>
      <w:lvlJc w:val="left"/>
      <w:pPr>
        <w:ind w:left="4566" w:hanging="361"/>
      </w:pPr>
      <w:rPr>
        <w:rFonts w:hint="default"/>
        <w:lang w:val="en-US" w:eastAsia="en-US" w:bidi="en-US"/>
      </w:rPr>
    </w:lvl>
    <w:lvl w:ilvl="5" w:tplc="69820BD2">
      <w:numFmt w:val="bullet"/>
      <w:lvlText w:val="•"/>
      <w:lvlJc w:val="left"/>
      <w:pPr>
        <w:ind w:left="5555" w:hanging="361"/>
      </w:pPr>
      <w:rPr>
        <w:rFonts w:hint="default"/>
        <w:lang w:val="en-US" w:eastAsia="en-US" w:bidi="en-US"/>
      </w:rPr>
    </w:lvl>
    <w:lvl w:ilvl="6" w:tplc="F1503F7E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en-US"/>
      </w:rPr>
    </w:lvl>
    <w:lvl w:ilvl="7" w:tplc="4CFA820A">
      <w:numFmt w:val="bullet"/>
      <w:lvlText w:val="•"/>
      <w:lvlJc w:val="left"/>
      <w:pPr>
        <w:ind w:left="7533" w:hanging="361"/>
      </w:pPr>
      <w:rPr>
        <w:rFonts w:hint="default"/>
        <w:lang w:val="en-US" w:eastAsia="en-US" w:bidi="en-US"/>
      </w:rPr>
    </w:lvl>
    <w:lvl w:ilvl="8" w:tplc="1D3E19EA">
      <w:numFmt w:val="bullet"/>
      <w:lvlText w:val="•"/>
      <w:lvlJc w:val="left"/>
      <w:pPr>
        <w:ind w:left="8522" w:hanging="361"/>
      </w:pPr>
      <w:rPr>
        <w:rFonts w:hint="default"/>
        <w:lang w:val="en-US" w:eastAsia="en-US" w:bidi="en-US"/>
      </w:r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13"/>
  </w:num>
  <w:num w:numId="5">
    <w:abstractNumId w:val="16"/>
  </w:num>
  <w:num w:numId="6">
    <w:abstractNumId w:val="5"/>
  </w:num>
  <w:num w:numId="7">
    <w:abstractNumId w:val="8"/>
  </w:num>
  <w:num w:numId="8">
    <w:abstractNumId w:val="17"/>
  </w:num>
  <w:num w:numId="9">
    <w:abstractNumId w:val="10"/>
  </w:num>
  <w:num w:numId="10">
    <w:abstractNumId w:val="1"/>
  </w:num>
  <w:num w:numId="11">
    <w:abstractNumId w:val="20"/>
  </w:num>
  <w:num w:numId="12">
    <w:abstractNumId w:val="11"/>
  </w:num>
  <w:num w:numId="13">
    <w:abstractNumId w:val="0"/>
  </w:num>
  <w:num w:numId="14">
    <w:abstractNumId w:val="24"/>
  </w:num>
  <w:num w:numId="15">
    <w:abstractNumId w:val="22"/>
  </w:num>
  <w:num w:numId="16">
    <w:abstractNumId w:val="7"/>
  </w:num>
  <w:num w:numId="17">
    <w:abstractNumId w:val="12"/>
  </w:num>
  <w:num w:numId="18">
    <w:abstractNumId w:val="6"/>
  </w:num>
  <w:num w:numId="19">
    <w:abstractNumId w:val="23"/>
  </w:num>
  <w:num w:numId="20">
    <w:abstractNumId w:val="18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6D46"/>
    <w:rsid w:val="00067864"/>
    <w:rsid w:val="001C7C28"/>
    <w:rsid w:val="00223308"/>
    <w:rsid w:val="003D4369"/>
    <w:rsid w:val="00467A68"/>
    <w:rsid w:val="005648D2"/>
    <w:rsid w:val="005A666A"/>
    <w:rsid w:val="006157B0"/>
    <w:rsid w:val="007C2C53"/>
    <w:rsid w:val="00946C8E"/>
    <w:rsid w:val="009F166D"/>
    <w:rsid w:val="00B9044A"/>
    <w:rsid w:val="00BC4109"/>
    <w:rsid w:val="00C30DEA"/>
    <w:rsid w:val="00C70C2A"/>
    <w:rsid w:val="00D52FCF"/>
    <w:rsid w:val="00D5794A"/>
    <w:rsid w:val="00E261E0"/>
    <w:rsid w:val="00E3238B"/>
    <w:rsid w:val="00E6216F"/>
    <w:rsid w:val="00F76D46"/>
    <w:rsid w:val="00FA6EE2"/>
    <w:rsid w:val="00FC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7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TIM</cp:lastModifiedBy>
  <cp:revision>12</cp:revision>
  <cp:lastPrinted>2019-12-16T18:43:00Z</cp:lastPrinted>
  <dcterms:created xsi:type="dcterms:W3CDTF">2019-12-11T19:32:00Z</dcterms:created>
  <dcterms:modified xsi:type="dcterms:W3CDTF">2019-12-16T18:43:00Z</dcterms:modified>
</cp:coreProperties>
</file>