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09AE" w:rsidRPr="00BA09AE" w:rsidRDefault="00BA09AE" w:rsidP="00724314">
      <w:r w:rsidRPr="00BA09AE">
        <w:rPr>
          <w:w w:val="95"/>
        </w:rPr>
        <w:t xml:space="preserve">CHARTER TOWNSHIP OF GENESEE </w:t>
      </w:r>
      <w:r w:rsidRPr="00BA09AE">
        <w:t>GENESEE COUNTY, MICHIGAN</w:t>
      </w:r>
    </w:p>
    <w:p w:rsidR="00BA09AE" w:rsidRPr="00BA09AE" w:rsidRDefault="00BA09AE" w:rsidP="00BA09AE">
      <w:pPr>
        <w:pStyle w:val="BodyText"/>
        <w:spacing w:before="2"/>
        <w:rPr>
          <w:rFonts w:asciiTheme="minorHAnsi" w:hAnsiTheme="minorHAnsi" w:cstheme="minorHAnsi"/>
          <w:sz w:val="24"/>
          <w:szCs w:val="24"/>
        </w:rPr>
      </w:pPr>
    </w:p>
    <w:p w:rsidR="00BA09AE" w:rsidRPr="00BA09AE" w:rsidRDefault="00D816C4" w:rsidP="00BA09AE">
      <w:pPr>
        <w:ind w:left="3192" w:right="3119"/>
        <w:jc w:val="center"/>
        <w:rPr>
          <w:rFonts w:cstheme="minorHAnsi"/>
          <w:b/>
          <w:sz w:val="24"/>
          <w:szCs w:val="24"/>
        </w:rPr>
      </w:pPr>
      <w:r>
        <w:rPr>
          <w:rFonts w:cstheme="minorHAnsi"/>
          <w:b/>
          <w:color w:val="0F0F0F"/>
          <w:w w:val="105"/>
          <w:sz w:val="24"/>
          <w:szCs w:val="24"/>
        </w:rPr>
        <w:t>ORDINANCE  NO. 2020-603</w:t>
      </w:r>
    </w:p>
    <w:p w:rsidR="00BA09AE" w:rsidRPr="00BA09AE" w:rsidRDefault="00BA09AE" w:rsidP="00BA09AE">
      <w:pPr>
        <w:pStyle w:val="BodyText"/>
        <w:rPr>
          <w:rFonts w:asciiTheme="minorHAnsi" w:hAnsiTheme="minorHAnsi" w:cstheme="minorHAnsi"/>
          <w:b/>
          <w:sz w:val="24"/>
          <w:szCs w:val="24"/>
        </w:rPr>
      </w:pPr>
    </w:p>
    <w:p w:rsidR="00BA09AE" w:rsidRPr="00BA09AE" w:rsidRDefault="00BA09AE" w:rsidP="00BA09AE">
      <w:pPr>
        <w:pStyle w:val="BodyText"/>
        <w:spacing w:before="132" w:line="290" w:lineRule="auto"/>
        <w:ind w:left="1941" w:right="1844" w:firstLine="12"/>
        <w:jc w:val="both"/>
        <w:rPr>
          <w:rFonts w:asciiTheme="minorHAnsi" w:hAnsiTheme="minorHAnsi" w:cstheme="minorHAnsi"/>
          <w:sz w:val="24"/>
          <w:szCs w:val="24"/>
        </w:rPr>
      </w:pPr>
      <w:r w:rsidRPr="00BA09AE">
        <w:rPr>
          <w:rFonts w:asciiTheme="minorHAnsi" w:hAnsiTheme="minorHAnsi" w:cstheme="minorHAnsi"/>
          <w:color w:val="0F0F0F"/>
          <w:sz w:val="24"/>
          <w:szCs w:val="24"/>
        </w:rPr>
        <w:t>AN ORDINANCE AMENDING THE GENESEE TOWNSHIP ORDINANCES BY THE REVISION AND READOPTION OF THE TOWNSHIP ZONING ORDINANCE AND PROVIDING THE PENALTY FOR THE VIOLATION THEREOF</w:t>
      </w:r>
    </w:p>
    <w:p w:rsidR="00BA09AE" w:rsidRPr="00BA09AE" w:rsidRDefault="00BA09AE" w:rsidP="00BA09AE">
      <w:pPr>
        <w:pStyle w:val="BodyText"/>
        <w:spacing w:before="3"/>
        <w:rPr>
          <w:rFonts w:asciiTheme="minorHAnsi" w:hAnsiTheme="minorHAnsi" w:cstheme="minorHAnsi"/>
          <w:sz w:val="24"/>
          <w:szCs w:val="24"/>
        </w:rPr>
      </w:pPr>
    </w:p>
    <w:p w:rsidR="00BA09AE" w:rsidRPr="00BA09AE" w:rsidRDefault="00BA09AE" w:rsidP="00BA09AE">
      <w:pPr>
        <w:ind w:left="173"/>
        <w:rPr>
          <w:rFonts w:cstheme="minorHAnsi"/>
          <w:b/>
          <w:sz w:val="24"/>
          <w:szCs w:val="24"/>
        </w:rPr>
      </w:pPr>
      <w:r w:rsidRPr="00BA09AE">
        <w:rPr>
          <w:rFonts w:cstheme="minorHAnsi"/>
          <w:b/>
          <w:color w:val="0F0F0F"/>
          <w:w w:val="110"/>
          <w:sz w:val="24"/>
          <w:szCs w:val="24"/>
        </w:rPr>
        <w:t>THE CHARTER TOWNSHIP OF GENESEE ORDAINS:</w:t>
      </w:r>
    </w:p>
    <w:p w:rsidR="00BA09AE" w:rsidRPr="00BA09AE" w:rsidRDefault="00BA09AE" w:rsidP="00BA09AE">
      <w:pPr>
        <w:spacing w:before="94"/>
        <w:ind w:left="4443"/>
        <w:rPr>
          <w:rFonts w:cstheme="minorHAnsi"/>
          <w:b/>
          <w:sz w:val="24"/>
          <w:szCs w:val="24"/>
        </w:rPr>
      </w:pPr>
      <w:r w:rsidRPr="00BA09AE">
        <w:rPr>
          <w:rFonts w:cstheme="minorHAnsi"/>
          <w:b/>
          <w:color w:val="0F0F0F"/>
          <w:w w:val="105"/>
          <w:sz w:val="24"/>
          <w:szCs w:val="24"/>
          <w:u w:val="thick" w:color="0F0F0F"/>
        </w:rPr>
        <w:t xml:space="preserve">SECTION </w:t>
      </w:r>
      <w:r w:rsidRPr="00BA09AE">
        <w:rPr>
          <w:rFonts w:cstheme="minorHAnsi"/>
          <w:b/>
          <w:color w:val="0F0F0F"/>
          <w:w w:val="105"/>
          <w:sz w:val="24"/>
          <w:szCs w:val="24"/>
        </w:rPr>
        <w:t>I</w:t>
      </w:r>
    </w:p>
    <w:p w:rsidR="00BA09AE" w:rsidRPr="00BA09AE" w:rsidRDefault="00BA09AE" w:rsidP="00BA09AE">
      <w:pPr>
        <w:pStyle w:val="BodyText"/>
        <w:spacing w:before="132" w:line="283" w:lineRule="auto"/>
        <w:ind w:left="176" w:right="206" w:firstLine="732"/>
        <w:rPr>
          <w:rFonts w:asciiTheme="minorHAnsi" w:hAnsiTheme="minorHAnsi" w:cstheme="minorHAnsi"/>
          <w:sz w:val="24"/>
          <w:szCs w:val="24"/>
        </w:rPr>
      </w:pPr>
      <w:r w:rsidRPr="00BA09AE">
        <w:rPr>
          <w:rFonts w:asciiTheme="minorHAnsi" w:hAnsiTheme="minorHAnsi" w:cstheme="minorHAnsi"/>
          <w:color w:val="0F0F0F"/>
          <w:w w:val="105"/>
          <w:sz w:val="24"/>
          <w:szCs w:val="24"/>
        </w:rPr>
        <w:t>This ordinance shall be known as and may be cited as the Charter Township of Genesee ZONING ORDINANCE.</w:t>
      </w:r>
    </w:p>
    <w:p w:rsidR="00BA09AE" w:rsidRPr="00BA09AE" w:rsidRDefault="00BA09AE" w:rsidP="00BA09AE">
      <w:pPr>
        <w:pStyle w:val="BodyText"/>
        <w:spacing w:before="7"/>
        <w:rPr>
          <w:rFonts w:asciiTheme="minorHAnsi" w:hAnsiTheme="minorHAnsi" w:cstheme="minorHAnsi"/>
          <w:sz w:val="24"/>
          <w:szCs w:val="24"/>
        </w:rPr>
      </w:pPr>
    </w:p>
    <w:p w:rsidR="00BA09AE" w:rsidRPr="00BA09AE" w:rsidRDefault="00BA09AE" w:rsidP="00BA09AE">
      <w:pPr>
        <w:spacing w:before="94"/>
        <w:ind w:left="3175" w:right="3119"/>
        <w:jc w:val="center"/>
        <w:rPr>
          <w:rFonts w:cstheme="minorHAnsi"/>
          <w:b/>
          <w:sz w:val="24"/>
          <w:szCs w:val="24"/>
        </w:rPr>
      </w:pPr>
      <w:r w:rsidRPr="00BA09AE">
        <w:rPr>
          <w:rFonts w:cstheme="minorHAnsi"/>
          <w:b/>
          <w:color w:val="0F0F0F"/>
          <w:w w:val="105"/>
          <w:sz w:val="24"/>
          <w:szCs w:val="24"/>
          <w:u w:val="thick" w:color="0F0F0F"/>
        </w:rPr>
        <w:t>SECTION II</w:t>
      </w:r>
    </w:p>
    <w:p w:rsidR="00BA09AE" w:rsidRPr="00BA09AE" w:rsidRDefault="00BA09AE" w:rsidP="00BA09AE">
      <w:pPr>
        <w:pStyle w:val="BodyText"/>
        <w:spacing w:before="7"/>
        <w:rPr>
          <w:rFonts w:asciiTheme="minorHAnsi" w:hAnsiTheme="minorHAnsi" w:cstheme="minorHAnsi"/>
          <w:b/>
          <w:sz w:val="24"/>
          <w:szCs w:val="24"/>
        </w:rPr>
      </w:pPr>
    </w:p>
    <w:p w:rsidR="00BA09AE" w:rsidRPr="00BA09AE" w:rsidRDefault="00BA09AE" w:rsidP="00BA09AE">
      <w:pPr>
        <w:pStyle w:val="BodyText"/>
        <w:spacing w:before="94" w:line="276" w:lineRule="auto"/>
        <w:ind w:left="170" w:right="206" w:firstLine="733"/>
        <w:rPr>
          <w:rFonts w:asciiTheme="minorHAnsi" w:hAnsiTheme="minorHAnsi" w:cstheme="minorHAnsi"/>
          <w:sz w:val="24"/>
          <w:szCs w:val="24"/>
        </w:rPr>
      </w:pPr>
      <w:r w:rsidRPr="00BA09AE">
        <w:rPr>
          <w:rFonts w:asciiTheme="minorHAnsi" w:hAnsiTheme="minorHAnsi" w:cstheme="minorHAnsi"/>
          <w:color w:val="0F0F0F"/>
          <w:w w:val="105"/>
          <w:sz w:val="24"/>
          <w:szCs w:val="24"/>
          <w:u w:val="thick" w:color="0F0F0F"/>
        </w:rPr>
        <w:t xml:space="preserve">Ordinance# </w:t>
      </w:r>
      <w:r w:rsidRPr="00BA09AE">
        <w:rPr>
          <w:rFonts w:asciiTheme="minorHAnsi" w:hAnsiTheme="minorHAnsi" w:cstheme="minorHAnsi"/>
          <w:b/>
          <w:color w:val="0F0F0F"/>
          <w:w w:val="105"/>
          <w:sz w:val="24"/>
          <w:szCs w:val="24"/>
          <w:u w:val="thick" w:color="0F0F0F"/>
        </w:rPr>
        <w:t xml:space="preserve">475 </w:t>
      </w:r>
      <w:r w:rsidRPr="00BA09AE">
        <w:rPr>
          <w:rFonts w:asciiTheme="minorHAnsi" w:hAnsiTheme="minorHAnsi" w:cstheme="minorHAnsi"/>
          <w:b/>
          <w:color w:val="0F0F0F"/>
          <w:w w:val="105"/>
          <w:sz w:val="24"/>
          <w:szCs w:val="24"/>
        </w:rPr>
        <w:t xml:space="preserve"> </w:t>
      </w:r>
      <w:r w:rsidRPr="00BA09AE">
        <w:rPr>
          <w:rFonts w:asciiTheme="minorHAnsi" w:hAnsiTheme="minorHAnsi" w:cstheme="minorHAnsi"/>
          <w:color w:val="0F0F0F"/>
          <w:w w:val="105"/>
          <w:sz w:val="24"/>
          <w:szCs w:val="24"/>
        </w:rPr>
        <w:t>is hereby amended as follows:</w:t>
      </w:r>
    </w:p>
    <w:p w:rsidR="00AB1E63" w:rsidRDefault="00AB1E63" w:rsidP="00B54068">
      <w:pPr>
        <w:spacing w:line="240" w:lineRule="auto"/>
        <w:contextualSpacing/>
        <w:jc w:val="center"/>
        <w:rPr>
          <w:rFonts w:cstheme="minorHAnsi"/>
          <w:sz w:val="24"/>
          <w:szCs w:val="24"/>
        </w:rPr>
        <w:sectPr w:rsidR="00AB1E63" w:rsidSect="00AB1E63">
          <w:footerReference w:type="default" r:id="rId8"/>
          <w:type w:val="continuous"/>
          <w:pgSz w:w="12240" w:h="15840"/>
          <w:pgMar w:top="1440" w:right="1080" w:bottom="1440" w:left="1080" w:header="0" w:footer="539" w:gutter="0"/>
          <w:cols w:space="720"/>
          <w:noEndnote/>
          <w:titlePg/>
          <w:docGrid w:linePitch="299"/>
        </w:sectPr>
      </w:pPr>
    </w:p>
    <w:p w:rsidR="00B54068" w:rsidRPr="00BA09AE" w:rsidRDefault="00AC7F49" w:rsidP="00B54068">
      <w:pPr>
        <w:spacing w:line="240" w:lineRule="auto"/>
        <w:contextualSpacing/>
        <w:jc w:val="center"/>
        <w:rPr>
          <w:rFonts w:cstheme="minorHAnsi"/>
          <w:b/>
          <w:sz w:val="24"/>
          <w:szCs w:val="24"/>
          <w:u w:val="single"/>
        </w:rPr>
      </w:pPr>
      <w:r w:rsidRPr="00BA09AE">
        <w:rPr>
          <w:rFonts w:cstheme="minorHAnsi"/>
          <w:b/>
          <w:sz w:val="24"/>
          <w:szCs w:val="24"/>
          <w:u w:val="single"/>
        </w:rPr>
        <w:lastRenderedPageBreak/>
        <w:t>Article I</w:t>
      </w:r>
    </w:p>
    <w:p w:rsidR="00AC7F49" w:rsidRPr="00BA09AE" w:rsidRDefault="00AC7F49" w:rsidP="00B54068">
      <w:pPr>
        <w:spacing w:line="240" w:lineRule="auto"/>
        <w:contextualSpacing/>
        <w:jc w:val="center"/>
        <w:rPr>
          <w:rFonts w:cstheme="minorHAnsi"/>
          <w:b/>
          <w:sz w:val="24"/>
          <w:szCs w:val="24"/>
          <w:u w:val="single"/>
        </w:rPr>
      </w:pPr>
      <w:r w:rsidRPr="00BA09AE">
        <w:rPr>
          <w:rFonts w:cstheme="minorHAnsi"/>
          <w:b/>
          <w:sz w:val="24"/>
          <w:szCs w:val="24"/>
          <w:u w:val="single"/>
        </w:rPr>
        <w:t>In General</w:t>
      </w:r>
    </w:p>
    <w:p w:rsidR="00B54068" w:rsidRPr="00BA09AE" w:rsidRDefault="00B54068" w:rsidP="00B54068">
      <w:pPr>
        <w:spacing w:line="240" w:lineRule="auto"/>
        <w:contextualSpacing/>
        <w:rPr>
          <w:rFonts w:cstheme="minorHAnsi"/>
          <w:sz w:val="24"/>
          <w:szCs w:val="24"/>
        </w:rPr>
      </w:pPr>
    </w:p>
    <w:p w:rsidR="00AC7F49" w:rsidRPr="00BA09AE" w:rsidRDefault="00AC7F49" w:rsidP="00B54068">
      <w:pPr>
        <w:spacing w:line="240" w:lineRule="auto"/>
        <w:contextualSpacing/>
        <w:rPr>
          <w:rFonts w:cstheme="minorHAnsi"/>
          <w:b/>
          <w:sz w:val="24"/>
          <w:szCs w:val="24"/>
        </w:rPr>
      </w:pPr>
      <w:r w:rsidRPr="00BA09AE">
        <w:rPr>
          <w:rFonts w:cstheme="minorHAnsi"/>
          <w:b/>
          <w:sz w:val="24"/>
          <w:szCs w:val="24"/>
        </w:rPr>
        <w:t>Section 100 Title</w:t>
      </w:r>
    </w:p>
    <w:p w:rsidR="00AC7F49" w:rsidRPr="00BA09AE" w:rsidRDefault="00AC7F49" w:rsidP="00B54068">
      <w:pPr>
        <w:spacing w:line="240" w:lineRule="auto"/>
        <w:contextualSpacing/>
        <w:rPr>
          <w:rFonts w:cstheme="minorHAnsi"/>
          <w:sz w:val="24"/>
          <w:szCs w:val="24"/>
        </w:rPr>
      </w:pPr>
      <w:r w:rsidRPr="00BA09AE">
        <w:rPr>
          <w:rFonts w:cstheme="minorHAnsi"/>
          <w:sz w:val="24"/>
          <w:szCs w:val="24"/>
        </w:rPr>
        <w:t>This Ordinance shall be known and may be cited as the GENESEE TOWNSHIP ZONING ORDINANCE.</w:t>
      </w:r>
    </w:p>
    <w:p w:rsidR="00B54068" w:rsidRPr="00BA09AE" w:rsidRDefault="00B54068" w:rsidP="00B54068">
      <w:pPr>
        <w:spacing w:line="240" w:lineRule="auto"/>
        <w:contextualSpacing/>
        <w:rPr>
          <w:rFonts w:cstheme="minorHAnsi"/>
          <w:sz w:val="24"/>
          <w:szCs w:val="24"/>
        </w:rPr>
      </w:pPr>
    </w:p>
    <w:p w:rsidR="00AC7F49" w:rsidRPr="00BA09AE" w:rsidRDefault="00AC7F49" w:rsidP="00B54068">
      <w:pPr>
        <w:spacing w:line="240" w:lineRule="auto"/>
        <w:contextualSpacing/>
        <w:rPr>
          <w:rFonts w:cstheme="minorHAnsi"/>
          <w:b/>
          <w:sz w:val="24"/>
          <w:szCs w:val="24"/>
        </w:rPr>
      </w:pPr>
      <w:r w:rsidRPr="00BA09AE">
        <w:rPr>
          <w:rFonts w:cstheme="minorHAnsi"/>
          <w:b/>
          <w:sz w:val="24"/>
          <w:szCs w:val="24"/>
        </w:rPr>
        <w:t>Section 101 Purpose</w:t>
      </w:r>
    </w:p>
    <w:p w:rsidR="00B54068" w:rsidRPr="007F1172" w:rsidRDefault="00AC7F49" w:rsidP="00B54068">
      <w:pPr>
        <w:spacing w:line="240" w:lineRule="auto"/>
        <w:contextualSpacing/>
        <w:rPr>
          <w:rFonts w:cstheme="minorHAnsi"/>
          <w:sz w:val="24"/>
          <w:szCs w:val="24"/>
        </w:rPr>
      </w:pPr>
      <w:r w:rsidRPr="00BA09AE">
        <w:rPr>
          <w:rFonts w:cstheme="minorHAnsi"/>
          <w:sz w:val="24"/>
          <w:szCs w:val="24"/>
        </w:rPr>
        <w:t>This chapter's provisions are established pursuant to the</w:t>
      </w:r>
      <w:r w:rsidRPr="007F1172">
        <w:rPr>
          <w:rFonts w:cstheme="minorHAnsi"/>
          <w:sz w:val="24"/>
          <w:szCs w:val="24"/>
        </w:rPr>
        <w:t xml:space="preserve"> authority conferred by the Township Zoning Act, Act 184 of the Public Acts of 1943, as amended, and other Public Acts of the State of Michigan. As described in Public Act 184 of 1943, the purpo</w:t>
      </w:r>
      <w:r w:rsidR="00B54068" w:rsidRPr="007F1172">
        <w:rPr>
          <w:rFonts w:cstheme="minorHAnsi"/>
          <w:sz w:val="24"/>
          <w:szCs w:val="24"/>
        </w:rPr>
        <w:t>se of a zoning ordinance is to:</w:t>
      </w:r>
    </w:p>
    <w:p w:rsidR="00B54068" w:rsidRPr="007F1172" w:rsidRDefault="00AC7F49" w:rsidP="00046A4F">
      <w:pPr>
        <w:pStyle w:val="ListParagraph"/>
        <w:numPr>
          <w:ilvl w:val="0"/>
          <w:numId w:val="1"/>
        </w:numPr>
        <w:contextualSpacing/>
        <w:rPr>
          <w:rFonts w:asciiTheme="minorHAnsi" w:hAnsiTheme="minorHAnsi" w:cstheme="minorHAnsi"/>
        </w:rPr>
      </w:pPr>
      <w:r w:rsidRPr="007F1172">
        <w:rPr>
          <w:rFonts w:asciiTheme="minorHAnsi" w:hAnsiTheme="minorHAnsi" w:cstheme="minorHAnsi"/>
        </w:rPr>
        <w:t>Promote public health, safety, and general welfare.</w:t>
      </w:r>
    </w:p>
    <w:p w:rsidR="00B54068" w:rsidRPr="007F1172" w:rsidRDefault="00AC7F49" w:rsidP="00046A4F">
      <w:pPr>
        <w:pStyle w:val="ListParagraph"/>
        <w:numPr>
          <w:ilvl w:val="0"/>
          <w:numId w:val="1"/>
        </w:numPr>
        <w:contextualSpacing/>
        <w:rPr>
          <w:rFonts w:asciiTheme="minorHAnsi" w:hAnsiTheme="minorHAnsi" w:cstheme="minorHAnsi"/>
        </w:rPr>
      </w:pPr>
      <w:r w:rsidRPr="007F1172">
        <w:rPr>
          <w:rFonts w:asciiTheme="minorHAnsi" w:hAnsiTheme="minorHAnsi" w:cstheme="minorHAnsi"/>
        </w:rPr>
        <w:t>Encourage the use of lands in accordance with their character and adaptability, and to limit the improper use of land.</w:t>
      </w:r>
    </w:p>
    <w:p w:rsidR="00B54068" w:rsidRPr="007F1172" w:rsidRDefault="00AC7F49" w:rsidP="00046A4F">
      <w:pPr>
        <w:pStyle w:val="ListParagraph"/>
        <w:numPr>
          <w:ilvl w:val="0"/>
          <w:numId w:val="1"/>
        </w:numPr>
        <w:contextualSpacing/>
        <w:rPr>
          <w:rFonts w:asciiTheme="minorHAnsi" w:hAnsiTheme="minorHAnsi" w:cstheme="minorHAnsi"/>
        </w:rPr>
      </w:pPr>
      <w:r w:rsidRPr="007F1172">
        <w:rPr>
          <w:rFonts w:asciiTheme="minorHAnsi" w:hAnsiTheme="minorHAnsi" w:cstheme="minorHAnsi"/>
        </w:rPr>
        <w:t>Conserve natural resources and energy.</w:t>
      </w:r>
    </w:p>
    <w:p w:rsidR="00B54068" w:rsidRPr="007F1172" w:rsidRDefault="00AC7F49" w:rsidP="00046A4F">
      <w:pPr>
        <w:pStyle w:val="ListParagraph"/>
        <w:numPr>
          <w:ilvl w:val="0"/>
          <w:numId w:val="1"/>
        </w:numPr>
        <w:contextualSpacing/>
        <w:rPr>
          <w:rFonts w:asciiTheme="minorHAnsi" w:hAnsiTheme="minorHAnsi" w:cstheme="minorHAnsi"/>
        </w:rPr>
      </w:pPr>
      <w:r w:rsidRPr="007F1172">
        <w:rPr>
          <w:rFonts w:asciiTheme="minorHAnsi" w:hAnsiTheme="minorHAnsi" w:cstheme="minorHAnsi"/>
        </w:rPr>
        <w:t>Meet the needs of residents for food, fiber, and other natural resources, places of residence, recreation, industry, trade, service, and other uses of land.</w:t>
      </w:r>
    </w:p>
    <w:p w:rsidR="00B54068" w:rsidRPr="007F1172" w:rsidRDefault="00AC7F49" w:rsidP="00046A4F">
      <w:pPr>
        <w:pStyle w:val="ListParagraph"/>
        <w:numPr>
          <w:ilvl w:val="0"/>
          <w:numId w:val="1"/>
        </w:numPr>
        <w:contextualSpacing/>
        <w:rPr>
          <w:rFonts w:asciiTheme="minorHAnsi" w:hAnsiTheme="minorHAnsi" w:cstheme="minorHAnsi"/>
        </w:rPr>
      </w:pPr>
      <w:r w:rsidRPr="007F1172">
        <w:rPr>
          <w:rFonts w:asciiTheme="minorHAnsi" w:hAnsiTheme="minorHAnsi" w:cstheme="minorHAnsi"/>
        </w:rPr>
        <w:t>Insure that uses of land are situated in appropriate locations and relationships.</w:t>
      </w:r>
    </w:p>
    <w:p w:rsidR="00B54068" w:rsidRPr="007F1172" w:rsidRDefault="00AC7F49" w:rsidP="00046A4F">
      <w:pPr>
        <w:pStyle w:val="ListParagraph"/>
        <w:numPr>
          <w:ilvl w:val="0"/>
          <w:numId w:val="1"/>
        </w:numPr>
        <w:contextualSpacing/>
        <w:rPr>
          <w:rFonts w:asciiTheme="minorHAnsi" w:hAnsiTheme="minorHAnsi" w:cstheme="minorHAnsi"/>
        </w:rPr>
      </w:pPr>
      <w:r w:rsidRPr="007F1172">
        <w:rPr>
          <w:rFonts w:asciiTheme="minorHAnsi" w:hAnsiTheme="minorHAnsi" w:cstheme="minorHAnsi"/>
        </w:rPr>
        <w:t>Avoid the overcrowding of population.</w:t>
      </w:r>
    </w:p>
    <w:p w:rsidR="00B54068" w:rsidRPr="007F1172" w:rsidRDefault="00AC7F49" w:rsidP="00046A4F">
      <w:pPr>
        <w:pStyle w:val="ListParagraph"/>
        <w:numPr>
          <w:ilvl w:val="0"/>
          <w:numId w:val="1"/>
        </w:numPr>
        <w:contextualSpacing/>
        <w:rPr>
          <w:rFonts w:asciiTheme="minorHAnsi" w:hAnsiTheme="minorHAnsi" w:cstheme="minorHAnsi"/>
        </w:rPr>
      </w:pPr>
      <w:r w:rsidRPr="007F1172">
        <w:rPr>
          <w:rFonts w:asciiTheme="minorHAnsi" w:hAnsiTheme="minorHAnsi" w:cstheme="minorHAnsi"/>
        </w:rPr>
        <w:t>Provide adequate light and air.</w:t>
      </w:r>
    </w:p>
    <w:p w:rsidR="00B54068" w:rsidRPr="007F1172" w:rsidRDefault="00AC7F49" w:rsidP="00046A4F">
      <w:pPr>
        <w:pStyle w:val="ListParagraph"/>
        <w:numPr>
          <w:ilvl w:val="0"/>
          <w:numId w:val="1"/>
        </w:numPr>
        <w:contextualSpacing/>
        <w:rPr>
          <w:rFonts w:asciiTheme="minorHAnsi" w:hAnsiTheme="minorHAnsi" w:cstheme="minorHAnsi"/>
        </w:rPr>
      </w:pPr>
      <w:r w:rsidRPr="007F1172">
        <w:rPr>
          <w:rFonts w:asciiTheme="minorHAnsi" w:hAnsiTheme="minorHAnsi" w:cstheme="minorHAnsi"/>
        </w:rPr>
        <w:t>Lessen congest</w:t>
      </w:r>
      <w:r w:rsidR="00B54068" w:rsidRPr="007F1172">
        <w:rPr>
          <w:rFonts w:asciiTheme="minorHAnsi" w:hAnsiTheme="minorHAnsi" w:cstheme="minorHAnsi"/>
        </w:rPr>
        <w:t>ion on public roads and streets.</w:t>
      </w:r>
    </w:p>
    <w:p w:rsidR="00B54068" w:rsidRPr="007F1172" w:rsidRDefault="00AC7F49" w:rsidP="00046A4F">
      <w:pPr>
        <w:pStyle w:val="ListParagraph"/>
        <w:numPr>
          <w:ilvl w:val="0"/>
          <w:numId w:val="1"/>
        </w:numPr>
        <w:contextualSpacing/>
        <w:rPr>
          <w:rFonts w:asciiTheme="minorHAnsi" w:hAnsiTheme="minorHAnsi" w:cstheme="minorHAnsi"/>
        </w:rPr>
      </w:pPr>
      <w:r w:rsidRPr="007F1172">
        <w:rPr>
          <w:rFonts w:asciiTheme="minorHAnsi" w:hAnsiTheme="minorHAnsi" w:cstheme="minorHAnsi"/>
        </w:rPr>
        <w:t>Reduce hazards to life and property.</w:t>
      </w:r>
    </w:p>
    <w:p w:rsidR="00B54068" w:rsidRPr="007F1172" w:rsidRDefault="00AC7F49" w:rsidP="00046A4F">
      <w:pPr>
        <w:pStyle w:val="ListParagraph"/>
        <w:numPr>
          <w:ilvl w:val="0"/>
          <w:numId w:val="1"/>
        </w:numPr>
        <w:contextualSpacing/>
        <w:rPr>
          <w:rFonts w:asciiTheme="minorHAnsi" w:hAnsiTheme="minorHAnsi" w:cstheme="minorHAnsi"/>
        </w:rPr>
      </w:pPr>
      <w:r w:rsidRPr="007F1172">
        <w:rPr>
          <w:rFonts w:asciiTheme="minorHAnsi" w:hAnsiTheme="minorHAnsi" w:cstheme="minorHAnsi"/>
        </w:rPr>
        <w:t>Facilitate adequate provisions for a system of transportation, sewage disposal, safe and adequate water supply, education, recreation, and other public requirements.</w:t>
      </w:r>
    </w:p>
    <w:p w:rsidR="00B54068" w:rsidRPr="007F1172" w:rsidRDefault="00AC7F49" w:rsidP="00046A4F">
      <w:pPr>
        <w:pStyle w:val="ListParagraph"/>
        <w:numPr>
          <w:ilvl w:val="0"/>
          <w:numId w:val="1"/>
        </w:numPr>
        <w:contextualSpacing/>
        <w:rPr>
          <w:rFonts w:asciiTheme="minorHAnsi" w:hAnsiTheme="minorHAnsi" w:cstheme="minorHAnsi"/>
        </w:rPr>
      </w:pPr>
      <w:r w:rsidRPr="007F1172">
        <w:rPr>
          <w:rFonts w:asciiTheme="minorHAnsi" w:hAnsiTheme="minorHAnsi" w:cstheme="minorHAnsi"/>
        </w:rPr>
        <w:t>Conserve the expenditure of funds for public improvements and services to conform with the most advantageous uses of land, resources, and properties.</w:t>
      </w:r>
    </w:p>
    <w:p w:rsidR="00B54068" w:rsidRPr="007F1172" w:rsidRDefault="00B54068" w:rsidP="00B54068">
      <w:pPr>
        <w:contextualSpacing/>
        <w:rPr>
          <w:rFonts w:cstheme="minorHAnsi"/>
          <w:sz w:val="24"/>
          <w:szCs w:val="24"/>
        </w:rPr>
      </w:pPr>
    </w:p>
    <w:p w:rsidR="00AC7F49" w:rsidRPr="007F1172" w:rsidRDefault="00AC7F49" w:rsidP="00B54068">
      <w:pPr>
        <w:contextualSpacing/>
        <w:rPr>
          <w:rFonts w:cstheme="minorHAnsi"/>
          <w:sz w:val="24"/>
          <w:szCs w:val="24"/>
        </w:rPr>
      </w:pPr>
      <w:r w:rsidRPr="007F1172">
        <w:rPr>
          <w:rFonts w:cstheme="minorHAnsi"/>
          <w:sz w:val="24"/>
          <w:szCs w:val="24"/>
        </w:rPr>
        <w:t>The zoning ordinance shall be made with reasonable consideration, among other things, to the character of each district; its peculiar suitability for particular uses; the conservation of property values and natural resources; and the general and appropriate trend and character of land, building, and population development.</w:t>
      </w:r>
    </w:p>
    <w:p w:rsidR="00B54068" w:rsidRPr="007F1172" w:rsidRDefault="00B54068" w:rsidP="00B54068">
      <w:pPr>
        <w:spacing w:line="240" w:lineRule="auto"/>
        <w:contextualSpacing/>
        <w:rPr>
          <w:rFonts w:cstheme="minorHAnsi"/>
          <w:sz w:val="24"/>
          <w:szCs w:val="24"/>
        </w:rPr>
      </w:pPr>
    </w:p>
    <w:p w:rsidR="00AC7F49" w:rsidRPr="007F1172" w:rsidRDefault="00AC7F49" w:rsidP="00B54068">
      <w:pPr>
        <w:spacing w:line="240" w:lineRule="auto"/>
        <w:contextualSpacing/>
        <w:rPr>
          <w:rFonts w:cstheme="minorHAnsi"/>
          <w:b/>
          <w:sz w:val="24"/>
          <w:szCs w:val="24"/>
        </w:rPr>
      </w:pPr>
      <w:r w:rsidRPr="007F1172">
        <w:rPr>
          <w:rFonts w:cstheme="minorHAnsi"/>
          <w:b/>
          <w:sz w:val="24"/>
          <w:szCs w:val="24"/>
        </w:rPr>
        <w:t>Section 102 Rules of Construction</w:t>
      </w:r>
    </w:p>
    <w:p w:rsidR="00B54068" w:rsidRPr="007F1172" w:rsidRDefault="00AC7F49" w:rsidP="00B54068">
      <w:pPr>
        <w:spacing w:line="240" w:lineRule="auto"/>
        <w:contextualSpacing/>
        <w:rPr>
          <w:rFonts w:cstheme="minorHAnsi"/>
          <w:sz w:val="24"/>
          <w:szCs w:val="24"/>
        </w:rPr>
      </w:pPr>
      <w:r w:rsidRPr="007F1172">
        <w:rPr>
          <w:rFonts w:cstheme="minorHAnsi"/>
          <w:sz w:val="24"/>
          <w:szCs w:val="24"/>
        </w:rPr>
        <w:t>The following rules of construction app</w:t>
      </w:r>
      <w:r w:rsidR="00B54068" w:rsidRPr="007F1172">
        <w:rPr>
          <w:rFonts w:cstheme="minorHAnsi"/>
          <w:sz w:val="24"/>
          <w:szCs w:val="24"/>
        </w:rPr>
        <w:t>ly to the text of this chapter:</w:t>
      </w:r>
    </w:p>
    <w:p w:rsidR="00B54068" w:rsidRPr="007F1172" w:rsidRDefault="00AC7F49" w:rsidP="00046A4F">
      <w:pPr>
        <w:pStyle w:val="ListParagraph"/>
        <w:numPr>
          <w:ilvl w:val="0"/>
          <w:numId w:val="2"/>
        </w:numPr>
        <w:contextualSpacing/>
        <w:rPr>
          <w:rFonts w:asciiTheme="minorHAnsi" w:hAnsiTheme="minorHAnsi" w:cstheme="minorHAnsi"/>
        </w:rPr>
      </w:pPr>
      <w:r w:rsidRPr="007F1172">
        <w:rPr>
          <w:rFonts w:asciiTheme="minorHAnsi" w:hAnsiTheme="minorHAnsi" w:cstheme="minorHAnsi"/>
        </w:rPr>
        <w:t>The particular shall control the general.</w:t>
      </w:r>
    </w:p>
    <w:p w:rsidR="00B54068" w:rsidRPr="007F1172" w:rsidRDefault="00AC7F49" w:rsidP="00046A4F">
      <w:pPr>
        <w:pStyle w:val="ListParagraph"/>
        <w:numPr>
          <w:ilvl w:val="0"/>
          <w:numId w:val="2"/>
        </w:numPr>
        <w:contextualSpacing/>
        <w:rPr>
          <w:rFonts w:asciiTheme="minorHAnsi" w:hAnsiTheme="minorHAnsi" w:cstheme="minorHAnsi"/>
        </w:rPr>
      </w:pPr>
      <w:r w:rsidRPr="007F1172">
        <w:rPr>
          <w:rFonts w:asciiTheme="minorHAnsi" w:hAnsiTheme="minorHAnsi" w:cstheme="minorHAnsi"/>
        </w:rPr>
        <w:t>In the case of any difference of meaning or implication between the text of this chapter and any caption or illustration the text shall control.</w:t>
      </w:r>
    </w:p>
    <w:p w:rsidR="00B54068" w:rsidRPr="007F1172" w:rsidRDefault="00AC7F49" w:rsidP="00046A4F">
      <w:pPr>
        <w:pStyle w:val="ListParagraph"/>
        <w:numPr>
          <w:ilvl w:val="0"/>
          <w:numId w:val="2"/>
        </w:numPr>
        <w:contextualSpacing/>
        <w:rPr>
          <w:rFonts w:asciiTheme="minorHAnsi" w:hAnsiTheme="minorHAnsi" w:cstheme="minorHAnsi"/>
        </w:rPr>
      </w:pPr>
      <w:r w:rsidRPr="007F1172">
        <w:rPr>
          <w:rFonts w:asciiTheme="minorHAnsi" w:hAnsiTheme="minorHAnsi" w:cstheme="minorHAnsi"/>
        </w:rPr>
        <w:t>The word "shall" is always mandatory and not discretionary. The word "may" is permissive.</w:t>
      </w:r>
    </w:p>
    <w:p w:rsidR="00B54068" w:rsidRPr="007F1172" w:rsidRDefault="00AC7F49" w:rsidP="00046A4F">
      <w:pPr>
        <w:pStyle w:val="ListParagraph"/>
        <w:numPr>
          <w:ilvl w:val="0"/>
          <w:numId w:val="2"/>
        </w:numPr>
        <w:contextualSpacing/>
        <w:rPr>
          <w:rFonts w:asciiTheme="minorHAnsi" w:hAnsiTheme="minorHAnsi" w:cstheme="minorHAnsi"/>
        </w:rPr>
      </w:pPr>
      <w:r w:rsidRPr="007F1172">
        <w:rPr>
          <w:rFonts w:asciiTheme="minorHAnsi" w:hAnsiTheme="minorHAnsi" w:cstheme="minorHAnsi"/>
        </w:rPr>
        <w:t>Words used in the present tense shall include the future; and words used in the singular number shall include the plural, and the plural the singular, unless the context clearly indicates the contrary.</w:t>
      </w:r>
    </w:p>
    <w:p w:rsidR="00B54068" w:rsidRPr="007F1172" w:rsidRDefault="00AC7F49" w:rsidP="00046A4F">
      <w:pPr>
        <w:pStyle w:val="ListParagraph"/>
        <w:numPr>
          <w:ilvl w:val="0"/>
          <w:numId w:val="2"/>
        </w:numPr>
        <w:contextualSpacing/>
        <w:rPr>
          <w:rFonts w:asciiTheme="minorHAnsi" w:hAnsiTheme="minorHAnsi" w:cstheme="minorHAnsi"/>
        </w:rPr>
      </w:pPr>
      <w:r w:rsidRPr="007F1172">
        <w:rPr>
          <w:rFonts w:asciiTheme="minorHAnsi" w:hAnsiTheme="minorHAnsi" w:cstheme="minorHAnsi"/>
        </w:rPr>
        <w:t>A building or structure includes any part thereof.</w:t>
      </w:r>
    </w:p>
    <w:p w:rsidR="00B54068" w:rsidRPr="007F1172" w:rsidRDefault="00AC7F49" w:rsidP="00046A4F">
      <w:pPr>
        <w:pStyle w:val="ListParagraph"/>
        <w:numPr>
          <w:ilvl w:val="0"/>
          <w:numId w:val="2"/>
        </w:numPr>
        <w:contextualSpacing/>
        <w:rPr>
          <w:rFonts w:asciiTheme="minorHAnsi" w:hAnsiTheme="minorHAnsi" w:cstheme="minorHAnsi"/>
        </w:rPr>
      </w:pPr>
      <w:r w:rsidRPr="007F1172">
        <w:rPr>
          <w:rFonts w:asciiTheme="minorHAnsi" w:hAnsiTheme="minorHAnsi" w:cstheme="minorHAnsi"/>
        </w:rPr>
        <w:t xml:space="preserve">The phrase "used for" includes "arranged for," "designed for," "intended for," "maintained </w:t>
      </w:r>
      <w:r w:rsidRPr="007F1172">
        <w:rPr>
          <w:rFonts w:asciiTheme="minorHAnsi" w:hAnsiTheme="minorHAnsi" w:cstheme="minorHAnsi"/>
        </w:rPr>
        <w:lastRenderedPageBreak/>
        <w:t>for," or "occupied for."</w:t>
      </w:r>
    </w:p>
    <w:p w:rsidR="00B54068" w:rsidRPr="007F1172" w:rsidRDefault="00AC7F49" w:rsidP="00046A4F">
      <w:pPr>
        <w:pStyle w:val="ListParagraph"/>
        <w:numPr>
          <w:ilvl w:val="0"/>
          <w:numId w:val="2"/>
        </w:numPr>
        <w:contextualSpacing/>
        <w:rPr>
          <w:rFonts w:asciiTheme="minorHAnsi" w:hAnsiTheme="minorHAnsi" w:cstheme="minorHAnsi"/>
        </w:rPr>
      </w:pPr>
      <w:r w:rsidRPr="007F1172">
        <w:rPr>
          <w:rFonts w:asciiTheme="minorHAnsi" w:hAnsiTheme="minorHAnsi" w:cstheme="minorHAnsi"/>
        </w:rPr>
        <w:t>The word "person" includes an individual, a corporation, a partnership, an incorporated association or any other similar entity.</w:t>
      </w:r>
    </w:p>
    <w:p w:rsidR="00B54068" w:rsidRPr="007F1172" w:rsidRDefault="00AC7F49" w:rsidP="00046A4F">
      <w:pPr>
        <w:pStyle w:val="ListParagraph"/>
        <w:numPr>
          <w:ilvl w:val="0"/>
          <w:numId w:val="2"/>
        </w:numPr>
        <w:contextualSpacing/>
        <w:rPr>
          <w:rFonts w:asciiTheme="minorHAnsi" w:hAnsiTheme="minorHAnsi" w:cstheme="minorHAnsi"/>
        </w:rPr>
      </w:pPr>
      <w:r w:rsidRPr="007F1172">
        <w:rPr>
          <w:rFonts w:asciiTheme="minorHAnsi" w:hAnsiTheme="minorHAnsi" w:cstheme="minorHAnsi"/>
        </w:rPr>
        <w:t>Unless the context clearly indicates the contrary, where a regulation involves two or more items, conditions, provisions or events connected by the conjunction "and," "or," "either . . . or," the conjunction shall be interpreted as follows:</w:t>
      </w:r>
    </w:p>
    <w:p w:rsidR="00B54068" w:rsidRPr="007F1172" w:rsidRDefault="00AC7F49" w:rsidP="00046A4F">
      <w:pPr>
        <w:pStyle w:val="ListParagraph"/>
        <w:numPr>
          <w:ilvl w:val="1"/>
          <w:numId w:val="2"/>
        </w:numPr>
        <w:contextualSpacing/>
        <w:rPr>
          <w:rFonts w:asciiTheme="minorHAnsi" w:hAnsiTheme="minorHAnsi" w:cstheme="minorHAnsi"/>
        </w:rPr>
      </w:pPr>
      <w:r w:rsidRPr="007F1172">
        <w:rPr>
          <w:rFonts w:asciiTheme="minorHAnsi" w:hAnsiTheme="minorHAnsi" w:cstheme="minorHAnsi"/>
        </w:rPr>
        <w:t>"And" indicates that all the connected items, conditions, provisions or events shall apply.</w:t>
      </w:r>
    </w:p>
    <w:p w:rsidR="00B54068" w:rsidRPr="007F1172" w:rsidRDefault="00AC7F49" w:rsidP="00046A4F">
      <w:pPr>
        <w:pStyle w:val="ListParagraph"/>
        <w:numPr>
          <w:ilvl w:val="1"/>
          <w:numId w:val="2"/>
        </w:numPr>
        <w:contextualSpacing/>
        <w:rPr>
          <w:rFonts w:asciiTheme="minorHAnsi" w:hAnsiTheme="minorHAnsi" w:cstheme="minorHAnsi"/>
        </w:rPr>
      </w:pPr>
      <w:r w:rsidRPr="007F1172">
        <w:rPr>
          <w:rFonts w:asciiTheme="minorHAnsi" w:hAnsiTheme="minorHAnsi" w:cstheme="minorHAnsi"/>
        </w:rPr>
        <w:t>"Or" indicates that the connected items, conditions, provisions or events may apply singly or in any combination.</w:t>
      </w:r>
    </w:p>
    <w:p w:rsidR="00B54068" w:rsidRPr="007F1172" w:rsidRDefault="00AC7F49" w:rsidP="00046A4F">
      <w:pPr>
        <w:pStyle w:val="ListParagraph"/>
        <w:numPr>
          <w:ilvl w:val="1"/>
          <w:numId w:val="2"/>
        </w:numPr>
        <w:contextualSpacing/>
        <w:rPr>
          <w:rFonts w:asciiTheme="minorHAnsi" w:hAnsiTheme="minorHAnsi" w:cstheme="minorHAnsi"/>
        </w:rPr>
      </w:pPr>
      <w:r w:rsidRPr="007F1172">
        <w:rPr>
          <w:rFonts w:asciiTheme="minorHAnsi" w:hAnsiTheme="minorHAnsi" w:cstheme="minorHAnsi"/>
        </w:rPr>
        <w:t>"Either . . . or" indicates that the connected items, conditions, provisions or events shall apply singly, but not in combination.</w:t>
      </w:r>
    </w:p>
    <w:p w:rsidR="00BD7B67" w:rsidRDefault="00BD7B67" w:rsidP="00046A4F">
      <w:pPr>
        <w:pStyle w:val="ListParagraph"/>
        <w:numPr>
          <w:ilvl w:val="0"/>
          <w:numId w:val="2"/>
        </w:numPr>
        <w:contextualSpacing/>
        <w:rPr>
          <w:rFonts w:asciiTheme="minorHAnsi" w:hAnsiTheme="minorHAnsi" w:cstheme="minorHAnsi"/>
        </w:rPr>
      </w:pPr>
      <w:r>
        <w:rPr>
          <w:rFonts w:asciiTheme="minorHAnsi" w:hAnsiTheme="minorHAnsi" w:cstheme="minorHAnsi"/>
        </w:rPr>
        <w:t xml:space="preserve">Any reference to the term “building code” shall refer to the current edition of the </w:t>
      </w:r>
      <w:r w:rsidR="009A2C22">
        <w:rPr>
          <w:rFonts w:asciiTheme="minorHAnsi" w:hAnsiTheme="minorHAnsi" w:cstheme="minorHAnsi"/>
        </w:rPr>
        <w:t xml:space="preserve">Michigan </w:t>
      </w:r>
      <w:r>
        <w:rPr>
          <w:rFonts w:asciiTheme="minorHAnsi" w:hAnsiTheme="minorHAnsi" w:cstheme="minorHAnsi"/>
        </w:rPr>
        <w:t xml:space="preserve">Building Code. </w:t>
      </w:r>
    </w:p>
    <w:p w:rsidR="00B54068" w:rsidRPr="007F1172" w:rsidRDefault="00AC7F49" w:rsidP="00046A4F">
      <w:pPr>
        <w:pStyle w:val="ListParagraph"/>
        <w:numPr>
          <w:ilvl w:val="0"/>
          <w:numId w:val="2"/>
        </w:numPr>
        <w:contextualSpacing/>
        <w:rPr>
          <w:rFonts w:asciiTheme="minorHAnsi" w:hAnsiTheme="minorHAnsi" w:cstheme="minorHAnsi"/>
        </w:rPr>
      </w:pPr>
      <w:r w:rsidRPr="007F1172">
        <w:rPr>
          <w:rFonts w:asciiTheme="minorHAnsi" w:hAnsiTheme="minorHAnsi" w:cstheme="minorHAnsi"/>
        </w:rPr>
        <w:t>Terms not defined in Article II shall have the meaning customarily assigned to them.</w:t>
      </w:r>
    </w:p>
    <w:p w:rsidR="00AC7F49" w:rsidRPr="007F1172" w:rsidRDefault="00AC7F49" w:rsidP="00046A4F">
      <w:pPr>
        <w:pStyle w:val="ListParagraph"/>
        <w:numPr>
          <w:ilvl w:val="0"/>
          <w:numId w:val="2"/>
        </w:numPr>
        <w:contextualSpacing/>
        <w:rPr>
          <w:rFonts w:asciiTheme="minorHAnsi" w:hAnsiTheme="minorHAnsi" w:cstheme="minorHAnsi"/>
        </w:rPr>
      </w:pPr>
      <w:r w:rsidRPr="007F1172">
        <w:rPr>
          <w:rFonts w:asciiTheme="minorHAnsi" w:hAnsiTheme="minorHAnsi" w:cstheme="minorHAnsi"/>
        </w:rPr>
        <w:t>“Township” shall refer specifically to the Charter Township of Genesee.</w:t>
      </w:r>
    </w:p>
    <w:p w:rsidR="00AC7F49" w:rsidRPr="007F1172" w:rsidRDefault="00AC7F49" w:rsidP="00B54068">
      <w:pPr>
        <w:spacing w:line="240" w:lineRule="auto"/>
        <w:contextualSpacing/>
        <w:rPr>
          <w:rFonts w:cstheme="minorHAnsi"/>
          <w:sz w:val="24"/>
          <w:szCs w:val="24"/>
        </w:rPr>
      </w:pPr>
    </w:p>
    <w:p w:rsidR="00AC7F49" w:rsidRPr="007F1172" w:rsidRDefault="00AC7F49" w:rsidP="00B54068">
      <w:pPr>
        <w:spacing w:line="240" w:lineRule="auto"/>
        <w:contextualSpacing/>
        <w:rPr>
          <w:rFonts w:cstheme="minorHAnsi"/>
          <w:b/>
          <w:sz w:val="24"/>
          <w:szCs w:val="24"/>
        </w:rPr>
      </w:pPr>
      <w:r w:rsidRPr="007F1172">
        <w:rPr>
          <w:rFonts w:cstheme="minorHAnsi"/>
          <w:b/>
          <w:sz w:val="24"/>
          <w:szCs w:val="24"/>
        </w:rPr>
        <w:t>Section 103 Vested Rights</w:t>
      </w:r>
    </w:p>
    <w:p w:rsidR="00AC7F49" w:rsidRPr="007F1172" w:rsidRDefault="00AC7F49" w:rsidP="00B54068">
      <w:pPr>
        <w:spacing w:line="240" w:lineRule="auto"/>
        <w:contextualSpacing/>
        <w:rPr>
          <w:rFonts w:cstheme="minorHAnsi"/>
          <w:sz w:val="24"/>
          <w:szCs w:val="24"/>
        </w:rPr>
      </w:pPr>
      <w:r w:rsidRPr="007F1172">
        <w:rPr>
          <w:rFonts w:cstheme="minorHAnsi"/>
          <w:sz w:val="24"/>
          <w:szCs w:val="24"/>
        </w:rPr>
        <w:t>Nothing in this chapter shall be interpreted or construed to give rise to any permanent vested rights in the continuation of any particular use, district, zoning classification of any permissible activities therein; and they are hereby declared to be subject to subsequent amendment, change or modification as may be necessary to the preservation or protection of public health, safety, and welfare.</w:t>
      </w:r>
    </w:p>
    <w:p w:rsidR="00AC7F49" w:rsidRPr="007F1172" w:rsidRDefault="00AC7F49" w:rsidP="00B54068">
      <w:pPr>
        <w:spacing w:line="240" w:lineRule="auto"/>
        <w:contextualSpacing/>
        <w:rPr>
          <w:rFonts w:cstheme="minorHAnsi"/>
          <w:sz w:val="24"/>
          <w:szCs w:val="24"/>
        </w:rPr>
      </w:pPr>
      <w:r w:rsidRPr="007F1172">
        <w:rPr>
          <w:rFonts w:cstheme="minorHAnsi"/>
          <w:sz w:val="24"/>
          <w:szCs w:val="24"/>
        </w:rPr>
        <w:t xml:space="preserve"> </w:t>
      </w:r>
    </w:p>
    <w:p w:rsidR="00AC7F49" w:rsidRPr="007F1172" w:rsidRDefault="00AC7F49" w:rsidP="00B54068">
      <w:pPr>
        <w:spacing w:line="240" w:lineRule="auto"/>
        <w:contextualSpacing/>
        <w:rPr>
          <w:rFonts w:cstheme="minorHAnsi"/>
          <w:b/>
          <w:sz w:val="24"/>
          <w:szCs w:val="24"/>
        </w:rPr>
      </w:pPr>
      <w:r w:rsidRPr="007F1172">
        <w:rPr>
          <w:rFonts w:cstheme="minorHAnsi"/>
          <w:b/>
          <w:sz w:val="24"/>
          <w:szCs w:val="24"/>
        </w:rPr>
        <w:t>Section 104 Severance Clause</w:t>
      </w:r>
    </w:p>
    <w:p w:rsidR="00AC7F49" w:rsidRPr="007F1172" w:rsidRDefault="00AC7F49" w:rsidP="00B54068">
      <w:pPr>
        <w:spacing w:line="240" w:lineRule="auto"/>
        <w:contextualSpacing/>
        <w:rPr>
          <w:rFonts w:cstheme="minorHAnsi"/>
          <w:sz w:val="24"/>
          <w:szCs w:val="24"/>
        </w:rPr>
      </w:pPr>
      <w:r w:rsidRPr="007F1172">
        <w:rPr>
          <w:rFonts w:cstheme="minorHAnsi"/>
          <w:sz w:val="24"/>
          <w:szCs w:val="24"/>
        </w:rPr>
        <w:t>Sections of this chapter shall be deemed to be severable and should any section, paragraph or provision hereof be declared by the courts to be unconstitutional or invalid, such holdings shall not affect the validity of this chapter as a whole or any part thereof other than the part so declared to be unconstitutional or invalid.</w:t>
      </w:r>
    </w:p>
    <w:p w:rsidR="00AC7F49" w:rsidRPr="007F1172" w:rsidRDefault="00AC7F49" w:rsidP="00B54068">
      <w:pPr>
        <w:spacing w:line="240" w:lineRule="auto"/>
        <w:contextualSpacing/>
        <w:rPr>
          <w:rFonts w:cstheme="minorHAnsi"/>
          <w:sz w:val="24"/>
          <w:szCs w:val="24"/>
        </w:rPr>
      </w:pPr>
    </w:p>
    <w:p w:rsidR="00AC7F49" w:rsidRPr="007F1172" w:rsidRDefault="00AC7F49" w:rsidP="00B54068">
      <w:pPr>
        <w:spacing w:line="240" w:lineRule="auto"/>
        <w:contextualSpacing/>
        <w:rPr>
          <w:rFonts w:cstheme="minorHAnsi"/>
          <w:b/>
          <w:sz w:val="24"/>
          <w:szCs w:val="24"/>
        </w:rPr>
      </w:pPr>
      <w:r w:rsidRPr="007F1172">
        <w:rPr>
          <w:rFonts w:cstheme="minorHAnsi"/>
          <w:b/>
          <w:sz w:val="24"/>
          <w:szCs w:val="24"/>
        </w:rPr>
        <w:t>Section 105 Effective Date</w:t>
      </w:r>
    </w:p>
    <w:p w:rsidR="00AC7F49" w:rsidRPr="007F1172" w:rsidRDefault="00AC7F49" w:rsidP="00B54068">
      <w:pPr>
        <w:spacing w:line="240" w:lineRule="auto"/>
        <w:contextualSpacing/>
        <w:rPr>
          <w:rFonts w:cstheme="minorHAnsi"/>
          <w:sz w:val="24"/>
          <w:szCs w:val="24"/>
        </w:rPr>
      </w:pPr>
      <w:r w:rsidRPr="007F1172">
        <w:rPr>
          <w:rFonts w:cstheme="minorHAnsi"/>
          <w:sz w:val="24"/>
          <w:szCs w:val="24"/>
        </w:rPr>
        <w:t xml:space="preserve">The following Zoning Ordinance was approved by the Township Planning Commission on </w:t>
      </w:r>
      <w:r w:rsidR="00D816C4">
        <w:rPr>
          <w:rFonts w:cstheme="minorHAnsi"/>
          <w:sz w:val="24"/>
          <w:szCs w:val="24"/>
        </w:rPr>
        <w:t>August 19, 2020,</w:t>
      </w:r>
      <w:r w:rsidRPr="007F1172">
        <w:rPr>
          <w:rFonts w:cstheme="minorHAnsi"/>
          <w:sz w:val="24"/>
          <w:szCs w:val="24"/>
        </w:rPr>
        <w:t xml:space="preserve"> following a Public Hearing on </w:t>
      </w:r>
      <w:r w:rsidR="00D816C4">
        <w:rPr>
          <w:rFonts w:cstheme="minorHAnsi"/>
          <w:sz w:val="24"/>
          <w:szCs w:val="24"/>
        </w:rPr>
        <w:t>July 21, 2020</w:t>
      </w:r>
      <w:r w:rsidRPr="007F1172">
        <w:rPr>
          <w:rFonts w:cstheme="minorHAnsi"/>
          <w:sz w:val="24"/>
          <w:szCs w:val="24"/>
        </w:rPr>
        <w:t>.</w:t>
      </w:r>
      <w:r w:rsidR="00D816C4">
        <w:rPr>
          <w:rFonts w:cstheme="minorHAnsi"/>
          <w:sz w:val="24"/>
          <w:szCs w:val="24"/>
        </w:rPr>
        <w:t xml:space="preserve">  </w:t>
      </w:r>
      <w:r w:rsidRPr="007F1172">
        <w:rPr>
          <w:rFonts w:cstheme="minorHAnsi"/>
          <w:sz w:val="24"/>
          <w:szCs w:val="24"/>
        </w:rPr>
        <w:t>The following Zoning Ordinance was adopted by the Township Board of Trustees</w:t>
      </w:r>
      <w:r w:rsidR="00326964">
        <w:rPr>
          <w:rFonts w:cstheme="minorHAnsi"/>
          <w:sz w:val="24"/>
          <w:szCs w:val="24"/>
        </w:rPr>
        <w:t xml:space="preserve"> at its second reading</w:t>
      </w:r>
      <w:r w:rsidRPr="007F1172">
        <w:rPr>
          <w:rFonts w:cstheme="minorHAnsi"/>
          <w:sz w:val="24"/>
          <w:szCs w:val="24"/>
        </w:rPr>
        <w:t xml:space="preserve"> on </w:t>
      </w:r>
      <w:r w:rsidR="00D816C4">
        <w:rPr>
          <w:rFonts w:cstheme="minorHAnsi"/>
          <w:sz w:val="24"/>
          <w:szCs w:val="24"/>
        </w:rPr>
        <w:t>October 13, 2020</w:t>
      </w:r>
      <w:r w:rsidRPr="007F1172">
        <w:rPr>
          <w:rFonts w:cstheme="minorHAnsi"/>
          <w:sz w:val="24"/>
          <w:szCs w:val="24"/>
        </w:rPr>
        <w:t xml:space="preserve">, </w:t>
      </w:r>
      <w:r w:rsidR="00326964">
        <w:rPr>
          <w:rFonts w:cstheme="minorHAnsi"/>
          <w:sz w:val="24"/>
          <w:szCs w:val="24"/>
        </w:rPr>
        <w:t xml:space="preserve">first reading being </w:t>
      </w:r>
      <w:r w:rsidR="00D816C4">
        <w:rPr>
          <w:rFonts w:cstheme="minorHAnsi"/>
          <w:sz w:val="24"/>
          <w:szCs w:val="24"/>
        </w:rPr>
        <w:t>September 24, 2020</w:t>
      </w:r>
      <w:r w:rsidR="00326964">
        <w:rPr>
          <w:rFonts w:cstheme="minorHAnsi"/>
          <w:sz w:val="24"/>
          <w:szCs w:val="24"/>
        </w:rPr>
        <w:t xml:space="preserve">, </w:t>
      </w:r>
      <w:r w:rsidRPr="007F1172">
        <w:rPr>
          <w:rFonts w:cstheme="minorHAnsi"/>
          <w:sz w:val="24"/>
          <w:szCs w:val="24"/>
        </w:rPr>
        <w:t xml:space="preserve">with an effective date of </w:t>
      </w:r>
      <w:r w:rsidR="00D816C4">
        <w:rPr>
          <w:rFonts w:cstheme="minorHAnsi"/>
          <w:sz w:val="24"/>
          <w:szCs w:val="24"/>
        </w:rPr>
        <w:t>October 21, 2020</w:t>
      </w:r>
      <w:r w:rsidRPr="007F1172">
        <w:rPr>
          <w:rFonts w:cstheme="minorHAnsi"/>
          <w:sz w:val="24"/>
          <w:szCs w:val="24"/>
        </w:rPr>
        <w:t>.</w:t>
      </w:r>
      <w:r w:rsidR="00D816C4">
        <w:rPr>
          <w:rFonts w:cstheme="minorHAnsi"/>
          <w:sz w:val="24"/>
          <w:szCs w:val="24"/>
        </w:rPr>
        <w:t xml:space="preserve">  </w:t>
      </w:r>
      <w:r w:rsidRPr="007F1172">
        <w:rPr>
          <w:rFonts w:cstheme="minorHAnsi"/>
          <w:sz w:val="24"/>
          <w:szCs w:val="24"/>
        </w:rPr>
        <w:t xml:space="preserve">Two notices of adoption of this Zoning Ordinance were published in a newspaper having general circulation in Genesee Township on </w:t>
      </w:r>
      <w:r w:rsidR="00D816C4">
        <w:rPr>
          <w:rFonts w:cstheme="minorHAnsi"/>
          <w:sz w:val="24"/>
          <w:szCs w:val="24"/>
        </w:rPr>
        <w:t>September 30, 2020,</w:t>
      </w:r>
      <w:r w:rsidRPr="007F1172">
        <w:rPr>
          <w:rFonts w:cstheme="minorHAnsi"/>
          <w:sz w:val="24"/>
          <w:szCs w:val="24"/>
        </w:rPr>
        <w:t xml:space="preserve"> and </w:t>
      </w:r>
      <w:r w:rsidR="00D816C4">
        <w:rPr>
          <w:rFonts w:cstheme="minorHAnsi"/>
          <w:sz w:val="24"/>
          <w:szCs w:val="24"/>
        </w:rPr>
        <w:t>October 21, 2020</w:t>
      </w:r>
      <w:r w:rsidRPr="007F1172">
        <w:rPr>
          <w:rFonts w:cstheme="minorHAnsi"/>
          <w:sz w:val="24"/>
          <w:szCs w:val="24"/>
        </w:rPr>
        <w:t>.</w:t>
      </w:r>
      <w:r w:rsidR="00D816C4">
        <w:rPr>
          <w:rFonts w:cstheme="minorHAnsi"/>
          <w:sz w:val="24"/>
          <w:szCs w:val="24"/>
        </w:rPr>
        <w:t xml:space="preserve">  </w:t>
      </w:r>
      <w:r w:rsidRPr="007F1172">
        <w:rPr>
          <w:rFonts w:cstheme="minorHAnsi"/>
          <w:sz w:val="24"/>
          <w:szCs w:val="24"/>
        </w:rPr>
        <w:t>A public hearing having been held, the provisions of this chapter are hereby given immediate effect, pursuant to the provisions of Act 184 of the Public Acts of Michigan of 1943, as amended.</w:t>
      </w:r>
    </w:p>
    <w:p w:rsidR="002C6666" w:rsidRPr="007F1172" w:rsidRDefault="00AC7F49" w:rsidP="00B54068">
      <w:pPr>
        <w:spacing w:line="240" w:lineRule="auto"/>
        <w:contextualSpacing/>
        <w:rPr>
          <w:rFonts w:cstheme="minorHAnsi"/>
          <w:sz w:val="24"/>
          <w:szCs w:val="24"/>
        </w:rPr>
      </w:pPr>
      <w:r w:rsidRPr="007F1172">
        <w:rPr>
          <w:rFonts w:cstheme="minorHAnsi"/>
          <w:sz w:val="24"/>
          <w:szCs w:val="24"/>
        </w:rPr>
        <w:t xml:space="preserve"> </w:t>
      </w:r>
      <w:r w:rsidR="002C6666" w:rsidRPr="007F1172">
        <w:rPr>
          <w:rFonts w:cstheme="minorHAnsi"/>
          <w:sz w:val="24"/>
          <w:szCs w:val="24"/>
        </w:rPr>
        <w:br w:type="page"/>
      </w:r>
    </w:p>
    <w:p w:rsidR="002C6666" w:rsidRPr="007F1172" w:rsidRDefault="00AC7F49" w:rsidP="00B54068">
      <w:pPr>
        <w:spacing w:line="240" w:lineRule="auto"/>
        <w:contextualSpacing/>
        <w:jc w:val="center"/>
        <w:rPr>
          <w:rFonts w:cstheme="minorHAnsi"/>
          <w:b/>
          <w:sz w:val="24"/>
          <w:szCs w:val="24"/>
          <w:u w:val="single"/>
        </w:rPr>
      </w:pPr>
      <w:r w:rsidRPr="007F1172">
        <w:rPr>
          <w:rFonts w:cstheme="minorHAnsi"/>
          <w:b/>
          <w:sz w:val="24"/>
          <w:szCs w:val="24"/>
          <w:u w:val="single"/>
        </w:rPr>
        <w:lastRenderedPageBreak/>
        <w:t xml:space="preserve">Article II </w:t>
      </w:r>
    </w:p>
    <w:p w:rsidR="00AC7F49" w:rsidRPr="007F1172" w:rsidRDefault="00AC7F49" w:rsidP="00B54068">
      <w:pPr>
        <w:spacing w:line="240" w:lineRule="auto"/>
        <w:contextualSpacing/>
        <w:jc w:val="center"/>
        <w:rPr>
          <w:rFonts w:cstheme="minorHAnsi"/>
          <w:b/>
          <w:sz w:val="24"/>
          <w:szCs w:val="24"/>
          <w:u w:val="single"/>
        </w:rPr>
      </w:pPr>
      <w:r w:rsidRPr="007F1172">
        <w:rPr>
          <w:rFonts w:cstheme="minorHAnsi"/>
          <w:b/>
          <w:sz w:val="24"/>
          <w:szCs w:val="24"/>
          <w:u w:val="single"/>
        </w:rPr>
        <w:t>Definitions</w:t>
      </w:r>
    </w:p>
    <w:p w:rsidR="00AC7F49" w:rsidRPr="007F1172" w:rsidRDefault="00AC7F49" w:rsidP="00B54068">
      <w:pPr>
        <w:spacing w:line="240" w:lineRule="auto"/>
        <w:contextualSpacing/>
        <w:rPr>
          <w:rFonts w:cstheme="minorHAnsi"/>
          <w:sz w:val="24"/>
          <w:szCs w:val="24"/>
        </w:rPr>
      </w:pPr>
      <w:r w:rsidRPr="007F1172">
        <w:rPr>
          <w:rFonts w:cstheme="minorHAnsi"/>
          <w:sz w:val="24"/>
          <w:szCs w:val="24"/>
        </w:rPr>
        <w:t xml:space="preserve"> </w:t>
      </w:r>
    </w:p>
    <w:p w:rsidR="00B54068"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rPr>
        <w:t>Accessory Building or Structure: A supplemental building or structure on the same lot as the main building occupied by or devoted exclusively to an accessory use, but not for dwelling, lodging, or sleeping purposes. Where an accessory building is attached to a main building in a substantial manner, such as a common wall or roof, the accessory building shall be considered a part of the main building.</w:t>
      </w:r>
    </w:p>
    <w:p w:rsidR="00B54068" w:rsidRPr="007F1172" w:rsidRDefault="00B54068"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rPr>
        <w:t>A</w:t>
      </w:r>
      <w:r w:rsidR="00AC7F49" w:rsidRPr="007F1172">
        <w:rPr>
          <w:rFonts w:asciiTheme="minorHAnsi" w:hAnsiTheme="minorHAnsi" w:cstheme="minorHAnsi"/>
        </w:rPr>
        <w:t>ccessory Use: A garage, carport, shed, pole barn, or other similar use naturally and normally incidental and subordinate to the main use of the land or building.</w:t>
      </w:r>
    </w:p>
    <w:p w:rsidR="00B54068"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rPr>
        <w:t>Adult Day Care:</w:t>
      </w:r>
    </w:p>
    <w:p w:rsidR="00B54068" w:rsidRPr="007F1172" w:rsidRDefault="00AC7F49" w:rsidP="00B54068">
      <w:pPr>
        <w:pStyle w:val="ListParagraph"/>
        <w:ind w:left="1800" w:firstLine="0"/>
        <w:contextualSpacing/>
        <w:rPr>
          <w:rFonts w:asciiTheme="minorHAnsi" w:hAnsiTheme="minorHAnsi" w:cstheme="minorHAnsi"/>
        </w:rPr>
      </w:pPr>
      <w:r w:rsidRPr="007F1172">
        <w:rPr>
          <w:rFonts w:asciiTheme="minorHAnsi" w:hAnsiTheme="minorHAnsi" w:cstheme="minorHAnsi"/>
        </w:rPr>
        <w:t>1-6 persons: These facilities provide temporary care for less than a twenty- four (24) hour period for persons over the age of eighteen (18) in a supervised environment. There shall be no more than six (6) clients cared for on the property at any given time.</w:t>
      </w:r>
    </w:p>
    <w:p w:rsidR="00B54068" w:rsidRPr="007F1172" w:rsidRDefault="00AC7F49" w:rsidP="00B54068">
      <w:pPr>
        <w:pStyle w:val="ListParagraph"/>
        <w:ind w:left="1800" w:firstLine="0"/>
        <w:contextualSpacing/>
        <w:rPr>
          <w:rFonts w:asciiTheme="minorHAnsi" w:hAnsiTheme="minorHAnsi" w:cstheme="minorHAnsi"/>
        </w:rPr>
      </w:pPr>
      <w:r w:rsidRPr="007F1172">
        <w:rPr>
          <w:rFonts w:asciiTheme="minorHAnsi" w:hAnsiTheme="minorHAnsi" w:cstheme="minorHAnsi"/>
        </w:rPr>
        <w:t>7-12 persons: These facilities provide temporary care for less than a twenty- four(24) hour period for persons over the age of eighteen (18) in a supervised environment. There shall be no more than twelve (12) clients cared for on the property at any given time.</w:t>
      </w:r>
    </w:p>
    <w:p w:rsidR="00145A00"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rPr>
        <w:t>Adult Entertainment Business: A business or commercial enterprise engaging in any of the following:</w:t>
      </w:r>
    </w:p>
    <w:p w:rsidR="00145A00" w:rsidRPr="007F1172" w:rsidRDefault="00AC7F49" w:rsidP="00046A4F">
      <w:pPr>
        <w:pStyle w:val="ListParagraph"/>
        <w:numPr>
          <w:ilvl w:val="1"/>
          <w:numId w:val="3"/>
        </w:numPr>
        <w:contextualSpacing/>
        <w:rPr>
          <w:rFonts w:asciiTheme="minorHAnsi" w:hAnsiTheme="minorHAnsi" w:cstheme="minorHAnsi"/>
        </w:rPr>
      </w:pPr>
      <w:r w:rsidRPr="007F1172">
        <w:rPr>
          <w:rFonts w:asciiTheme="minorHAnsi" w:hAnsiTheme="minorHAnsi" w:cstheme="minorHAnsi"/>
        </w:rPr>
        <w:t>Adult Arcade: Any place to which the public is permitted or invited where coin operated or slug- operated or electronically or mechanically controlled still or motion picture machines, projectors, or other image- producing devices are maintained</w:t>
      </w:r>
      <w:r w:rsidR="00145A00" w:rsidRPr="007F1172">
        <w:rPr>
          <w:rFonts w:asciiTheme="minorHAnsi" w:hAnsiTheme="minorHAnsi" w:cstheme="minorHAnsi"/>
        </w:rPr>
        <w:t xml:space="preserve"> </w:t>
      </w:r>
      <w:r w:rsidRPr="007F1172">
        <w:rPr>
          <w:rFonts w:asciiTheme="minorHAnsi" w:hAnsiTheme="minorHAnsi" w:cstheme="minorHAnsi"/>
        </w:rPr>
        <w:t>to show images to five or fewer persons per machine at any one time and where the images so displayed are distinguished or characterized by depicting or describing Specified Sexual Activities or Specified Anatomical Areas.</w:t>
      </w:r>
    </w:p>
    <w:p w:rsidR="00145A00" w:rsidRPr="007F1172" w:rsidRDefault="00AC7F49" w:rsidP="00046A4F">
      <w:pPr>
        <w:pStyle w:val="ListParagraph"/>
        <w:numPr>
          <w:ilvl w:val="1"/>
          <w:numId w:val="3"/>
        </w:numPr>
        <w:contextualSpacing/>
        <w:rPr>
          <w:rFonts w:asciiTheme="minorHAnsi" w:hAnsiTheme="minorHAnsi" w:cstheme="minorHAnsi"/>
        </w:rPr>
      </w:pPr>
      <w:r w:rsidRPr="007F1172">
        <w:rPr>
          <w:rFonts w:asciiTheme="minorHAnsi" w:hAnsiTheme="minorHAnsi" w:cstheme="minorHAnsi"/>
        </w:rPr>
        <w:t>Adult Bookstore or Adult Video Store: A commercial establishment that, as one of its principal business purposes, offers for sale or rental for any form of consideration one or more of the following:</w:t>
      </w:r>
    </w:p>
    <w:p w:rsidR="00145A00" w:rsidRPr="007F1172" w:rsidRDefault="00AC7F49" w:rsidP="00046A4F">
      <w:pPr>
        <w:pStyle w:val="ListParagraph"/>
        <w:numPr>
          <w:ilvl w:val="2"/>
          <w:numId w:val="3"/>
        </w:numPr>
        <w:contextualSpacing/>
        <w:rPr>
          <w:rFonts w:asciiTheme="minorHAnsi" w:hAnsiTheme="minorHAnsi" w:cstheme="minorHAnsi"/>
        </w:rPr>
      </w:pPr>
      <w:r w:rsidRPr="007F1172">
        <w:rPr>
          <w:rFonts w:asciiTheme="minorHAnsi" w:hAnsiTheme="minorHAnsi" w:cstheme="minorHAnsi"/>
        </w:rPr>
        <w:t>Books, magazines, periodicals or other printed matter or photographs, films, motion picture, video cassettes or video reproductions, slides or other visual representations or media which depict or describe Specified Sexual Activities or Specified Anatomical Areas; or</w:t>
      </w:r>
    </w:p>
    <w:p w:rsidR="00145A00" w:rsidRPr="007F1172" w:rsidRDefault="00AC7F49" w:rsidP="00046A4F">
      <w:pPr>
        <w:pStyle w:val="ListParagraph"/>
        <w:numPr>
          <w:ilvl w:val="2"/>
          <w:numId w:val="3"/>
        </w:numPr>
        <w:contextualSpacing/>
        <w:rPr>
          <w:rFonts w:asciiTheme="minorHAnsi" w:hAnsiTheme="minorHAnsi" w:cstheme="minorHAnsi"/>
        </w:rPr>
      </w:pPr>
      <w:r w:rsidRPr="007F1172">
        <w:rPr>
          <w:rFonts w:asciiTheme="minorHAnsi" w:hAnsiTheme="minorHAnsi" w:cstheme="minorHAnsi"/>
        </w:rPr>
        <w:t>Instruments, devices, or paraphernalia that are designed for use in connection with Specified Sexual Activities.</w:t>
      </w:r>
    </w:p>
    <w:p w:rsidR="00145A00" w:rsidRPr="007F1172" w:rsidRDefault="00AC7F49" w:rsidP="00145A00">
      <w:pPr>
        <w:pStyle w:val="ListParagraph"/>
        <w:ind w:left="1800" w:firstLine="0"/>
        <w:contextualSpacing/>
        <w:rPr>
          <w:rFonts w:asciiTheme="minorHAnsi" w:hAnsiTheme="minorHAnsi" w:cstheme="minorHAnsi"/>
        </w:rPr>
      </w:pPr>
      <w:r w:rsidRPr="007F1172">
        <w:rPr>
          <w:rFonts w:asciiTheme="minorHAnsi" w:hAnsiTheme="minorHAnsi" w:cstheme="minorHAnsi"/>
        </w:rPr>
        <w:t>A commercial establishment may have other principal business purposes that do not involve the offering for sale or rental of material depicting or describing Specified Sexual Activities or Specified Anatomical Areas and still be categorized as an Adult Bookstore or Adult Video Store. The sale of such material shall be deemed to constitute a principal business purpose of an establishment if it comprises thirty- five percent (35%) or more of sales volume or occupies thirty- five percent (35%) or more of the</w:t>
      </w:r>
      <w:r w:rsidR="00145A00" w:rsidRPr="007F1172">
        <w:rPr>
          <w:rFonts w:asciiTheme="minorHAnsi" w:hAnsiTheme="minorHAnsi" w:cstheme="minorHAnsi"/>
        </w:rPr>
        <w:t xml:space="preserve"> </w:t>
      </w:r>
      <w:r w:rsidRPr="007F1172">
        <w:rPr>
          <w:rFonts w:asciiTheme="minorHAnsi" w:hAnsiTheme="minorHAnsi" w:cstheme="minorHAnsi"/>
        </w:rPr>
        <w:t>floor area or visible inventory within the establishment.</w:t>
      </w:r>
    </w:p>
    <w:p w:rsidR="00145A00" w:rsidRPr="007F1172" w:rsidRDefault="00AC7F49" w:rsidP="00046A4F">
      <w:pPr>
        <w:pStyle w:val="ListParagraph"/>
        <w:numPr>
          <w:ilvl w:val="1"/>
          <w:numId w:val="3"/>
        </w:numPr>
        <w:contextualSpacing/>
        <w:rPr>
          <w:rFonts w:asciiTheme="minorHAnsi" w:hAnsiTheme="minorHAnsi" w:cstheme="minorHAnsi"/>
        </w:rPr>
      </w:pPr>
      <w:r w:rsidRPr="007F1172">
        <w:rPr>
          <w:rFonts w:asciiTheme="minorHAnsi" w:hAnsiTheme="minorHAnsi" w:cstheme="minorHAnsi"/>
        </w:rPr>
        <w:lastRenderedPageBreak/>
        <w:t>Adult Cabaret: A nightclub, bar, restaurant, or similar commercial establishment that regularly features:</w:t>
      </w:r>
    </w:p>
    <w:p w:rsidR="00145A00" w:rsidRPr="007F1172" w:rsidRDefault="00AC7F49" w:rsidP="00046A4F">
      <w:pPr>
        <w:pStyle w:val="ListParagraph"/>
        <w:numPr>
          <w:ilvl w:val="2"/>
          <w:numId w:val="3"/>
        </w:numPr>
        <w:contextualSpacing/>
        <w:rPr>
          <w:rFonts w:asciiTheme="minorHAnsi" w:hAnsiTheme="minorHAnsi" w:cstheme="minorHAnsi"/>
        </w:rPr>
      </w:pPr>
      <w:r w:rsidRPr="007F1172">
        <w:rPr>
          <w:rFonts w:asciiTheme="minorHAnsi" w:hAnsiTheme="minorHAnsi" w:cstheme="minorHAnsi"/>
        </w:rPr>
        <w:t>Persons who appear in a state of nudity;</w:t>
      </w:r>
    </w:p>
    <w:p w:rsidR="00145A00" w:rsidRPr="007F1172" w:rsidRDefault="00AC7F49" w:rsidP="00046A4F">
      <w:pPr>
        <w:pStyle w:val="ListParagraph"/>
        <w:numPr>
          <w:ilvl w:val="2"/>
          <w:numId w:val="3"/>
        </w:numPr>
        <w:contextualSpacing/>
        <w:rPr>
          <w:rFonts w:asciiTheme="minorHAnsi" w:hAnsiTheme="minorHAnsi" w:cstheme="minorHAnsi"/>
        </w:rPr>
      </w:pPr>
      <w:r w:rsidRPr="007F1172">
        <w:rPr>
          <w:rFonts w:asciiTheme="minorHAnsi" w:hAnsiTheme="minorHAnsi" w:cstheme="minorHAnsi"/>
        </w:rPr>
        <w:t>Live performances that are characterized by the exposure of Specified Anatomical Areas or by Specified Sexual Activities;</w:t>
      </w:r>
    </w:p>
    <w:p w:rsidR="00145A00" w:rsidRPr="007F1172" w:rsidRDefault="00AC7F49" w:rsidP="00046A4F">
      <w:pPr>
        <w:pStyle w:val="ListParagraph"/>
        <w:numPr>
          <w:ilvl w:val="2"/>
          <w:numId w:val="3"/>
        </w:numPr>
        <w:contextualSpacing/>
        <w:rPr>
          <w:rFonts w:asciiTheme="minorHAnsi" w:hAnsiTheme="minorHAnsi" w:cstheme="minorHAnsi"/>
        </w:rPr>
      </w:pPr>
      <w:r w:rsidRPr="007F1172">
        <w:rPr>
          <w:rFonts w:asciiTheme="minorHAnsi" w:hAnsiTheme="minorHAnsi" w:cstheme="minorHAnsi"/>
        </w:rPr>
        <w:t>Films, motion pictures, video cassettes, slides, other photographic reproductions or visual media that are characterized by the depiction or description of Specified Sexual Activities or Specified Anatomical Areas; or</w:t>
      </w:r>
    </w:p>
    <w:p w:rsidR="00145A00" w:rsidRPr="007F1172" w:rsidRDefault="00AC7F49" w:rsidP="00046A4F">
      <w:pPr>
        <w:pStyle w:val="ListParagraph"/>
        <w:numPr>
          <w:ilvl w:val="2"/>
          <w:numId w:val="3"/>
        </w:numPr>
        <w:contextualSpacing/>
        <w:rPr>
          <w:rFonts w:asciiTheme="minorHAnsi" w:hAnsiTheme="minorHAnsi" w:cstheme="minorHAnsi"/>
        </w:rPr>
      </w:pPr>
      <w:r w:rsidRPr="007F1172">
        <w:rPr>
          <w:rFonts w:asciiTheme="minorHAnsi" w:hAnsiTheme="minorHAnsi" w:cstheme="minorHAnsi"/>
        </w:rPr>
        <w:t>Persons who engage in lewd, lascivious or erotic dancing or performances that are intended for the sexual interests or titillation of an audience of customers.</w:t>
      </w:r>
    </w:p>
    <w:p w:rsidR="00145A00" w:rsidRPr="007F1172" w:rsidRDefault="00AC7F49" w:rsidP="00046A4F">
      <w:pPr>
        <w:pStyle w:val="ListParagraph"/>
        <w:numPr>
          <w:ilvl w:val="1"/>
          <w:numId w:val="3"/>
        </w:numPr>
        <w:contextualSpacing/>
        <w:rPr>
          <w:rFonts w:asciiTheme="minorHAnsi" w:hAnsiTheme="minorHAnsi" w:cstheme="minorHAnsi"/>
        </w:rPr>
      </w:pPr>
      <w:r w:rsidRPr="007F1172">
        <w:rPr>
          <w:rFonts w:asciiTheme="minorHAnsi" w:hAnsiTheme="minorHAnsi" w:cstheme="minorHAnsi"/>
        </w:rPr>
        <w:t>Adult Motel: A hotel, motel or similar commercial establishment that:</w:t>
      </w:r>
    </w:p>
    <w:p w:rsidR="00145A00" w:rsidRPr="007F1172" w:rsidRDefault="00AC7F49" w:rsidP="00046A4F">
      <w:pPr>
        <w:pStyle w:val="ListParagraph"/>
        <w:numPr>
          <w:ilvl w:val="2"/>
          <w:numId w:val="3"/>
        </w:numPr>
        <w:contextualSpacing/>
        <w:rPr>
          <w:rFonts w:asciiTheme="minorHAnsi" w:hAnsiTheme="minorHAnsi" w:cstheme="minorHAnsi"/>
        </w:rPr>
      </w:pPr>
      <w:r w:rsidRPr="007F1172">
        <w:rPr>
          <w:rFonts w:asciiTheme="minorHAnsi" w:hAnsiTheme="minorHAnsi" w:cstheme="minorHAnsi"/>
        </w:rPr>
        <w:t>Offers accommodation to the public for any form of consideration and provides patrons with closed-circuit television transmissions, films, motion pictures, video cassettes, slides, other photographic reproductions or visual media that are characterized by the depiction or description of Specified Sexual Activities or Specified Anatomical Areas and has a sign visible from the public right of way that advertises the availability of any of the above;</w:t>
      </w:r>
    </w:p>
    <w:p w:rsidR="00145A00" w:rsidRPr="007F1172" w:rsidRDefault="00AC7F49" w:rsidP="00046A4F">
      <w:pPr>
        <w:pStyle w:val="ListParagraph"/>
        <w:numPr>
          <w:ilvl w:val="2"/>
          <w:numId w:val="3"/>
        </w:numPr>
        <w:contextualSpacing/>
        <w:rPr>
          <w:rFonts w:asciiTheme="minorHAnsi" w:hAnsiTheme="minorHAnsi" w:cstheme="minorHAnsi"/>
        </w:rPr>
      </w:pPr>
      <w:r w:rsidRPr="007F1172">
        <w:rPr>
          <w:rFonts w:asciiTheme="minorHAnsi" w:hAnsiTheme="minorHAnsi" w:cstheme="minorHAnsi"/>
        </w:rPr>
        <w:t>Offers a sleeping room for rent</w:t>
      </w:r>
      <w:r w:rsidR="00145A00" w:rsidRPr="007F1172">
        <w:rPr>
          <w:rFonts w:asciiTheme="minorHAnsi" w:hAnsiTheme="minorHAnsi" w:cstheme="minorHAnsi"/>
        </w:rPr>
        <w:t xml:space="preserve"> </w:t>
      </w:r>
      <w:r w:rsidRPr="007F1172">
        <w:rPr>
          <w:rFonts w:asciiTheme="minorHAnsi" w:hAnsiTheme="minorHAnsi" w:cstheme="minorHAnsi"/>
        </w:rPr>
        <w:t>for a period of time that is less than twelve (12) hours; or</w:t>
      </w:r>
    </w:p>
    <w:p w:rsidR="00145A00" w:rsidRPr="007F1172" w:rsidRDefault="00145A00" w:rsidP="00046A4F">
      <w:pPr>
        <w:pStyle w:val="ListParagraph"/>
        <w:numPr>
          <w:ilvl w:val="2"/>
          <w:numId w:val="3"/>
        </w:numPr>
        <w:contextualSpacing/>
        <w:rPr>
          <w:rFonts w:asciiTheme="minorHAnsi" w:hAnsiTheme="minorHAnsi" w:cstheme="minorHAnsi"/>
        </w:rPr>
      </w:pPr>
      <w:r w:rsidRPr="007F1172">
        <w:rPr>
          <w:rFonts w:asciiTheme="minorHAnsi" w:hAnsiTheme="minorHAnsi" w:cstheme="minorHAnsi"/>
        </w:rPr>
        <w:t>A</w:t>
      </w:r>
      <w:r w:rsidR="00AC7F49" w:rsidRPr="007F1172">
        <w:rPr>
          <w:rFonts w:asciiTheme="minorHAnsi" w:hAnsiTheme="minorHAnsi" w:cstheme="minorHAnsi"/>
        </w:rPr>
        <w:t>llows a tenant or occupant of a sleeping room to sub-rent the room for a period of time that is less than twelve (12) hours.</w:t>
      </w:r>
    </w:p>
    <w:p w:rsidR="00145A00" w:rsidRPr="007F1172" w:rsidRDefault="00AC7F49" w:rsidP="00046A4F">
      <w:pPr>
        <w:pStyle w:val="ListParagraph"/>
        <w:numPr>
          <w:ilvl w:val="1"/>
          <w:numId w:val="3"/>
        </w:numPr>
        <w:contextualSpacing/>
        <w:rPr>
          <w:rFonts w:asciiTheme="minorHAnsi" w:hAnsiTheme="minorHAnsi" w:cstheme="minorHAnsi"/>
        </w:rPr>
      </w:pPr>
      <w:r w:rsidRPr="007F1172">
        <w:rPr>
          <w:rFonts w:asciiTheme="minorHAnsi" w:hAnsiTheme="minorHAnsi" w:cstheme="minorHAnsi"/>
        </w:rPr>
        <w:t>Adult Motion Picture Theater: A commercial establishment which for any form of consideration, regularly and primarily shows films, motion pictures, video cassettes, slides, or other photographic reproductions or visual media that are characterized by depiction or description of Specified Sexual Activities or Specified Anatomical Areas.</w:t>
      </w:r>
    </w:p>
    <w:p w:rsidR="00145A00" w:rsidRPr="007F1172" w:rsidRDefault="00AC7F49" w:rsidP="00046A4F">
      <w:pPr>
        <w:pStyle w:val="ListParagraph"/>
        <w:numPr>
          <w:ilvl w:val="1"/>
          <w:numId w:val="3"/>
        </w:numPr>
        <w:contextualSpacing/>
        <w:rPr>
          <w:rFonts w:asciiTheme="minorHAnsi" w:hAnsiTheme="minorHAnsi" w:cstheme="minorHAnsi"/>
        </w:rPr>
      </w:pPr>
      <w:r w:rsidRPr="007F1172">
        <w:rPr>
          <w:rFonts w:asciiTheme="minorHAnsi" w:hAnsiTheme="minorHAnsi" w:cstheme="minorHAnsi"/>
        </w:rPr>
        <w:t>Adult Theater: A theater, concert hall, auditorium, or similar commercial establishment that regularly features a person or persons who appear in a state of nudity or live performances that are characterized by exposure of Specified Anatomical Areas or by Specified Sexual Activities.</w:t>
      </w:r>
    </w:p>
    <w:p w:rsidR="00145A00" w:rsidRPr="007F1172" w:rsidRDefault="00AC7F49" w:rsidP="00046A4F">
      <w:pPr>
        <w:pStyle w:val="ListParagraph"/>
        <w:numPr>
          <w:ilvl w:val="1"/>
          <w:numId w:val="3"/>
        </w:numPr>
        <w:contextualSpacing/>
        <w:rPr>
          <w:rFonts w:asciiTheme="minorHAnsi" w:hAnsiTheme="minorHAnsi" w:cstheme="minorHAnsi"/>
        </w:rPr>
      </w:pPr>
      <w:r w:rsidRPr="007F1172">
        <w:rPr>
          <w:rFonts w:asciiTheme="minorHAnsi" w:hAnsiTheme="minorHAnsi" w:cstheme="minorHAnsi"/>
        </w:rPr>
        <w:t>Specified Anatomical Areas: Are defined as:</w:t>
      </w:r>
    </w:p>
    <w:p w:rsidR="00145A00" w:rsidRPr="007F1172" w:rsidRDefault="00AC7F49" w:rsidP="00046A4F">
      <w:pPr>
        <w:pStyle w:val="ListParagraph"/>
        <w:numPr>
          <w:ilvl w:val="2"/>
          <w:numId w:val="3"/>
        </w:numPr>
        <w:contextualSpacing/>
        <w:rPr>
          <w:rFonts w:asciiTheme="minorHAnsi" w:hAnsiTheme="minorHAnsi" w:cstheme="minorHAnsi"/>
        </w:rPr>
      </w:pPr>
      <w:r w:rsidRPr="007F1172">
        <w:rPr>
          <w:rFonts w:asciiTheme="minorHAnsi" w:hAnsiTheme="minorHAnsi" w:cstheme="minorHAnsi"/>
        </w:rPr>
        <w:t>Less than completely and opaquely covered human genitals, pubic regions, buttocks, anus, and female breast below a point immediately above the top of the areola; and</w:t>
      </w:r>
    </w:p>
    <w:p w:rsidR="00145A00" w:rsidRPr="007F1172" w:rsidRDefault="00AC7F49" w:rsidP="00046A4F">
      <w:pPr>
        <w:pStyle w:val="ListParagraph"/>
        <w:numPr>
          <w:ilvl w:val="2"/>
          <w:numId w:val="3"/>
        </w:numPr>
        <w:contextualSpacing/>
        <w:rPr>
          <w:rFonts w:asciiTheme="minorHAnsi" w:hAnsiTheme="minorHAnsi" w:cstheme="minorHAnsi"/>
        </w:rPr>
      </w:pPr>
      <w:r w:rsidRPr="007F1172">
        <w:rPr>
          <w:rFonts w:asciiTheme="minorHAnsi" w:hAnsiTheme="minorHAnsi" w:cstheme="minorHAnsi"/>
        </w:rPr>
        <w:t>Human male genitals in a discernibly turgid state even if completely and opaquely covered.</w:t>
      </w:r>
    </w:p>
    <w:p w:rsidR="00145A00" w:rsidRPr="007F1172" w:rsidRDefault="00AC7F49" w:rsidP="00046A4F">
      <w:pPr>
        <w:pStyle w:val="ListParagraph"/>
        <w:numPr>
          <w:ilvl w:val="1"/>
          <w:numId w:val="3"/>
        </w:numPr>
        <w:contextualSpacing/>
        <w:rPr>
          <w:rFonts w:asciiTheme="minorHAnsi" w:hAnsiTheme="minorHAnsi" w:cstheme="minorHAnsi"/>
        </w:rPr>
      </w:pPr>
      <w:r w:rsidRPr="007F1172">
        <w:rPr>
          <w:rFonts w:asciiTheme="minorHAnsi" w:hAnsiTheme="minorHAnsi" w:cstheme="minorHAnsi"/>
        </w:rPr>
        <w:t>Specified Sexual Activities: Means and includes any of the following:</w:t>
      </w:r>
    </w:p>
    <w:p w:rsidR="00145A00" w:rsidRPr="007F1172" w:rsidRDefault="00AC7F49" w:rsidP="00046A4F">
      <w:pPr>
        <w:pStyle w:val="ListParagraph"/>
        <w:numPr>
          <w:ilvl w:val="2"/>
          <w:numId w:val="3"/>
        </w:numPr>
        <w:contextualSpacing/>
        <w:rPr>
          <w:rFonts w:asciiTheme="minorHAnsi" w:hAnsiTheme="minorHAnsi" w:cstheme="minorHAnsi"/>
        </w:rPr>
      </w:pPr>
      <w:r w:rsidRPr="007F1172">
        <w:rPr>
          <w:rFonts w:asciiTheme="minorHAnsi" w:hAnsiTheme="minorHAnsi" w:cstheme="minorHAnsi"/>
        </w:rPr>
        <w:t>The fondling or other erotic touching of human genitals, pubic regions, buttocks or female breast;</w:t>
      </w:r>
    </w:p>
    <w:p w:rsidR="00145A00" w:rsidRPr="007F1172" w:rsidRDefault="00AC7F49" w:rsidP="00046A4F">
      <w:pPr>
        <w:pStyle w:val="ListParagraph"/>
        <w:numPr>
          <w:ilvl w:val="2"/>
          <w:numId w:val="3"/>
        </w:numPr>
        <w:contextualSpacing/>
        <w:rPr>
          <w:rFonts w:asciiTheme="minorHAnsi" w:hAnsiTheme="minorHAnsi" w:cstheme="minorHAnsi"/>
        </w:rPr>
      </w:pPr>
      <w:r w:rsidRPr="007F1172">
        <w:rPr>
          <w:rFonts w:asciiTheme="minorHAnsi" w:hAnsiTheme="minorHAnsi" w:cstheme="minorHAnsi"/>
        </w:rPr>
        <w:t>Sex acts, normal or perverted, actual or simulated, including intercourse, oral copulation, or sodomy;</w:t>
      </w:r>
    </w:p>
    <w:p w:rsidR="00145A00" w:rsidRPr="007F1172" w:rsidRDefault="00AC7F49" w:rsidP="00046A4F">
      <w:pPr>
        <w:pStyle w:val="ListParagraph"/>
        <w:numPr>
          <w:ilvl w:val="2"/>
          <w:numId w:val="3"/>
        </w:numPr>
        <w:contextualSpacing/>
        <w:rPr>
          <w:rFonts w:asciiTheme="minorHAnsi" w:hAnsiTheme="minorHAnsi" w:cstheme="minorHAnsi"/>
        </w:rPr>
      </w:pPr>
      <w:r w:rsidRPr="007F1172">
        <w:rPr>
          <w:rFonts w:asciiTheme="minorHAnsi" w:hAnsiTheme="minorHAnsi" w:cstheme="minorHAnsi"/>
        </w:rPr>
        <w:t>Masturbation, actual or simulated; or</w:t>
      </w:r>
    </w:p>
    <w:p w:rsidR="00C822C7" w:rsidRPr="007F1172" w:rsidRDefault="00AC7F49" w:rsidP="00046A4F">
      <w:pPr>
        <w:pStyle w:val="ListParagraph"/>
        <w:numPr>
          <w:ilvl w:val="2"/>
          <w:numId w:val="3"/>
        </w:numPr>
        <w:contextualSpacing/>
        <w:rPr>
          <w:rFonts w:asciiTheme="minorHAnsi" w:hAnsiTheme="minorHAnsi" w:cstheme="minorHAnsi"/>
        </w:rPr>
      </w:pPr>
      <w:r w:rsidRPr="007F1172">
        <w:rPr>
          <w:rFonts w:asciiTheme="minorHAnsi" w:hAnsiTheme="minorHAnsi" w:cstheme="minorHAnsi"/>
        </w:rPr>
        <w:t xml:space="preserve">Excretory functions as part of or in connection with any of the activities set </w:t>
      </w:r>
      <w:r w:rsidRPr="007F1172">
        <w:rPr>
          <w:rFonts w:asciiTheme="minorHAnsi" w:hAnsiTheme="minorHAnsi" w:cstheme="minorHAnsi"/>
        </w:rPr>
        <w:lastRenderedPageBreak/>
        <w:t>forth in (i) through</w:t>
      </w:r>
      <w:r w:rsidR="00C822C7" w:rsidRPr="007F1172">
        <w:rPr>
          <w:rFonts w:asciiTheme="minorHAnsi" w:hAnsiTheme="minorHAnsi" w:cstheme="minorHAnsi"/>
        </w:rPr>
        <w:t xml:space="preserve"> </w:t>
      </w:r>
      <w:r w:rsidRPr="007F1172">
        <w:rPr>
          <w:rFonts w:asciiTheme="minorHAnsi" w:hAnsiTheme="minorHAnsi" w:cstheme="minorHAnsi"/>
        </w:rPr>
        <w:t>(iii) above.</w:t>
      </w:r>
    </w:p>
    <w:p w:rsidR="00C822C7"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rPr>
        <w:t>Agriculture: The use of land as a “Farm” or “Farm Operation” as defined in the Michigan Right to Farm Act, Public Act 93 of 1981, as amended.</w:t>
      </w:r>
    </w:p>
    <w:p w:rsidR="00C822C7"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rPr>
        <w:t>Airport: A parcel of land and accommodating service and/or storage buildings utilized for airplane traffic. An airport may include taxi strips, parking aprons, necessary weather indicators and appropriate lighting.</w:t>
      </w:r>
    </w:p>
    <w:p w:rsidR="00C822C7"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rPr>
        <w:t>Alley: A public way which affords a secondary means of access to abutting property but is not intended for general</w:t>
      </w:r>
      <w:r w:rsidR="00C822C7" w:rsidRPr="007F1172">
        <w:rPr>
          <w:rFonts w:asciiTheme="minorHAnsi" w:hAnsiTheme="minorHAnsi" w:cstheme="minorHAnsi"/>
        </w:rPr>
        <w:t xml:space="preserve"> </w:t>
      </w:r>
      <w:r w:rsidRPr="007F1172">
        <w:rPr>
          <w:rFonts w:asciiTheme="minorHAnsi" w:hAnsiTheme="minorHAnsi" w:cstheme="minorHAnsi"/>
        </w:rPr>
        <w:t>traffic circulation.</w:t>
      </w:r>
    </w:p>
    <w:p w:rsidR="00C822C7"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rPr>
        <w:t>Alterations: Any change, addition or modification in construction or type of use of occupancy; any change in the supporting structural members of a building, such as walls, partitions, columns, beams, girders, or any change which may be</w:t>
      </w:r>
      <w:r w:rsidR="00C822C7" w:rsidRPr="007F1172">
        <w:rPr>
          <w:rFonts w:asciiTheme="minorHAnsi" w:hAnsiTheme="minorHAnsi" w:cstheme="minorHAnsi"/>
        </w:rPr>
        <w:t xml:space="preserve"> </w:t>
      </w:r>
      <w:r w:rsidRPr="007F1172">
        <w:rPr>
          <w:rFonts w:asciiTheme="minorHAnsi" w:hAnsiTheme="minorHAnsi" w:cstheme="minorHAnsi"/>
        </w:rPr>
        <w:t>referred to as "altered" or "reconstructed."</w:t>
      </w:r>
    </w:p>
    <w:p w:rsidR="00C822C7"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rPr>
        <w:t>Architectural Features: Architectural features of a building shall include cornices, eaves, gutters, courses, sills, lintels, bay windows, chimneys, decorative ornaments, and other similar features.</w:t>
      </w:r>
    </w:p>
    <w:p w:rsidR="00C822C7"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rPr>
        <w:t>Automobile Repair: Any major activity involving the general repair, rebuilding, or reconditioning of motor vehicles or engines; collision repair, such as body, frame, or fender straightening and repair; overall painting and vehicle rust-proofing; refinishing or steam cleaning; salvage or storage facility.</w:t>
      </w:r>
    </w:p>
    <w:p w:rsidR="00C822C7"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rPr>
        <w:t>Automobile Sales Area: Any space used for display, sale or rental of motor vehicles, in new or used and operable condition.</w:t>
      </w:r>
    </w:p>
    <w:p w:rsidR="00C822C7"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rPr>
        <w:t>Automobile Wash Establishment: A building, or portions thereof, the primary purpose of which is that of washing motor vehicles.</w:t>
      </w:r>
    </w:p>
    <w:p w:rsidR="00C822C7" w:rsidRPr="007F1172" w:rsidRDefault="00C822C7"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rPr>
        <w:t xml:space="preserve">Average: </w:t>
      </w:r>
      <w:r w:rsidR="00AC7F49" w:rsidRPr="007F1172">
        <w:rPr>
          <w:rFonts w:asciiTheme="minorHAnsi" w:hAnsiTheme="minorHAnsi" w:cstheme="minorHAnsi"/>
        </w:rPr>
        <w:t>For the purpose of this Ordinance, the term, "average" will be an arithmetic</w:t>
      </w:r>
      <w:r w:rsidR="00AC7F49" w:rsidRPr="007F1172">
        <w:rPr>
          <w:rFonts w:asciiTheme="minorHAnsi" w:hAnsiTheme="minorHAnsi" w:cstheme="minorHAnsi"/>
          <w:spacing w:val="-1"/>
        </w:rPr>
        <w:t xml:space="preserve"> </w:t>
      </w:r>
      <w:r w:rsidR="00AC7F49" w:rsidRPr="007F1172">
        <w:rPr>
          <w:rFonts w:asciiTheme="minorHAnsi" w:hAnsiTheme="minorHAnsi" w:cstheme="minorHAnsi"/>
        </w:rPr>
        <w:t>mean.</w:t>
      </w:r>
    </w:p>
    <w:p w:rsidR="00C822C7"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bCs/>
        </w:rPr>
        <w:t xml:space="preserve">Basement: </w:t>
      </w:r>
      <w:r w:rsidRPr="007F1172">
        <w:rPr>
          <w:rFonts w:asciiTheme="minorHAnsi" w:hAnsiTheme="minorHAnsi" w:cstheme="minorHAnsi"/>
        </w:rPr>
        <w:t xml:space="preserve">At least two sides of a building which are partly or wholly below grade but so located that the vertical distance from the average grade to the floor is greater than the vertical distance from the average grade to the ceiling. A basement shall not be counted as a story </w:t>
      </w:r>
      <w:r w:rsidRPr="007F1172">
        <w:rPr>
          <w:rFonts w:asciiTheme="minorHAnsi" w:hAnsiTheme="minorHAnsi" w:cstheme="minorHAnsi"/>
          <w:b/>
        </w:rPr>
        <w:t xml:space="preserve">(see </w:t>
      </w:r>
      <w:r w:rsidRPr="007F1172">
        <w:rPr>
          <w:rFonts w:asciiTheme="minorHAnsi" w:hAnsiTheme="minorHAnsi" w:cstheme="minorHAnsi"/>
          <w:b/>
          <w:bCs/>
        </w:rPr>
        <w:t>Figure</w:t>
      </w:r>
      <w:r w:rsidRPr="007F1172">
        <w:rPr>
          <w:rFonts w:asciiTheme="minorHAnsi" w:hAnsiTheme="minorHAnsi" w:cstheme="minorHAnsi"/>
          <w:b/>
          <w:bCs/>
          <w:spacing w:val="-1"/>
        </w:rPr>
        <w:t xml:space="preserve"> </w:t>
      </w:r>
      <w:r w:rsidRPr="007F1172">
        <w:rPr>
          <w:rFonts w:asciiTheme="minorHAnsi" w:hAnsiTheme="minorHAnsi" w:cstheme="minorHAnsi"/>
          <w:b/>
          <w:bCs/>
        </w:rPr>
        <w:t>1</w:t>
      </w:r>
      <w:r w:rsidRPr="007F1172">
        <w:rPr>
          <w:rFonts w:asciiTheme="minorHAnsi" w:hAnsiTheme="minorHAnsi" w:cstheme="minorHAnsi"/>
          <w:b/>
        </w:rPr>
        <w:t>)</w:t>
      </w:r>
      <w:r w:rsidRPr="007F1172">
        <w:rPr>
          <w:rFonts w:asciiTheme="minorHAnsi" w:hAnsiTheme="minorHAnsi" w:cstheme="minorHAnsi"/>
        </w:rPr>
        <w:t>.</w:t>
      </w:r>
    </w:p>
    <w:p w:rsidR="00661332" w:rsidRDefault="00060AE7" w:rsidP="00661332">
      <w:pPr>
        <w:pStyle w:val="ListParagraph"/>
        <w:ind w:left="1080" w:firstLine="0"/>
        <w:contextualSpacing/>
        <w:rPr>
          <w:rFonts w:asciiTheme="minorHAnsi" w:hAnsiTheme="minorHAnsi" w:cstheme="minorHAnsi"/>
        </w:rPr>
      </w:pPr>
      <w:r w:rsidRPr="00060AE7">
        <w:rPr>
          <w:noProof/>
        </w:rPr>
        <w:pict>
          <v:group id="Group 40" o:spid="_x0000_s1026" style="position:absolute;left:0;text-align:left;margin-left:135pt;margin-top:470pt;width:382.4pt;height:281.2pt;z-index:-251653120;mso-position-horizontal-relative:page;mso-position-vertical-relative:page" coordorigin="3592,8632" coordsize="7648,5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3600;top:8640;width:7640;height:56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">
              <v:imagedata r:id="rId9" o:title=""/>
            </v:shape>
            <v:shape id="Freeform 5" o:spid="_x0000_s1028" style="position:absolute;left:3592;top:8632;width:7647;height:5650;visibility:visible;mso-wrap-style:square;v-text-anchor:top" coordsize="7647,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" path="m,l7646,r,5649l,5649,,xe" filled="f">
              <v:path arrowok="t" o:connecttype="custom" o:connectlocs="0,0;7646,0;7646,5649;0,5649;0,0" o:connectangles="0,0,0,0,0"/>
            </v:shape>
            <w10:wrap anchorx="page" anchory="page"/>
          </v:group>
        </w:pict>
      </w:r>
    </w:p>
    <w:p w:rsidR="00661332" w:rsidRDefault="00661332" w:rsidP="00661332">
      <w:pPr>
        <w:pStyle w:val="ListParagraph"/>
        <w:ind w:left="1080" w:firstLine="0"/>
        <w:contextualSpacing/>
        <w:rPr>
          <w:rFonts w:asciiTheme="minorHAnsi" w:hAnsiTheme="minorHAnsi" w:cstheme="minorHAnsi"/>
        </w:rPr>
      </w:pPr>
    </w:p>
    <w:p w:rsidR="00661332" w:rsidRDefault="00661332" w:rsidP="00661332">
      <w:pPr>
        <w:pStyle w:val="ListParagraph"/>
        <w:ind w:left="1080" w:firstLine="0"/>
        <w:contextualSpacing/>
        <w:rPr>
          <w:rFonts w:asciiTheme="minorHAnsi" w:hAnsiTheme="minorHAnsi" w:cstheme="minorHAnsi"/>
        </w:rPr>
      </w:pPr>
    </w:p>
    <w:p w:rsidR="00661332" w:rsidRDefault="00661332" w:rsidP="00661332">
      <w:pPr>
        <w:pStyle w:val="ListParagraph"/>
        <w:ind w:left="1080" w:firstLine="0"/>
        <w:contextualSpacing/>
        <w:rPr>
          <w:rFonts w:asciiTheme="minorHAnsi" w:hAnsiTheme="minorHAnsi" w:cstheme="minorHAnsi"/>
        </w:rPr>
      </w:pPr>
    </w:p>
    <w:p w:rsidR="00661332" w:rsidRDefault="00661332" w:rsidP="00661332">
      <w:pPr>
        <w:pStyle w:val="ListParagraph"/>
        <w:ind w:left="1080" w:firstLine="0"/>
        <w:contextualSpacing/>
        <w:rPr>
          <w:rFonts w:asciiTheme="minorHAnsi" w:hAnsiTheme="minorHAnsi" w:cstheme="minorHAnsi"/>
        </w:rPr>
      </w:pPr>
    </w:p>
    <w:p w:rsidR="00661332" w:rsidRDefault="00661332" w:rsidP="00661332">
      <w:pPr>
        <w:pStyle w:val="ListParagraph"/>
        <w:ind w:left="1080" w:firstLine="0"/>
        <w:contextualSpacing/>
        <w:rPr>
          <w:rFonts w:asciiTheme="minorHAnsi" w:hAnsiTheme="minorHAnsi" w:cstheme="minorHAnsi"/>
        </w:rPr>
      </w:pPr>
    </w:p>
    <w:p w:rsidR="00661332" w:rsidRDefault="00661332" w:rsidP="00661332">
      <w:pPr>
        <w:pStyle w:val="ListParagraph"/>
        <w:ind w:left="1080" w:firstLine="0"/>
        <w:contextualSpacing/>
        <w:rPr>
          <w:rFonts w:asciiTheme="minorHAnsi" w:hAnsiTheme="minorHAnsi" w:cstheme="minorHAnsi"/>
        </w:rPr>
      </w:pPr>
    </w:p>
    <w:p w:rsidR="00661332" w:rsidRDefault="00661332" w:rsidP="00661332">
      <w:pPr>
        <w:pStyle w:val="ListParagraph"/>
        <w:ind w:left="1080" w:firstLine="0"/>
        <w:contextualSpacing/>
        <w:rPr>
          <w:rFonts w:asciiTheme="minorHAnsi" w:hAnsiTheme="minorHAnsi" w:cstheme="minorHAnsi"/>
        </w:rPr>
      </w:pPr>
    </w:p>
    <w:p w:rsidR="00661332" w:rsidRDefault="00661332" w:rsidP="00661332">
      <w:pPr>
        <w:pStyle w:val="ListParagraph"/>
        <w:ind w:left="1080" w:firstLine="0"/>
        <w:contextualSpacing/>
        <w:rPr>
          <w:rFonts w:asciiTheme="minorHAnsi" w:hAnsiTheme="minorHAnsi" w:cstheme="minorHAnsi"/>
        </w:rPr>
      </w:pPr>
    </w:p>
    <w:p w:rsidR="00661332" w:rsidRDefault="00661332" w:rsidP="00661332">
      <w:pPr>
        <w:pStyle w:val="ListParagraph"/>
        <w:ind w:left="1080" w:firstLine="0"/>
        <w:contextualSpacing/>
        <w:rPr>
          <w:rFonts w:asciiTheme="minorHAnsi" w:hAnsiTheme="minorHAnsi" w:cstheme="minorHAnsi"/>
        </w:rPr>
      </w:pPr>
    </w:p>
    <w:p w:rsidR="00661332" w:rsidRDefault="00661332" w:rsidP="00661332">
      <w:pPr>
        <w:pStyle w:val="ListParagraph"/>
        <w:ind w:left="1080" w:firstLine="0"/>
        <w:contextualSpacing/>
        <w:rPr>
          <w:rFonts w:asciiTheme="minorHAnsi" w:hAnsiTheme="minorHAnsi" w:cstheme="minorHAnsi"/>
        </w:rPr>
      </w:pPr>
    </w:p>
    <w:p w:rsidR="00661332" w:rsidRDefault="00661332" w:rsidP="00661332">
      <w:pPr>
        <w:pStyle w:val="ListParagraph"/>
        <w:ind w:left="1080" w:firstLine="0"/>
        <w:contextualSpacing/>
        <w:rPr>
          <w:rFonts w:asciiTheme="minorHAnsi" w:hAnsiTheme="minorHAnsi" w:cstheme="minorHAnsi"/>
        </w:rPr>
      </w:pPr>
    </w:p>
    <w:p w:rsidR="00661332" w:rsidRDefault="00661332" w:rsidP="00661332">
      <w:pPr>
        <w:pStyle w:val="ListParagraph"/>
        <w:ind w:left="1080" w:firstLine="0"/>
        <w:contextualSpacing/>
        <w:rPr>
          <w:rFonts w:asciiTheme="minorHAnsi" w:hAnsiTheme="minorHAnsi" w:cstheme="minorHAnsi"/>
        </w:rPr>
      </w:pPr>
    </w:p>
    <w:p w:rsidR="00661332" w:rsidRDefault="00661332" w:rsidP="00661332">
      <w:pPr>
        <w:pStyle w:val="ListParagraph"/>
        <w:ind w:left="1080" w:firstLine="0"/>
        <w:contextualSpacing/>
        <w:rPr>
          <w:rFonts w:asciiTheme="minorHAnsi" w:hAnsiTheme="minorHAnsi" w:cstheme="minorHAnsi"/>
        </w:rPr>
      </w:pPr>
    </w:p>
    <w:p w:rsidR="00661332" w:rsidRDefault="00661332" w:rsidP="00661332">
      <w:pPr>
        <w:pStyle w:val="ListParagraph"/>
        <w:ind w:left="1080" w:firstLine="0"/>
        <w:contextualSpacing/>
        <w:rPr>
          <w:rFonts w:asciiTheme="minorHAnsi" w:hAnsiTheme="minorHAnsi" w:cstheme="minorHAnsi"/>
        </w:rPr>
      </w:pPr>
    </w:p>
    <w:p w:rsidR="00661332" w:rsidRDefault="00661332" w:rsidP="00661332">
      <w:pPr>
        <w:pStyle w:val="ListParagraph"/>
        <w:ind w:left="1080" w:firstLine="0"/>
        <w:contextualSpacing/>
        <w:rPr>
          <w:rFonts w:asciiTheme="minorHAnsi" w:hAnsiTheme="minorHAnsi" w:cstheme="minorHAnsi"/>
        </w:rPr>
      </w:pPr>
    </w:p>
    <w:p w:rsidR="00661332" w:rsidRPr="007F1172" w:rsidRDefault="00661332" w:rsidP="00661332">
      <w:pPr>
        <w:pStyle w:val="ListParagraph"/>
        <w:ind w:left="1080" w:firstLine="0"/>
        <w:contextualSpacing/>
        <w:rPr>
          <w:rFonts w:asciiTheme="minorHAnsi" w:hAnsiTheme="minorHAnsi" w:cstheme="minorHAnsi"/>
        </w:rPr>
      </w:pPr>
    </w:p>
    <w:p w:rsidR="00C822C7"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bCs/>
        </w:rPr>
        <w:t xml:space="preserve">Bed and Breakfast Facility: </w:t>
      </w:r>
      <w:r w:rsidRPr="007F1172">
        <w:rPr>
          <w:rFonts w:asciiTheme="minorHAnsi" w:hAnsiTheme="minorHAnsi" w:cstheme="minorHAnsi"/>
        </w:rPr>
        <w:t>Any family occupied dwelling used as a bed and breakfast facility as defined in Section 125.1504b of Michigan Public Act 230 of 1972, as</w:t>
      </w:r>
      <w:r w:rsidRPr="007F1172">
        <w:rPr>
          <w:rFonts w:asciiTheme="minorHAnsi" w:hAnsiTheme="minorHAnsi" w:cstheme="minorHAnsi"/>
          <w:spacing w:val="-2"/>
        </w:rPr>
        <w:t xml:space="preserve"> </w:t>
      </w:r>
      <w:r w:rsidRPr="007F1172">
        <w:rPr>
          <w:rFonts w:asciiTheme="minorHAnsi" w:hAnsiTheme="minorHAnsi" w:cstheme="minorHAnsi"/>
        </w:rPr>
        <w:t>amended.</w:t>
      </w:r>
    </w:p>
    <w:p w:rsidR="00C822C7"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bCs/>
        </w:rPr>
        <w:t xml:space="preserve">Bedroom: </w:t>
      </w:r>
      <w:r w:rsidRPr="007F1172">
        <w:rPr>
          <w:rFonts w:asciiTheme="minorHAnsi" w:hAnsiTheme="minorHAnsi" w:cstheme="minorHAnsi"/>
        </w:rPr>
        <w:t xml:space="preserve">A dwelling room used </w:t>
      </w:r>
      <w:r w:rsidRPr="007F1172">
        <w:rPr>
          <w:rFonts w:asciiTheme="minorHAnsi" w:hAnsiTheme="minorHAnsi" w:cstheme="minorHAnsi"/>
          <w:spacing w:val="-6"/>
        </w:rPr>
        <w:t xml:space="preserve">or </w:t>
      </w:r>
      <w:r w:rsidRPr="007F1172">
        <w:rPr>
          <w:rFonts w:asciiTheme="minorHAnsi" w:hAnsiTheme="minorHAnsi" w:cstheme="minorHAnsi"/>
        </w:rPr>
        <w:t>intended to be used</w:t>
      </w:r>
      <w:r w:rsidRPr="007F1172">
        <w:rPr>
          <w:rFonts w:asciiTheme="minorHAnsi" w:hAnsiTheme="minorHAnsi" w:cstheme="minorHAnsi"/>
          <w:spacing w:val="-2"/>
        </w:rPr>
        <w:t xml:space="preserve"> </w:t>
      </w:r>
      <w:r w:rsidRPr="007F1172">
        <w:rPr>
          <w:rFonts w:asciiTheme="minorHAnsi" w:hAnsiTheme="minorHAnsi" w:cstheme="minorHAnsi"/>
        </w:rPr>
        <w:t>by</w:t>
      </w:r>
      <w:r w:rsidR="00C822C7" w:rsidRPr="007F1172">
        <w:rPr>
          <w:rFonts w:asciiTheme="minorHAnsi" w:hAnsiTheme="minorHAnsi" w:cstheme="minorHAnsi"/>
        </w:rPr>
        <w:t xml:space="preserve"> </w:t>
      </w:r>
      <w:r w:rsidRPr="007F1172">
        <w:rPr>
          <w:rFonts w:asciiTheme="minorHAnsi" w:hAnsiTheme="minorHAnsi" w:cstheme="minorHAnsi"/>
        </w:rPr>
        <w:t>human beings for sleeping purposes.</w:t>
      </w:r>
    </w:p>
    <w:p w:rsidR="00C822C7"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bCs/>
        </w:rPr>
        <w:t xml:space="preserve">Billboard: </w:t>
      </w:r>
      <w:r w:rsidRPr="007F1172">
        <w:rPr>
          <w:rFonts w:asciiTheme="minorHAnsi" w:hAnsiTheme="minorHAnsi" w:cstheme="minorHAnsi"/>
        </w:rPr>
        <w:t xml:space="preserve">A piece of construction upon which a sign or advertisement is displayed for the purpose of informing the general public, but not including bulletin boards used to display official court or public office notices (see </w:t>
      </w:r>
      <w:r w:rsidRPr="007F1172">
        <w:rPr>
          <w:rFonts w:asciiTheme="minorHAnsi" w:hAnsiTheme="minorHAnsi" w:cstheme="minorHAnsi"/>
          <w:spacing w:val="-4"/>
        </w:rPr>
        <w:t xml:space="preserve">also </w:t>
      </w:r>
      <w:r w:rsidRPr="007F1172">
        <w:rPr>
          <w:rFonts w:asciiTheme="minorHAnsi" w:hAnsiTheme="minorHAnsi" w:cstheme="minorHAnsi"/>
          <w:bCs/>
        </w:rPr>
        <w:t>Sign</w:t>
      </w:r>
      <w:r w:rsidRPr="007F1172">
        <w:rPr>
          <w:rFonts w:asciiTheme="minorHAnsi" w:hAnsiTheme="minorHAnsi" w:cstheme="minorHAnsi"/>
          <w:bCs/>
          <w:spacing w:val="-1"/>
        </w:rPr>
        <w:t xml:space="preserve"> </w:t>
      </w:r>
      <w:r w:rsidRPr="007F1172">
        <w:rPr>
          <w:rFonts w:asciiTheme="minorHAnsi" w:hAnsiTheme="minorHAnsi" w:cstheme="minorHAnsi"/>
          <w:bCs/>
        </w:rPr>
        <w:t>definition</w:t>
      </w:r>
      <w:r w:rsidRPr="007F1172">
        <w:rPr>
          <w:rFonts w:asciiTheme="minorHAnsi" w:hAnsiTheme="minorHAnsi" w:cstheme="minorHAnsi"/>
        </w:rPr>
        <w:t>).</w:t>
      </w:r>
    </w:p>
    <w:p w:rsidR="00C822C7"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bCs/>
        </w:rPr>
        <w:t xml:space="preserve">Board of Appeals: </w:t>
      </w:r>
      <w:r w:rsidRPr="007F1172">
        <w:rPr>
          <w:rFonts w:asciiTheme="minorHAnsi" w:hAnsiTheme="minorHAnsi" w:cstheme="minorHAnsi"/>
        </w:rPr>
        <w:t>As used in this Ordinance, this term means the Genesee Township Zoning Board of Appeals.</w:t>
      </w:r>
    </w:p>
    <w:p w:rsidR="00C822C7"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rPr>
        <w:t>Buffer Strip:</w:t>
      </w:r>
      <w:r w:rsidRPr="007F1172">
        <w:rPr>
          <w:rFonts w:asciiTheme="minorHAnsi" w:hAnsiTheme="minorHAnsi" w:cstheme="minorHAnsi"/>
          <w:spacing w:val="-1"/>
        </w:rPr>
        <w:t xml:space="preserve"> </w:t>
      </w:r>
      <w:r w:rsidRPr="007F1172">
        <w:rPr>
          <w:rFonts w:asciiTheme="minorHAnsi" w:hAnsiTheme="minorHAnsi" w:cstheme="minorHAnsi"/>
        </w:rPr>
        <w:t>See</w:t>
      </w:r>
      <w:r w:rsidR="00C822C7" w:rsidRPr="007F1172">
        <w:rPr>
          <w:rFonts w:asciiTheme="minorHAnsi" w:hAnsiTheme="minorHAnsi" w:cstheme="minorHAnsi"/>
        </w:rPr>
        <w:t xml:space="preserve"> </w:t>
      </w:r>
      <w:r w:rsidRPr="007F1172">
        <w:rPr>
          <w:rFonts w:asciiTheme="minorHAnsi" w:hAnsiTheme="minorHAnsi" w:cstheme="minorHAnsi"/>
          <w:bCs/>
        </w:rPr>
        <w:t>Greenbelt definition</w:t>
      </w:r>
      <w:r w:rsidRPr="007F1172">
        <w:rPr>
          <w:rFonts w:asciiTheme="minorHAnsi" w:hAnsiTheme="minorHAnsi" w:cstheme="minorHAnsi"/>
        </w:rPr>
        <w:t>.</w:t>
      </w:r>
    </w:p>
    <w:p w:rsidR="00C822C7"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bCs/>
        </w:rPr>
        <w:t xml:space="preserve">Building: </w:t>
      </w:r>
      <w:r w:rsidRPr="007F1172">
        <w:rPr>
          <w:rFonts w:asciiTheme="minorHAnsi" w:hAnsiTheme="minorHAnsi" w:cstheme="minorHAnsi"/>
        </w:rPr>
        <w:t xml:space="preserve">Any structure having a </w:t>
      </w:r>
      <w:r w:rsidRPr="007F1172">
        <w:rPr>
          <w:rFonts w:asciiTheme="minorHAnsi" w:hAnsiTheme="minorHAnsi" w:cstheme="minorHAnsi"/>
          <w:spacing w:val="-3"/>
        </w:rPr>
        <w:t xml:space="preserve">roof </w:t>
      </w:r>
      <w:r w:rsidRPr="007F1172">
        <w:rPr>
          <w:rFonts w:asciiTheme="minorHAnsi" w:hAnsiTheme="minorHAnsi" w:cstheme="minorHAnsi"/>
        </w:rPr>
        <w:t>supported by columns or walls for the shelter or enclosure of persons, animals, or property of any</w:t>
      </w:r>
      <w:r w:rsidRPr="007F1172">
        <w:rPr>
          <w:rFonts w:asciiTheme="minorHAnsi" w:hAnsiTheme="minorHAnsi" w:cstheme="minorHAnsi"/>
          <w:spacing w:val="-2"/>
        </w:rPr>
        <w:t xml:space="preserve"> </w:t>
      </w:r>
      <w:r w:rsidRPr="007F1172">
        <w:rPr>
          <w:rFonts w:asciiTheme="minorHAnsi" w:hAnsiTheme="minorHAnsi" w:cstheme="minorHAnsi"/>
        </w:rPr>
        <w:t>kind.</w:t>
      </w:r>
    </w:p>
    <w:p w:rsidR="00C822C7"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bCs/>
        </w:rPr>
        <w:t xml:space="preserve">Buildable Area: </w:t>
      </w:r>
      <w:r w:rsidRPr="007F1172">
        <w:rPr>
          <w:rFonts w:asciiTheme="minorHAnsi" w:hAnsiTheme="minorHAnsi" w:cstheme="minorHAnsi"/>
        </w:rPr>
        <w:t xml:space="preserve">The buildable area </w:t>
      </w:r>
      <w:r w:rsidRPr="007F1172">
        <w:rPr>
          <w:rFonts w:asciiTheme="minorHAnsi" w:hAnsiTheme="minorHAnsi" w:cstheme="minorHAnsi"/>
          <w:spacing w:val="-6"/>
        </w:rPr>
        <w:t xml:space="preserve">of </w:t>
      </w:r>
      <w:r w:rsidRPr="007F1172">
        <w:rPr>
          <w:rFonts w:asciiTheme="minorHAnsi" w:hAnsiTheme="minorHAnsi" w:cstheme="minorHAnsi"/>
        </w:rPr>
        <w:t>a lot is the space remaining after the minimum setback and open space requirements of this Ordinance have been complied</w:t>
      </w:r>
      <w:r w:rsidRPr="007F1172">
        <w:rPr>
          <w:rFonts w:asciiTheme="minorHAnsi" w:hAnsiTheme="minorHAnsi" w:cstheme="minorHAnsi"/>
          <w:spacing w:val="-1"/>
        </w:rPr>
        <w:t xml:space="preserve"> </w:t>
      </w:r>
      <w:r w:rsidRPr="007F1172">
        <w:rPr>
          <w:rFonts w:asciiTheme="minorHAnsi" w:hAnsiTheme="minorHAnsi" w:cstheme="minorHAnsi"/>
        </w:rPr>
        <w:t>with.</w:t>
      </w:r>
    </w:p>
    <w:p w:rsidR="00C822C7"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bCs/>
        </w:rPr>
        <w:t xml:space="preserve">Buildable Width: </w:t>
      </w:r>
      <w:r w:rsidRPr="007F1172">
        <w:rPr>
          <w:rFonts w:asciiTheme="minorHAnsi" w:hAnsiTheme="minorHAnsi" w:cstheme="minorHAnsi"/>
        </w:rPr>
        <w:t xml:space="preserve">The width of a </w:t>
      </w:r>
      <w:r w:rsidRPr="007F1172">
        <w:rPr>
          <w:rFonts w:asciiTheme="minorHAnsi" w:hAnsiTheme="minorHAnsi" w:cstheme="minorHAnsi"/>
          <w:spacing w:val="-6"/>
        </w:rPr>
        <w:t xml:space="preserve">lot </w:t>
      </w:r>
      <w:r w:rsidRPr="007F1172">
        <w:rPr>
          <w:rFonts w:asciiTheme="minorHAnsi" w:hAnsiTheme="minorHAnsi" w:cstheme="minorHAnsi"/>
        </w:rPr>
        <w:t>left for building after required side yards are</w:t>
      </w:r>
      <w:r w:rsidRPr="007F1172">
        <w:rPr>
          <w:rFonts w:asciiTheme="minorHAnsi" w:hAnsiTheme="minorHAnsi" w:cstheme="minorHAnsi"/>
          <w:spacing w:val="-1"/>
        </w:rPr>
        <w:t xml:space="preserve"> </w:t>
      </w:r>
      <w:r w:rsidRPr="007F1172">
        <w:rPr>
          <w:rFonts w:asciiTheme="minorHAnsi" w:hAnsiTheme="minorHAnsi" w:cstheme="minorHAnsi"/>
        </w:rPr>
        <w:t>provided.</w:t>
      </w:r>
    </w:p>
    <w:p w:rsidR="0096799A"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bCs/>
        </w:rPr>
        <w:t xml:space="preserve">Building Height: </w:t>
      </w:r>
      <w:r w:rsidRPr="007F1172">
        <w:rPr>
          <w:rFonts w:asciiTheme="minorHAnsi" w:hAnsiTheme="minorHAnsi" w:cstheme="minorHAnsi"/>
        </w:rPr>
        <w:t xml:space="preserve">The building height is the vertical distance measured from the established grade to the highest point of the roof surface if a flat roof; to the deck of a mansard roofs; and to the mean height level between eaves and ridge of gable, hip and gambrel roofs. When the terrain is sloping the ground level is measured at the average wall line </w:t>
      </w:r>
      <w:r w:rsidRPr="007F1172">
        <w:rPr>
          <w:rFonts w:asciiTheme="minorHAnsi" w:hAnsiTheme="minorHAnsi" w:cstheme="minorHAnsi"/>
          <w:b/>
        </w:rPr>
        <w:t xml:space="preserve">(see </w:t>
      </w:r>
      <w:r w:rsidRPr="007F1172">
        <w:rPr>
          <w:rFonts w:asciiTheme="minorHAnsi" w:hAnsiTheme="minorHAnsi" w:cstheme="minorHAnsi"/>
          <w:b/>
          <w:bCs/>
        </w:rPr>
        <w:t>Figure</w:t>
      </w:r>
      <w:r w:rsidRPr="007F1172">
        <w:rPr>
          <w:rFonts w:asciiTheme="minorHAnsi" w:hAnsiTheme="minorHAnsi" w:cstheme="minorHAnsi"/>
          <w:b/>
          <w:bCs/>
          <w:spacing w:val="-3"/>
        </w:rPr>
        <w:t xml:space="preserve"> </w:t>
      </w:r>
      <w:r w:rsidRPr="007F1172">
        <w:rPr>
          <w:rFonts w:asciiTheme="minorHAnsi" w:hAnsiTheme="minorHAnsi" w:cstheme="minorHAnsi"/>
          <w:b/>
          <w:bCs/>
        </w:rPr>
        <w:t>2</w:t>
      </w:r>
      <w:r w:rsidRPr="007F1172">
        <w:rPr>
          <w:rFonts w:asciiTheme="minorHAnsi" w:hAnsiTheme="minorHAnsi" w:cstheme="minorHAnsi"/>
          <w:b/>
        </w:rPr>
        <w:t>)</w:t>
      </w:r>
      <w:r w:rsidRPr="007F1172">
        <w:rPr>
          <w:rFonts w:asciiTheme="minorHAnsi" w:hAnsiTheme="minorHAnsi" w:cstheme="minorHAnsi"/>
        </w:rPr>
        <w:t>.</w:t>
      </w:r>
    </w:p>
    <w:p w:rsidR="00E57943" w:rsidRDefault="00E57943" w:rsidP="00E57943">
      <w:pPr>
        <w:pStyle w:val="ListParagraph"/>
        <w:ind w:left="1080" w:firstLine="0"/>
        <w:contextualSpacing/>
        <w:rPr>
          <w:rFonts w:asciiTheme="minorHAnsi" w:hAnsiTheme="minorHAnsi" w:cstheme="minorHAnsi"/>
        </w:rPr>
      </w:pPr>
      <w:r>
        <w:rPr>
          <w:noProof/>
        </w:rPr>
        <w:drawing>
          <wp:anchor distT="0" distB="0" distL="114300" distR="114300" simplePos="0" relativeHeight="251665408" behindDoc="0" locked="0" layoutInCell="1" allowOverlap="1">
            <wp:simplePos x="0" y="0"/>
            <wp:positionH relativeFrom="column">
              <wp:posOffset>1251585</wp:posOffset>
            </wp:positionH>
            <wp:positionV relativeFrom="paragraph">
              <wp:posOffset>153217</wp:posOffset>
            </wp:positionV>
            <wp:extent cx="4394200" cy="4064000"/>
            <wp:effectExtent l="0" t="0" r="0" b="0"/>
            <wp:wrapNone/>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94200" cy="4064000"/>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anchor>
        </w:drawing>
      </w:r>
    </w:p>
    <w:p w:rsidR="00E57943" w:rsidRDefault="00E57943" w:rsidP="00E57943">
      <w:pPr>
        <w:pStyle w:val="ListParagraph"/>
        <w:ind w:left="1080" w:firstLine="0"/>
        <w:contextualSpacing/>
        <w:rPr>
          <w:rFonts w:asciiTheme="minorHAnsi" w:hAnsiTheme="minorHAnsi" w:cstheme="minorHAnsi"/>
        </w:rPr>
      </w:pPr>
    </w:p>
    <w:p w:rsidR="00E57943" w:rsidRDefault="00E57943" w:rsidP="00E57943">
      <w:pPr>
        <w:pStyle w:val="ListParagraph"/>
        <w:ind w:left="1080" w:firstLine="0"/>
        <w:contextualSpacing/>
        <w:rPr>
          <w:rFonts w:asciiTheme="minorHAnsi" w:hAnsiTheme="minorHAnsi" w:cstheme="minorHAnsi"/>
        </w:rPr>
      </w:pPr>
    </w:p>
    <w:p w:rsidR="00E57943" w:rsidRDefault="00E57943" w:rsidP="00E57943">
      <w:pPr>
        <w:pStyle w:val="ListParagraph"/>
        <w:ind w:left="1080" w:firstLine="0"/>
        <w:contextualSpacing/>
        <w:rPr>
          <w:rFonts w:asciiTheme="minorHAnsi" w:hAnsiTheme="minorHAnsi" w:cstheme="minorHAnsi"/>
        </w:rPr>
      </w:pPr>
    </w:p>
    <w:p w:rsidR="00E57943" w:rsidRDefault="00E57943" w:rsidP="00E57943">
      <w:pPr>
        <w:pStyle w:val="ListParagraph"/>
        <w:ind w:left="1080" w:firstLine="0"/>
        <w:contextualSpacing/>
        <w:rPr>
          <w:rFonts w:asciiTheme="minorHAnsi" w:hAnsiTheme="minorHAnsi" w:cstheme="minorHAnsi"/>
        </w:rPr>
      </w:pPr>
    </w:p>
    <w:p w:rsidR="00E57943" w:rsidRDefault="00E57943" w:rsidP="00E57943">
      <w:pPr>
        <w:pStyle w:val="ListParagraph"/>
        <w:ind w:left="1080" w:firstLine="0"/>
        <w:contextualSpacing/>
        <w:rPr>
          <w:rFonts w:asciiTheme="minorHAnsi" w:hAnsiTheme="minorHAnsi" w:cstheme="minorHAnsi"/>
        </w:rPr>
      </w:pPr>
    </w:p>
    <w:p w:rsidR="00E57943" w:rsidRDefault="00E57943" w:rsidP="00E57943">
      <w:pPr>
        <w:pStyle w:val="ListParagraph"/>
        <w:ind w:left="1080" w:firstLine="0"/>
        <w:contextualSpacing/>
        <w:rPr>
          <w:rFonts w:asciiTheme="minorHAnsi" w:hAnsiTheme="minorHAnsi" w:cstheme="minorHAnsi"/>
        </w:rPr>
      </w:pPr>
    </w:p>
    <w:p w:rsidR="00E57943" w:rsidRDefault="00E57943" w:rsidP="00E57943">
      <w:pPr>
        <w:pStyle w:val="ListParagraph"/>
        <w:ind w:left="1080" w:firstLine="0"/>
        <w:contextualSpacing/>
        <w:rPr>
          <w:rFonts w:asciiTheme="minorHAnsi" w:hAnsiTheme="minorHAnsi" w:cstheme="minorHAnsi"/>
        </w:rPr>
      </w:pPr>
    </w:p>
    <w:p w:rsidR="00E57943" w:rsidRDefault="00E57943" w:rsidP="00E57943">
      <w:pPr>
        <w:pStyle w:val="ListParagraph"/>
        <w:ind w:left="1080" w:firstLine="0"/>
        <w:contextualSpacing/>
        <w:rPr>
          <w:rFonts w:asciiTheme="minorHAnsi" w:hAnsiTheme="minorHAnsi" w:cstheme="minorHAnsi"/>
        </w:rPr>
      </w:pPr>
    </w:p>
    <w:p w:rsidR="00E57943" w:rsidRDefault="00E57943" w:rsidP="00E57943">
      <w:pPr>
        <w:pStyle w:val="ListParagraph"/>
        <w:ind w:left="1080" w:firstLine="0"/>
        <w:contextualSpacing/>
        <w:rPr>
          <w:rFonts w:asciiTheme="minorHAnsi" w:hAnsiTheme="minorHAnsi" w:cstheme="minorHAnsi"/>
        </w:rPr>
      </w:pPr>
    </w:p>
    <w:p w:rsidR="00E57943" w:rsidRDefault="00E57943" w:rsidP="00E57943">
      <w:pPr>
        <w:pStyle w:val="ListParagraph"/>
        <w:ind w:left="1080" w:firstLine="0"/>
        <w:contextualSpacing/>
        <w:rPr>
          <w:rFonts w:asciiTheme="minorHAnsi" w:hAnsiTheme="minorHAnsi" w:cstheme="minorHAnsi"/>
        </w:rPr>
      </w:pPr>
    </w:p>
    <w:p w:rsidR="00E57943" w:rsidRDefault="00E57943" w:rsidP="00E57943">
      <w:pPr>
        <w:pStyle w:val="ListParagraph"/>
        <w:ind w:left="1080" w:firstLine="0"/>
        <w:contextualSpacing/>
        <w:rPr>
          <w:rFonts w:asciiTheme="minorHAnsi" w:hAnsiTheme="minorHAnsi" w:cstheme="minorHAnsi"/>
        </w:rPr>
      </w:pPr>
    </w:p>
    <w:p w:rsidR="00E57943" w:rsidRDefault="00E57943" w:rsidP="00E57943">
      <w:pPr>
        <w:pStyle w:val="ListParagraph"/>
        <w:ind w:left="1080" w:firstLine="0"/>
        <w:contextualSpacing/>
        <w:rPr>
          <w:rFonts w:asciiTheme="minorHAnsi" w:hAnsiTheme="minorHAnsi" w:cstheme="minorHAnsi"/>
        </w:rPr>
      </w:pPr>
    </w:p>
    <w:p w:rsidR="00E57943" w:rsidRDefault="00E57943" w:rsidP="00E57943">
      <w:pPr>
        <w:pStyle w:val="ListParagraph"/>
        <w:ind w:left="1080" w:firstLine="0"/>
        <w:contextualSpacing/>
        <w:rPr>
          <w:rFonts w:asciiTheme="minorHAnsi" w:hAnsiTheme="minorHAnsi" w:cstheme="minorHAnsi"/>
        </w:rPr>
      </w:pPr>
    </w:p>
    <w:p w:rsidR="00E57943" w:rsidRDefault="00E57943" w:rsidP="00E57943">
      <w:pPr>
        <w:pStyle w:val="ListParagraph"/>
        <w:ind w:left="1080" w:firstLine="0"/>
        <w:contextualSpacing/>
        <w:rPr>
          <w:rFonts w:asciiTheme="minorHAnsi" w:hAnsiTheme="minorHAnsi" w:cstheme="minorHAnsi"/>
        </w:rPr>
      </w:pPr>
    </w:p>
    <w:p w:rsidR="00E57943" w:rsidRDefault="00E57943" w:rsidP="00E57943">
      <w:pPr>
        <w:pStyle w:val="ListParagraph"/>
        <w:ind w:left="1080" w:firstLine="0"/>
        <w:contextualSpacing/>
        <w:rPr>
          <w:rFonts w:asciiTheme="minorHAnsi" w:hAnsiTheme="minorHAnsi" w:cstheme="minorHAnsi"/>
        </w:rPr>
      </w:pPr>
    </w:p>
    <w:p w:rsidR="00E57943" w:rsidRDefault="00E57943" w:rsidP="00E57943">
      <w:pPr>
        <w:pStyle w:val="ListParagraph"/>
        <w:ind w:left="1080" w:firstLine="0"/>
        <w:contextualSpacing/>
        <w:rPr>
          <w:rFonts w:asciiTheme="minorHAnsi" w:hAnsiTheme="minorHAnsi" w:cstheme="minorHAnsi"/>
        </w:rPr>
      </w:pPr>
    </w:p>
    <w:p w:rsidR="00E57943" w:rsidRDefault="00E57943" w:rsidP="00E57943">
      <w:pPr>
        <w:pStyle w:val="ListParagraph"/>
        <w:ind w:left="1080" w:firstLine="0"/>
        <w:contextualSpacing/>
        <w:rPr>
          <w:rFonts w:asciiTheme="minorHAnsi" w:hAnsiTheme="minorHAnsi" w:cstheme="minorHAnsi"/>
        </w:rPr>
      </w:pPr>
    </w:p>
    <w:p w:rsidR="00E57943" w:rsidRDefault="00E57943" w:rsidP="00E57943">
      <w:pPr>
        <w:pStyle w:val="ListParagraph"/>
        <w:ind w:left="1080" w:firstLine="0"/>
        <w:contextualSpacing/>
        <w:rPr>
          <w:rFonts w:asciiTheme="minorHAnsi" w:hAnsiTheme="minorHAnsi" w:cstheme="minorHAnsi"/>
        </w:rPr>
      </w:pPr>
    </w:p>
    <w:p w:rsidR="00E57943" w:rsidRDefault="00E57943" w:rsidP="00E57943">
      <w:pPr>
        <w:pStyle w:val="ListParagraph"/>
        <w:ind w:left="1080" w:firstLine="0"/>
        <w:contextualSpacing/>
        <w:rPr>
          <w:rFonts w:asciiTheme="minorHAnsi" w:hAnsiTheme="minorHAnsi" w:cstheme="minorHAnsi"/>
        </w:rPr>
      </w:pPr>
    </w:p>
    <w:p w:rsidR="00E57943" w:rsidRDefault="00E57943" w:rsidP="00E57943">
      <w:pPr>
        <w:pStyle w:val="ListParagraph"/>
        <w:ind w:left="1080" w:firstLine="0"/>
        <w:contextualSpacing/>
        <w:rPr>
          <w:rFonts w:asciiTheme="minorHAnsi" w:hAnsiTheme="minorHAnsi" w:cstheme="minorHAnsi"/>
        </w:rPr>
      </w:pPr>
    </w:p>
    <w:p w:rsidR="00E57943" w:rsidRDefault="00E57943" w:rsidP="00E57943">
      <w:pPr>
        <w:pStyle w:val="ListParagraph"/>
        <w:ind w:left="1080" w:firstLine="0"/>
        <w:contextualSpacing/>
        <w:rPr>
          <w:rFonts w:asciiTheme="minorHAnsi" w:hAnsiTheme="minorHAnsi" w:cstheme="minorHAnsi"/>
        </w:rPr>
      </w:pPr>
    </w:p>
    <w:p w:rsidR="00E57943" w:rsidRDefault="00E57943" w:rsidP="00E57943">
      <w:pPr>
        <w:pStyle w:val="ListParagraph"/>
        <w:ind w:left="1080" w:firstLine="0"/>
        <w:contextualSpacing/>
        <w:rPr>
          <w:rFonts w:asciiTheme="minorHAnsi" w:hAnsiTheme="minorHAnsi" w:cstheme="minorHAnsi"/>
        </w:rPr>
      </w:pPr>
    </w:p>
    <w:p w:rsidR="00E57943" w:rsidRPr="007F1172" w:rsidRDefault="00E57943" w:rsidP="00E57943">
      <w:pPr>
        <w:pStyle w:val="ListParagraph"/>
        <w:ind w:left="1080" w:firstLine="0"/>
        <w:contextualSpacing/>
        <w:rPr>
          <w:rFonts w:asciiTheme="minorHAnsi" w:hAnsiTheme="minorHAnsi" w:cstheme="minorHAnsi"/>
        </w:rPr>
      </w:pPr>
    </w:p>
    <w:p w:rsidR="0096799A" w:rsidRPr="007F1172" w:rsidRDefault="0096799A"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rPr>
        <w:t>Building permit: Written authority as issued by the</w:t>
      </w:r>
      <w:r w:rsidR="00571DB4">
        <w:rPr>
          <w:rFonts w:asciiTheme="minorHAnsi" w:hAnsiTheme="minorHAnsi" w:cstheme="minorHAnsi"/>
        </w:rPr>
        <w:t xml:space="preserve"> Building </w:t>
      </w:r>
      <w:r w:rsidR="00C15979">
        <w:rPr>
          <w:rFonts w:asciiTheme="minorHAnsi" w:hAnsiTheme="minorHAnsi" w:cstheme="minorHAnsi"/>
        </w:rPr>
        <w:t>Official</w:t>
      </w:r>
      <w:r w:rsidR="00571DB4">
        <w:rPr>
          <w:rFonts w:asciiTheme="minorHAnsi" w:hAnsiTheme="minorHAnsi" w:cstheme="minorHAnsi"/>
        </w:rPr>
        <w:t>, or his/her authorized agent,</w:t>
      </w:r>
      <w:r w:rsidRPr="007F1172">
        <w:rPr>
          <w:rFonts w:asciiTheme="minorHAnsi" w:hAnsiTheme="minorHAnsi" w:cstheme="minorHAnsi"/>
        </w:rPr>
        <w:t xml:space="preserve"> on behalf of the Township permitting the construction, moving, exterior alteration or use of a building in conformity with the provisions of this Ordinance. </w:t>
      </w:r>
    </w:p>
    <w:p w:rsidR="0096799A" w:rsidRPr="007F1172" w:rsidRDefault="0096799A"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rPr>
        <w:t xml:space="preserve">Bulk Station:  A place where crude petroleum, gasoline, naptha, benzyl, kerosene, benzene, or any other liquid are stored for wholesale purpose, where the aggregate capacity of all storage tanks is more than six thousand (6,000) gallons. </w:t>
      </w:r>
    </w:p>
    <w:p w:rsidR="0096799A" w:rsidRPr="007F1172" w:rsidRDefault="0096799A"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rPr>
        <w:t xml:space="preserve">Campgrounds:  Any parcel or tract of land, under the control of any person where sites are offered for the use of the public or member of an organization, either free of charge or for a fee for the establishment of temporary living quarters for five (5) or more recreational units. </w:t>
      </w:r>
    </w:p>
    <w:p w:rsidR="00D47F90" w:rsidRPr="007F1172" w:rsidRDefault="0096799A"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rPr>
        <w:t>C</w:t>
      </w:r>
      <w:r w:rsidR="00AC7F49" w:rsidRPr="007F1172">
        <w:rPr>
          <w:rFonts w:asciiTheme="minorHAnsi" w:hAnsiTheme="minorHAnsi" w:cstheme="minorHAnsi"/>
          <w:bCs/>
        </w:rPr>
        <w:t xml:space="preserve">hild Care Organization: </w:t>
      </w:r>
      <w:r w:rsidR="00AC7F49" w:rsidRPr="007F1172">
        <w:rPr>
          <w:rFonts w:asciiTheme="minorHAnsi" w:hAnsiTheme="minorHAnsi" w:cstheme="minorHAnsi"/>
        </w:rPr>
        <w:t xml:space="preserve">Means a facility for the care of children under 18 years of age, as licensed and regulated by the State under Act 116 of the Public Acts of Michigan of </w:t>
      </w:r>
      <w:r w:rsidR="00AC7F49" w:rsidRPr="007F1172">
        <w:rPr>
          <w:rFonts w:asciiTheme="minorHAnsi" w:hAnsiTheme="minorHAnsi" w:cstheme="minorHAnsi"/>
          <w:spacing w:val="-4"/>
        </w:rPr>
        <w:t xml:space="preserve">1973 </w:t>
      </w:r>
      <w:r w:rsidR="00AC7F49" w:rsidRPr="007F1172">
        <w:rPr>
          <w:rFonts w:asciiTheme="minorHAnsi" w:hAnsiTheme="minorHAnsi" w:cstheme="minorHAnsi"/>
        </w:rPr>
        <w:t>(MCL 722.111 et seq., MSA</w:t>
      </w:r>
      <w:r w:rsidR="00AC7F49" w:rsidRPr="007F1172">
        <w:rPr>
          <w:rFonts w:asciiTheme="minorHAnsi" w:hAnsiTheme="minorHAnsi" w:cstheme="minorHAnsi"/>
          <w:spacing w:val="-4"/>
        </w:rPr>
        <w:t xml:space="preserve"> </w:t>
      </w:r>
      <w:r w:rsidR="00AC7F49" w:rsidRPr="007F1172">
        <w:rPr>
          <w:rFonts w:asciiTheme="minorHAnsi" w:hAnsiTheme="minorHAnsi" w:cstheme="minorHAnsi"/>
        </w:rPr>
        <w:t>25.358</w:t>
      </w:r>
      <w:r w:rsidRPr="007F1172">
        <w:rPr>
          <w:rFonts w:asciiTheme="minorHAnsi" w:hAnsiTheme="minorHAnsi" w:cstheme="minorHAnsi"/>
        </w:rPr>
        <w:t xml:space="preserve">(11) </w:t>
      </w:r>
      <w:r w:rsidR="00AC7F49" w:rsidRPr="007F1172">
        <w:rPr>
          <w:rFonts w:asciiTheme="minorHAnsi" w:hAnsiTheme="minorHAnsi" w:cstheme="minorHAnsi"/>
        </w:rPr>
        <w:t xml:space="preserve">et seq.), as amended, and associated rules promulgated by the State Department of </w:t>
      </w:r>
      <w:r w:rsidR="00C15979">
        <w:rPr>
          <w:rFonts w:asciiTheme="minorHAnsi" w:hAnsiTheme="minorHAnsi" w:cstheme="minorHAnsi"/>
        </w:rPr>
        <w:t>Licensing and Regulatory Affairs</w:t>
      </w:r>
      <w:r w:rsidR="00AC7F49" w:rsidRPr="007F1172">
        <w:rPr>
          <w:rFonts w:asciiTheme="minorHAnsi" w:hAnsiTheme="minorHAnsi" w:cstheme="minorHAnsi"/>
        </w:rPr>
        <w:t>. Such organizations shal</w:t>
      </w:r>
      <w:r w:rsidRPr="007F1172">
        <w:rPr>
          <w:rFonts w:asciiTheme="minorHAnsi" w:hAnsiTheme="minorHAnsi" w:cstheme="minorHAnsi"/>
        </w:rPr>
        <w:t>l be further defined as follows:</w:t>
      </w:r>
    </w:p>
    <w:p w:rsidR="00D47F90" w:rsidRPr="007F1172" w:rsidRDefault="00AC7F49" w:rsidP="00046A4F">
      <w:pPr>
        <w:pStyle w:val="ListParagraph"/>
        <w:numPr>
          <w:ilvl w:val="1"/>
          <w:numId w:val="3"/>
        </w:numPr>
        <w:contextualSpacing/>
        <w:rPr>
          <w:rFonts w:asciiTheme="minorHAnsi" w:hAnsiTheme="minorHAnsi" w:cstheme="minorHAnsi"/>
        </w:rPr>
      </w:pPr>
      <w:r w:rsidRPr="007F1172">
        <w:rPr>
          <w:rFonts w:asciiTheme="minorHAnsi" w:hAnsiTheme="minorHAnsi" w:cstheme="minorHAnsi"/>
          <w:bCs/>
        </w:rPr>
        <w:t xml:space="preserve">Family day care home </w:t>
      </w:r>
      <w:r w:rsidRPr="007F1172">
        <w:rPr>
          <w:rFonts w:asciiTheme="minorHAnsi" w:hAnsiTheme="minorHAnsi" w:cstheme="minorHAnsi"/>
        </w:rPr>
        <w:t xml:space="preserve">means a private home in which one but less than seven minor children are received for care and supervision for periods of less than 24 hours a day, unattended by a parent or legal guardian, except children related to an adult member of the family by blood, marriage or adoption. Family day care homes include homes that give care to an unrelated minor child for more </w:t>
      </w:r>
      <w:r w:rsidRPr="007F1172">
        <w:rPr>
          <w:rFonts w:asciiTheme="minorHAnsi" w:hAnsiTheme="minorHAnsi" w:cstheme="minorHAnsi"/>
          <w:spacing w:val="-3"/>
        </w:rPr>
        <w:t xml:space="preserve">than </w:t>
      </w:r>
      <w:r w:rsidRPr="007F1172">
        <w:rPr>
          <w:rFonts w:asciiTheme="minorHAnsi" w:hAnsiTheme="minorHAnsi" w:cstheme="minorHAnsi"/>
        </w:rPr>
        <w:t>four weeks during a calendar</w:t>
      </w:r>
      <w:r w:rsidRPr="007F1172">
        <w:rPr>
          <w:rFonts w:asciiTheme="minorHAnsi" w:hAnsiTheme="minorHAnsi" w:cstheme="minorHAnsi"/>
          <w:spacing w:val="-6"/>
        </w:rPr>
        <w:t xml:space="preserve"> </w:t>
      </w:r>
      <w:r w:rsidRPr="007F1172">
        <w:rPr>
          <w:rFonts w:asciiTheme="minorHAnsi" w:hAnsiTheme="minorHAnsi" w:cstheme="minorHAnsi"/>
        </w:rPr>
        <w:t>year.</w:t>
      </w:r>
      <w:r w:rsidR="0096799A" w:rsidRPr="007F1172">
        <w:rPr>
          <w:rFonts w:asciiTheme="minorHAnsi" w:hAnsiTheme="minorHAnsi" w:cstheme="minorHAnsi"/>
        </w:rPr>
        <w:t xml:space="preserve"> </w:t>
      </w:r>
    </w:p>
    <w:p w:rsidR="00D47F90" w:rsidRPr="007F1172" w:rsidRDefault="00AC7F49" w:rsidP="00046A4F">
      <w:pPr>
        <w:pStyle w:val="ListParagraph"/>
        <w:numPr>
          <w:ilvl w:val="1"/>
          <w:numId w:val="3"/>
        </w:numPr>
        <w:contextualSpacing/>
        <w:rPr>
          <w:rFonts w:asciiTheme="minorHAnsi" w:hAnsiTheme="minorHAnsi" w:cstheme="minorHAnsi"/>
        </w:rPr>
      </w:pPr>
      <w:r w:rsidRPr="007F1172">
        <w:rPr>
          <w:rFonts w:asciiTheme="minorHAnsi" w:hAnsiTheme="minorHAnsi" w:cstheme="minorHAnsi"/>
          <w:bCs/>
        </w:rPr>
        <w:t xml:space="preserve">Group day care home </w:t>
      </w:r>
      <w:r w:rsidRPr="007F1172">
        <w:rPr>
          <w:rFonts w:asciiTheme="minorHAnsi" w:hAnsiTheme="minorHAnsi" w:cstheme="minorHAnsi"/>
        </w:rPr>
        <w:t>means a private home in which more than six, but not more than 12 minor children are given care and supervision for periods of less than 24 hours a day unattended by</w:t>
      </w:r>
      <w:r w:rsidRPr="007F1172">
        <w:rPr>
          <w:rFonts w:asciiTheme="minorHAnsi" w:hAnsiTheme="minorHAnsi" w:cstheme="minorHAnsi"/>
          <w:spacing w:val="-4"/>
        </w:rPr>
        <w:t xml:space="preserve"> </w:t>
      </w:r>
      <w:r w:rsidRPr="007F1172">
        <w:rPr>
          <w:rFonts w:asciiTheme="minorHAnsi" w:hAnsiTheme="minorHAnsi" w:cstheme="minorHAnsi"/>
        </w:rPr>
        <w:t>a</w:t>
      </w:r>
      <w:r w:rsidR="00D47F90" w:rsidRPr="007F1172">
        <w:rPr>
          <w:rFonts w:asciiTheme="minorHAnsi" w:hAnsiTheme="minorHAnsi" w:cstheme="minorHAnsi"/>
        </w:rPr>
        <w:t xml:space="preserve"> </w:t>
      </w:r>
      <w:r w:rsidRPr="007F1172">
        <w:rPr>
          <w:rFonts w:asciiTheme="minorHAnsi" w:hAnsiTheme="minorHAnsi" w:cstheme="minorHAnsi"/>
        </w:rPr>
        <w:t>parent or legal guardian, except children related to an adult member of the family by blood, marriage or adoption. Group day care home includes a home that gives care to an unrelated minor child for more than four weeks during a calendar year.</w:t>
      </w:r>
    </w:p>
    <w:p w:rsidR="00D47F90"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bCs/>
        </w:rPr>
        <w:t xml:space="preserve">Church: </w:t>
      </w:r>
      <w:r w:rsidRPr="007F1172">
        <w:rPr>
          <w:rFonts w:asciiTheme="minorHAnsi" w:hAnsiTheme="minorHAnsi" w:cstheme="minorHAnsi"/>
        </w:rPr>
        <w:t>A building wherein people regularly assemble for religious worship and which is maintained and controlled by a religious body organized to sustain public worship, together with all accessory buildings and uses customarily associated with such principal</w:t>
      </w:r>
      <w:r w:rsidRPr="007F1172">
        <w:rPr>
          <w:rFonts w:asciiTheme="minorHAnsi" w:hAnsiTheme="minorHAnsi" w:cstheme="minorHAnsi"/>
          <w:spacing w:val="-1"/>
        </w:rPr>
        <w:t xml:space="preserve"> </w:t>
      </w:r>
      <w:r w:rsidR="00D47F90" w:rsidRPr="007F1172">
        <w:rPr>
          <w:rFonts w:asciiTheme="minorHAnsi" w:hAnsiTheme="minorHAnsi" w:cstheme="minorHAnsi"/>
        </w:rPr>
        <w:t>purpose.</w:t>
      </w:r>
    </w:p>
    <w:p w:rsidR="00D47F90"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bCs/>
        </w:rPr>
        <w:t xml:space="preserve">Clinic: </w:t>
      </w:r>
      <w:r w:rsidRPr="007F1172">
        <w:rPr>
          <w:rFonts w:asciiTheme="minorHAnsi" w:hAnsiTheme="minorHAnsi" w:cstheme="minorHAnsi"/>
        </w:rPr>
        <w:t xml:space="preserve">A building or group of buildings where human patients are admitted </w:t>
      </w:r>
      <w:r w:rsidRPr="007F1172">
        <w:rPr>
          <w:rFonts w:asciiTheme="minorHAnsi" w:hAnsiTheme="minorHAnsi" w:cstheme="minorHAnsi"/>
          <w:spacing w:val="-4"/>
        </w:rPr>
        <w:t xml:space="preserve">for </w:t>
      </w:r>
      <w:r w:rsidRPr="007F1172">
        <w:rPr>
          <w:rFonts w:asciiTheme="minorHAnsi" w:hAnsiTheme="minorHAnsi" w:cstheme="minorHAnsi"/>
        </w:rPr>
        <w:t>examination and treatment by more than one professional, such as a physician, dentist, or the like, except that human patients are not lodged overnight.</w:t>
      </w:r>
    </w:p>
    <w:p w:rsidR="00D47F90"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bCs/>
        </w:rPr>
        <w:t xml:space="preserve">Club: </w:t>
      </w:r>
      <w:r w:rsidRPr="007F1172">
        <w:rPr>
          <w:rFonts w:asciiTheme="minorHAnsi" w:hAnsiTheme="minorHAnsi" w:cstheme="minorHAnsi"/>
        </w:rPr>
        <w:t>Buildings and facilities owned or operated by corporation, association, person or persons, for social, educational, or recreational</w:t>
      </w:r>
      <w:r w:rsidRPr="007F1172">
        <w:rPr>
          <w:rFonts w:asciiTheme="minorHAnsi" w:hAnsiTheme="minorHAnsi" w:cstheme="minorHAnsi"/>
          <w:spacing w:val="-7"/>
        </w:rPr>
        <w:t xml:space="preserve"> </w:t>
      </w:r>
      <w:r w:rsidRPr="007F1172">
        <w:rPr>
          <w:rFonts w:asciiTheme="minorHAnsi" w:hAnsiTheme="minorHAnsi" w:cstheme="minorHAnsi"/>
        </w:rPr>
        <w:t>purposes.</w:t>
      </w:r>
    </w:p>
    <w:p w:rsidR="00D47F90"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bCs/>
        </w:rPr>
        <w:t xml:space="preserve">Condominium Unit: </w:t>
      </w:r>
      <w:r w:rsidRPr="007F1172">
        <w:rPr>
          <w:rFonts w:asciiTheme="minorHAnsi" w:hAnsiTheme="minorHAnsi" w:cstheme="minorHAnsi"/>
        </w:rPr>
        <w:t xml:space="preserve">That portion of a condominium subdivision designed and intended for occupancy and use by the unit owner consistent with the provisions of the master deed. A condominium unit is not a lot or </w:t>
      </w:r>
      <w:r w:rsidRPr="007F1172">
        <w:rPr>
          <w:rFonts w:asciiTheme="minorHAnsi" w:hAnsiTheme="minorHAnsi" w:cstheme="minorHAnsi"/>
          <w:spacing w:val="-3"/>
        </w:rPr>
        <w:t xml:space="preserve">parcel </w:t>
      </w:r>
      <w:r w:rsidRPr="007F1172">
        <w:rPr>
          <w:rFonts w:asciiTheme="minorHAnsi" w:hAnsiTheme="minorHAnsi" w:cstheme="minorHAnsi"/>
        </w:rPr>
        <w:t>as those terms are used in this Ordinance.</w:t>
      </w:r>
    </w:p>
    <w:p w:rsidR="00D47F90"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bCs/>
        </w:rPr>
        <w:t xml:space="preserve">Convalescent or Nursing Home or Senior Assisted Living Home: </w:t>
      </w:r>
      <w:r w:rsidRPr="007F1172">
        <w:rPr>
          <w:rFonts w:asciiTheme="minorHAnsi" w:hAnsiTheme="minorHAnsi" w:cstheme="minorHAnsi"/>
        </w:rPr>
        <w:t xml:space="preserve">A home for the care of children or the aged or infirm, or a place of rest for those suffering bodily disorders and who </w:t>
      </w:r>
      <w:r w:rsidRPr="007F1172">
        <w:rPr>
          <w:rFonts w:asciiTheme="minorHAnsi" w:hAnsiTheme="minorHAnsi" w:cstheme="minorHAnsi"/>
        </w:rPr>
        <w:lastRenderedPageBreak/>
        <w:t xml:space="preserve">require continuous nursing care and supervision. Said home shall conform and qualify for license </w:t>
      </w:r>
      <w:r w:rsidRPr="007F1172">
        <w:rPr>
          <w:rFonts w:asciiTheme="minorHAnsi" w:hAnsiTheme="minorHAnsi" w:cstheme="minorHAnsi"/>
          <w:spacing w:val="-3"/>
        </w:rPr>
        <w:t xml:space="preserve">under </w:t>
      </w:r>
      <w:r w:rsidRPr="007F1172">
        <w:rPr>
          <w:rFonts w:asciiTheme="minorHAnsi" w:hAnsiTheme="minorHAnsi" w:cstheme="minorHAnsi"/>
        </w:rPr>
        <w:t>State</w:t>
      </w:r>
      <w:r w:rsidRPr="007F1172">
        <w:rPr>
          <w:rFonts w:asciiTheme="minorHAnsi" w:hAnsiTheme="minorHAnsi" w:cstheme="minorHAnsi"/>
          <w:spacing w:val="-1"/>
        </w:rPr>
        <w:t xml:space="preserve"> </w:t>
      </w:r>
      <w:r w:rsidRPr="007F1172">
        <w:rPr>
          <w:rFonts w:asciiTheme="minorHAnsi" w:hAnsiTheme="minorHAnsi" w:cstheme="minorHAnsi"/>
        </w:rPr>
        <w:t>law.</w:t>
      </w:r>
    </w:p>
    <w:p w:rsidR="00D47F90"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bCs/>
        </w:rPr>
        <w:t xml:space="preserve">Drive-Through Business: </w:t>
      </w:r>
      <w:r w:rsidRPr="007F1172">
        <w:rPr>
          <w:rFonts w:asciiTheme="minorHAnsi" w:hAnsiTheme="minorHAnsi" w:cstheme="minorHAnsi"/>
        </w:rPr>
        <w:t xml:space="preserve">Any restaurant, bank or business with </w:t>
      </w:r>
      <w:r w:rsidRPr="007F1172">
        <w:rPr>
          <w:rFonts w:asciiTheme="minorHAnsi" w:hAnsiTheme="minorHAnsi" w:cstheme="minorHAnsi"/>
          <w:spacing w:val="-6"/>
        </w:rPr>
        <w:t xml:space="preserve">an </w:t>
      </w:r>
      <w:r w:rsidRPr="007F1172">
        <w:rPr>
          <w:rFonts w:asciiTheme="minorHAnsi" w:hAnsiTheme="minorHAnsi" w:cstheme="minorHAnsi"/>
        </w:rPr>
        <w:t>auto service</w:t>
      </w:r>
      <w:r w:rsidRPr="007F1172">
        <w:rPr>
          <w:rFonts w:asciiTheme="minorHAnsi" w:hAnsiTheme="minorHAnsi" w:cstheme="minorHAnsi"/>
          <w:spacing w:val="-2"/>
        </w:rPr>
        <w:t xml:space="preserve"> </w:t>
      </w:r>
      <w:r w:rsidRPr="007F1172">
        <w:rPr>
          <w:rFonts w:asciiTheme="minorHAnsi" w:hAnsiTheme="minorHAnsi" w:cstheme="minorHAnsi"/>
        </w:rPr>
        <w:t>window.</w:t>
      </w:r>
    </w:p>
    <w:p w:rsidR="00D47F90"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bCs/>
        </w:rPr>
        <w:t xml:space="preserve">Dwelling Unit: </w:t>
      </w:r>
      <w:r w:rsidRPr="007F1172">
        <w:rPr>
          <w:rFonts w:asciiTheme="minorHAnsi" w:hAnsiTheme="minorHAnsi" w:cstheme="minorHAnsi"/>
        </w:rPr>
        <w:t>A building or portion of a building, either site-built or pre- manufactured, that has sleeping, living, cooking and sanitary facilities and can accommodate one (1) family, either permanently or transiently. In the case of buildings that are occupied in part, the portion occupied shall be considered a dwelling unit, provided it is in conformance with the criteria for dwellings. In no case shall any side of a dwelling unit be less than twenty- four (24) feet in width. In no case shall a travel trailer, truck, bus, motor home, tent or other such portable structures be considered a dwelling</w:t>
      </w:r>
      <w:r w:rsidRPr="007F1172">
        <w:rPr>
          <w:rFonts w:asciiTheme="minorHAnsi" w:hAnsiTheme="minorHAnsi" w:cstheme="minorHAnsi"/>
          <w:spacing w:val="-2"/>
        </w:rPr>
        <w:t xml:space="preserve"> </w:t>
      </w:r>
      <w:r w:rsidRPr="007F1172">
        <w:rPr>
          <w:rFonts w:asciiTheme="minorHAnsi" w:hAnsiTheme="minorHAnsi" w:cstheme="minorHAnsi"/>
        </w:rPr>
        <w:t>unit.</w:t>
      </w:r>
    </w:p>
    <w:p w:rsidR="00D47F90" w:rsidRPr="007F1172" w:rsidRDefault="00AC7F49" w:rsidP="00046A4F">
      <w:pPr>
        <w:pStyle w:val="ListParagraph"/>
        <w:numPr>
          <w:ilvl w:val="1"/>
          <w:numId w:val="3"/>
        </w:numPr>
        <w:contextualSpacing/>
        <w:rPr>
          <w:rFonts w:asciiTheme="minorHAnsi" w:hAnsiTheme="minorHAnsi" w:cstheme="minorHAnsi"/>
        </w:rPr>
      </w:pPr>
      <w:r w:rsidRPr="007F1172">
        <w:rPr>
          <w:rFonts w:asciiTheme="minorHAnsi" w:hAnsiTheme="minorHAnsi" w:cstheme="minorHAnsi"/>
          <w:bCs/>
        </w:rPr>
        <w:t xml:space="preserve">Single-Family Dwelling: </w:t>
      </w:r>
      <w:r w:rsidRPr="007F1172">
        <w:rPr>
          <w:rFonts w:asciiTheme="minorHAnsi" w:hAnsiTheme="minorHAnsi" w:cstheme="minorHAnsi"/>
        </w:rPr>
        <w:t>A detached building containing not more than one (1) dwelling unit designed for residential use and conforming in all other respects to the standards set forth in Dwelling Unit.</w:t>
      </w:r>
    </w:p>
    <w:p w:rsidR="00D47F90" w:rsidRPr="007F1172" w:rsidRDefault="00AC7F49" w:rsidP="00046A4F">
      <w:pPr>
        <w:pStyle w:val="ListParagraph"/>
        <w:numPr>
          <w:ilvl w:val="1"/>
          <w:numId w:val="3"/>
        </w:numPr>
        <w:contextualSpacing/>
        <w:rPr>
          <w:rFonts w:asciiTheme="minorHAnsi" w:hAnsiTheme="minorHAnsi" w:cstheme="minorHAnsi"/>
        </w:rPr>
      </w:pPr>
      <w:r w:rsidRPr="007F1172">
        <w:rPr>
          <w:rFonts w:asciiTheme="minorHAnsi" w:hAnsiTheme="minorHAnsi" w:cstheme="minorHAnsi"/>
          <w:bCs/>
        </w:rPr>
        <w:t xml:space="preserve">Two-Family Dwelling: </w:t>
      </w:r>
      <w:r w:rsidRPr="007F1172">
        <w:rPr>
          <w:rFonts w:asciiTheme="minorHAnsi" w:hAnsiTheme="minorHAnsi" w:cstheme="minorHAnsi"/>
        </w:rPr>
        <w:t>A building containing not more than two (2) separate dwelling units designed for residential use and conforming in all other respects to the standards set forth in Dwelling Unit.</w:t>
      </w:r>
    </w:p>
    <w:p w:rsidR="00D47F90" w:rsidRPr="007F1172" w:rsidRDefault="00AC7F49" w:rsidP="00046A4F">
      <w:pPr>
        <w:pStyle w:val="ListParagraph"/>
        <w:numPr>
          <w:ilvl w:val="1"/>
          <w:numId w:val="3"/>
        </w:numPr>
        <w:contextualSpacing/>
        <w:rPr>
          <w:rFonts w:asciiTheme="minorHAnsi" w:hAnsiTheme="minorHAnsi" w:cstheme="minorHAnsi"/>
        </w:rPr>
      </w:pPr>
      <w:r w:rsidRPr="007F1172">
        <w:rPr>
          <w:rFonts w:asciiTheme="minorHAnsi" w:hAnsiTheme="minorHAnsi" w:cstheme="minorHAnsi"/>
          <w:bCs/>
        </w:rPr>
        <w:t xml:space="preserve">Multiple-Family Dwelling: </w:t>
      </w:r>
      <w:r w:rsidRPr="007F1172">
        <w:rPr>
          <w:rFonts w:asciiTheme="minorHAnsi" w:hAnsiTheme="minorHAnsi" w:cstheme="minorHAnsi"/>
        </w:rPr>
        <w:t>A building containing three (3) or more dwelling units designed for residential use and conforming in all other respects to the standards set forth in Dwelling</w:t>
      </w:r>
      <w:r w:rsidRPr="007F1172">
        <w:rPr>
          <w:rFonts w:asciiTheme="minorHAnsi" w:hAnsiTheme="minorHAnsi" w:cstheme="minorHAnsi"/>
          <w:spacing w:val="-2"/>
        </w:rPr>
        <w:t xml:space="preserve"> </w:t>
      </w:r>
      <w:r w:rsidRPr="007F1172">
        <w:rPr>
          <w:rFonts w:asciiTheme="minorHAnsi" w:hAnsiTheme="minorHAnsi" w:cstheme="minorHAnsi"/>
        </w:rPr>
        <w:t>Unit.</w:t>
      </w:r>
    </w:p>
    <w:p w:rsidR="00D47F90"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bCs/>
        </w:rPr>
        <w:t xml:space="preserve">Efficiency Unit: </w:t>
      </w:r>
      <w:r w:rsidRPr="007F1172">
        <w:rPr>
          <w:rFonts w:asciiTheme="minorHAnsi" w:hAnsiTheme="minorHAnsi" w:cstheme="minorHAnsi"/>
        </w:rPr>
        <w:t xml:space="preserve">A dwelling unit for one individual or small family consisting of one (1) room, exclusive of bathroom, hallway, closets, and </w:t>
      </w:r>
      <w:r w:rsidRPr="007F1172">
        <w:rPr>
          <w:rFonts w:asciiTheme="minorHAnsi" w:hAnsiTheme="minorHAnsi" w:cstheme="minorHAnsi"/>
          <w:spacing w:val="-5"/>
        </w:rPr>
        <w:t xml:space="preserve">the </w:t>
      </w:r>
      <w:r w:rsidRPr="007F1172">
        <w:rPr>
          <w:rFonts w:asciiTheme="minorHAnsi" w:hAnsiTheme="minorHAnsi" w:cstheme="minorHAnsi"/>
        </w:rPr>
        <w:t>like providing not less than three hundred and fifty (350) square feet of usable floor</w:t>
      </w:r>
      <w:r w:rsidRPr="007F1172">
        <w:rPr>
          <w:rFonts w:asciiTheme="minorHAnsi" w:hAnsiTheme="minorHAnsi" w:cstheme="minorHAnsi"/>
          <w:spacing w:val="-2"/>
        </w:rPr>
        <w:t xml:space="preserve"> </w:t>
      </w:r>
      <w:r w:rsidRPr="007F1172">
        <w:rPr>
          <w:rFonts w:asciiTheme="minorHAnsi" w:hAnsiTheme="minorHAnsi" w:cstheme="minorHAnsi"/>
        </w:rPr>
        <w:t>area.</w:t>
      </w:r>
    </w:p>
    <w:p w:rsidR="00D47F90"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bCs/>
        </w:rPr>
        <w:t xml:space="preserve">Erected: </w:t>
      </w:r>
      <w:r w:rsidRPr="007F1172">
        <w:rPr>
          <w:rFonts w:asciiTheme="minorHAnsi" w:hAnsiTheme="minorHAnsi" w:cstheme="minorHAnsi"/>
        </w:rPr>
        <w:t>Includes built, constructed, reconstructed, extension, enlargement, moved upon, or any physical operation on the premises intended or required for a building</w:t>
      </w:r>
      <w:r w:rsidRPr="007F1172">
        <w:rPr>
          <w:rFonts w:asciiTheme="minorHAnsi" w:hAnsiTheme="minorHAnsi" w:cstheme="minorHAnsi"/>
          <w:spacing w:val="-8"/>
        </w:rPr>
        <w:t xml:space="preserve"> </w:t>
      </w:r>
      <w:r w:rsidRPr="007F1172">
        <w:rPr>
          <w:rFonts w:asciiTheme="minorHAnsi" w:hAnsiTheme="minorHAnsi" w:cstheme="minorHAnsi"/>
        </w:rPr>
        <w:t>or</w:t>
      </w:r>
      <w:r w:rsidR="00D47F90" w:rsidRPr="007F1172">
        <w:rPr>
          <w:rFonts w:asciiTheme="minorHAnsi" w:hAnsiTheme="minorHAnsi" w:cstheme="minorHAnsi"/>
        </w:rPr>
        <w:t xml:space="preserve"> </w:t>
      </w:r>
      <w:r w:rsidRPr="007F1172">
        <w:rPr>
          <w:rFonts w:asciiTheme="minorHAnsi" w:hAnsiTheme="minorHAnsi" w:cstheme="minorHAnsi"/>
        </w:rPr>
        <w:t>structure. Excavation, fill, drainage, and general land improvements that are not required for a building or structure, shall not be considered to fall within this definition.</w:t>
      </w:r>
    </w:p>
    <w:p w:rsidR="00D47F90"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bCs/>
        </w:rPr>
        <w:t xml:space="preserve">Essential Services: </w:t>
      </w:r>
      <w:r w:rsidRPr="007F1172">
        <w:rPr>
          <w:rFonts w:asciiTheme="minorHAnsi" w:hAnsiTheme="minorHAnsi" w:cstheme="minorHAnsi"/>
        </w:rPr>
        <w:t>The phrase "essential services" means the erection, construction, alteration, or maintenance by public utilities or municipal departments or commissions of underground, surface, or overhead gas, electrical, steam, or water transmission or distribution systems, collection, supply or disposal systems, including mains, drains, sewers, pipes, conduits, tunnels, wires, cables, fire alarm boxes, police call boxes, traffic signals, hydrants, poles, and other similar equipment and accessories in connection therewith, reasonably necessary for the furnishing of adequate service by such public utilities or municipal departments or commissions for the public health or general welfare, but not including buildings other than such buildings as are primarily enclosures or shelters of the above essential service equipment. Telecommun</w:t>
      </w:r>
      <w:r w:rsidR="002260D8" w:rsidRPr="007F1172">
        <w:rPr>
          <w:rFonts w:asciiTheme="minorHAnsi" w:hAnsiTheme="minorHAnsi" w:cstheme="minorHAnsi"/>
        </w:rPr>
        <w:t>i</w:t>
      </w:r>
      <w:r w:rsidRPr="007F1172">
        <w:rPr>
          <w:rFonts w:asciiTheme="minorHAnsi" w:hAnsiTheme="minorHAnsi" w:cstheme="minorHAnsi"/>
        </w:rPr>
        <w:t>cation towers or facilities, alternative tower structures, water towers, wireless communication antennas, electric transmission towers, water or sewage treatment plants, electric substations, gas regulator stations, and other major public utility</w:t>
      </w:r>
      <w:r w:rsidRPr="007F1172">
        <w:rPr>
          <w:rFonts w:asciiTheme="minorHAnsi" w:hAnsiTheme="minorHAnsi" w:cstheme="minorHAnsi"/>
          <w:spacing w:val="-9"/>
        </w:rPr>
        <w:t xml:space="preserve"> </w:t>
      </w:r>
      <w:r w:rsidRPr="007F1172">
        <w:rPr>
          <w:rFonts w:asciiTheme="minorHAnsi" w:hAnsiTheme="minorHAnsi" w:cstheme="minorHAnsi"/>
        </w:rPr>
        <w:t>structures are not included within this</w:t>
      </w:r>
      <w:r w:rsidRPr="007F1172">
        <w:rPr>
          <w:rFonts w:asciiTheme="minorHAnsi" w:hAnsiTheme="minorHAnsi" w:cstheme="minorHAnsi"/>
          <w:spacing w:val="-6"/>
        </w:rPr>
        <w:t xml:space="preserve"> </w:t>
      </w:r>
      <w:r w:rsidRPr="007F1172">
        <w:rPr>
          <w:rFonts w:asciiTheme="minorHAnsi" w:hAnsiTheme="minorHAnsi" w:cstheme="minorHAnsi"/>
        </w:rPr>
        <w:t>definition.</w:t>
      </w:r>
    </w:p>
    <w:p w:rsidR="00D47F90"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bCs/>
        </w:rPr>
        <w:t xml:space="preserve">Excavating: </w:t>
      </w:r>
      <w:r w:rsidRPr="007F1172">
        <w:rPr>
          <w:rFonts w:asciiTheme="minorHAnsi" w:hAnsiTheme="minorHAnsi" w:cstheme="minorHAnsi"/>
        </w:rPr>
        <w:t>The removal of sand, stone, gravel, or</w:t>
      </w:r>
      <w:r w:rsidRPr="007F1172">
        <w:rPr>
          <w:rFonts w:asciiTheme="minorHAnsi" w:hAnsiTheme="minorHAnsi" w:cstheme="minorHAnsi"/>
          <w:spacing w:val="-1"/>
        </w:rPr>
        <w:t xml:space="preserve"> </w:t>
      </w:r>
      <w:r w:rsidRPr="007F1172">
        <w:rPr>
          <w:rFonts w:asciiTheme="minorHAnsi" w:hAnsiTheme="minorHAnsi" w:cstheme="minorHAnsi"/>
        </w:rPr>
        <w:t>soil.</w:t>
      </w:r>
    </w:p>
    <w:p w:rsidR="00D47F90" w:rsidRPr="007F1172" w:rsidRDefault="00AC7F49" w:rsidP="00046A4F">
      <w:pPr>
        <w:pStyle w:val="ListParagraph"/>
        <w:numPr>
          <w:ilvl w:val="0"/>
          <w:numId w:val="3"/>
        </w:numPr>
        <w:tabs>
          <w:tab w:val="left" w:pos="1160"/>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 xml:space="preserve">Family: </w:t>
      </w:r>
      <w:r w:rsidRPr="007F1172">
        <w:rPr>
          <w:rFonts w:asciiTheme="minorHAnsi" w:hAnsiTheme="minorHAnsi" w:cstheme="minorHAnsi"/>
        </w:rPr>
        <w:t>A group of two or more persons related by blood, marriage, or adoption, including foster children, together with not more than one additional person not related by</w:t>
      </w:r>
      <w:r w:rsidRPr="007F1172">
        <w:rPr>
          <w:rFonts w:asciiTheme="minorHAnsi" w:hAnsiTheme="minorHAnsi" w:cstheme="minorHAnsi"/>
          <w:spacing w:val="-17"/>
        </w:rPr>
        <w:t xml:space="preserve"> </w:t>
      </w:r>
      <w:r w:rsidRPr="007F1172">
        <w:rPr>
          <w:rFonts w:asciiTheme="minorHAnsi" w:hAnsiTheme="minorHAnsi" w:cstheme="minorHAnsi"/>
        </w:rPr>
        <w:t>blood, marriage, or adoption living together as a single housekeeping unit in a dwelling</w:t>
      </w:r>
      <w:r w:rsidRPr="007F1172">
        <w:rPr>
          <w:rFonts w:asciiTheme="minorHAnsi" w:hAnsiTheme="minorHAnsi" w:cstheme="minorHAnsi"/>
          <w:spacing w:val="-1"/>
        </w:rPr>
        <w:t xml:space="preserve"> </w:t>
      </w:r>
      <w:r w:rsidRPr="007F1172">
        <w:rPr>
          <w:rFonts w:asciiTheme="minorHAnsi" w:hAnsiTheme="minorHAnsi" w:cstheme="minorHAnsi"/>
        </w:rPr>
        <w:t>unit.</w:t>
      </w:r>
    </w:p>
    <w:p w:rsidR="00D47F90" w:rsidRPr="007F1172" w:rsidRDefault="00AC7F49" w:rsidP="00046A4F">
      <w:pPr>
        <w:pStyle w:val="ListParagraph"/>
        <w:numPr>
          <w:ilvl w:val="0"/>
          <w:numId w:val="3"/>
        </w:numPr>
        <w:tabs>
          <w:tab w:val="left" w:pos="1160"/>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lastRenderedPageBreak/>
        <w:t xml:space="preserve">Farm: </w:t>
      </w:r>
      <w:r w:rsidRPr="007F1172">
        <w:rPr>
          <w:rFonts w:asciiTheme="minorHAnsi" w:hAnsiTheme="minorHAnsi" w:cstheme="minorHAnsi"/>
        </w:rPr>
        <w:t xml:space="preserve">All of the contiguous neighboring or associated land operated as a single unit on which legitimate agriculture as defined by </w:t>
      </w:r>
      <w:r w:rsidRPr="007F1172">
        <w:rPr>
          <w:rFonts w:asciiTheme="minorHAnsi" w:hAnsiTheme="minorHAnsi" w:cstheme="minorHAnsi"/>
          <w:spacing w:val="-4"/>
        </w:rPr>
        <w:t xml:space="preserve">the </w:t>
      </w:r>
      <w:r w:rsidRPr="007F1172">
        <w:rPr>
          <w:rFonts w:asciiTheme="minorHAnsi" w:hAnsiTheme="minorHAnsi" w:cstheme="minorHAnsi"/>
        </w:rPr>
        <w:t>Michigan Right to Farm Act, Public Act 93 of 1981, as amended, is carried on directly by the owner-operator, manager, or tenant-farmer by his own labor or with the assistance of members of his household or hired employees.</w:t>
      </w:r>
    </w:p>
    <w:p w:rsidR="00D47F90" w:rsidRPr="007F1172" w:rsidRDefault="00AC7F49" w:rsidP="00046A4F">
      <w:pPr>
        <w:pStyle w:val="ListParagraph"/>
        <w:numPr>
          <w:ilvl w:val="0"/>
          <w:numId w:val="3"/>
        </w:numPr>
        <w:tabs>
          <w:tab w:val="left" w:pos="1160"/>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 xml:space="preserve">Fence: </w:t>
      </w:r>
      <w:r w:rsidRPr="007F1172">
        <w:rPr>
          <w:rFonts w:asciiTheme="minorHAnsi" w:hAnsiTheme="minorHAnsi" w:cstheme="minorHAnsi"/>
        </w:rPr>
        <w:t>Any permanent or temporary means, partition, structure or gate erected as a dividing structure, barrier, or enclosure, and not part of a structure requiring a building</w:t>
      </w:r>
      <w:r w:rsidRPr="007F1172">
        <w:rPr>
          <w:rFonts w:asciiTheme="minorHAnsi" w:hAnsiTheme="minorHAnsi" w:cstheme="minorHAnsi"/>
          <w:spacing w:val="-4"/>
        </w:rPr>
        <w:t xml:space="preserve"> </w:t>
      </w:r>
      <w:r w:rsidRPr="007F1172">
        <w:rPr>
          <w:rFonts w:asciiTheme="minorHAnsi" w:hAnsiTheme="minorHAnsi" w:cstheme="minorHAnsi"/>
        </w:rPr>
        <w:t>permit.</w:t>
      </w:r>
    </w:p>
    <w:p w:rsidR="00D47F90" w:rsidRPr="007F1172" w:rsidRDefault="00AC7F49" w:rsidP="00046A4F">
      <w:pPr>
        <w:pStyle w:val="ListParagraph"/>
        <w:numPr>
          <w:ilvl w:val="0"/>
          <w:numId w:val="3"/>
        </w:numPr>
        <w:tabs>
          <w:tab w:val="left" w:pos="1160"/>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 xml:space="preserve">Garage or Pole Barn-Private: </w:t>
      </w:r>
      <w:r w:rsidRPr="007F1172">
        <w:rPr>
          <w:rFonts w:asciiTheme="minorHAnsi" w:hAnsiTheme="minorHAnsi" w:cstheme="minorHAnsi"/>
        </w:rPr>
        <w:t xml:space="preserve">A building used primarily for the storage of vehicles, boats, and domestic animals for the use of the occupants </w:t>
      </w:r>
      <w:r w:rsidRPr="007F1172">
        <w:rPr>
          <w:rFonts w:asciiTheme="minorHAnsi" w:hAnsiTheme="minorHAnsi" w:cstheme="minorHAnsi"/>
          <w:spacing w:val="-6"/>
        </w:rPr>
        <w:t xml:space="preserve">of </w:t>
      </w:r>
      <w:r w:rsidRPr="007F1172">
        <w:rPr>
          <w:rFonts w:asciiTheme="minorHAnsi" w:hAnsiTheme="minorHAnsi" w:cstheme="minorHAnsi"/>
        </w:rPr>
        <w:t>a lot on which such building is</w:t>
      </w:r>
      <w:r w:rsidRPr="007F1172">
        <w:rPr>
          <w:rFonts w:asciiTheme="minorHAnsi" w:hAnsiTheme="minorHAnsi" w:cstheme="minorHAnsi"/>
          <w:spacing w:val="-7"/>
        </w:rPr>
        <w:t xml:space="preserve"> </w:t>
      </w:r>
      <w:r w:rsidRPr="007F1172">
        <w:rPr>
          <w:rFonts w:asciiTheme="minorHAnsi" w:hAnsiTheme="minorHAnsi" w:cstheme="minorHAnsi"/>
        </w:rPr>
        <w:t>located.</w:t>
      </w:r>
    </w:p>
    <w:p w:rsidR="00D47F90" w:rsidRPr="007F1172" w:rsidRDefault="00AC7F49" w:rsidP="00046A4F">
      <w:pPr>
        <w:pStyle w:val="ListParagraph"/>
        <w:numPr>
          <w:ilvl w:val="0"/>
          <w:numId w:val="3"/>
        </w:numPr>
        <w:tabs>
          <w:tab w:val="left" w:pos="1160"/>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 xml:space="preserve">Garage-Public: </w:t>
      </w:r>
      <w:r w:rsidRPr="007F1172">
        <w:rPr>
          <w:rFonts w:asciiTheme="minorHAnsi" w:hAnsiTheme="minorHAnsi" w:cstheme="minorHAnsi"/>
        </w:rPr>
        <w:t>A building, or part thereof, designed or used for equipping, servicing, repairing, hiring, storing, or parking motor vehicles.</w:t>
      </w:r>
      <w:r w:rsidRPr="007F1172">
        <w:rPr>
          <w:rFonts w:asciiTheme="minorHAnsi" w:hAnsiTheme="minorHAnsi" w:cstheme="minorHAnsi"/>
          <w:spacing w:val="-8"/>
        </w:rPr>
        <w:t xml:space="preserve"> </w:t>
      </w:r>
      <w:r w:rsidRPr="007F1172">
        <w:rPr>
          <w:rFonts w:asciiTheme="minorHAnsi" w:hAnsiTheme="minorHAnsi" w:cstheme="minorHAnsi"/>
        </w:rPr>
        <w:t>The term repairing does not include the rebuilding, dismantling or storage of wrecked or junked</w:t>
      </w:r>
      <w:r w:rsidRPr="007F1172">
        <w:rPr>
          <w:rFonts w:asciiTheme="minorHAnsi" w:hAnsiTheme="minorHAnsi" w:cstheme="minorHAnsi"/>
          <w:spacing w:val="-1"/>
        </w:rPr>
        <w:t xml:space="preserve"> </w:t>
      </w:r>
      <w:r w:rsidRPr="007F1172">
        <w:rPr>
          <w:rFonts w:asciiTheme="minorHAnsi" w:hAnsiTheme="minorHAnsi" w:cstheme="minorHAnsi"/>
        </w:rPr>
        <w:t>vehicles.</w:t>
      </w:r>
    </w:p>
    <w:p w:rsidR="00D47F90" w:rsidRPr="007F1172" w:rsidRDefault="00AC7F49" w:rsidP="00046A4F">
      <w:pPr>
        <w:pStyle w:val="ListParagraph"/>
        <w:numPr>
          <w:ilvl w:val="0"/>
          <w:numId w:val="3"/>
        </w:numPr>
        <w:tabs>
          <w:tab w:val="left" w:pos="1160"/>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 xml:space="preserve">Gas and Oil Processing Facilities: </w:t>
      </w:r>
      <w:r w:rsidRPr="007F1172">
        <w:rPr>
          <w:rFonts w:asciiTheme="minorHAnsi" w:hAnsiTheme="minorHAnsi" w:cstheme="minorHAnsi"/>
        </w:rPr>
        <w:t>Any facility and/or structure used for, or in connection with, the production, processing or transmitting of natural gas, oil, or allied products or substances, and the injection of same into the ground for storage or disposal, not under the exclusive jurisdiction or control of the Geological Survey Division, Department of Environmental Quality or Public Service Commission; not including industrial facilities such as cracking plants, large oil storage facilities and heavy industrial operations and</w:t>
      </w:r>
      <w:r w:rsidRPr="007F1172">
        <w:rPr>
          <w:rFonts w:asciiTheme="minorHAnsi" w:hAnsiTheme="minorHAnsi" w:cstheme="minorHAnsi"/>
          <w:spacing w:val="-1"/>
        </w:rPr>
        <w:t xml:space="preserve"> </w:t>
      </w:r>
      <w:r w:rsidRPr="007F1172">
        <w:rPr>
          <w:rFonts w:asciiTheme="minorHAnsi" w:hAnsiTheme="minorHAnsi" w:cstheme="minorHAnsi"/>
        </w:rPr>
        <w:t>facilities.</w:t>
      </w:r>
    </w:p>
    <w:p w:rsidR="00D47F90" w:rsidRPr="007F1172" w:rsidRDefault="00AC7F49" w:rsidP="00046A4F">
      <w:pPr>
        <w:pStyle w:val="ListParagraph"/>
        <w:numPr>
          <w:ilvl w:val="0"/>
          <w:numId w:val="3"/>
        </w:numPr>
        <w:tabs>
          <w:tab w:val="left" w:pos="1160"/>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 xml:space="preserve">Gasoline Service Station: </w:t>
      </w:r>
      <w:r w:rsidRPr="007F1172">
        <w:rPr>
          <w:rFonts w:asciiTheme="minorHAnsi" w:hAnsiTheme="minorHAnsi" w:cstheme="minorHAnsi"/>
        </w:rPr>
        <w:t>Any</w:t>
      </w:r>
      <w:r w:rsidRPr="007F1172">
        <w:rPr>
          <w:rFonts w:asciiTheme="minorHAnsi" w:hAnsiTheme="minorHAnsi" w:cstheme="minorHAnsi"/>
          <w:spacing w:val="-8"/>
        </w:rPr>
        <w:t xml:space="preserve"> </w:t>
      </w:r>
      <w:r w:rsidRPr="007F1172">
        <w:rPr>
          <w:rFonts w:asciiTheme="minorHAnsi" w:hAnsiTheme="minorHAnsi" w:cstheme="minorHAnsi"/>
        </w:rPr>
        <w:t>land, building or structure used for sale or retail of motor vehicle fuels, oils, or accessories, or installing or</w:t>
      </w:r>
      <w:r w:rsidRPr="007F1172">
        <w:rPr>
          <w:rFonts w:asciiTheme="minorHAnsi" w:hAnsiTheme="minorHAnsi" w:cstheme="minorHAnsi"/>
          <w:spacing w:val="-9"/>
        </w:rPr>
        <w:t xml:space="preserve"> </w:t>
      </w:r>
      <w:r w:rsidRPr="007F1172">
        <w:rPr>
          <w:rFonts w:asciiTheme="minorHAnsi" w:hAnsiTheme="minorHAnsi" w:cstheme="minorHAnsi"/>
        </w:rPr>
        <w:t>repairing</w:t>
      </w:r>
      <w:r w:rsidR="00D47F90" w:rsidRPr="007F1172">
        <w:rPr>
          <w:rFonts w:asciiTheme="minorHAnsi" w:hAnsiTheme="minorHAnsi" w:cstheme="minorHAnsi"/>
        </w:rPr>
        <w:t xml:space="preserve"> </w:t>
      </w:r>
      <w:r w:rsidRPr="007F1172">
        <w:rPr>
          <w:rFonts w:asciiTheme="minorHAnsi" w:hAnsiTheme="minorHAnsi" w:cstheme="minorHAnsi"/>
        </w:rPr>
        <w:t>parts and accessories, but not including repairing or replacing of motors, doors, or fenders, or painting motor vehicles.</w:t>
      </w:r>
    </w:p>
    <w:p w:rsidR="00D47F90" w:rsidRPr="007F1172" w:rsidRDefault="00AC7F49" w:rsidP="00046A4F">
      <w:pPr>
        <w:pStyle w:val="ListParagraph"/>
        <w:numPr>
          <w:ilvl w:val="0"/>
          <w:numId w:val="3"/>
        </w:numPr>
        <w:tabs>
          <w:tab w:val="left" w:pos="1160"/>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 xml:space="preserve">Grade: </w:t>
      </w:r>
      <w:r w:rsidRPr="007F1172">
        <w:rPr>
          <w:rFonts w:asciiTheme="minorHAnsi" w:hAnsiTheme="minorHAnsi" w:cstheme="minorHAnsi"/>
        </w:rPr>
        <w:t>The ground elevation established for the purpose of regulating the number of stories and the height of buildings. The building grade shall be the level of the ground adjacent to the walls of the building if the finished grade is level. If the ground is not entirely level, the grade shall be determined by averaging the elevation of the ground for each face of the</w:t>
      </w:r>
      <w:r w:rsidRPr="007F1172">
        <w:rPr>
          <w:rFonts w:asciiTheme="minorHAnsi" w:hAnsiTheme="minorHAnsi" w:cstheme="minorHAnsi"/>
          <w:spacing w:val="-1"/>
        </w:rPr>
        <w:t xml:space="preserve"> </w:t>
      </w:r>
      <w:r w:rsidRPr="007F1172">
        <w:rPr>
          <w:rFonts w:asciiTheme="minorHAnsi" w:hAnsiTheme="minorHAnsi" w:cstheme="minorHAnsi"/>
        </w:rPr>
        <w:t>building.</w:t>
      </w:r>
    </w:p>
    <w:p w:rsidR="00D47F90" w:rsidRPr="007F1172" w:rsidRDefault="00AC7F49" w:rsidP="00D47F90">
      <w:pPr>
        <w:pStyle w:val="ListParagraph"/>
        <w:tabs>
          <w:tab w:val="left" w:pos="1160"/>
        </w:tabs>
        <w:kinsoku w:val="0"/>
        <w:overflowPunct w:val="0"/>
        <w:spacing w:before="77"/>
        <w:ind w:left="1080" w:right="49" w:firstLine="0"/>
        <w:contextualSpacing/>
        <w:rPr>
          <w:rFonts w:asciiTheme="minorHAnsi" w:hAnsiTheme="minorHAnsi" w:cstheme="minorHAnsi"/>
        </w:rPr>
      </w:pPr>
      <w:r w:rsidRPr="007F1172">
        <w:rPr>
          <w:rFonts w:asciiTheme="minorHAnsi" w:hAnsiTheme="minorHAnsi" w:cstheme="minorHAnsi"/>
        </w:rPr>
        <w:t>To calculate average grade for an uneven grade lot, use the following equation:</w:t>
      </w:r>
    </w:p>
    <w:p w:rsidR="00D47F90" w:rsidRPr="007F1172" w:rsidRDefault="00AC7F49" w:rsidP="00D47F90">
      <w:pPr>
        <w:pStyle w:val="ListParagraph"/>
        <w:tabs>
          <w:tab w:val="left" w:pos="1160"/>
        </w:tabs>
        <w:kinsoku w:val="0"/>
        <w:overflowPunct w:val="0"/>
        <w:spacing w:before="77"/>
        <w:ind w:left="1800" w:right="49" w:firstLine="0"/>
        <w:contextualSpacing/>
        <w:rPr>
          <w:rFonts w:asciiTheme="minorHAnsi" w:hAnsiTheme="minorHAnsi" w:cstheme="minorHAnsi"/>
        </w:rPr>
      </w:pPr>
      <w:r w:rsidRPr="007F1172">
        <w:rPr>
          <w:rFonts w:asciiTheme="minorHAnsi" w:hAnsiTheme="minorHAnsi" w:cstheme="minorHAnsi"/>
        </w:rPr>
        <w:t>AG = (G1 + G2 + G3 + G4) /</w:t>
      </w:r>
      <w:r w:rsidRPr="007F1172">
        <w:rPr>
          <w:rFonts w:asciiTheme="minorHAnsi" w:hAnsiTheme="minorHAnsi" w:cstheme="minorHAnsi"/>
          <w:spacing w:val="-3"/>
        </w:rPr>
        <w:t xml:space="preserve"> </w:t>
      </w:r>
      <w:r w:rsidRPr="007F1172">
        <w:rPr>
          <w:rFonts w:asciiTheme="minorHAnsi" w:hAnsiTheme="minorHAnsi" w:cstheme="minorHAnsi"/>
        </w:rPr>
        <w:t>4</w:t>
      </w:r>
    </w:p>
    <w:p w:rsidR="00D47F90" w:rsidRPr="007F1172" w:rsidRDefault="00AC7F49" w:rsidP="00D47F90">
      <w:pPr>
        <w:pStyle w:val="ListParagraph"/>
        <w:tabs>
          <w:tab w:val="left" w:pos="1160"/>
        </w:tabs>
        <w:kinsoku w:val="0"/>
        <w:overflowPunct w:val="0"/>
        <w:spacing w:before="77"/>
        <w:ind w:left="1800" w:right="49" w:firstLine="0"/>
        <w:contextualSpacing/>
        <w:rPr>
          <w:rFonts w:asciiTheme="minorHAnsi" w:hAnsiTheme="minorHAnsi" w:cstheme="minorHAnsi"/>
        </w:rPr>
      </w:pPr>
      <w:r w:rsidRPr="007F1172">
        <w:rPr>
          <w:rFonts w:asciiTheme="minorHAnsi" w:hAnsiTheme="minorHAnsi" w:cstheme="minorHAnsi"/>
        </w:rPr>
        <w:t xml:space="preserve">AG = Average grade for the </w:t>
      </w:r>
      <w:r w:rsidRPr="007F1172">
        <w:rPr>
          <w:rFonts w:asciiTheme="minorHAnsi" w:hAnsiTheme="minorHAnsi" w:cstheme="minorHAnsi"/>
          <w:spacing w:val="-4"/>
        </w:rPr>
        <w:t xml:space="preserve">lot </w:t>
      </w:r>
    </w:p>
    <w:p w:rsidR="00D47F90" w:rsidRPr="007F1172" w:rsidRDefault="00AC7F49" w:rsidP="00D47F90">
      <w:pPr>
        <w:pStyle w:val="ListParagraph"/>
        <w:tabs>
          <w:tab w:val="left" w:pos="1160"/>
        </w:tabs>
        <w:kinsoku w:val="0"/>
        <w:overflowPunct w:val="0"/>
        <w:spacing w:before="77"/>
        <w:ind w:left="1800" w:right="49" w:firstLine="0"/>
        <w:contextualSpacing/>
        <w:rPr>
          <w:rFonts w:asciiTheme="minorHAnsi" w:hAnsiTheme="minorHAnsi" w:cstheme="minorHAnsi"/>
        </w:rPr>
      </w:pPr>
      <w:r w:rsidRPr="007F1172">
        <w:rPr>
          <w:rFonts w:asciiTheme="minorHAnsi" w:hAnsiTheme="minorHAnsi" w:cstheme="minorHAnsi"/>
        </w:rPr>
        <w:t xml:space="preserve">G1 = Average grade for side 1 </w:t>
      </w:r>
    </w:p>
    <w:p w:rsidR="00D47F90" w:rsidRPr="007F1172" w:rsidRDefault="00AC7F49" w:rsidP="00D47F90">
      <w:pPr>
        <w:pStyle w:val="ListParagraph"/>
        <w:tabs>
          <w:tab w:val="left" w:pos="1160"/>
        </w:tabs>
        <w:kinsoku w:val="0"/>
        <w:overflowPunct w:val="0"/>
        <w:spacing w:before="77"/>
        <w:ind w:left="1800" w:right="49" w:firstLine="0"/>
        <w:contextualSpacing/>
        <w:rPr>
          <w:rFonts w:asciiTheme="minorHAnsi" w:hAnsiTheme="minorHAnsi" w:cstheme="minorHAnsi"/>
        </w:rPr>
      </w:pPr>
      <w:r w:rsidRPr="007F1172">
        <w:rPr>
          <w:rFonts w:asciiTheme="minorHAnsi" w:hAnsiTheme="minorHAnsi" w:cstheme="minorHAnsi"/>
        </w:rPr>
        <w:t xml:space="preserve">G2 = Average grade for side 2 </w:t>
      </w:r>
    </w:p>
    <w:p w:rsidR="00D47F90" w:rsidRPr="007F1172" w:rsidRDefault="00AC7F49" w:rsidP="00D47F90">
      <w:pPr>
        <w:pStyle w:val="ListParagraph"/>
        <w:tabs>
          <w:tab w:val="left" w:pos="1160"/>
        </w:tabs>
        <w:kinsoku w:val="0"/>
        <w:overflowPunct w:val="0"/>
        <w:spacing w:before="77"/>
        <w:ind w:left="1800" w:right="49" w:firstLine="0"/>
        <w:contextualSpacing/>
        <w:rPr>
          <w:rFonts w:asciiTheme="minorHAnsi" w:hAnsiTheme="minorHAnsi" w:cstheme="minorHAnsi"/>
        </w:rPr>
      </w:pPr>
      <w:r w:rsidRPr="007F1172">
        <w:rPr>
          <w:rFonts w:asciiTheme="minorHAnsi" w:hAnsiTheme="minorHAnsi" w:cstheme="minorHAnsi"/>
        </w:rPr>
        <w:t xml:space="preserve">G3 = Average grade for side 3 </w:t>
      </w:r>
    </w:p>
    <w:p w:rsidR="00D47F90" w:rsidRPr="007F1172" w:rsidRDefault="00AC7F49" w:rsidP="00D47F90">
      <w:pPr>
        <w:pStyle w:val="ListParagraph"/>
        <w:tabs>
          <w:tab w:val="left" w:pos="1160"/>
        </w:tabs>
        <w:kinsoku w:val="0"/>
        <w:overflowPunct w:val="0"/>
        <w:spacing w:before="77"/>
        <w:ind w:left="1800" w:right="49" w:firstLine="0"/>
        <w:contextualSpacing/>
        <w:rPr>
          <w:rFonts w:asciiTheme="minorHAnsi" w:hAnsiTheme="minorHAnsi" w:cstheme="minorHAnsi"/>
        </w:rPr>
      </w:pPr>
      <w:r w:rsidRPr="007F1172">
        <w:rPr>
          <w:rFonts w:asciiTheme="minorHAnsi" w:hAnsiTheme="minorHAnsi" w:cstheme="minorHAnsi"/>
        </w:rPr>
        <w:t>G4 = Average grade for side</w:t>
      </w:r>
      <w:r w:rsidRPr="007F1172">
        <w:rPr>
          <w:rFonts w:asciiTheme="minorHAnsi" w:hAnsiTheme="minorHAnsi" w:cstheme="minorHAnsi"/>
          <w:spacing w:val="-4"/>
        </w:rPr>
        <w:t xml:space="preserve"> </w:t>
      </w:r>
      <w:r w:rsidRPr="007F1172">
        <w:rPr>
          <w:rFonts w:asciiTheme="minorHAnsi" w:hAnsiTheme="minorHAnsi" w:cstheme="minorHAnsi"/>
        </w:rPr>
        <w:t>4</w:t>
      </w:r>
    </w:p>
    <w:p w:rsidR="006B0956" w:rsidRPr="007F1172" w:rsidRDefault="00AC7F49" w:rsidP="00046A4F">
      <w:pPr>
        <w:pStyle w:val="ListParagraph"/>
        <w:numPr>
          <w:ilvl w:val="0"/>
          <w:numId w:val="3"/>
        </w:numPr>
        <w:tabs>
          <w:tab w:val="left" w:pos="1160"/>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 xml:space="preserve">Greenbelt: </w:t>
      </w:r>
      <w:r w:rsidRPr="007F1172">
        <w:rPr>
          <w:rFonts w:asciiTheme="minorHAnsi" w:hAnsiTheme="minorHAnsi" w:cstheme="minorHAnsi"/>
        </w:rPr>
        <w:t>A strip of land of definite width and location reserved for the planting of shrubs and/or trees to serve as an obscuring screen or</w:t>
      </w:r>
      <w:r w:rsidRPr="007F1172">
        <w:rPr>
          <w:rFonts w:asciiTheme="minorHAnsi" w:hAnsiTheme="minorHAnsi" w:cstheme="minorHAnsi"/>
          <w:spacing w:val="-9"/>
        </w:rPr>
        <w:t xml:space="preserve"> </w:t>
      </w:r>
      <w:r w:rsidRPr="007F1172">
        <w:rPr>
          <w:rFonts w:asciiTheme="minorHAnsi" w:hAnsiTheme="minorHAnsi" w:cstheme="minorHAnsi"/>
        </w:rPr>
        <w:t>buffer area in carrying out the requirements of this</w:t>
      </w:r>
      <w:r w:rsidRPr="007F1172">
        <w:rPr>
          <w:rFonts w:asciiTheme="minorHAnsi" w:hAnsiTheme="minorHAnsi" w:cstheme="minorHAnsi"/>
          <w:spacing w:val="-1"/>
        </w:rPr>
        <w:t xml:space="preserve"> </w:t>
      </w:r>
      <w:r w:rsidRPr="007F1172">
        <w:rPr>
          <w:rFonts w:asciiTheme="minorHAnsi" w:hAnsiTheme="minorHAnsi" w:cstheme="minorHAnsi"/>
        </w:rPr>
        <w:t>Ordinance.</w:t>
      </w:r>
    </w:p>
    <w:p w:rsidR="00BF6D35" w:rsidRDefault="00AC7F49" w:rsidP="00046A4F">
      <w:pPr>
        <w:pStyle w:val="ListParagraph"/>
        <w:numPr>
          <w:ilvl w:val="0"/>
          <w:numId w:val="3"/>
        </w:numPr>
        <w:tabs>
          <w:tab w:val="left" w:pos="1160"/>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 xml:space="preserve">Ground Floor Area: </w:t>
      </w:r>
      <w:r w:rsidRPr="007F1172">
        <w:rPr>
          <w:rFonts w:asciiTheme="minorHAnsi" w:hAnsiTheme="minorHAnsi" w:cstheme="minorHAnsi"/>
        </w:rPr>
        <w:t>The square footage of floor space measured from exterior to exterior wall, but not including enclosed and</w:t>
      </w:r>
      <w:r w:rsidRPr="007F1172">
        <w:rPr>
          <w:rFonts w:asciiTheme="minorHAnsi" w:hAnsiTheme="minorHAnsi" w:cstheme="minorHAnsi"/>
          <w:spacing w:val="-5"/>
        </w:rPr>
        <w:t xml:space="preserve"> </w:t>
      </w:r>
      <w:r w:rsidR="006B0956" w:rsidRPr="007F1172">
        <w:rPr>
          <w:rFonts w:asciiTheme="minorHAnsi" w:hAnsiTheme="minorHAnsi" w:cstheme="minorHAnsi"/>
        </w:rPr>
        <w:t>unenclosed porches, breezeways, or garages, att</w:t>
      </w:r>
      <w:r w:rsidR="00BF6D35" w:rsidRPr="007F1172">
        <w:rPr>
          <w:rFonts w:asciiTheme="minorHAnsi" w:hAnsiTheme="minorHAnsi" w:cstheme="minorHAnsi"/>
        </w:rPr>
        <w:t xml:space="preserve">ic and basement. </w:t>
      </w:r>
      <w:r w:rsidR="00BF6D35" w:rsidRPr="007F1172">
        <w:rPr>
          <w:rFonts w:asciiTheme="minorHAnsi" w:hAnsiTheme="minorHAnsi" w:cstheme="minorHAnsi"/>
          <w:b/>
        </w:rPr>
        <w:t>(See Figure 3)</w:t>
      </w:r>
      <w:r w:rsidR="00BF6D35" w:rsidRPr="007F1172">
        <w:rPr>
          <w:rFonts w:asciiTheme="minorHAnsi" w:hAnsiTheme="minorHAnsi" w:cstheme="minorHAnsi"/>
        </w:rPr>
        <w:t>.</w:t>
      </w:r>
    </w:p>
    <w:p w:rsidR="00E57943" w:rsidRDefault="00E57943" w:rsidP="00E57943">
      <w:pPr>
        <w:pStyle w:val="ListParagraph"/>
        <w:tabs>
          <w:tab w:val="left" w:pos="1160"/>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s>
        <w:kinsoku w:val="0"/>
        <w:overflowPunct w:val="0"/>
        <w:spacing w:before="77"/>
        <w:ind w:left="1080" w:right="49" w:firstLine="0"/>
        <w:contextualSpacing/>
        <w:rPr>
          <w:rFonts w:asciiTheme="minorHAnsi" w:hAnsiTheme="minorHAnsi" w:cstheme="minorHAnsi"/>
        </w:rPr>
      </w:pPr>
      <w:r>
        <w:rPr>
          <w:rFonts w:ascii="Times New Roman" w:hAnsi="Times New Roman" w:cs="Times New Roman"/>
          <w:noProof/>
        </w:rPr>
        <w:drawing>
          <wp:inline distT="0" distB="0" distL="0" distR="0">
            <wp:extent cx="4444365" cy="337058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4444365" cy="3370580"/>
                    </a:xfrm>
                    <a:prstGeom prst="rect">
                      <a:avLst/>
                    </a:prstGeom>
                    <a:noFill/>
                    <a:ln w="9525">
                      <a:noFill/>
                      <a:miter lim="800000"/>
                      <a:headEnd/>
                      <a:tailEnd/>
                    </a:ln>
                  </pic:spPr>
                </pic:pic>
              </a:graphicData>
            </a:graphic>
          </wp:inline>
        </w:drawing>
      </w:r>
    </w:p>
    <w:p w:rsidR="00E57943" w:rsidRDefault="00E57943" w:rsidP="00E57943">
      <w:pPr>
        <w:pStyle w:val="ListParagraph"/>
        <w:tabs>
          <w:tab w:val="left" w:pos="1160"/>
        </w:tabs>
        <w:kinsoku w:val="0"/>
        <w:overflowPunct w:val="0"/>
        <w:spacing w:before="77"/>
        <w:ind w:left="1080" w:right="49" w:firstLine="0"/>
        <w:contextualSpacing/>
        <w:rPr>
          <w:rFonts w:asciiTheme="minorHAnsi" w:hAnsiTheme="minorHAnsi" w:cstheme="minorHAnsi"/>
        </w:rPr>
      </w:pPr>
    </w:p>
    <w:p w:rsidR="00E57943" w:rsidRPr="007F1172" w:rsidRDefault="00E57943" w:rsidP="00E57943">
      <w:pPr>
        <w:pStyle w:val="ListParagraph"/>
        <w:tabs>
          <w:tab w:val="left" w:pos="1160"/>
        </w:tabs>
        <w:kinsoku w:val="0"/>
        <w:overflowPunct w:val="0"/>
        <w:spacing w:before="77"/>
        <w:ind w:left="1080" w:right="49" w:firstLine="0"/>
        <w:contextualSpacing/>
        <w:rPr>
          <w:rFonts w:asciiTheme="minorHAnsi" w:hAnsiTheme="minorHAnsi" w:cstheme="minorHAnsi"/>
        </w:rPr>
      </w:pPr>
    </w:p>
    <w:p w:rsidR="00BF6D35" w:rsidRPr="007F1172" w:rsidRDefault="00D47F90" w:rsidP="00046A4F">
      <w:pPr>
        <w:pStyle w:val="ListParagraph"/>
        <w:numPr>
          <w:ilvl w:val="0"/>
          <w:numId w:val="3"/>
        </w:numPr>
        <w:tabs>
          <w:tab w:val="left" w:pos="1160"/>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Hazardous Substances: Any substances or materials that, by reason of their toxic, caustic, corrosive, abrasive or other injurious properties, may be detrimental to the health of any person handling or otherwise coming into contact with such material or substance.</w:t>
      </w:r>
    </w:p>
    <w:p w:rsidR="00BF6D35" w:rsidRPr="007F1172" w:rsidRDefault="00D47F90" w:rsidP="00046A4F">
      <w:pPr>
        <w:pStyle w:val="ListParagraph"/>
        <w:numPr>
          <w:ilvl w:val="0"/>
          <w:numId w:val="3"/>
        </w:numPr>
        <w:tabs>
          <w:tab w:val="left" w:pos="1160"/>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Home Occupation: An occupation, profession, activity, or use that is clearly an incidental or secondary use of a residential dwelling unit and which does not alter the exterior of the property or affect t</w:t>
      </w:r>
      <w:r w:rsidR="002260D8" w:rsidRPr="007F1172">
        <w:rPr>
          <w:rFonts w:asciiTheme="minorHAnsi" w:hAnsiTheme="minorHAnsi" w:cstheme="minorHAnsi"/>
          <w:bCs/>
        </w:rPr>
        <w:t xml:space="preserve">he residential character of the </w:t>
      </w:r>
      <w:r w:rsidRPr="007F1172">
        <w:rPr>
          <w:rFonts w:asciiTheme="minorHAnsi" w:hAnsiTheme="minorHAnsi" w:cstheme="minorHAnsi"/>
          <w:bCs/>
        </w:rPr>
        <w:t>neighborhood.</w:t>
      </w:r>
    </w:p>
    <w:p w:rsidR="00BF6D35" w:rsidRPr="007F1172" w:rsidRDefault="00D47F90" w:rsidP="00046A4F">
      <w:pPr>
        <w:pStyle w:val="ListParagraph"/>
        <w:numPr>
          <w:ilvl w:val="0"/>
          <w:numId w:val="3"/>
        </w:numPr>
        <w:tabs>
          <w:tab w:val="left" w:pos="1160"/>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Hospital: An institution providing health services, primarily for in- patients and medical or surgical care of the sick or injured, including as an integral part of the institution, such related facilities as laboratories, out- patient departments, training facilities, central service facilities, clinics and staff offices</w:t>
      </w:r>
      <w:r w:rsidR="002260D8" w:rsidRPr="007F1172">
        <w:rPr>
          <w:rFonts w:asciiTheme="minorHAnsi" w:hAnsiTheme="minorHAnsi" w:cstheme="minorHAnsi"/>
          <w:bCs/>
        </w:rPr>
        <w:t>.</w:t>
      </w:r>
    </w:p>
    <w:p w:rsidR="00BF6D35" w:rsidRPr="007F1172" w:rsidRDefault="00BF6D35" w:rsidP="00046A4F">
      <w:pPr>
        <w:pStyle w:val="ListParagraph"/>
        <w:numPr>
          <w:ilvl w:val="0"/>
          <w:numId w:val="3"/>
        </w:numPr>
        <w:tabs>
          <w:tab w:val="left" w:pos="1160"/>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Hotel or M</w:t>
      </w:r>
      <w:r w:rsidR="00AC7F49" w:rsidRPr="007F1172">
        <w:rPr>
          <w:rFonts w:asciiTheme="minorHAnsi" w:hAnsiTheme="minorHAnsi" w:cstheme="minorHAnsi"/>
          <w:bCs/>
        </w:rPr>
        <w:t xml:space="preserve">otel: </w:t>
      </w:r>
      <w:r w:rsidR="00AC7F49" w:rsidRPr="007F1172">
        <w:rPr>
          <w:rFonts w:asciiTheme="minorHAnsi" w:hAnsiTheme="minorHAnsi" w:cstheme="minorHAnsi"/>
        </w:rPr>
        <w:t>A building occupied or predominantly temporary</w:t>
      </w:r>
      <w:r w:rsidRPr="007F1172">
        <w:rPr>
          <w:rFonts w:asciiTheme="minorHAnsi" w:hAnsiTheme="minorHAnsi" w:cstheme="minorHAnsi"/>
        </w:rPr>
        <w:t xml:space="preserve"> </w:t>
      </w:r>
      <w:r w:rsidR="00AC7F49" w:rsidRPr="007F1172">
        <w:rPr>
          <w:rFonts w:asciiTheme="minorHAnsi" w:hAnsiTheme="minorHAnsi" w:cstheme="minorHAnsi"/>
        </w:rPr>
        <w:t xml:space="preserve">residence by individuals or groups of individuals, with or without meals, and in which building there are more than five </w:t>
      </w:r>
      <w:r w:rsidR="00AC7F49" w:rsidRPr="007F1172">
        <w:rPr>
          <w:rFonts w:asciiTheme="minorHAnsi" w:hAnsiTheme="minorHAnsi" w:cstheme="minorHAnsi"/>
          <w:spacing w:val="-5"/>
        </w:rPr>
        <w:t xml:space="preserve">(5) </w:t>
      </w:r>
      <w:r w:rsidR="00AC7F49" w:rsidRPr="007F1172">
        <w:rPr>
          <w:rFonts w:asciiTheme="minorHAnsi" w:hAnsiTheme="minorHAnsi" w:cstheme="minorHAnsi"/>
        </w:rPr>
        <w:t>sleeping rooms and in which rooms there is no provision for cooking.</w:t>
      </w:r>
    </w:p>
    <w:p w:rsidR="00BF6D35" w:rsidRPr="007F1172" w:rsidRDefault="00AC7F49" w:rsidP="00046A4F">
      <w:pPr>
        <w:pStyle w:val="ListParagraph"/>
        <w:numPr>
          <w:ilvl w:val="0"/>
          <w:numId w:val="3"/>
        </w:numPr>
        <w:tabs>
          <w:tab w:val="left" w:pos="1160"/>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 xml:space="preserve">Industrial Park: </w:t>
      </w:r>
      <w:r w:rsidRPr="007F1172">
        <w:rPr>
          <w:rFonts w:asciiTheme="minorHAnsi" w:hAnsiTheme="minorHAnsi" w:cstheme="minorHAnsi"/>
        </w:rPr>
        <w:t xml:space="preserve">A special or exclusive type of planned industrial area designed and equipped to accommodate a community of industries, </w:t>
      </w:r>
      <w:r w:rsidRPr="007F1172">
        <w:rPr>
          <w:rFonts w:asciiTheme="minorHAnsi" w:hAnsiTheme="minorHAnsi" w:cstheme="minorHAnsi"/>
          <w:spacing w:val="-3"/>
        </w:rPr>
        <w:t xml:space="preserve">providing </w:t>
      </w:r>
      <w:r w:rsidRPr="007F1172">
        <w:rPr>
          <w:rFonts w:asciiTheme="minorHAnsi" w:hAnsiTheme="minorHAnsi" w:cstheme="minorHAnsi"/>
        </w:rPr>
        <w:t>them with all necessary</w:t>
      </w:r>
      <w:r w:rsidRPr="007F1172">
        <w:rPr>
          <w:rFonts w:asciiTheme="minorHAnsi" w:hAnsiTheme="minorHAnsi" w:cstheme="minorHAnsi"/>
          <w:spacing w:val="-3"/>
        </w:rPr>
        <w:t xml:space="preserve"> </w:t>
      </w:r>
      <w:r w:rsidRPr="007F1172">
        <w:rPr>
          <w:rFonts w:asciiTheme="minorHAnsi" w:hAnsiTheme="minorHAnsi" w:cstheme="minorHAnsi"/>
        </w:rPr>
        <w:t>facilities</w:t>
      </w:r>
      <w:r w:rsidR="00BF6D35" w:rsidRPr="007F1172">
        <w:rPr>
          <w:rFonts w:asciiTheme="minorHAnsi" w:hAnsiTheme="minorHAnsi" w:cstheme="minorHAnsi"/>
        </w:rPr>
        <w:t xml:space="preserve"> </w:t>
      </w:r>
      <w:r w:rsidRPr="007F1172">
        <w:rPr>
          <w:rFonts w:asciiTheme="minorHAnsi" w:hAnsiTheme="minorHAnsi" w:cstheme="minorHAnsi"/>
        </w:rPr>
        <w:t>and services in attractive surroundings among compatible neighbors.</w:t>
      </w:r>
    </w:p>
    <w:p w:rsidR="00BF6D35" w:rsidRPr="007F1172" w:rsidRDefault="00AC7F49" w:rsidP="00046A4F">
      <w:pPr>
        <w:pStyle w:val="ListParagraph"/>
        <w:numPr>
          <w:ilvl w:val="0"/>
          <w:numId w:val="3"/>
        </w:numPr>
        <w:tabs>
          <w:tab w:val="left" w:pos="1160"/>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Intensive Livestock Operation</w:t>
      </w:r>
      <w:r w:rsidRPr="007F1172">
        <w:rPr>
          <w:rFonts w:asciiTheme="minorHAnsi" w:hAnsiTheme="minorHAnsi" w:cstheme="minorHAnsi"/>
        </w:rPr>
        <w:t xml:space="preserve">: Any farm or farm operation engaged in raising, breeding, or </w:t>
      </w:r>
      <w:r w:rsidRPr="007F1172">
        <w:rPr>
          <w:rFonts w:asciiTheme="minorHAnsi" w:hAnsiTheme="minorHAnsi" w:cstheme="minorHAnsi"/>
        </w:rPr>
        <w:lastRenderedPageBreak/>
        <w:t>feeding beef or dairy cattle, horses, swine, sheep, goats, poultry/fowl, turkeys/ducks, or other livestock in concentrations of 500 or more animal units, including any buildings, structures, excavations, or enclosed areas directly involved therein, including land used for pasture or feedlot purposes, and any animal waste storage structures, excavations, or areas directly connected to or associated with such operations.</w:t>
      </w:r>
    </w:p>
    <w:p w:rsidR="00BF6D35" w:rsidRPr="007F1172" w:rsidRDefault="00AC7F49" w:rsidP="00BF6D35">
      <w:pPr>
        <w:pStyle w:val="ListParagraph"/>
        <w:tabs>
          <w:tab w:val="left" w:pos="1160"/>
          <w:tab w:val="left" w:pos="3815"/>
          <w:tab w:val="left" w:pos="6199"/>
        </w:tabs>
        <w:kinsoku w:val="0"/>
        <w:overflowPunct w:val="0"/>
        <w:spacing w:before="77"/>
        <w:ind w:left="1800" w:right="49" w:firstLine="0"/>
        <w:contextualSpacing/>
        <w:rPr>
          <w:rFonts w:asciiTheme="minorHAnsi" w:hAnsiTheme="minorHAnsi" w:cstheme="minorHAnsi"/>
        </w:rPr>
      </w:pPr>
      <w:r w:rsidRPr="007F1172">
        <w:rPr>
          <w:rFonts w:asciiTheme="minorHAnsi" w:hAnsiTheme="minorHAnsi" w:cstheme="minorHAnsi"/>
        </w:rPr>
        <w:t>For purposes of this Ordinance, an animal unit shall be construed as a unit of measure used to compare relative differences in the manure, pollutants, nutrients, etc., production characteristics of animal wastes, with the following equivalencies applicable to various animals.</w:t>
      </w:r>
    </w:p>
    <w:p w:rsidR="00BF6D35" w:rsidRPr="007F1172" w:rsidRDefault="00BF6D35" w:rsidP="00BF6D35">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r w:rsidRPr="007F1172">
        <w:rPr>
          <w:rFonts w:asciiTheme="minorHAnsi" w:hAnsiTheme="minorHAnsi" w:cstheme="minorHAnsi"/>
        </w:rPr>
        <w:tab/>
      </w:r>
      <w:r w:rsidRPr="007F1172">
        <w:rPr>
          <w:rFonts w:asciiTheme="minorHAnsi" w:hAnsiTheme="minorHAnsi" w:cstheme="minorHAnsi"/>
        </w:rPr>
        <w:tab/>
        <w:t>Species</w:t>
      </w:r>
      <w:r w:rsidRPr="007F1172">
        <w:rPr>
          <w:rFonts w:asciiTheme="minorHAnsi" w:hAnsiTheme="minorHAnsi" w:cstheme="minorHAnsi"/>
        </w:rPr>
        <w:tab/>
      </w:r>
      <w:r w:rsidRPr="007F1172">
        <w:rPr>
          <w:rFonts w:asciiTheme="minorHAnsi" w:hAnsiTheme="minorHAnsi" w:cstheme="minorHAnsi"/>
        </w:rPr>
        <w:tab/>
      </w:r>
      <w:r w:rsidRPr="007F1172">
        <w:rPr>
          <w:rFonts w:asciiTheme="minorHAnsi" w:hAnsiTheme="minorHAnsi" w:cstheme="minorHAnsi"/>
        </w:rPr>
        <w:tab/>
      </w:r>
      <w:r w:rsidRPr="007F1172">
        <w:rPr>
          <w:rFonts w:asciiTheme="minorHAnsi" w:hAnsiTheme="minorHAnsi" w:cstheme="minorHAnsi"/>
        </w:rPr>
        <w:tab/>
        <w:t>Animal Unity</w:t>
      </w:r>
    </w:p>
    <w:p w:rsidR="00BF6D35" w:rsidRPr="007F1172" w:rsidRDefault="00BF6D35" w:rsidP="00BF6D35">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r w:rsidRPr="007F1172">
        <w:rPr>
          <w:rFonts w:asciiTheme="minorHAnsi" w:hAnsiTheme="minorHAnsi" w:cstheme="minorHAnsi"/>
        </w:rPr>
        <w:tab/>
      </w:r>
      <w:r w:rsidRPr="007F1172">
        <w:rPr>
          <w:rFonts w:asciiTheme="minorHAnsi" w:hAnsiTheme="minorHAnsi" w:cstheme="minorHAnsi"/>
        </w:rPr>
        <w:tab/>
        <w:t>Slaughter and Feeder Cattle</w:t>
      </w:r>
      <w:r w:rsidRPr="007F1172">
        <w:rPr>
          <w:rFonts w:asciiTheme="minorHAnsi" w:hAnsiTheme="minorHAnsi" w:cstheme="minorHAnsi"/>
        </w:rPr>
        <w:tab/>
      </w:r>
      <w:r w:rsidRPr="007F1172">
        <w:rPr>
          <w:rFonts w:asciiTheme="minorHAnsi" w:hAnsiTheme="minorHAnsi" w:cstheme="minorHAnsi"/>
        </w:rPr>
        <w:tab/>
        <w:t>1.0</w:t>
      </w:r>
    </w:p>
    <w:p w:rsidR="00BF6D35" w:rsidRPr="007F1172" w:rsidRDefault="00BF6D35" w:rsidP="00BF6D35">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r w:rsidRPr="007F1172">
        <w:rPr>
          <w:rFonts w:asciiTheme="minorHAnsi" w:hAnsiTheme="minorHAnsi" w:cstheme="minorHAnsi"/>
        </w:rPr>
        <w:tab/>
      </w:r>
      <w:r w:rsidRPr="007F1172">
        <w:rPr>
          <w:rFonts w:asciiTheme="minorHAnsi" w:hAnsiTheme="minorHAnsi" w:cstheme="minorHAnsi"/>
        </w:rPr>
        <w:tab/>
        <w:t>Mature Dairy Cattle</w:t>
      </w:r>
      <w:r w:rsidRPr="007F1172">
        <w:rPr>
          <w:rFonts w:asciiTheme="minorHAnsi" w:hAnsiTheme="minorHAnsi" w:cstheme="minorHAnsi"/>
        </w:rPr>
        <w:tab/>
      </w:r>
      <w:r w:rsidRPr="007F1172">
        <w:rPr>
          <w:rFonts w:asciiTheme="minorHAnsi" w:hAnsiTheme="minorHAnsi" w:cstheme="minorHAnsi"/>
        </w:rPr>
        <w:tab/>
      </w:r>
      <w:r w:rsidRPr="007F1172">
        <w:rPr>
          <w:rFonts w:asciiTheme="minorHAnsi" w:hAnsiTheme="minorHAnsi" w:cstheme="minorHAnsi"/>
        </w:rPr>
        <w:tab/>
      </w:r>
      <w:r w:rsidRPr="007F1172">
        <w:rPr>
          <w:rFonts w:asciiTheme="minorHAnsi" w:hAnsiTheme="minorHAnsi" w:cstheme="minorHAnsi"/>
        </w:rPr>
        <w:tab/>
        <w:t>1.4</w:t>
      </w:r>
    </w:p>
    <w:p w:rsidR="00BF6D35" w:rsidRPr="007F1172" w:rsidRDefault="00BF6D35" w:rsidP="00BF6D35">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r w:rsidRPr="007F1172">
        <w:rPr>
          <w:rFonts w:asciiTheme="minorHAnsi" w:hAnsiTheme="minorHAnsi" w:cstheme="minorHAnsi"/>
        </w:rPr>
        <w:tab/>
      </w:r>
      <w:r w:rsidRPr="007F1172">
        <w:rPr>
          <w:rFonts w:asciiTheme="minorHAnsi" w:hAnsiTheme="minorHAnsi" w:cstheme="minorHAnsi"/>
        </w:rPr>
        <w:tab/>
        <w:t>Horses</w:t>
      </w:r>
      <w:r w:rsidRPr="007F1172">
        <w:rPr>
          <w:rFonts w:asciiTheme="minorHAnsi" w:hAnsiTheme="minorHAnsi" w:cstheme="minorHAnsi"/>
        </w:rPr>
        <w:tab/>
      </w:r>
      <w:r w:rsidRPr="007F1172">
        <w:rPr>
          <w:rFonts w:asciiTheme="minorHAnsi" w:hAnsiTheme="minorHAnsi" w:cstheme="minorHAnsi"/>
        </w:rPr>
        <w:tab/>
      </w:r>
      <w:r w:rsidRPr="007F1172">
        <w:rPr>
          <w:rFonts w:asciiTheme="minorHAnsi" w:hAnsiTheme="minorHAnsi" w:cstheme="minorHAnsi"/>
        </w:rPr>
        <w:tab/>
      </w:r>
      <w:r w:rsidRPr="007F1172">
        <w:rPr>
          <w:rFonts w:asciiTheme="minorHAnsi" w:hAnsiTheme="minorHAnsi" w:cstheme="minorHAnsi"/>
        </w:rPr>
        <w:tab/>
        <w:t>2.0</w:t>
      </w:r>
    </w:p>
    <w:p w:rsidR="00BF6D35" w:rsidRPr="007F1172" w:rsidRDefault="00BF6D35" w:rsidP="00BF6D35">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r w:rsidRPr="007F1172">
        <w:rPr>
          <w:rFonts w:asciiTheme="minorHAnsi" w:hAnsiTheme="minorHAnsi" w:cstheme="minorHAnsi"/>
        </w:rPr>
        <w:tab/>
      </w:r>
      <w:r w:rsidRPr="007F1172">
        <w:rPr>
          <w:rFonts w:asciiTheme="minorHAnsi" w:hAnsiTheme="minorHAnsi" w:cstheme="minorHAnsi"/>
        </w:rPr>
        <w:tab/>
        <w:t>Swine weighing over 55lb.</w:t>
      </w:r>
      <w:r w:rsidRPr="007F1172">
        <w:rPr>
          <w:rFonts w:asciiTheme="minorHAnsi" w:hAnsiTheme="minorHAnsi" w:cstheme="minorHAnsi"/>
        </w:rPr>
        <w:tab/>
      </w:r>
      <w:r w:rsidRPr="007F1172">
        <w:rPr>
          <w:rFonts w:asciiTheme="minorHAnsi" w:hAnsiTheme="minorHAnsi" w:cstheme="minorHAnsi"/>
        </w:rPr>
        <w:tab/>
      </w:r>
      <w:r w:rsidR="002260D8" w:rsidRPr="007F1172">
        <w:rPr>
          <w:rFonts w:asciiTheme="minorHAnsi" w:hAnsiTheme="minorHAnsi" w:cstheme="minorHAnsi"/>
        </w:rPr>
        <w:tab/>
      </w:r>
      <w:r w:rsidRPr="007F1172">
        <w:rPr>
          <w:rFonts w:asciiTheme="minorHAnsi" w:hAnsiTheme="minorHAnsi" w:cstheme="minorHAnsi"/>
        </w:rPr>
        <w:t>0.4</w:t>
      </w:r>
    </w:p>
    <w:p w:rsidR="00BF6D35" w:rsidRPr="007F1172" w:rsidRDefault="00BF6D35" w:rsidP="00BF6D35">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r w:rsidRPr="007F1172">
        <w:rPr>
          <w:rFonts w:asciiTheme="minorHAnsi" w:hAnsiTheme="minorHAnsi" w:cstheme="minorHAnsi"/>
        </w:rPr>
        <w:tab/>
      </w:r>
      <w:r w:rsidRPr="007F1172">
        <w:rPr>
          <w:rFonts w:asciiTheme="minorHAnsi" w:hAnsiTheme="minorHAnsi" w:cstheme="minorHAnsi"/>
        </w:rPr>
        <w:tab/>
        <w:t>Sheep/Goats</w:t>
      </w:r>
      <w:r w:rsidRPr="007F1172">
        <w:rPr>
          <w:rFonts w:asciiTheme="minorHAnsi" w:hAnsiTheme="minorHAnsi" w:cstheme="minorHAnsi"/>
        </w:rPr>
        <w:tab/>
      </w:r>
      <w:r w:rsidRPr="007F1172">
        <w:rPr>
          <w:rFonts w:asciiTheme="minorHAnsi" w:hAnsiTheme="minorHAnsi" w:cstheme="minorHAnsi"/>
        </w:rPr>
        <w:tab/>
      </w:r>
      <w:r w:rsidRPr="007F1172">
        <w:rPr>
          <w:rFonts w:asciiTheme="minorHAnsi" w:hAnsiTheme="minorHAnsi" w:cstheme="minorHAnsi"/>
        </w:rPr>
        <w:tab/>
      </w:r>
      <w:r w:rsidRPr="007F1172">
        <w:rPr>
          <w:rFonts w:asciiTheme="minorHAnsi" w:hAnsiTheme="minorHAnsi" w:cstheme="minorHAnsi"/>
        </w:rPr>
        <w:tab/>
        <w:t>0.1</w:t>
      </w:r>
    </w:p>
    <w:p w:rsidR="00BF6D35" w:rsidRPr="007F1172" w:rsidRDefault="00BF6D35" w:rsidP="00BF6D35">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r w:rsidRPr="007F1172">
        <w:rPr>
          <w:rFonts w:asciiTheme="minorHAnsi" w:hAnsiTheme="minorHAnsi" w:cstheme="minorHAnsi"/>
        </w:rPr>
        <w:tab/>
      </w:r>
      <w:r w:rsidRPr="007F1172">
        <w:rPr>
          <w:rFonts w:asciiTheme="minorHAnsi" w:hAnsiTheme="minorHAnsi" w:cstheme="minorHAnsi"/>
        </w:rPr>
        <w:tab/>
        <w:t>Turkeys</w:t>
      </w:r>
      <w:r w:rsidRPr="007F1172">
        <w:rPr>
          <w:rFonts w:asciiTheme="minorHAnsi" w:hAnsiTheme="minorHAnsi" w:cstheme="minorHAnsi"/>
        </w:rPr>
        <w:tab/>
      </w:r>
      <w:r w:rsidRPr="007F1172">
        <w:rPr>
          <w:rFonts w:asciiTheme="minorHAnsi" w:hAnsiTheme="minorHAnsi" w:cstheme="minorHAnsi"/>
        </w:rPr>
        <w:tab/>
      </w:r>
      <w:r w:rsidRPr="007F1172">
        <w:rPr>
          <w:rFonts w:asciiTheme="minorHAnsi" w:hAnsiTheme="minorHAnsi" w:cstheme="minorHAnsi"/>
        </w:rPr>
        <w:tab/>
      </w:r>
      <w:r w:rsidRPr="007F1172">
        <w:rPr>
          <w:rFonts w:asciiTheme="minorHAnsi" w:hAnsiTheme="minorHAnsi" w:cstheme="minorHAnsi"/>
        </w:rPr>
        <w:tab/>
        <w:t>0.01</w:t>
      </w:r>
    </w:p>
    <w:p w:rsidR="00BF6D35" w:rsidRPr="007F1172" w:rsidRDefault="00BF6D35" w:rsidP="00BF6D35">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r w:rsidRPr="007F1172">
        <w:rPr>
          <w:rFonts w:asciiTheme="minorHAnsi" w:hAnsiTheme="minorHAnsi" w:cstheme="minorHAnsi"/>
        </w:rPr>
        <w:tab/>
      </w:r>
      <w:r w:rsidRPr="007F1172">
        <w:rPr>
          <w:rFonts w:asciiTheme="minorHAnsi" w:hAnsiTheme="minorHAnsi" w:cstheme="minorHAnsi"/>
        </w:rPr>
        <w:tab/>
        <w:t>Chickens w/ liquid manure system</w:t>
      </w:r>
      <w:r w:rsidRPr="007F1172">
        <w:rPr>
          <w:rFonts w:asciiTheme="minorHAnsi" w:hAnsiTheme="minorHAnsi" w:cstheme="minorHAnsi"/>
        </w:rPr>
        <w:tab/>
      </w:r>
      <w:r w:rsidR="002260D8" w:rsidRPr="007F1172">
        <w:rPr>
          <w:rFonts w:asciiTheme="minorHAnsi" w:hAnsiTheme="minorHAnsi" w:cstheme="minorHAnsi"/>
        </w:rPr>
        <w:tab/>
      </w:r>
      <w:r w:rsidRPr="007F1172">
        <w:rPr>
          <w:rFonts w:asciiTheme="minorHAnsi" w:hAnsiTheme="minorHAnsi" w:cstheme="minorHAnsi"/>
        </w:rPr>
        <w:t>0.03</w:t>
      </w:r>
    </w:p>
    <w:p w:rsidR="00BF6D35" w:rsidRPr="007F1172" w:rsidRDefault="00BF6D35" w:rsidP="00BF6D35">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r w:rsidRPr="007F1172">
        <w:rPr>
          <w:rFonts w:asciiTheme="minorHAnsi" w:hAnsiTheme="minorHAnsi" w:cstheme="minorHAnsi"/>
        </w:rPr>
        <w:tab/>
      </w:r>
      <w:r w:rsidRPr="007F1172">
        <w:rPr>
          <w:rFonts w:asciiTheme="minorHAnsi" w:hAnsiTheme="minorHAnsi" w:cstheme="minorHAnsi"/>
        </w:rPr>
        <w:tab/>
        <w:t>Ducks</w:t>
      </w:r>
      <w:r w:rsidRPr="007F1172">
        <w:rPr>
          <w:rFonts w:asciiTheme="minorHAnsi" w:hAnsiTheme="minorHAnsi" w:cstheme="minorHAnsi"/>
        </w:rPr>
        <w:tab/>
      </w:r>
      <w:r w:rsidRPr="007F1172">
        <w:rPr>
          <w:rFonts w:asciiTheme="minorHAnsi" w:hAnsiTheme="minorHAnsi" w:cstheme="minorHAnsi"/>
        </w:rPr>
        <w:tab/>
      </w:r>
      <w:r w:rsidRPr="007F1172">
        <w:rPr>
          <w:rFonts w:asciiTheme="minorHAnsi" w:hAnsiTheme="minorHAnsi" w:cstheme="minorHAnsi"/>
        </w:rPr>
        <w:tab/>
      </w:r>
      <w:r w:rsidRPr="007F1172">
        <w:rPr>
          <w:rFonts w:asciiTheme="minorHAnsi" w:hAnsiTheme="minorHAnsi" w:cstheme="minorHAnsi"/>
        </w:rPr>
        <w:tab/>
        <w:t>0.2</w:t>
      </w:r>
    </w:p>
    <w:p w:rsidR="00BF6D35" w:rsidRPr="007F1172" w:rsidRDefault="00AC7F49" w:rsidP="00BF6D35">
      <w:pPr>
        <w:pStyle w:val="ListParagraph"/>
        <w:tabs>
          <w:tab w:val="left" w:pos="1160"/>
          <w:tab w:val="left" w:pos="3815"/>
          <w:tab w:val="left" w:pos="6199"/>
        </w:tabs>
        <w:kinsoku w:val="0"/>
        <w:overflowPunct w:val="0"/>
        <w:spacing w:before="77"/>
        <w:ind w:left="1800" w:right="49" w:firstLine="0"/>
        <w:contextualSpacing/>
        <w:rPr>
          <w:rFonts w:asciiTheme="minorHAnsi" w:hAnsiTheme="minorHAnsi" w:cstheme="minorHAnsi"/>
        </w:rPr>
      </w:pPr>
      <w:r w:rsidRPr="007F1172">
        <w:rPr>
          <w:rFonts w:asciiTheme="minorHAnsi" w:hAnsiTheme="minorHAnsi" w:cstheme="minorHAnsi"/>
        </w:rPr>
        <w:t>The equivalency for types of livestock not specifically listed above shall be stated as equivalency for the type of animal which is most similar in terms of characteristics of animal wastes, as determined, if</w:t>
      </w:r>
      <w:r w:rsidR="00BF6D35" w:rsidRPr="007F1172">
        <w:rPr>
          <w:rFonts w:asciiTheme="minorHAnsi" w:hAnsiTheme="minorHAnsi" w:cstheme="minorHAnsi"/>
        </w:rPr>
        <w:t xml:space="preserve"> </w:t>
      </w:r>
      <w:r w:rsidRPr="007F1172">
        <w:rPr>
          <w:rFonts w:asciiTheme="minorHAnsi" w:hAnsiTheme="minorHAnsi" w:cstheme="minorHAnsi"/>
        </w:rPr>
        <w:t>necessary, by the Board of Appeals.</w:t>
      </w:r>
    </w:p>
    <w:p w:rsidR="00BF6D35" w:rsidRPr="007F1172" w:rsidRDefault="00AC7F49" w:rsidP="00046A4F">
      <w:pPr>
        <w:pStyle w:val="ListParagraph"/>
        <w:numPr>
          <w:ilvl w:val="0"/>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 xml:space="preserve">Junkyard: </w:t>
      </w:r>
      <w:r w:rsidRPr="007F1172">
        <w:rPr>
          <w:rFonts w:asciiTheme="minorHAnsi" w:hAnsiTheme="minorHAnsi" w:cstheme="minorHAnsi"/>
        </w:rPr>
        <w:t xml:space="preserve">The use </w:t>
      </w:r>
      <w:r w:rsidRPr="007F1172">
        <w:rPr>
          <w:rFonts w:asciiTheme="minorHAnsi" w:hAnsiTheme="minorHAnsi" w:cstheme="minorHAnsi"/>
          <w:spacing w:val="-6"/>
        </w:rPr>
        <w:t xml:space="preserve">of </w:t>
      </w:r>
      <w:r w:rsidRPr="007F1172">
        <w:rPr>
          <w:rFonts w:asciiTheme="minorHAnsi" w:hAnsiTheme="minorHAnsi" w:cstheme="minorHAnsi"/>
        </w:rPr>
        <w:t xml:space="preserve">premises or building for storage or abandonment, keeping, collecting, baling, of inoperable automobiles, trucks, tractors and other such vehicles and parts thereof, scrap building materials, scrap contractor's equipment, tanks, cases, barrels, boxes, piping, bottles, </w:t>
      </w:r>
      <w:r w:rsidRPr="007F1172">
        <w:rPr>
          <w:rFonts w:asciiTheme="minorHAnsi" w:hAnsiTheme="minorHAnsi" w:cstheme="minorHAnsi"/>
          <w:spacing w:val="-3"/>
        </w:rPr>
        <w:t xml:space="preserve">drums, </w:t>
      </w:r>
      <w:r w:rsidRPr="007F1172">
        <w:rPr>
          <w:rFonts w:asciiTheme="minorHAnsi" w:hAnsiTheme="minorHAnsi" w:cstheme="minorHAnsi"/>
        </w:rPr>
        <w:t>glass, rags, machinery, scrap iron, paper and any other kind of scrap or waste</w:t>
      </w:r>
      <w:r w:rsidRPr="007F1172">
        <w:rPr>
          <w:rFonts w:asciiTheme="minorHAnsi" w:hAnsiTheme="minorHAnsi" w:cstheme="minorHAnsi"/>
          <w:spacing w:val="-1"/>
        </w:rPr>
        <w:t xml:space="preserve"> </w:t>
      </w:r>
      <w:r w:rsidRPr="007F1172">
        <w:rPr>
          <w:rFonts w:asciiTheme="minorHAnsi" w:hAnsiTheme="minorHAnsi" w:cstheme="minorHAnsi"/>
        </w:rPr>
        <w:t>material.</w:t>
      </w:r>
    </w:p>
    <w:p w:rsidR="00BF6D35" w:rsidRPr="007F1172" w:rsidRDefault="00AC7F49" w:rsidP="00046A4F">
      <w:pPr>
        <w:pStyle w:val="ListParagraph"/>
        <w:numPr>
          <w:ilvl w:val="0"/>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rPr>
        <w:t>Kennel,</w:t>
      </w:r>
      <w:r w:rsidR="00BF6D35" w:rsidRPr="007F1172">
        <w:rPr>
          <w:rFonts w:asciiTheme="minorHAnsi" w:hAnsiTheme="minorHAnsi" w:cstheme="minorHAnsi"/>
        </w:rPr>
        <w:t xml:space="preserve"> </w:t>
      </w:r>
      <w:r w:rsidRPr="007F1172">
        <w:rPr>
          <w:rFonts w:asciiTheme="minorHAnsi" w:hAnsiTheme="minorHAnsi" w:cstheme="minorHAnsi"/>
          <w:bCs/>
        </w:rPr>
        <w:t xml:space="preserve">Commercial: </w:t>
      </w:r>
      <w:r w:rsidRPr="007F1172">
        <w:rPr>
          <w:rFonts w:asciiTheme="minorHAnsi" w:hAnsiTheme="minorHAnsi" w:cstheme="minorHAnsi"/>
        </w:rPr>
        <w:t xml:space="preserve">Any lot or premises on which four (4) or more dogs or cats, four (4) months of age or older are kept temporarily or permanently for </w:t>
      </w:r>
      <w:r w:rsidRPr="007F1172">
        <w:rPr>
          <w:rFonts w:asciiTheme="minorHAnsi" w:hAnsiTheme="minorHAnsi" w:cstheme="minorHAnsi"/>
          <w:spacing w:val="-4"/>
        </w:rPr>
        <w:t xml:space="preserve">the </w:t>
      </w:r>
      <w:r w:rsidRPr="007F1172">
        <w:rPr>
          <w:rFonts w:asciiTheme="minorHAnsi" w:hAnsiTheme="minorHAnsi" w:cstheme="minorHAnsi"/>
        </w:rPr>
        <w:t>purpose of breeding or boarding for a fee.</w:t>
      </w:r>
    </w:p>
    <w:p w:rsidR="00BF6D35" w:rsidRPr="007F1172" w:rsidRDefault="00AC7F49" w:rsidP="00046A4F">
      <w:pPr>
        <w:pStyle w:val="ListParagraph"/>
        <w:numPr>
          <w:ilvl w:val="0"/>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 xml:space="preserve">Loading Space: </w:t>
      </w:r>
      <w:r w:rsidRPr="007F1172">
        <w:rPr>
          <w:rFonts w:asciiTheme="minorHAnsi" w:hAnsiTheme="minorHAnsi" w:cstheme="minorHAnsi"/>
        </w:rPr>
        <w:t>An off-street space on the same lot with a building</w:t>
      </w:r>
      <w:r w:rsidRPr="007F1172">
        <w:rPr>
          <w:rFonts w:asciiTheme="minorHAnsi" w:hAnsiTheme="minorHAnsi" w:cstheme="minorHAnsi"/>
          <w:spacing w:val="-4"/>
        </w:rPr>
        <w:t xml:space="preserve"> </w:t>
      </w:r>
      <w:r w:rsidRPr="007F1172">
        <w:rPr>
          <w:rFonts w:asciiTheme="minorHAnsi" w:hAnsiTheme="minorHAnsi" w:cstheme="minorHAnsi"/>
        </w:rPr>
        <w:t>or</w:t>
      </w:r>
      <w:r w:rsidR="00BF6D35" w:rsidRPr="007F1172">
        <w:rPr>
          <w:rFonts w:asciiTheme="minorHAnsi" w:hAnsiTheme="minorHAnsi" w:cstheme="minorHAnsi"/>
        </w:rPr>
        <w:t xml:space="preserve"> group of buildings, for temporary parking for a commercial vehicle while </w:t>
      </w:r>
      <w:r w:rsidRPr="007F1172">
        <w:rPr>
          <w:rFonts w:asciiTheme="minorHAnsi" w:hAnsiTheme="minorHAnsi" w:cstheme="minorHAnsi"/>
        </w:rPr>
        <w:t>loading or unloading merchandise or materials. Off-street loading space is not to be included as off-street parking space in computation of required off- street parking.</w:t>
      </w:r>
    </w:p>
    <w:p w:rsidR="00BF6D35" w:rsidRDefault="00AC7F49" w:rsidP="00046A4F">
      <w:pPr>
        <w:pStyle w:val="ListParagraph"/>
        <w:numPr>
          <w:ilvl w:val="0"/>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 xml:space="preserve">Lot: </w:t>
      </w:r>
      <w:r w:rsidRPr="007F1172">
        <w:rPr>
          <w:rFonts w:asciiTheme="minorHAnsi" w:hAnsiTheme="minorHAnsi" w:cstheme="minorHAnsi"/>
        </w:rPr>
        <w:t xml:space="preserve">The parcel of land occupied or to be occupied by a use or building and its accessory buildings or structures together with such open spaces, minimum area, and width required by this Ordinance for the district in which located, but not including any area within any abutting right-of-way or traffic lane </w:t>
      </w:r>
      <w:r w:rsidRPr="007F1172">
        <w:rPr>
          <w:rFonts w:asciiTheme="minorHAnsi" w:hAnsiTheme="minorHAnsi" w:cstheme="minorHAnsi"/>
          <w:b/>
        </w:rPr>
        <w:t xml:space="preserve">(see </w:t>
      </w:r>
      <w:r w:rsidRPr="007F1172">
        <w:rPr>
          <w:rFonts w:asciiTheme="minorHAnsi" w:hAnsiTheme="minorHAnsi" w:cstheme="minorHAnsi"/>
          <w:b/>
          <w:bCs/>
        </w:rPr>
        <w:t>Figure</w:t>
      </w:r>
      <w:r w:rsidRPr="007F1172">
        <w:rPr>
          <w:rFonts w:asciiTheme="minorHAnsi" w:hAnsiTheme="minorHAnsi" w:cstheme="minorHAnsi"/>
          <w:b/>
          <w:bCs/>
          <w:spacing w:val="-3"/>
        </w:rPr>
        <w:t xml:space="preserve"> </w:t>
      </w:r>
      <w:r w:rsidRPr="007F1172">
        <w:rPr>
          <w:rFonts w:asciiTheme="minorHAnsi" w:hAnsiTheme="minorHAnsi" w:cstheme="minorHAnsi"/>
          <w:b/>
          <w:bCs/>
        </w:rPr>
        <w:t>4</w:t>
      </w:r>
      <w:r w:rsidRPr="007F1172">
        <w:rPr>
          <w:rFonts w:asciiTheme="minorHAnsi" w:hAnsiTheme="minorHAnsi" w:cstheme="minorHAnsi"/>
          <w:b/>
        </w:rPr>
        <w:t>)</w:t>
      </w:r>
      <w:r w:rsidRPr="007F1172">
        <w:rPr>
          <w:rFonts w:asciiTheme="minorHAnsi" w:hAnsiTheme="minorHAnsi" w:cstheme="minorHAnsi"/>
        </w:rPr>
        <w:t>.</w:t>
      </w: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060AE7"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r w:rsidRPr="00060AE7">
        <w:rPr>
          <w:noProof/>
        </w:rPr>
        <w:pict>
          <v:group id="Group 9" o:spid="_x0000_s1037" style="position:absolute;left:0;text-align:left;margin-left:147.45pt;margin-top:57.45pt;width:388.3pt;height:288.85pt;z-index:-251649024;mso-position-horizontal-relative:page;mso-position-vertical-relative:page" coordorigin="4312,5971" coordsize="6783,6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" o:allowincell="f">
            <v:shape id="Picture 12" o:spid="_x0000_s1039" type="#_x0000_t75" style="position:absolute;left:4320;top:5978;width:6760;height:6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">
              <v:imagedata r:id="rId12" o:title=""/>
            </v:shape>
            <v:shape id="Freeform 13" o:spid="_x0000_s1038" style="position:absolute;left:4312;top:5971;width:6783;height:6132;visibility:visible;mso-wrap-style:square;v-text-anchor:top" coordsize="6783,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" path="m,l6782,r,6132l,6132,,xe" filled="f">
              <v:path arrowok="t" o:connecttype="custom" o:connectlocs="0,0;6782,0;6782,6132;0,6132;0,0" o:connectangles="0,0,0,0,0"/>
            </v:shape>
            <w10:wrap anchorx="page" anchory="page"/>
          </v:group>
        </w:pict>
      </w: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BF6D35" w:rsidRPr="007F1172" w:rsidRDefault="00AC7F49" w:rsidP="00046A4F">
      <w:pPr>
        <w:pStyle w:val="ListParagraph"/>
        <w:numPr>
          <w:ilvl w:val="1"/>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 xml:space="preserve">Corner Lot: </w:t>
      </w:r>
      <w:r w:rsidRPr="007F1172">
        <w:rPr>
          <w:rFonts w:asciiTheme="minorHAnsi" w:hAnsiTheme="minorHAnsi" w:cstheme="minorHAnsi"/>
        </w:rPr>
        <w:t xml:space="preserve">A lot located at the intersection of two streets or a lot bounded on two sides by a curving street, any two (2) sides of which form an angle of one hundred thirty-five (135) degrees or less </w:t>
      </w:r>
      <w:r w:rsidRPr="007F1172">
        <w:rPr>
          <w:rFonts w:asciiTheme="minorHAnsi" w:hAnsiTheme="minorHAnsi" w:cstheme="minorHAnsi"/>
          <w:b/>
        </w:rPr>
        <w:t xml:space="preserve">(see </w:t>
      </w:r>
      <w:r w:rsidRPr="007F1172">
        <w:rPr>
          <w:rFonts w:asciiTheme="minorHAnsi" w:hAnsiTheme="minorHAnsi" w:cstheme="minorHAnsi"/>
          <w:b/>
          <w:bCs/>
        </w:rPr>
        <w:t>Figure</w:t>
      </w:r>
      <w:r w:rsidRPr="007F1172">
        <w:rPr>
          <w:rFonts w:asciiTheme="minorHAnsi" w:hAnsiTheme="minorHAnsi" w:cstheme="minorHAnsi"/>
          <w:b/>
          <w:bCs/>
          <w:spacing w:val="-1"/>
        </w:rPr>
        <w:t xml:space="preserve"> </w:t>
      </w:r>
      <w:r w:rsidRPr="007F1172">
        <w:rPr>
          <w:rFonts w:asciiTheme="minorHAnsi" w:hAnsiTheme="minorHAnsi" w:cstheme="minorHAnsi"/>
          <w:b/>
          <w:bCs/>
        </w:rPr>
        <w:t>5</w:t>
      </w:r>
      <w:r w:rsidR="00BF6D35" w:rsidRPr="007F1172">
        <w:rPr>
          <w:rFonts w:asciiTheme="minorHAnsi" w:hAnsiTheme="minorHAnsi" w:cstheme="minorHAnsi"/>
          <w:b/>
        </w:rPr>
        <w:t>)</w:t>
      </w:r>
      <w:r w:rsidR="00BF6D35" w:rsidRPr="007F1172">
        <w:rPr>
          <w:rFonts w:asciiTheme="minorHAnsi" w:hAnsiTheme="minorHAnsi" w:cstheme="minorHAnsi"/>
        </w:rPr>
        <w:t xml:space="preserve">. </w:t>
      </w:r>
    </w:p>
    <w:p w:rsidR="00E57943" w:rsidRDefault="00060AE7" w:rsidP="00E57943">
      <w:pPr>
        <w:pStyle w:val="ListParagraph"/>
        <w:tabs>
          <w:tab w:val="left" w:pos="1160"/>
          <w:tab w:val="left" w:pos="3815"/>
          <w:tab w:val="left" w:pos="6199"/>
        </w:tabs>
        <w:kinsoku w:val="0"/>
        <w:overflowPunct w:val="0"/>
        <w:spacing w:before="77"/>
        <w:ind w:left="1800" w:right="49" w:firstLine="0"/>
        <w:contextualSpacing/>
        <w:rPr>
          <w:rFonts w:asciiTheme="minorHAnsi" w:hAnsiTheme="minorHAnsi" w:cstheme="minorHAnsi"/>
        </w:rPr>
      </w:pPr>
      <w:r w:rsidRPr="00060AE7">
        <w:rPr>
          <w:noProof/>
        </w:rPr>
        <w:pict>
          <v:group id="Group 17" o:spid="_x0000_s1034" style="position:absolute;left:0;text-align:left;margin-left:168.2pt;margin-top:395.05pt;width:330pt;height:436.55pt;z-index:251669504;mso-position-horizontal-relative:page;mso-position-vertical-relative:page" coordorigin="1432,1431" coordsize="5792,9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" o:allowincell="f">
            <v:shape id="Picture 20" o:spid="_x0000_s1036" type="#_x0000_t75" style="position:absolute;left:1440;top:1439;width:5760;height:78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">
              <v:imagedata r:id="rId13" o:title=""/>
            </v:shape>
            <v:shape id="Freeform 21" o:spid="_x0000_s1035" style="position:absolute;left:1432;top:1431;width:5766;height:7826;visibility:visible;mso-wrap-style:square;v-text-anchor:top" coordsize="5766,7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" path="m,l5766,r,7825l,7825,,xe" filled="f">
              <v:path arrowok="t" o:connecttype="custom" o:connectlocs="0,0;5766,0;5766,7825;0,7825;0,0" o:connectangles="0,0,0,0,0"/>
            </v:shape>
            <v:shapetype id="_x0000_t202" coordsize="21600,21600" o:spt="202" path="m,l,21600r21600,l21600,xe">
              <v:stroke joinstyle="miter"/>
              <v:path gradientshapeok="t" o:connecttype="rect"/>
            </v:shapetype>
            <v:shape id="Text Box 22" o:spid="_x0000_s1029" type="#_x0000_t202" style="position:absolute;left:4460;top:9442;width:204;height:2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3F46BD" w:rsidRDefault="003F46BD" w:rsidP="003F46BD">
                    <w:pPr>
                      <w:pStyle w:val="BodyText"/>
                      <w:kinsoku w:val="0"/>
                      <w:overflowPunct w:val="0"/>
                      <w:spacing w:line="245" w:lineRule="exact"/>
                    </w:pPr>
                  </w:p>
                </w:txbxContent>
              </v:textbox>
            </v:shape>
            <v:shape id="Text Box 24" o:spid="_x0000_s1030" type="#_x0000_t202" style="position:absolute;left:7020;top:10552;width:204;height:2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rsidR="003F46BD" w:rsidRDefault="003F46BD" w:rsidP="003F46BD">
                    <w:pPr>
                      <w:pStyle w:val="BodyText"/>
                      <w:kinsoku w:val="0"/>
                      <w:overflowPunct w:val="0"/>
                      <w:spacing w:line="245" w:lineRule="exact"/>
                    </w:pPr>
                  </w:p>
                </w:txbxContent>
              </v:textbox>
            </v:shape>
            <w10:wrap anchorx="page" anchory="page"/>
          </v:group>
        </w:pict>
      </w:r>
    </w:p>
    <w:p w:rsidR="00E57943" w:rsidRDefault="00E57943" w:rsidP="00E57943">
      <w:pPr>
        <w:pStyle w:val="ListParagraph"/>
        <w:tabs>
          <w:tab w:val="left" w:pos="1160"/>
          <w:tab w:val="left" w:pos="3815"/>
          <w:tab w:val="left" w:pos="6199"/>
        </w:tabs>
        <w:kinsoku w:val="0"/>
        <w:overflowPunct w:val="0"/>
        <w:spacing w:before="77"/>
        <w:ind w:left="180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80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80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80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80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800" w:right="49" w:firstLine="0"/>
        <w:contextualSpacing/>
        <w:rPr>
          <w:rFonts w:asciiTheme="minorHAnsi" w:hAnsiTheme="minorHAnsi" w:cstheme="minorHAnsi"/>
        </w:rPr>
      </w:pPr>
    </w:p>
    <w:p w:rsidR="003F46BD" w:rsidRDefault="003F46BD" w:rsidP="00E57943">
      <w:pPr>
        <w:pStyle w:val="ListParagraph"/>
        <w:tabs>
          <w:tab w:val="left" w:pos="1160"/>
          <w:tab w:val="left" w:pos="3815"/>
          <w:tab w:val="left" w:pos="6199"/>
        </w:tabs>
        <w:kinsoku w:val="0"/>
        <w:overflowPunct w:val="0"/>
        <w:spacing w:before="77"/>
        <w:ind w:left="1800" w:right="49" w:firstLine="0"/>
        <w:contextualSpacing/>
        <w:rPr>
          <w:rFonts w:asciiTheme="minorHAnsi" w:hAnsiTheme="minorHAnsi" w:cstheme="minorHAnsi"/>
        </w:rPr>
      </w:pPr>
    </w:p>
    <w:p w:rsidR="003F46BD" w:rsidRDefault="003F46BD" w:rsidP="00E57943">
      <w:pPr>
        <w:pStyle w:val="ListParagraph"/>
        <w:tabs>
          <w:tab w:val="left" w:pos="1160"/>
          <w:tab w:val="left" w:pos="3815"/>
          <w:tab w:val="left" w:pos="6199"/>
        </w:tabs>
        <w:kinsoku w:val="0"/>
        <w:overflowPunct w:val="0"/>
        <w:spacing w:before="77"/>
        <w:ind w:left="1800" w:right="49" w:firstLine="0"/>
        <w:contextualSpacing/>
        <w:rPr>
          <w:rFonts w:asciiTheme="minorHAnsi" w:hAnsiTheme="minorHAnsi" w:cstheme="minorHAnsi"/>
        </w:rPr>
      </w:pPr>
    </w:p>
    <w:p w:rsidR="003F46BD" w:rsidRDefault="003F46BD" w:rsidP="00E57943">
      <w:pPr>
        <w:pStyle w:val="ListParagraph"/>
        <w:tabs>
          <w:tab w:val="left" w:pos="1160"/>
          <w:tab w:val="left" w:pos="3815"/>
          <w:tab w:val="left" w:pos="6199"/>
        </w:tabs>
        <w:kinsoku w:val="0"/>
        <w:overflowPunct w:val="0"/>
        <w:spacing w:before="77"/>
        <w:ind w:left="1800" w:right="49" w:firstLine="0"/>
        <w:contextualSpacing/>
        <w:rPr>
          <w:rFonts w:asciiTheme="minorHAnsi" w:hAnsiTheme="minorHAnsi" w:cstheme="minorHAnsi"/>
        </w:rPr>
      </w:pPr>
    </w:p>
    <w:p w:rsidR="003F46BD" w:rsidRDefault="003F46BD" w:rsidP="00E57943">
      <w:pPr>
        <w:pStyle w:val="ListParagraph"/>
        <w:tabs>
          <w:tab w:val="left" w:pos="1160"/>
          <w:tab w:val="left" w:pos="3815"/>
          <w:tab w:val="left" w:pos="6199"/>
        </w:tabs>
        <w:kinsoku w:val="0"/>
        <w:overflowPunct w:val="0"/>
        <w:spacing w:before="77"/>
        <w:ind w:left="1800" w:right="49" w:firstLine="0"/>
        <w:contextualSpacing/>
        <w:rPr>
          <w:rFonts w:asciiTheme="minorHAnsi" w:hAnsiTheme="minorHAnsi" w:cstheme="minorHAnsi"/>
        </w:rPr>
      </w:pPr>
    </w:p>
    <w:p w:rsidR="003F46BD" w:rsidRDefault="003F46BD" w:rsidP="00E57943">
      <w:pPr>
        <w:pStyle w:val="ListParagraph"/>
        <w:tabs>
          <w:tab w:val="left" w:pos="1160"/>
          <w:tab w:val="left" w:pos="3815"/>
          <w:tab w:val="left" w:pos="6199"/>
        </w:tabs>
        <w:kinsoku w:val="0"/>
        <w:overflowPunct w:val="0"/>
        <w:spacing w:before="77"/>
        <w:ind w:left="1800" w:right="49" w:firstLine="0"/>
        <w:contextualSpacing/>
        <w:rPr>
          <w:rFonts w:asciiTheme="minorHAnsi" w:hAnsiTheme="minorHAnsi" w:cstheme="minorHAnsi"/>
        </w:rPr>
      </w:pPr>
    </w:p>
    <w:p w:rsidR="003F46BD" w:rsidRDefault="003F46BD" w:rsidP="00E57943">
      <w:pPr>
        <w:pStyle w:val="ListParagraph"/>
        <w:tabs>
          <w:tab w:val="left" w:pos="1160"/>
          <w:tab w:val="left" w:pos="3815"/>
          <w:tab w:val="left" w:pos="6199"/>
        </w:tabs>
        <w:kinsoku w:val="0"/>
        <w:overflowPunct w:val="0"/>
        <w:spacing w:before="77"/>
        <w:ind w:left="1800" w:right="49" w:firstLine="0"/>
        <w:contextualSpacing/>
        <w:rPr>
          <w:rFonts w:asciiTheme="minorHAnsi" w:hAnsiTheme="minorHAnsi" w:cstheme="minorHAnsi"/>
        </w:rPr>
      </w:pPr>
    </w:p>
    <w:p w:rsidR="003F46BD" w:rsidRDefault="003F46BD" w:rsidP="00E57943">
      <w:pPr>
        <w:pStyle w:val="ListParagraph"/>
        <w:tabs>
          <w:tab w:val="left" w:pos="1160"/>
          <w:tab w:val="left" w:pos="3815"/>
          <w:tab w:val="left" w:pos="6199"/>
        </w:tabs>
        <w:kinsoku w:val="0"/>
        <w:overflowPunct w:val="0"/>
        <w:spacing w:before="77"/>
        <w:ind w:left="1800" w:right="49" w:firstLine="0"/>
        <w:contextualSpacing/>
        <w:rPr>
          <w:rFonts w:asciiTheme="minorHAnsi" w:hAnsiTheme="minorHAnsi" w:cstheme="minorHAnsi"/>
        </w:rPr>
      </w:pPr>
    </w:p>
    <w:p w:rsidR="003F46BD" w:rsidRDefault="003F46BD" w:rsidP="00E57943">
      <w:pPr>
        <w:pStyle w:val="ListParagraph"/>
        <w:tabs>
          <w:tab w:val="left" w:pos="1160"/>
          <w:tab w:val="left" w:pos="3815"/>
          <w:tab w:val="left" w:pos="6199"/>
        </w:tabs>
        <w:kinsoku w:val="0"/>
        <w:overflowPunct w:val="0"/>
        <w:spacing w:before="77"/>
        <w:ind w:left="1800" w:right="49" w:firstLine="0"/>
        <w:contextualSpacing/>
        <w:rPr>
          <w:rFonts w:asciiTheme="minorHAnsi" w:hAnsiTheme="minorHAnsi" w:cstheme="minorHAnsi"/>
        </w:rPr>
      </w:pPr>
    </w:p>
    <w:p w:rsidR="003F46BD" w:rsidRDefault="003F46BD" w:rsidP="00E57943">
      <w:pPr>
        <w:pStyle w:val="ListParagraph"/>
        <w:tabs>
          <w:tab w:val="left" w:pos="1160"/>
          <w:tab w:val="left" w:pos="3815"/>
          <w:tab w:val="left" w:pos="6199"/>
        </w:tabs>
        <w:kinsoku w:val="0"/>
        <w:overflowPunct w:val="0"/>
        <w:spacing w:before="77"/>
        <w:ind w:left="1800" w:right="49" w:firstLine="0"/>
        <w:contextualSpacing/>
        <w:rPr>
          <w:rFonts w:asciiTheme="minorHAnsi" w:hAnsiTheme="minorHAnsi" w:cstheme="minorHAnsi"/>
        </w:rPr>
      </w:pPr>
    </w:p>
    <w:p w:rsidR="003F46BD" w:rsidRDefault="003F46BD" w:rsidP="00E57943">
      <w:pPr>
        <w:pStyle w:val="ListParagraph"/>
        <w:tabs>
          <w:tab w:val="left" w:pos="1160"/>
          <w:tab w:val="left" w:pos="3815"/>
          <w:tab w:val="left" w:pos="6199"/>
        </w:tabs>
        <w:kinsoku w:val="0"/>
        <w:overflowPunct w:val="0"/>
        <w:spacing w:before="77"/>
        <w:ind w:left="1800" w:right="49" w:firstLine="0"/>
        <w:contextualSpacing/>
        <w:rPr>
          <w:rFonts w:asciiTheme="minorHAnsi" w:hAnsiTheme="minorHAnsi" w:cstheme="minorHAnsi"/>
        </w:rPr>
      </w:pPr>
    </w:p>
    <w:p w:rsidR="003F46BD" w:rsidRDefault="003F46BD" w:rsidP="00E57943">
      <w:pPr>
        <w:pStyle w:val="ListParagraph"/>
        <w:tabs>
          <w:tab w:val="left" w:pos="1160"/>
          <w:tab w:val="left" w:pos="3815"/>
          <w:tab w:val="left" w:pos="6199"/>
        </w:tabs>
        <w:kinsoku w:val="0"/>
        <w:overflowPunct w:val="0"/>
        <w:spacing w:before="77"/>
        <w:ind w:left="1800" w:right="49" w:firstLine="0"/>
        <w:contextualSpacing/>
        <w:rPr>
          <w:rFonts w:asciiTheme="minorHAnsi" w:hAnsiTheme="minorHAnsi" w:cstheme="minorHAnsi"/>
        </w:rPr>
      </w:pPr>
    </w:p>
    <w:p w:rsidR="003F46BD" w:rsidRDefault="003F46BD" w:rsidP="00E57943">
      <w:pPr>
        <w:pStyle w:val="ListParagraph"/>
        <w:tabs>
          <w:tab w:val="left" w:pos="1160"/>
          <w:tab w:val="left" w:pos="3815"/>
          <w:tab w:val="left" w:pos="6199"/>
        </w:tabs>
        <w:kinsoku w:val="0"/>
        <w:overflowPunct w:val="0"/>
        <w:spacing w:before="77"/>
        <w:ind w:left="1800" w:right="49" w:firstLine="0"/>
        <w:contextualSpacing/>
        <w:rPr>
          <w:rFonts w:asciiTheme="minorHAnsi" w:hAnsiTheme="minorHAnsi" w:cstheme="minorHAnsi"/>
        </w:rPr>
      </w:pPr>
    </w:p>
    <w:p w:rsidR="003F46BD" w:rsidRDefault="003F46BD" w:rsidP="00E57943">
      <w:pPr>
        <w:pStyle w:val="ListParagraph"/>
        <w:tabs>
          <w:tab w:val="left" w:pos="1160"/>
          <w:tab w:val="left" w:pos="3815"/>
          <w:tab w:val="left" w:pos="6199"/>
        </w:tabs>
        <w:kinsoku w:val="0"/>
        <w:overflowPunct w:val="0"/>
        <w:spacing w:before="77"/>
        <w:ind w:left="1800" w:right="49" w:firstLine="0"/>
        <w:contextualSpacing/>
        <w:rPr>
          <w:rFonts w:asciiTheme="minorHAnsi" w:hAnsiTheme="minorHAnsi" w:cstheme="minorHAnsi"/>
        </w:rPr>
      </w:pPr>
    </w:p>
    <w:p w:rsidR="003F46BD" w:rsidRDefault="003F46BD" w:rsidP="00E57943">
      <w:pPr>
        <w:pStyle w:val="ListParagraph"/>
        <w:tabs>
          <w:tab w:val="left" w:pos="1160"/>
          <w:tab w:val="left" w:pos="3815"/>
          <w:tab w:val="left" w:pos="6199"/>
        </w:tabs>
        <w:kinsoku w:val="0"/>
        <w:overflowPunct w:val="0"/>
        <w:spacing w:before="77"/>
        <w:ind w:left="1800" w:right="49" w:firstLine="0"/>
        <w:contextualSpacing/>
        <w:rPr>
          <w:rFonts w:asciiTheme="minorHAnsi" w:hAnsiTheme="minorHAnsi" w:cstheme="minorHAnsi"/>
        </w:rPr>
      </w:pPr>
    </w:p>
    <w:p w:rsidR="003F46BD" w:rsidRDefault="003F46BD" w:rsidP="00E57943">
      <w:pPr>
        <w:pStyle w:val="ListParagraph"/>
        <w:tabs>
          <w:tab w:val="left" w:pos="1160"/>
          <w:tab w:val="left" w:pos="3815"/>
          <w:tab w:val="left" w:pos="6199"/>
        </w:tabs>
        <w:kinsoku w:val="0"/>
        <w:overflowPunct w:val="0"/>
        <w:spacing w:before="77"/>
        <w:ind w:left="1800" w:right="49" w:firstLine="0"/>
        <w:contextualSpacing/>
        <w:rPr>
          <w:rFonts w:asciiTheme="minorHAnsi" w:hAnsiTheme="minorHAnsi" w:cstheme="minorHAnsi"/>
        </w:rPr>
      </w:pPr>
    </w:p>
    <w:p w:rsidR="00BF6D35" w:rsidRDefault="00BF6D35" w:rsidP="00046A4F">
      <w:pPr>
        <w:pStyle w:val="ListParagraph"/>
        <w:numPr>
          <w:ilvl w:val="1"/>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Front lot line:</w:t>
      </w:r>
      <w:r w:rsidR="001037C7" w:rsidRPr="007F1172">
        <w:rPr>
          <w:rFonts w:asciiTheme="minorHAnsi" w:hAnsiTheme="minorHAnsi" w:cstheme="minorHAnsi"/>
        </w:rPr>
        <w:t xml:space="preserve"> In the case of an interior lot abutting upon one public or private street, the front </w:t>
      </w:r>
      <w:r w:rsidR="001037C7" w:rsidRPr="007F1172">
        <w:rPr>
          <w:rFonts w:asciiTheme="minorHAnsi" w:hAnsiTheme="minorHAnsi" w:cstheme="minorHAnsi"/>
          <w:spacing w:val="-4"/>
        </w:rPr>
        <w:t xml:space="preserve">lot </w:t>
      </w:r>
      <w:r w:rsidR="001037C7" w:rsidRPr="007F1172">
        <w:rPr>
          <w:rFonts w:asciiTheme="minorHAnsi" w:hAnsiTheme="minorHAnsi" w:cstheme="minorHAnsi"/>
        </w:rPr>
        <w:t>line shall be the line separating such lot from the street right-of- way. In the case of a corner lot, the front lot lines shall be the lines separating said lot from both streets. In case of a row of double frontage lots, one street shall be designated as the front street for all lots in the plat and in the request for zoning permit. If there are existing structures in the same block fronting on one (1) or both of the streets, the required front yard setback shall be observed on those streets where such structures presently front. In the case of a lot having frontage upon a lake, river, or stream, the</w:t>
      </w:r>
      <w:r w:rsidR="001037C7" w:rsidRPr="007F1172">
        <w:rPr>
          <w:rFonts w:asciiTheme="minorHAnsi" w:hAnsiTheme="minorHAnsi" w:cstheme="minorHAnsi"/>
          <w:spacing w:val="-5"/>
        </w:rPr>
        <w:t xml:space="preserve"> </w:t>
      </w:r>
      <w:r w:rsidR="001037C7" w:rsidRPr="007F1172">
        <w:rPr>
          <w:rFonts w:asciiTheme="minorHAnsi" w:hAnsiTheme="minorHAnsi" w:cstheme="minorHAnsi"/>
        </w:rPr>
        <w:t>water f</w:t>
      </w:r>
      <w:r w:rsidR="00AC7F49" w:rsidRPr="007F1172">
        <w:rPr>
          <w:rFonts w:asciiTheme="minorHAnsi" w:hAnsiTheme="minorHAnsi" w:cstheme="minorHAnsi"/>
        </w:rPr>
        <w:t xml:space="preserve">rontage shall be considered the front lot line </w:t>
      </w:r>
      <w:r w:rsidR="00AC7F49" w:rsidRPr="007F1172">
        <w:rPr>
          <w:rFonts w:asciiTheme="minorHAnsi" w:hAnsiTheme="minorHAnsi" w:cstheme="minorHAnsi"/>
          <w:b/>
        </w:rPr>
        <w:t xml:space="preserve">(see </w:t>
      </w:r>
      <w:r w:rsidR="00AC7F49" w:rsidRPr="007F1172">
        <w:rPr>
          <w:rFonts w:asciiTheme="minorHAnsi" w:hAnsiTheme="minorHAnsi" w:cstheme="minorHAnsi"/>
          <w:b/>
          <w:bCs/>
        </w:rPr>
        <w:t>Figure 6</w:t>
      </w:r>
      <w:r w:rsidR="00AC7F49" w:rsidRPr="007F1172">
        <w:rPr>
          <w:rFonts w:asciiTheme="minorHAnsi" w:hAnsiTheme="minorHAnsi" w:cstheme="minorHAnsi"/>
          <w:b/>
        </w:rPr>
        <w:t>)</w:t>
      </w:r>
      <w:r w:rsidR="00AC7F49" w:rsidRPr="007F1172">
        <w:rPr>
          <w:rFonts w:asciiTheme="minorHAnsi" w:hAnsiTheme="minorHAnsi" w:cstheme="minorHAnsi"/>
        </w:rPr>
        <w:t>.</w:t>
      </w:r>
    </w:p>
    <w:p w:rsidR="003F46BD" w:rsidRDefault="003F46BD" w:rsidP="003F46BD">
      <w:pPr>
        <w:pStyle w:val="ListParagraph"/>
        <w:tabs>
          <w:tab w:val="left" w:pos="1160"/>
          <w:tab w:val="left" w:pos="3815"/>
          <w:tab w:val="left" w:pos="6199"/>
        </w:tabs>
        <w:kinsoku w:val="0"/>
        <w:overflowPunct w:val="0"/>
        <w:spacing w:before="77"/>
        <w:ind w:left="1800" w:right="49" w:firstLine="0"/>
        <w:contextualSpacing/>
        <w:rPr>
          <w:rFonts w:asciiTheme="minorHAnsi" w:hAnsiTheme="minorHAnsi" w:cstheme="minorHAnsi"/>
        </w:rPr>
      </w:pPr>
    </w:p>
    <w:p w:rsidR="003F46BD" w:rsidRDefault="003F46BD" w:rsidP="003F46BD">
      <w:pPr>
        <w:pStyle w:val="ListParagraph"/>
        <w:tabs>
          <w:tab w:val="left" w:pos="1160"/>
          <w:tab w:val="left" w:pos="3815"/>
          <w:tab w:val="left" w:pos="6199"/>
        </w:tabs>
        <w:kinsoku w:val="0"/>
        <w:overflowPunct w:val="0"/>
        <w:spacing w:before="77"/>
        <w:ind w:left="1800" w:right="49" w:firstLine="0"/>
        <w:contextualSpacing/>
        <w:rPr>
          <w:rFonts w:asciiTheme="minorHAnsi" w:hAnsiTheme="minorHAnsi" w:cstheme="minorHAnsi"/>
        </w:rPr>
      </w:pPr>
      <w:r>
        <w:rPr>
          <w:rFonts w:ascii="Times New Roman" w:hAnsi="Times New Roman" w:cs="Times New Roman"/>
          <w:noProof/>
        </w:rPr>
        <w:drawing>
          <wp:inline distT="0" distB="0" distL="0" distR="0">
            <wp:extent cx="4018915" cy="3816985"/>
            <wp:effectExtent l="1905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4018915" cy="3816985"/>
                    </a:xfrm>
                    <a:prstGeom prst="rect">
                      <a:avLst/>
                    </a:prstGeom>
                    <a:noFill/>
                    <a:ln w="9525">
                      <a:noFill/>
                      <a:miter lim="800000"/>
                      <a:headEnd/>
                      <a:tailEnd/>
                    </a:ln>
                  </pic:spPr>
                </pic:pic>
              </a:graphicData>
            </a:graphic>
          </wp:inline>
        </w:drawing>
      </w:r>
    </w:p>
    <w:p w:rsidR="001037C7" w:rsidRPr="007F1172" w:rsidRDefault="00AC7F49" w:rsidP="00046A4F">
      <w:pPr>
        <w:pStyle w:val="ListParagraph"/>
        <w:numPr>
          <w:ilvl w:val="1"/>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 xml:space="preserve">Interior Lot: </w:t>
      </w:r>
      <w:r w:rsidRPr="007F1172">
        <w:rPr>
          <w:rFonts w:asciiTheme="minorHAnsi" w:hAnsiTheme="minorHAnsi" w:cstheme="minorHAnsi"/>
        </w:rPr>
        <w:t xml:space="preserve">A lot other than a corner lot with only one </w:t>
      </w:r>
      <w:r w:rsidRPr="007F1172">
        <w:rPr>
          <w:rFonts w:asciiTheme="minorHAnsi" w:hAnsiTheme="minorHAnsi" w:cstheme="minorHAnsi"/>
          <w:spacing w:val="-5"/>
        </w:rPr>
        <w:t xml:space="preserve">(1) </w:t>
      </w:r>
      <w:r w:rsidRPr="007F1172">
        <w:rPr>
          <w:rFonts w:asciiTheme="minorHAnsi" w:hAnsiTheme="minorHAnsi" w:cstheme="minorHAnsi"/>
        </w:rPr>
        <w:t>lot line fronting on a</w:t>
      </w:r>
      <w:r w:rsidRPr="007F1172">
        <w:rPr>
          <w:rFonts w:asciiTheme="minorHAnsi" w:hAnsiTheme="minorHAnsi" w:cstheme="minorHAnsi"/>
          <w:spacing w:val="-2"/>
        </w:rPr>
        <w:t xml:space="preserve"> </w:t>
      </w:r>
      <w:r w:rsidRPr="007F1172">
        <w:rPr>
          <w:rFonts w:asciiTheme="minorHAnsi" w:hAnsiTheme="minorHAnsi" w:cstheme="minorHAnsi"/>
        </w:rPr>
        <w:t>street.</w:t>
      </w:r>
    </w:p>
    <w:p w:rsidR="001037C7" w:rsidRPr="007F1172" w:rsidRDefault="00AC7F49" w:rsidP="00046A4F">
      <w:pPr>
        <w:pStyle w:val="ListParagraph"/>
        <w:numPr>
          <w:ilvl w:val="1"/>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 xml:space="preserve">Lot Coverage: </w:t>
      </w:r>
      <w:r w:rsidRPr="007F1172">
        <w:rPr>
          <w:rFonts w:asciiTheme="minorHAnsi" w:hAnsiTheme="minorHAnsi" w:cstheme="minorHAnsi"/>
        </w:rPr>
        <w:t xml:space="preserve">The </w:t>
      </w:r>
      <w:r w:rsidRPr="007F1172">
        <w:rPr>
          <w:rFonts w:asciiTheme="minorHAnsi" w:hAnsiTheme="minorHAnsi" w:cstheme="minorHAnsi"/>
          <w:spacing w:val="-4"/>
        </w:rPr>
        <w:t xml:space="preserve">part </w:t>
      </w:r>
      <w:r w:rsidRPr="007F1172">
        <w:rPr>
          <w:rFonts w:asciiTheme="minorHAnsi" w:hAnsiTheme="minorHAnsi" w:cstheme="minorHAnsi"/>
        </w:rPr>
        <w:t xml:space="preserve">or percent of the lot occupied by buildings </w:t>
      </w:r>
      <w:r w:rsidRPr="007F1172">
        <w:rPr>
          <w:rFonts w:asciiTheme="minorHAnsi" w:hAnsiTheme="minorHAnsi" w:cstheme="minorHAnsi"/>
          <w:spacing w:val="-6"/>
        </w:rPr>
        <w:t xml:space="preserve">or </w:t>
      </w:r>
      <w:r w:rsidRPr="007F1172">
        <w:rPr>
          <w:rFonts w:asciiTheme="minorHAnsi" w:hAnsiTheme="minorHAnsi" w:cstheme="minorHAnsi"/>
        </w:rPr>
        <w:t xml:space="preserve">structures </w:t>
      </w:r>
      <w:r w:rsidRPr="007F1172">
        <w:rPr>
          <w:rFonts w:asciiTheme="minorHAnsi" w:hAnsiTheme="minorHAnsi" w:cstheme="minorHAnsi"/>
        </w:rPr>
        <w:lastRenderedPageBreak/>
        <w:t>including accessory buildings or structures.</w:t>
      </w:r>
    </w:p>
    <w:p w:rsidR="001037C7" w:rsidRPr="007F1172" w:rsidRDefault="00AC7F49" w:rsidP="00046A4F">
      <w:pPr>
        <w:pStyle w:val="ListParagraph"/>
        <w:numPr>
          <w:ilvl w:val="1"/>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 xml:space="preserve">Lot Depth: </w:t>
      </w:r>
      <w:r w:rsidRPr="007F1172">
        <w:rPr>
          <w:rFonts w:asciiTheme="minorHAnsi" w:hAnsiTheme="minorHAnsi" w:cstheme="minorHAnsi"/>
        </w:rPr>
        <w:t xml:space="preserve">The horizontal distance between front and rear lot lines, measured along </w:t>
      </w:r>
      <w:r w:rsidRPr="007F1172">
        <w:rPr>
          <w:rFonts w:asciiTheme="minorHAnsi" w:hAnsiTheme="minorHAnsi" w:cstheme="minorHAnsi"/>
          <w:spacing w:val="-6"/>
        </w:rPr>
        <w:t xml:space="preserve">the </w:t>
      </w:r>
      <w:r w:rsidRPr="007F1172">
        <w:rPr>
          <w:rFonts w:asciiTheme="minorHAnsi" w:hAnsiTheme="minorHAnsi" w:cstheme="minorHAnsi"/>
        </w:rPr>
        <w:t>median between side lot lines.</w:t>
      </w:r>
    </w:p>
    <w:p w:rsidR="001037C7" w:rsidRPr="007F1172" w:rsidRDefault="00AC7F49" w:rsidP="00046A4F">
      <w:pPr>
        <w:pStyle w:val="ListParagraph"/>
        <w:numPr>
          <w:ilvl w:val="1"/>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 xml:space="preserve">Lot of Premises: </w:t>
      </w:r>
      <w:r w:rsidRPr="007F1172">
        <w:rPr>
          <w:rFonts w:asciiTheme="minorHAnsi" w:hAnsiTheme="minorHAnsi" w:cstheme="minorHAnsi"/>
        </w:rPr>
        <w:t xml:space="preserve">The parcel of land occupied </w:t>
      </w:r>
      <w:r w:rsidRPr="007F1172">
        <w:rPr>
          <w:rFonts w:asciiTheme="minorHAnsi" w:hAnsiTheme="minorHAnsi" w:cstheme="minorHAnsi"/>
          <w:spacing w:val="-6"/>
        </w:rPr>
        <w:t xml:space="preserve">or </w:t>
      </w:r>
      <w:r w:rsidRPr="007F1172">
        <w:rPr>
          <w:rFonts w:asciiTheme="minorHAnsi" w:hAnsiTheme="minorHAnsi" w:cstheme="minorHAnsi"/>
        </w:rPr>
        <w:t>to be occupied by a use or building and its accessory buildings or structures together with such open spaces, minimum area, and width required by this Ordinance for the</w:t>
      </w:r>
      <w:r w:rsidRPr="007F1172">
        <w:rPr>
          <w:rFonts w:asciiTheme="minorHAnsi" w:hAnsiTheme="minorHAnsi" w:cstheme="minorHAnsi"/>
          <w:spacing w:val="-3"/>
        </w:rPr>
        <w:t xml:space="preserve"> </w:t>
      </w:r>
      <w:r w:rsidRPr="007F1172">
        <w:rPr>
          <w:rFonts w:asciiTheme="minorHAnsi" w:hAnsiTheme="minorHAnsi" w:cstheme="minorHAnsi"/>
        </w:rPr>
        <w:t>district</w:t>
      </w:r>
      <w:r w:rsidR="001037C7" w:rsidRPr="007F1172">
        <w:rPr>
          <w:rFonts w:asciiTheme="minorHAnsi" w:hAnsiTheme="minorHAnsi" w:cstheme="minorHAnsi"/>
        </w:rPr>
        <w:t xml:space="preserve"> </w:t>
      </w:r>
      <w:r w:rsidRPr="007F1172">
        <w:rPr>
          <w:rFonts w:asciiTheme="minorHAnsi" w:hAnsiTheme="minorHAnsi" w:cstheme="minorHAnsi"/>
        </w:rPr>
        <w:t>in which located, but not including any area within any abutting</w:t>
      </w:r>
      <w:r w:rsidRPr="007F1172">
        <w:rPr>
          <w:rFonts w:asciiTheme="minorHAnsi" w:hAnsiTheme="minorHAnsi" w:cstheme="minorHAnsi"/>
          <w:spacing w:val="-17"/>
        </w:rPr>
        <w:t xml:space="preserve"> </w:t>
      </w:r>
      <w:r w:rsidR="001037C7" w:rsidRPr="007F1172">
        <w:rPr>
          <w:rFonts w:asciiTheme="minorHAnsi" w:hAnsiTheme="minorHAnsi" w:cstheme="minorHAnsi"/>
        </w:rPr>
        <w:t>right-of-way or traffic lane.</w:t>
      </w:r>
    </w:p>
    <w:p w:rsidR="001037C7" w:rsidRPr="007F1172" w:rsidRDefault="00AC7F49" w:rsidP="00046A4F">
      <w:pPr>
        <w:pStyle w:val="ListParagraph"/>
        <w:numPr>
          <w:ilvl w:val="1"/>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 xml:space="preserve">Lot of Record: </w:t>
      </w:r>
      <w:r w:rsidRPr="007F1172">
        <w:rPr>
          <w:rFonts w:asciiTheme="minorHAnsi" w:hAnsiTheme="minorHAnsi" w:cstheme="minorHAnsi"/>
        </w:rPr>
        <w:t>A parcel of land defined by a legal description and recorded in the office of the Genesee County Register of Deeds on or before the effective date of this Ordinance.</w:t>
      </w:r>
    </w:p>
    <w:p w:rsidR="001037C7" w:rsidRPr="007F1172" w:rsidRDefault="00AC7F49" w:rsidP="00046A4F">
      <w:pPr>
        <w:pStyle w:val="ListParagraph"/>
        <w:numPr>
          <w:ilvl w:val="1"/>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 xml:space="preserve">Lot Width: </w:t>
      </w:r>
      <w:r w:rsidRPr="007F1172">
        <w:rPr>
          <w:rFonts w:asciiTheme="minorHAnsi" w:hAnsiTheme="minorHAnsi" w:cstheme="minorHAnsi"/>
        </w:rPr>
        <w:t>The horizontal distance between the side lot lines, measured at the two (2) points where the building setback line intersects the side lot</w:t>
      </w:r>
      <w:r w:rsidRPr="007F1172">
        <w:rPr>
          <w:rFonts w:asciiTheme="minorHAnsi" w:hAnsiTheme="minorHAnsi" w:cstheme="minorHAnsi"/>
          <w:spacing w:val="-3"/>
        </w:rPr>
        <w:t xml:space="preserve"> </w:t>
      </w:r>
      <w:r w:rsidRPr="007F1172">
        <w:rPr>
          <w:rFonts w:asciiTheme="minorHAnsi" w:hAnsiTheme="minorHAnsi" w:cstheme="minorHAnsi"/>
        </w:rPr>
        <w:t>line.</w:t>
      </w:r>
    </w:p>
    <w:p w:rsidR="00730A0D" w:rsidRPr="007F1172" w:rsidRDefault="00AC7F49" w:rsidP="00046A4F">
      <w:pPr>
        <w:pStyle w:val="ListParagraph"/>
        <w:numPr>
          <w:ilvl w:val="1"/>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 xml:space="preserve">Rear Lot Line: </w:t>
      </w:r>
      <w:r w:rsidRPr="007F1172">
        <w:rPr>
          <w:rFonts w:asciiTheme="minorHAnsi" w:hAnsiTheme="minorHAnsi" w:cstheme="minorHAnsi"/>
        </w:rPr>
        <w:t>The lot line being opposite the front lot line. In the case of a lot irregularly shaped at</w:t>
      </w:r>
      <w:r w:rsidR="001037C7" w:rsidRPr="007F1172">
        <w:rPr>
          <w:rFonts w:asciiTheme="minorHAnsi" w:hAnsiTheme="minorHAnsi" w:cstheme="minorHAnsi"/>
        </w:rPr>
        <w:t xml:space="preserve"> </w:t>
      </w:r>
      <w:r w:rsidR="00730A0D" w:rsidRPr="007F1172">
        <w:rPr>
          <w:rFonts w:asciiTheme="minorHAnsi" w:hAnsiTheme="minorHAnsi" w:cstheme="minorHAnsi"/>
        </w:rPr>
        <w:t>the rear, the rear lot line shall be an imaginary line parallel to the front lot line, not less than ten (10) feet long lying farthest from the front lot line and wholly within the lot.</w:t>
      </w:r>
    </w:p>
    <w:p w:rsidR="001037C7" w:rsidRPr="007F1172" w:rsidRDefault="001037C7" w:rsidP="00046A4F">
      <w:pPr>
        <w:pStyle w:val="ListParagraph"/>
        <w:numPr>
          <w:ilvl w:val="1"/>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rPr>
        <w:t>Side Lot Line: Any lot line not a front lot line or a rear lot line. A side lot line separating a lot from a street is a side street lot line. A side lot line separating a lot from another lot or lots is an interior side lot line.</w:t>
      </w:r>
    </w:p>
    <w:p w:rsidR="001037C7" w:rsidRPr="007F1172" w:rsidRDefault="001037C7" w:rsidP="00046A4F">
      <w:pPr>
        <w:pStyle w:val="ListParagraph"/>
        <w:numPr>
          <w:ilvl w:val="1"/>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rPr>
        <w:t>Through Lot: A lot other than a corner lot having frontage on two (2) more or less parallel streets.</w:t>
      </w:r>
    </w:p>
    <w:p w:rsidR="00730A0D" w:rsidRPr="007F1172" w:rsidRDefault="001037C7" w:rsidP="00046A4F">
      <w:pPr>
        <w:pStyle w:val="ListParagraph"/>
        <w:numPr>
          <w:ilvl w:val="1"/>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rPr>
        <w:t>Waterfront Lot: A lot having frontage directly upon a river, stream, or a natural or man-made lake. The portion adjacent to the water is considered the front of the lot.</w:t>
      </w:r>
    </w:p>
    <w:p w:rsidR="001037C7" w:rsidRPr="007F1172" w:rsidRDefault="00730A0D" w:rsidP="00046A4F">
      <w:pPr>
        <w:pStyle w:val="ListParagraph"/>
        <w:numPr>
          <w:ilvl w:val="1"/>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rPr>
        <w:t>Zoning Lot: A contiguous tract of land which at the time of filing for a zoning permit is designated by its owner or developer as a tract to be used, developed, or built upon as a unit, under single ownership.</w:t>
      </w:r>
    </w:p>
    <w:p w:rsidR="001037C7" w:rsidRPr="007F1172" w:rsidRDefault="001037C7" w:rsidP="00046A4F">
      <w:pPr>
        <w:pStyle w:val="ListParagraph"/>
        <w:numPr>
          <w:ilvl w:val="0"/>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rPr>
        <w:t>Man</w:t>
      </w:r>
      <w:r w:rsidR="00AC7F49" w:rsidRPr="007F1172">
        <w:rPr>
          <w:rFonts w:asciiTheme="minorHAnsi" w:hAnsiTheme="minorHAnsi" w:cstheme="minorHAnsi"/>
          <w:bCs/>
        </w:rPr>
        <w:t>ufactured Home</w:t>
      </w:r>
      <w:r w:rsidR="00AC7F49" w:rsidRPr="007F1172">
        <w:rPr>
          <w:rFonts w:asciiTheme="minorHAnsi" w:hAnsiTheme="minorHAnsi" w:cstheme="minorHAnsi"/>
        </w:rPr>
        <w:t xml:space="preserve">: Factory-built single-family structure </w:t>
      </w:r>
      <w:r w:rsidR="00AC7F49" w:rsidRPr="007F1172">
        <w:rPr>
          <w:rFonts w:asciiTheme="minorHAnsi" w:hAnsiTheme="minorHAnsi" w:cstheme="minorHAnsi"/>
          <w:spacing w:val="-4"/>
        </w:rPr>
        <w:t xml:space="preserve">that </w:t>
      </w:r>
      <w:r w:rsidR="00AC7F49" w:rsidRPr="007F1172">
        <w:rPr>
          <w:rFonts w:asciiTheme="minorHAnsi" w:hAnsiTheme="minorHAnsi" w:cstheme="minorHAnsi"/>
        </w:rPr>
        <w:t>is manufactured under the authority of 42 U.S.C., Sections 5401 to 5426 (National Manufactured Home Construction and Safety Standards Act 1974), is transportable in more than one section, is built on a permanent chassis and does not have hitch, axles, or wheels permanently attached to the body frame.</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rPr>
        <w:t>Massage</w:t>
      </w:r>
      <w:r w:rsidR="001037C7" w:rsidRPr="007F1172">
        <w:rPr>
          <w:rFonts w:asciiTheme="minorHAnsi" w:hAnsiTheme="minorHAnsi" w:cstheme="minorHAnsi"/>
        </w:rPr>
        <w:t xml:space="preserve"> </w:t>
      </w:r>
      <w:r w:rsidRPr="007F1172">
        <w:rPr>
          <w:rFonts w:asciiTheme="minorHAnsi" w:hAnsiTheme="minorHAnsi" w:cstheme="minorHAnsi"/>
          <w:bCs/>
        </w:rPr>
        <w:t xml:space="preserve">Establishments: </w:t>
      </w:r>
      <w:r w:rsidRPr="007F1172">
        <w:rPr>
          <w:rFonts w:asciiTheme="minorHAnsi" w:hAnsiTheme="minorHAnsi" w:cstheme="minorHAnsi"/>
        </w:rPr>
        <w:t>Any establishment where massages are administered for pay, including, but not limited to, massage parlors, health clubs, sauna baths, and steam baths. This</w:t>
      </w:r>
      <w:r w:rsidR="001037C7" w:rsidRPr="007F1172">
        <w:rPr>
          <w:rFonts w:asciiTheme="minorHAnsi" w:hAnsiTheme="minorHAnsi" w:cstheme="minorHAnsi"/>
        </w:rPr>
        <w:t xml:space="preserve"> </w:t>
      </w:r>
      <w:r w:rsidRPr="007F1172">
        <w:rPr>
          <w:rFonts w:asciiTheme="minorHAnsi" w:hAnsiTheme="minorHAnsi" w:cstheme="minorHAnsi"/>
        </w:rPr>
        <w:t xml:space="preserve">definition shall not be construed to include hospital, nursing home, medical clinic, or the office(s) of a physician, surgeon, chiropractor, osteopath, physical therapist, or massage therapist duly licensed by the State of Michigan, nor a barber shop or beauty shop in which massages are administered only to </w:t>
      </w:r>
      <w:r w:rsidRPr="007F1172">
        <w:rPr>
          <w:rFonts w:asciiTheme="minorHAnsi" w:hAnsiTheme="minorHAnsi" w:cstheme="minorHAnsi"/>
          <w:spacing w:val="-4"/>
        </w:rPr>
        <w:t xml:space="preserve">the </w:t>
      </w:r>
      <w:r w:rsidRPr="007F1172">
        <w:rPr>
          <w:rFonts w:asciiTheme="minorHAnsi" w:hAnsiTheme="minorHAnsi" w:cstheme="minorHAnsi"/>
        </w:rPr>
        <w:t>scalp, the face, the neck, or the shoulders. This definition shall not be construed to include a public or nonprofit organization such</w:t>
      </w:r>
      <w:r w:rsidR="001037C7" w:rsidRPr="007F1172">
        <w:rPr>
          <w:rFonts w:asciiTheme="minorHAnsi" w:hAnsiTheme="minorHAnsi" w:cstheme="minorHAnsi"/>
        </w:rPr>
        <w:t xml:space="preserve"> as a school, park department, Y</w:t>
      </w:r>
      <w:r w:rsidRPr="007F1172">
        <w:rPr>
          <w:rFonts w:asciiTheme="minorHAnsi" w:hAnsiTheme="minorHAnsi" w:cstheme="minorHAnsi"/>
        </w:rPr>
        <w:t>MCA or YWCA operating a community center, swimming pool or other educational, cultural, recreational facilities</w:t>
      </w:r>
      <w:r w:rsidRPr="007F1172">
        <w:rPr>
          <w:rFonts w:asciiTheme="minorHAnsi" w:hAnsiTheme="minorHAnsi" w:cstheme="minorHAnsi"/>
          <w:spacing w:val="-2"/>
        </w:rPr>
        <w:t xml:space="preserve"> </w:t>
      </w:r>
      <w:r w:rsidRPr="007F1172">
        <w:rPr>
          <w:rFonts w:asciiTheme="minorHAnsi" w:hAnsiTheme="minorHAnsi" w:cstheme="minorHAnsi"/>
        </w:rPr>
        <w:t>for</w:t>
      </w:r>
      <w:r w:rsidR="001037C7" w:rsidRPr="007F1172">
        <w:rPr>
          <w:rFonts w:asciiTheme="minorHAnsi" w:hAnsiTheme="minorHAnsi" w:cstheme="minorHAnsi"/>
        </w:rPr>
        <w:t xml:space="preserve"> residents of the area.</w:t>
      </w:r>
    </w:p>
    <w:p w:rsidR="00730A0D" w:rsidRPr="007F1172" w:rsidRDefault="001037C7" w:rsidP="00046A4F">
      <w:pPr>
        <w:pStyle w:val="ListParagraph"/>
        <w:numPr>
          <w:ilvl w:val="0"/>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rPr>
        <w:t>M</w:t>
      </w:r>
      <w:r w:rsidR="00AC7F49" w:rsidRPr="007F1172">
        <w:rPr>
          <w:rFonts w:asciiTheme="minorHAnsi" w:hAnsiTheme="minorHAnsi" w:cstheme="minorHAnsi"/>
          <w:bCs/>
        </w:rPr>
        <w:t xml:space="preserve">aster Plan or Comprehensive Plan: </w:t>
      </w:r>
      <w:r w:rsidR="00AC7F49" w:rsidRPr="007F1172">
        <w:rPr>
          <w:rFonts w:asciiTheme="minorHAnsi" w:hAnsiTheme="minorHAnsi" w:cstheme="minorHAnsi"/>
        </w:rPr>
        <w:t xml:space="preserve">The statement of policy by the Township Planning Commission relative to the agreed-upon desirable physical pattern of future community development. It consists of a series of maps, charts, and written material representing in </w:t>
      </w:r>
      <w:r w:rsidR="00AC7F49" w:rsidRPr="007F1172">
        <w:rPr>
          <w:rFonts w:asciiTheme="minorHAnsi" w:hAnsiTheme="minorHAnsi" w:cstheme="minorHAnsi"/>
        </w:rPr>
        <w:lastRenderedPageBreak/>
        <w:t xml:space="preserve">summary form the community's conception of how it should grow in order to bring about </w:t>
      </w:r>
      <w:r w:rsidR="00AC7F49" w:rsidRPr="007F1172">
        <w:rPr>
          <w:rFonts w:asciiTheme="minorHAnsi" w:hAnsiTheme="minorHAnsi" w:cstheme="minorHAnsi"/>
          <w:spacing w:val="-5"/>
        </w:rPr>
        <w:t xml:space="preserve">the </w:t>
      </w:r>
      <w:r w:rsidR="00AC7F49" w:rsidRPr="007F1172">
        <w:rPr>
          <w:rFonts w:asciiTheme="minorHAnsi" w:hAnsiTheme="minorHAnsi" w:cstheme="minorHAnsi"/>
        </w:rPr>
        <w:t>very best community living</w:t>
      </w:r>
      <w:r w:rsidR="00AC7F49" w:rsidRPr="007F1172">
        <w:rPr>
          <w:rFonts w:asciiTheme="minorHAnsi" w:hAnsiTheme="minorHAnsi" w:cstheme="minorHAnsi"/>
          <w:spacing w:val="-6"/>
        </w:rPr>
        <w:t xml:space="preserve"> </w:t>
      </w:r>
      <w:r w:rsidR="00AC7F49" w:rsidRPr="007F1172">
        <w:rPr>
          <w:rFonts w:asciiTheme="minorHAnsi" w:hAnsiTheme="minorHAnsi" w:cstheme="minorHAnsi"/>
        </w:rPr>
        <w:t>conditions.</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 xml:space="preserve">Migratory Labor: </w:t>
      </w:r>
      <w:r w:rsidRPr="007F1172">
        <w:rPr>
          <w:rFonts w:asciiTheme="minorHAnsi" w:hAnsiTheme="minorHAnsi" w:cstheme="minorHAnsi"/>
        </w:rPr>
        <w:t xml:space="preserve">Temporary or seasonal labor employed in </w:t>
      </w:r>
      <w:r w:rsidRPr="007F1172">
        <w:rPr>
          <w:rFonts w:asciiTheme="minorHAnsi" w:hAnsiTheme="minorHAnsi" w:cstheme="minorHAnsi"/>
          <w:spacing w:val="-3"/>
        </w:rPr>
        <w:t xml:space="preserve">planting, </w:t>
      </w:r>
      <w:r w:rsidRPr="007F1172">
        <w:rPr>
          <w:rFonts w:asciiTheme="minorHAnsi" w:hAnsiTheme="minorHAnsi" w:cstheme="minorHAnsi"/>
        </w:rPr>
        <w:t>harvesting, or</w:t>
      </w:r>
      <w:r w:rsidRPr="007F1172">
        <w:rPr>
          <w:rFonts w:asciiTheme="minorHAnsi" w:hAnsiTheme="minorHAnsi" w:cstheme="minorHAnsi"/>
          <w:spacing w:val="-1"/>
        </w:rPr>
        <w:t xml:space="preserve"> </w:t>
      </w:r>
      <w:r w:rsidRPr="007F1172">
        <w:rPr>
          <w:rFonts w:asciiTheme="minorHAnsi" w:hAnsiTheme="minorHAnsi" w:cstheme="minorHAnsi"/>
        </w:rPr>
        <w:t>construction.</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rPr>
        <w:t xml:space="preserve">Mobile Home: </w:t>
      </w:r>
      <w:r w:rsidRPr="007F1172">
        <w:rPr>
          <w:rFonts w:asciiTheme="minorHAnsi" w:hAnsiTheme="minorHAnsi" w:cstheme="minorHAnsi"/>
          <w:bCs/>
        </w:rPr>
        <w:t xml:space="preserve">See </w:t>
      </w:r>
      <w:r w:rsidRPr="007F1172">
        <w:rPr>
          <w:rFonts w:asciiTheme="minorHAnsi" w:hAnsiTheme="minorHAnsi" w:cstheme="minorHAnsi"/>
        </w:rPr>
        <w:t>Manufactured Home</w:t>
      </w:r>
      <w:r w:rsidRPr="007F1172">
        <w:rPr>
          <w:rFonts w:asciiTheme="minorHAnsi" w:hAnsiTheme="minorHAnsi" w:cstheme="minorHAnsi"/>
          <w:spacing w:val="-1"/>
        </w:rPr>
        <w:t xml:space="preserve"> </w:t>
      </w:r>
      <w:r w:rsidRPr="007F1172">
        <w:rPr>
          <w:rFonts w:asciiTheme="minorHAnsi" w:hAnsiTheme="minorHAnsi" w:cstheme="minorHAnsi"/>
        </w:rPr>
        <w:t>definition</w:t>
      </w:r>
      <w:r w:rsidRPr="007F1172">
        <w:rPr>
          <w:rFonts w:asciiTheme="minorHAnsi" w:hAnsiTheme="minorHAnsi" w:cstheme="minorHAnsi"/>
          <w:bCs/>
        </w:rPr>
        <w:t>.</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 xml:space="preserve">Motor Home: </w:t>
      </w:r>
      <w:r w:rsidRPr="007F1172">
        <w:rPr>
          <w:rFonts w:asciiTheme="minorHAnsi" w:hAnsiTheme="minorHAnsi" w:cstheme="minorHAnsi"/>
        </w:rPr>
        <w:t xml:space="preserve">See </w:t>
      </w:r>
      <w:r w:rsidRPr="007F1172">
        <w:rPr>
          <w:rFonts w:asciiTheme="minorHAnsi" w:hAnsiTheme="minorHAnsi" w:cstheme="minorHAnsi"/>
          <w:bCs/>
        </w:rPr>
        <w:t>Recreational Vehicle</w:t>
      </w:r>
      <w:r w:rsidRPr="007F1172">
        <w:rPr>
          <w:rFonts w:asciiTheme="minorHAnsi" w:hAnsiTheme="minorHAnsi" w:cstheme="minorHAnsi"/>
          <w:bCs/>
          <w:spacing w:val="-1"/>
        </w:rPr>
        <w:t xml:space="preserve"> </w:t>
      </w:r>
      <w:r w:rsidRPr="007F1172">
        <w:rPr>
          <w:rFonts w:asciiTheme="minorHAnsi" w:hAnsiTheme="minorHAnsi" w:cstheme="minorHAnsi"/>
          <w:bCs/>
        </w:rPr>
        <w:t>definition</w:t>
      </w:r>
      <w:r w:rsidRPr="007F1172">
        <w:rPr>
          <w:rFonts w:asciiTheme="minorHAnsi" w:hAnsiTheme="minorHAnsi" w:cstheme="minorHAnsi"/>
        </w:rPr>
        <w:t>.</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Native Vegetation Strip:</w:t>
      </w:r>
      <w:r w:rsidRPr="007F1172">
        <w:rPr>
          <w:rFonts w:asciiTheme="minorHAnsi" w:hAnsiTheme="minorHAnsi" w:cstheme="minorHAnsi"/>
          <w:bCs/>
          <w:spacing w:val="-1"/>
        </w:rPr>
        <w:t xml:space="preserve"> </w:t>
      </w:r>
      <w:r w:rsidRPr="007F1172">
        <w:rPr>
          <w:rFonts w:asciiTheme="minorHAnsi" w:hAnsiTheme="minorHAnsi" w:cstheme="minorHAnsi"/>
        </w:rPr>
        <w:t>See</w:t>
      </w:r>
      <w:r w:rsidR="00730A0D" w:rsidRPr="007F1172">
        <w:rPr>
          <w:rFonts w:asciiTheme="minorHAnsi" w:hAnsiTheme="minorHAnsi" w:cstheme="minorHAnsi"/>
        </w:rPr>
        <w:t xml:space="preserve"> </w:t>
      </w:r>
      <w:r w:rsidRPr="007F1172">
        <w:rPr>
          <w:rFonts w:asciiTheme="minorHAnsi" w:hAnsiTheme="minorHAnsi" w:cstheme="minorHAnsi"/>
          <w:bCs/>
        </w:rPr>
        <w:t>Greenbelt definition</w:t>
      </w:r>
      <w:r w:rsidRPr="007F1172">
        <w:rPr>
          <w:rFonts w:asciiTheme="minorHAnsi" w:hAnsiTheme="minorHAnsi" w:cstheme="minorHAnsi"/>
        </w:rPr>
        <w:t>.</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 xml:space="preserve">Non-Conforming Use: </w:t>
      </w:r>
      <w:r w:rsidRPr="007F1172">
        <w:rPr>
          <w:rFonts w:asciiTheme="minorHAnsi" w:hAnsiTheme="minorHAnsi" w:cstheme="minorHAnsi"/>
        </w:rPr>
        <w:t>A use which lawfully occupied a building or land at the effective date of this Ordinance or Amendments thereto that does not conform to the use regulations of the Zoning District in which it is</w:t>
      </w:r>
      <w:r w:rsidRPr="007F1172">
        <w:rPr>
          <w:rFonts w:asciiTheme="minorHAnsi" w:hAnsiTheme="minorHAnsi" w:cstheme="minorHAnsi"/>
          <w:spacing w:val="-7"/>
        </w:rPr>
        <w:t xml:space="preserve"> </w:t>
      </w:r>
      <w:r w:rsidRPr="007F1172">
        <w:rPr>
          <w:rFonts w:asciiTheme="minorHAnsi" w:hAnsiTheme="minorHAnsi" w:cstheme="minorHAnsi"/>
        </w:rPr>
        <w:t>located.</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 xml:space="preserve">Nuisance Factor: </w:t>
      </w:r>
      <w:r w:rsidRPr="007F1172">
        <w:rPr>
          <w:rFonts w:asciiTheme="minorHAnsi" w:hAnsiTheme="minorHAnsi" w:cstheme="minorHAnsi"/>
        </w:rPr>
        <w:t>An offensive, annoying, unpleasant, or obnoxious thing or practice, a cause or source of annoyance, especially a continuing or repeating invasion of any physical characteristics of activity or use across a property line which can be perceived by or affects a human being, or the generation of an excessive or concentrated movement of people or things, such as noise; dust; heat; electronic or atomic radiation; objectionable effluent; noise or congregation of people, particularly at night; and passenger</w:t>
      </w:r>
      <w:r w:rsidRPr="007F1172">
        <w:rPr>
          <w:rFonts w:asciiTheme="minorHAnsi" w:hAnsiTheme="minorHAnsi" w:cstheme="minorHAnsi"/>
          <w:spacing w:val="-1"/>
        </w:rPr>
        <w:t xml:space="preserve"> </w:t>
      </w:r>
      <w:r w:rsidRPr="007F1172">
        <w:rPr>
          <w:rFonts w:asciiTheme="minorHAnsi" w:hAnsiTheme="minorHAnsi" w:cstheme="minorHAnsi"/>
        </w:rPr>
        <w:t>traffic.</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 xml:space="preserve">Nursery: </w:t>
      </w:r>
      <w:r w:rsidRPr="007F1172">
        <w:rPr>
          <w:rFonts w:asciiTheme="minorHAnsi" w:hAnsiTheme="minorHAnsi" w:cstheme="minorHAnsi"/>
        </w:rPr>
        <w:t>A space, building or structure, or combination thereof,</w:t>
      </w:r>
      <w:r w:rsidRPr="007F1172">
        <w:rPr>
          <w:rFonts w:asciiTheme="minorHAnsi" w:hAnsiTheme="minorHAnsi" w:cstheme="minorHAnsi"/>
          <w:spacing w:val="-10"/>
        </w:rPr>
        <w:t xml:space="preserve"> </w:t>
      </w:r>
      <w:r w:rsidRPr="007F1172">
        <w:rPr>
          <w:rFonts w:asciiTheme="minorHAnsi" w:hAnsiTheme="minorHAnsi" w:cstheme="minorHAnsi"/>
        </w:rPr>
        <w:t>for the storage of live trees, shrubs, or plants offered for retail sale on</w:t>
      </w:r>
      <w:r w:rsidRPr="007F1172">
        <w:rPr>
          <w:rFonts w:asciiTheme="minorHAnsi" w:hAnsiTheme="minorHAnsi" w:cstheme="minorHAnsi"/>
          <w:spacing w:val="-4"/>
        </w:rPr>
        <w:t xml:space="preserve"> </w:t>
      </w:r>
      <w:r w:rsidRPr="007F1172">
        <w:rPr>
          <w:rFonts w:asciiTheme="minorHAnsi" w:hAnsiTheme="minorHAnsi" w:cstheme="minorHAnsi"/>
        </w:rPr>
        <w:t>the</w:t>
      </w:r>
      <w:r w:rsidR="00730A0D" w:rsidRPr="007F1172">
        <w:rPr>
          <w:rFonts w:asciiTheme="minorHAnsi" w:hAnsiTheme="minorHAnsi" w:cstheme="minorHAnsi"/>
        </w:rPr>
        <w:t xml:space="preserve"> </w:t>
      </w:r>
      <w:r w:rsidRPr="007F1172">
        <w:rPr>
          <w:rFonts w:asciiTheme="minorHAnsi" w:hAnsiTheme="minorHAnsi" w:cstheme="minorHAnsi"/>
        </w:rPr>
        <w:t>premises, including products used for gardening or landscaping. The definition of nursery does not include space used for the sale of fruits or vegetables.</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 xml:space="preserve">Off Street Parking Lot: </w:t>
      </w:r>
      <w:r w:rsidRPr="007F1172">
        <w:rPr>
          <w:rFonts w:asciiTheme="minorHAnsi" w:hAnsiTheme="minorHAnsi" w:cstheme="minorHAnsi"/>
        </w:rPr>
        <w:t xml:space="preserve">A facility providing vehicular parking spaces, along with adequate drives and </w:t>
      </w:r>
      <w:r w:rsidRPr="007F1172">
        <w:rPr>
          <w:rFonts w:asciiTheme="minorHAnsi" w:hAnsiTheme="minorHAnsi" w:cstheme="minorHAnsi"/>
          <w:spacing w:val="-3"/>
        </w:rPr>
        <w:t xml:space="preserve">aisles. </w:t>
      </w:r>
      <w:r w:rsidRPr="007F1172">
        <w:rPr>
          <w:rFonts w:asciiTheme="minorHAnsi" w:hAnsiTheme="minorHAnsi" w:cstheme="minorHAnsi"/>
        </w:rPr>
        <w:t>Adequate maneuvering space shall also be included to allow unrestricted access and egress to at least two (2) vehicles.</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 xml:space="preserve">Open Air Business: </w:t>
      </w:r>
      <w:r w:rsidRPr="007F1172">
        <w:rPr>
          <w:rFonts w:asciiTheme="minorHAnsi" w:hAnsiTheme="minorHAnsi" w:cstheme="minorHAnsi"/>
        </w:rPr>
        <w:t>Includes any use operated for profit, substantially in the open air,</w:t>
      </w:r>
      <w:r w:rsidRPr="007F1172">
        <w:rPr>
          <w:rFonts w:asciiTheme="minorHAnsi" w:hAnsiTheme="minorHAnsi" w:cstheme="minorHAnsi"/>
          <w:spacing w:val="-1"/>
        </w:rPr>
        <w:t xml:space="preserve"> </w:t>
      </w:r>
      <w:r w:rsidRPr="007F1172">
        <w:rPr>
          <w:rFonts w:asciiTheme="minorHAnsi" w:hAnsiTheme="minorHAnsi" w:cstheme="minorHAnsi"/>
        </w:rPr>
        <w:t>including:</w:t>
      </w:r>
    </w:p>
    <w:p w:rsidR="00730A0D" w:rsidRPr="007F1172" w:rsidRDefault="00AC7F49" w:rsidP="00046A4F">
      <w:pPr>
        <w:pStyle w:val="ListParagraph"/>
        <w:numPr>
          <w:ilvl w:val="1"/>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rPr>
        <w:t>Bicycle, utility truck or trailer, motor vehicle, boats, or home equipment sale, repair or rental</w:t>
      </w:r>
      <w:r w:rsidRPr="007F1172">
        <w:rPr>
          <w:rFonts w:asciiTheme="minorHAnsi" w:hAnsiTheme="minorHAnsi" w:cstheme="minorHAnsi"/>
          <w:spacing w:val="-4"/>
        </w:rPr>
        <w:t xml:space="preserve"> </w:t>
      </w:r>
      <w:r w:rsidR="00730A0D" w:rsidRPr="007F1172">
        <w:rPr>
          <w:rFonts w:asciiTheme="minorHAnsi" w:hAnsiTheme="minorHAnsi" w:cstheme="minorHAnsi"/>
        </w:rPr>
        <w:t>services.</w:t>
      </w:r>
    </w:p>
    <w:p w:rsidR="00730A0D" w:rsidRPr="007F1172" w:rsidRDefault="00AC7F49" w:rsidP="00046A4F">
      <w:pPr>
        <w:pStyle w:val="ListParagraph"/>
        <w:numPr>
          <w:ilvl w:val="1"/>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rPr>
        <w:t xml:space="preserve">Outdoor display and sale of garages, motor homes, mobile home, snowmobiles, farm implements, swimming pools </w:t>
      </w:r>
      <w:r w:rsidRPr="007F1172">
        <w:rPr>
          <w:rFonts w:asciiTheme="minorHAnsi" w:hAnsiTheme="minorHAnsi" w:cstheme="minorHAnsi"/>
          <w:spacing w:val="-5"/>
        </w:rPr>
        <w:t xml:space="preserve">and </w:t>
      </w:r>
      <w:r w:rsidRPr="007F1172">
        <w:rPr>
          <w:rFonts w:asciiTheme="minorHAnsi" w:hAnsiTheme="minorHAnsi" w:cstheme="minorHAnsi"/>
        </w:rPr>
        <w:t>similar</w:t>
      </w:r>
      <w:r w:rsidRPr="007F1172">
        <w:rPr>
          <w:rFonts w:asciiTheme="minorHAnsi" w:hAnsiTheme="minorHAnsi" w:cstheme="minorHAnsi"/>
          <w:spacing w:val="-1"/>
        </w:rPr>
        <w:t xml:space="preserve"> </w:t>
      </w:r>
      <w:r w:rsidRPr="007F1172">
        <w:rPr>
          <w:rFonts w:asciiTheme="minorHAnsi" w:hAnsiTheme="minorHAnsi" w:cstheme="minorHAnsi"/>
        </w:rPr>
        <w:t>activities.</w:t>
      </w:r>
    </w:p>
    <w:p w:rsidR="00730A0D" w:rsidRPr="007F1172" w:rsidRDefault="00AC7F49" w:rsidP="00046A4F">
      <w:pPr>
        <w:pStyle w:val="ListParagraph"/>
        <w:numPr>
          <w:ilvl w:val="1"/>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rPr>
        <w:t>Retail sale of trees, fruit, vegetables, shrubbery, plants, seeds, top-soil, humus, fertilizer, trellises, lawn furniture,</w:t>
      </w:r>
      <w:r w:rsidRPr="007F1172">
        <w:rPr>
          <w:rFonts w:asciiTheme="minorHAnsi" w:hAnsiTheme="minorHAnsi" w:cstheme="minorHAnsi"/>
          <w:spacing w:val="-10"/>
        </w:rPr>
        <w:t xml:space="preserve"> </w:t>
      </w:r>
      <w:r w:rsidRPr="007F1172">
        <w:rPr>
          <w:rFonts w:asciiTheme="minorHAnsi" w:hAnsiTheme="minorHAnsi" w:cstheme="minorHAnsi"/>
        </w:rPr>
        <w:t>playground equipment, and other home garden supplies and</w:t>
      </w:r>
      <w:r w:rsidRPr="007F1172">
        <w:rPr>
          <w:rFonts w:asciiTheme="minorHAnsi" w:hAnsiTheme="minorHAnsi" w:cstheme="minorHAnsi"/>
          <w:spacing w:val="-3"/>
        </w:rPr>
        <w:t xml:space="preserve"> </w:t>
      </w:r>
      <w:r w:rsidRPr="007F1172">
        <w:rPr>
          <w:rFonts w:asciiTheme="minorHAnsi" w:hAnsiTheme="minorHAnsi" w:cstheme="minorHAnsi"/>
        </w:rPr>
        <w:t>equipment.</w:t>
      </w:r>
    </w:p>
    <w:p w:rsidR="00730A0D" w:rsidRPr="007F1172" w:rsidRDefault="00AC7F49" w:rsidP="00046A4F">
      <w:pPr>
        <w:pStyle w:val="ListParagraph"/>
        <w:numPr>
          <w:ilvl w:val="1"/>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rPr>
        <w:t>Tennis courts, archery courts, shuffleboard, horseshoe courts, rifle ranges, miniature, golf</w:t>
      </w:r>
      <w:r w:rsidRPr="007F1172">
        <w:rPr>
          <w:rFonts w:asciiTheme="minorHAnsi" w:hAnsiTheme="minorHAnsi" w:cstheme="minorHAnsi"/>
          <w:spacing w:val="-17"/>
        </w:rPr>
        <w:t xml:space="preserve"> </w:t>
      </w:r>
      <w:r w:rsidRPr="007F1172">
        <w:rPr>
          <w:rFonts w:asciiTheme="minorHAnsi" w:hAnsiTheme="minorHAnsi" w:cstheme="minorHAnsi"/>
        </w:rPr>
        <w:t>driving ranges, children's amusement park or similar recreation</w:t>
      </w:r>
      <w:r w:rsidRPr="007F1172">
        <w:rPr>
          <w:rFonts w:asciiTheme="minorHAnsi" w:hAnsiTheme="minorHAnsi" w:cstheme="minorHAnsi"/>
          <w:spacing w:val="-3"/>
        </w:rPr>
        <w:t xml:space="preserve"> </w:t>
      </w:r>
      <w:r w:rsidRPr="007F1172">
        <w:rPr>
          <w:rFonts w:asciiTheme="minorHAnsi" w:hAnsiTheme="minorHAnsi" w:cstheme="minorHAnsi"/>
        </w:rPr>
        <w:t>uses.</w:t>
      </w:r>
    </w:p>
    <w:p w:rsidR="00730A0D" w:rsidRPr="007F1172" w:rsidRDefault="00AC7F49" w:rsidP="00046A4F">
      <w:pPr>
        <w:pStyle w:val="ListParagraph"/>
        <w:numPr>
          <w:ilvl w:val="1"/>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rPr>
        <w:t>Flea</w:t>
      </w:r>
      <w:r w:rsidRPr="007F1172">
        <w:rPr>
          <w:rFonts w:asciiTheme="minorHAnsi" w:hAnsiTheme="minorHAnsi" w:cstheme="minorHAnsi"/>
          <w:spacing w:val="-1"/>
        </w:rPr>
        <w:t xml:space="preserve"> </w:t>
      </w:r>
      <w:r w:rsidRPr="007F1172">
        <w:rPr>
          <w:rFonts w:asciiTheme="minorHAnsi" w:hAnsiTheme="minorHAnsi" w:cstheme="minorHAnsi"/>
        </w:rPr>
        <w:t>market.</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 xml:space="preserve">Park: </w:t>
      </w:r>
      <w:r w:rsidRPr="007F1172">
        <w:rPr>
          <w:rFonts w:asciiTheme="minorHAnsi" w:hAnsiTheme="minorHAnsi" w:cstheme="minorHAnsi"/>
        </w:rPr>
        <w:t xml:space="preserve">Properties and facilities owned or operated by any governmental agency, or owned or operated by any private agency, which are open to </w:t>
      </w:r>
      <w:r w:rsidRPr="007F1172">
        <w:rPr>
          <w:rFonts w:asciiTheme="minorHAnsi" w:hAnsiTheme="minorHAnsi" w:cstheme="minorHAnsi"/>
          <w:spacing w:val="-6"/>
        </w:rPr>
        <w:t xml:space="preserve">the </w:t>
      </w:r>
      <w:r w:rsidRPr="007F1172">
        <w:rPr>
          <w:rFonts w:asciiTheme="minorHAnsi" w:hAnsiTheme="minorHAnsi" w:cstheme="minorHAnsi"/>
        </w:rPr>
        <w:t>general public for recreational purposes.</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801"/>
        <w:contextualSpacing/>
        <w:rPr>
          <w:rFonts w:asciiTheme="minorHAnsi" w:hAnsiTheme="minorHAnsi" w:cstheme="minorHAnsi"/>
        </w:rPr>
      </w:pPr>
      <w:r w:rsidRPr="007F1172">
        <w:rPr>
          <w:rFonts w:asciiTheme="minorHAnsi" w:hAnsiTheme="minorHAnsi" w:cstheme="minorHAnsi"/>
          <w:bCs/>
        </w:rPr>
        <w:t xml:space="preserve">Parking Space: </w:t>
      </w:r>
      <w:r w:rsidRPr="007F1172">
        <w:rPr>
          <w:rFonts w:asciiTheme="minorHAnsi" w:hAnsiTheme="minorHAnsi" w:cstheme="minorHAnsi"/>
        </w:rPr>
        <w:t>An area of definite length and width exclusive of drives, aisles, or entrances, giving access thereto, and fully accessible for</w:t>
      </w:r>
      <w:r w:rsidRPr="007F1172">
        <w:rPr>
          <w:rFonts w:asciiTheme="minorHAnsi" w:hAnsiTheme="minorHAnsi" w:cstheme="minorHAnsi"/>
          <w:spacing w:val="-5"/>
        </w:rPr>
        <w:t xml:space="preserve"> </w:t>
      </w:r>
      <w:r w:rsidRPr="007F1172">
        <w:rPr>
          <w:rFonts w:asciiTheme="minorHAnsi" w:hAnsiTheme="minorHAnsi" w:cstheme="minorHAnsi"/>
        </w:rPr>
        <w:t>the</w:t>
      </w:r>
      <w:r w:rsidR="00730A0D" w:rsidRPr="007F1172">
        <w:rPr>
          <w:rFonts w:asciiTheme="minorHAnsi" w:hAnsiTheme="minorHAnsi" w:cstheme="minorHAnsi"/>
        </w:rPr>
        <w:t xml:space="preserve"> </w:t>
      </w:r>
      <w:r w:rsidRPr="007F1172">
        <w:rPr>
          <w:rFonts w:asciiTheme="minorHAnsi" w:hAnsiTheme="minorHAnsi" w:cstheme="minorHAnsi"/>
        </w:rPr>
        <w:t>storage or parking of permitted vehicles.</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801"/>
        <w:contextualSpacing/>
        <w:rPr>
          <w:rFonts w:asciiTheme="minorHAnsi" w:hAnsiTheme="minorHAnsi" w:cstheme="minorHAnsi"/>
        </w:rPr>
      </w:pPr>
      <w:r w:rsidRPr="007F1172">
        <w:rPr>
          <w:rFonts w:asciiTheme="minorHAnsi" w:hAnsiTheme="minorHAnsi" w:cstheme="minorHAnsi"/>
          <w:bCs/>
        </w:rPr>
        <w:t xml:space="preserve">Pick-up Camper: </w:t>
      </w:r>
      <w:r w:rsidRPr="007F1172">
        <w:rPr>
          <w:rFonts w:asciiTheme="minorHAnsi" w:hAnsiTheme="minorHAnsi" w:cstheme="minorHAnsi"/>
        </w:rPr>
        <w:t>See</w:t>
      </w:r>
      <w:r w:rsidRPr="007F1172">
        <w:rPr>
          <w:rFonts w:asciiTheme="minorHAnsi" w:hAnsiTheme="minorHAnsi" w:cstheme="minorHAnsi"/>
          <w:spacing w:val="-16"/>
        </w:rPr>
        <w:t xml:space="preserve"> </w:t>
      </w:r>
      <w:r w:rsidRPr="007F1172">
        <w:rPr>
          <w:rFonts w:asciiTheme="minorHAnsi" w:hAnsiTheme="minorHAnsi" w:cstheme="minorHAnsi"/>
        </w:rPr>
        <w:t>Recreational Vehicle</w:t>
      </w:r>
      <w:r w:rsidRPr="007F1172">
        <w:rPr>
          <w:rFonts w:asciiTheme="minorHAnsi" w:hAnsiTheme="minorHAnsi" w:cstheme="minorHAnsi"/>
          <w:spacing w:val="-1"/>
        </w:rPr>
        <w:t xml:space="preserve"> </w:t>
      </w:r>
      <w:r w:rsidRPr="007F1172">
        <w:rPr>
          <w:rFonts w:asciiTheme="minorHAnsi" w:hAnsiTheme="minorHAnsi" w:cstheme="minorHAnsi"/>
        </w:rPr>
        <w:t>definition.</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801"/>
        <w:contextualSpacing/>
        <w:rPr>
          <w:rFonts w:asciiTheme="minorHAnsi" w:hAnsiTheme="minorHAnsi" w:cstheme="minorHAnsi"/>
        </w:rPr>
      </w:pPr>
      <w:r w:rsidRPr="007F1172">
        <w:rPr>
          <w:rFonts w:asciiTheme="minorHAnsi" w:hAnsiTheme="minorHAnsi" w:cstheme="minorHAnsi"/>
        </w:rPr>
        <w:t>Place of Worship: See</w:t>
      </w:r>
      <w:r w:rsidRPr="007F1172">
        <w:rPr>
          <w:rFonts w:asciiTheme="minorHAnsi" w:hAnsiTheme="minorHAnsi" w:cstheme="minorHAnsi"/>
          <w:spacing w:val="-17"/>
        </w:rPr>
        <w:t xml:space="preserve"> </w:t>
      </w:r>
      <w:r w:rsidRPr="007F1172">
        <w:rPr>
          <w:rFonts w:asciiTheme="minorHAnsi" w:hAnsiTheme="minorHAnsi" w:cstheme="minorHAnsi"/>
        </w:rPr>
        <w:t>Church definition.</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801"/>
        <w:contextualSpacing/>
        <w:rPr>
          <w:rFonts w:asciiTheme="minorHAnsi" w:hAnsiTheme="minorHAnsi" w:cstheme="minorHAnsi"/>
        </w:rPr>
      </w:pPr>
      <w:r w:rsidRPr="007F1172">
        <w:rPr>
          <w:rFonts w:asciiTheme="minorHAnsi" w:hAnsiTheme="minorHAnsi" w:cstheme="minorHAnsi"/>
          <w:bCs/>
        </w:rPr>
        <w:lastRenderedPageBreak/>
        <w:t xml:space="preserve">Planned Unit Development (PUD): </w:t>
      </w:r>
      <w:r w:rsidRPr="007F1172">
        <w:rPr>
          <w:rFonts w:asciiTheme="minorHAnsi" w:hAnsiTheme="minorHAnsi" w:cstheme="minorHAnsi"/>
        </w:rPr>
        <w:t>An integrated and coordinated development of various residential land uses, with or without retail</w:t>
      </w:r>
      <w:r w:rsidRPr="007F1172">
        <w:rPr>
          <w:rFonts w:asciiTheme="minorHAnsi" w:hAnsiTheme="minorHAnsi" w:cstheme="minorHAnsi"/>
          <w:spacing w:val="-10"/>
        </w:rPr>
        <w:t xml:space="preserve"> </w:t>
      </w:r>
      <w:r w:rsidRPr="007F1172">
        <w:rPr>
          <w:rFonts w:asciiTheme="minorHAnsi" w:hAnsiTheme="minorHAnsi" w:cstheme="minorHAnsi"/>
        </w:rPr>
        <w:t>stores, service stations, drugstores, personal service offices, and restaurants, but excluding any manufacturing or wholesale activity, and developed in accordance with the conditions as prescribed under provisions of this Ordinance.</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801"/>
        <w:contextualSpacing/>
        <w:rPr>
          <w:rFonts w:asciiTheme="minorHAnsi" w:hAnsiTheme="minorHAnsi" w:cstheme="minorHAnsi"/>
        </w:rPr>
      </w:pPr>
      <w:r w:rsidRPr="007F1172">
        <w:rPr>
          <w:rFonts w:asciiTheme="minorHAnsi" w:hAnsiTheme="minorHAnsi" w:cstheme="minorHAnsi"/>
          <w:bCs/>
        </w:rPr>
        <w:t xml:space="preserve">Porch, Enclosed: </w:t>
      </w:r>
      <w:r w:rsidRPr="007F1172">
        <w:rPr>
          <w:rFonts w:asciiTheme="minorHAnsi" w:hAnsiTheme="minorHAnsi" w:cstheme="minorHAnsi"/>
        </w:rPr>
        <w:t>A covered entrance to a building or structure which is totally enclosed or screened, and projects out from the main wall of said building or structure and has a separate roof or an integral roof with the principal building or structure to which it is</w:t>
      </w:r>
      <w:r w:rsidRPr="007F1172">
        <w:rPr>
          <w:rFonts w:asciiTheme="minorHAnsi" w:hAnsiTheme="minorHAnsi" w:cstheme="minorHAnsi"/>
          <w:spacing w:val="-1"/>
        </w:rPr>
        <w:t xml:space="preserve"> </w:t>
      </w:r>
      <w:r w:rsidRPr="007F1172">
        <w:rPr>
          <w:rFonts w:asciiTheme="minorHAnsi" w:hAnsiTheme="minorHAnsi" w:cstheme="minorHAnsi"/>
        </w:rPr>
        <w:t>attached.</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801"/>
        <w:contextualSpacing/>
        <w:rPr>
          <w:rFonts w:asciiTheme="minorHAnsi" w:hAnsiTheme="minorHAnsi" w:cstheme="minorHAnsi"/>
        </w:rPr>
      </w:pPr>
      <w:r w:rsidRPr="007F1172">
        <w:rPr>
          <w:rFonts w:asciiTheme="minorHAnsi" w:hAnsiTheme="minorHAnsi" w:cstheme="minorHAnsi"/>
          <w:bCs/>
        </w:rPr>
        <w:t xml:space="preserve">Porch, Open: </w:t>
      </w:r>
      <w:r w:rsidRPr="007F1172">
        <w:rPr>
          <w:rFonts w:asciiTheme="minorHAnsi" w:hAnsiTheme="minorHAnsi" w:cstheme="minorHAnsi"/>
        </w:rPr>
        <w:t xml:space="preserve">A covered entrance to </w:t>
      </w:r>
      <w:r w:rsidRPr="007F1172">
        <w:rPr>
          <w:rFonts w:asciiTheme="minorHAnsi" w:hAnsiTheme="minorHAnsi" w:cstheme="minorHAnsi"/>
          <w:spacing w:val="-12"/>
        </w:rPr>
        <w:t xml:space="preserve">a </w:t>
      </w:r>
      <w:r w:rsidRPr="007F1172">
        <w:rPr>
          <w:rFonts w:asciiTheme="minorHAnsi" w:hAnsiTheme="minorHAnsi" w:cstheme="minorHAnsi"/>
        </w:rPr>
        <w:t>building or structure which is unenclosed except for columns supporting the porch roof, and projects out from the main wall of said building or structure and has a separate roof or integral roof with principal building or structure to which it is</w:t>
      </w:r>
      <w:r w:rsidRPr="007F1172">
        <w:rPr>
          <w:rFonts w:asciiTheme="minorHAnsi" w:hAnsiTheme="minorHAnsi" w:cstheme="minorHAnsi"/>
          <w:spacing w:val="-4"/>
        </w:rPr>
        <w:t xml:space="preserve"> </w:t>
      </w:r>
      <w:r w:rsidRPr="007F1172">
        <w:rPr>
          <w:rFonts w:asciiTheme="minorHAnsi" w:hAnsiTheme="minorHAnsi" w:cstheme="minorHAnsi"/>
        </w:rPr>
        <w:t>attached.</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801"/>
        <w:contextualSpacing/>
        <w:rPr>
          <w:rFonts w:asciiTheme="minorHAnsi" w:hAnsiTheme="minorHAnsi" w:cstheme="minorHAnsi"/>
        </w:rPr>
      </w:pPr>
      <w:r w:rsidRPr="007F1172">
        <w:rPr>
          <w:rFonts w:asciiTheme="minorHAnsi" w:hAnsiTheme="minorHAnsi" w:cstheme="minorHAnsi"/>
          <w:bCs/>
        </w:rPr>
        <w:t xml:space="preserve">Principal Use: </w:t>
      </w:r>
      <w:r w:rsidRPr="007F1172">
        <w:rPr>
          <w:rFonts w:asciiTheme="minorHAnsi" w:hAnsiTheme="minorHAnsi" w:cstheme="minorHAnsi"/>
        </w:rPr>
        <w:t>The main use of land or structures, as distinguished from a secondary or accessory</w:t>
      </w:r>
      <w:r w:rsidRPr="007F1172">
        <w:rPr>
          <w:rFonts w:asciiTheme="minorHAnsi" w:hAnsiTheme="minorHAnsi" w:cstheme="minorHAnsi"/>
          <w:spacing w:val="-2"/>
        </w:rPr>
        <w:t xml:space="preserve"> </w:t>
      </w:r>
      <w:r w:rsidRPr="007F1172">
        <w:rPr>
          <w:rFonts w:asciiTheme="minorHAnsi" w:hAnsiTheme="minorHAnsi" w:cstheme="minorHAnsi"/>
        </w:rPr>
        <w:t>use.</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801"/>
        <w:contextualSpacing/>
        <w:rPr>
          <w:rFonts w:asciiTheme="minorHAnsi" w:hAnsiTheme="minorHAnsi" w:cstheme="minorHAnsi"/>
        </w:rPr>
      </w:pPr>
      <w:r w:rsidRPr="007F1172">
        <w:rPr>
          <w:rFonts w:asciiTheme="minorHAnsi" w:hAnsiTheme="minorHAnsi" w:cstheme="minorHAnsi"/>
          <w:bCs/>
        </w:rPr>
        <w:t xml:space="preserve">Professional Office: </w:t>
      </w:r>
      <w:r w:rsidRPr="007F1172">
        <w:rPr>
          <w:rFonts w:asciiTheme="minorHAnsi" w:hAnsiTheme="minorHAnsi" w:cstheme="minorHAnsi"/>
        </w:rPr>
        <w:t>The office of a professional person such as a doctor, dentist, engineer, architect, attorney, insurance or real estate agent, and</w:t>
      </w:r>
      <w:r w:rsidRPr="007F1172">
        <w:rPr>
          <w:rFonts w:asciiTheme="minorHAnsi" w:hAnsiTheme="minorHAnsi" w:cstheme="minorHAnsi"/>
          <w:spacing w:val="-10"/>
        </w:rPr>
        <w:t xml:space="preserve"> </w:t>
      </w:r>
      <w:r w:rsidRPr="007F1172">
        <w:rPr>
          <w:rFonts w:asciiTheme="minorHAnsi" w:hAnsiTheme="minorHAnsi" w:cstheme="minorHAnsi"/>
        </w:rPr>
        <w:t>the like.</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801"/>
        <w:contextualSpacing/>
        <w:rPr>
          <w:rFonts w:asciiTheme="minorHAnsi" w:hAnsiTheme="minorHAnsi" w:cstheme="minorHAnsi"/>
        </w:rPr>
      </w:pPr>
      <w:r w:rsidRPr="007F1172">
        <w:rPr>
          <w:rFonts w:asciiTheme="minorHAnsi" w:hAnsiTheme="minorHAnsi" w:cstheme="minorHAnsi"/>
          <w:bCs/>
        </w:rPr>
        <w:t xml:space="preserve">Public Sewer Systems: </w:t>
      </w:r>
      <w:r w:rsidRPr="007F1172">
        <w:rPr>
          <w:rFonts w:asciiTheme="minorHAnsi" w:hAnsiTheme="minorHAnsi" w:cstheme="minorHAnsi"/>
        </w:rPr>
        <w:t>A public sewer system shall be defined as a central or community sanitary sewage and collection system of pipes</w:t>
      </w:r>
      <w:r w:rsidRPr="007F1172">
        <w:rPr>
          <w:rFonts w:asciiTheme="minorHAnsi" w:hAnsiTheme="minorHAnsi" w:cstheme="minorHAnsi"/>
          <w:spacing w:val="-4"/>
        </w:rPr>
        <w:t xml:space="preserve"> </w:t>
      </w:r>
      <w:r w:rsidRPr="007F1172">
        <w:rPr>
          <w:rFonts w:asciiTheme="minorHAnsi" w:hAnsiTheme="minorHAnsi" w:cstheme="minorHAnsi"/>
        </w:rPr>
        <w:t>and</w:t>
      </w:r>
      <w:r w:rsidR="00730A0D" w:rsidRPr="007F1172">
        <w:rPr>
          <w:rFonts w:asciiTheme="minorHAnsi" w:hAnsiTheme="minorHAnsi" w:cstheme="minorHAnsi"/>
        </w:rPr>
        <w:t xml:space="preserve"> </w:t>
      </w:r>
      <w:r w:rsidRPr="007F1172">
        <w:rPr>
          <w:rFonts w:asciiTheme="minorHAnsi" w:hAnsiTheme="minorHAnsi" w:cstheme="minorHAnsi"/>
        </w:rPr>
        <w:t>structures including pipes, conduits, manholes, pumping stations, sewage and waste water treatment works, diversion and regulatory devices, and outfall structures, collectively or singularly, actually used or intended for use by the general public or a segment thereof, for the purpose of collecting, conveying, transporting, treating or otherwise handling sanitary sewage or industrial liquid waste of such a nature as to be capable of adversely affecting the public health operated and maintained by the general public.</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801"/>
        <w:contextualSpacing/>
        <w:rPr>
          <w:rFonts w:asciiTheme="minorHAnsi" w:hAnsiTheme="minorHAnsi" w:cstheme="minorHAnsi"/>
        </w:rPr>
      </w:pPr>
      <w:r w:rsidRPr="007F1172">
        <w:rPr>
          <w:rFonts w:asciiTheme="minorHAnsi" w:hAnsiTheme="minorHAnsi" w:cstheme="minorHAnsi"/>
          <w:bCs/>
        </w:rPr>
        <w:t xml:space="preserve">Public Utility: </w:t>
      </w:r>
      <w:r w:rsidRPr="007F1172">
        <w:rPr>
          <w:rFonts w:asciiTheme="minorHAnsi" w:hAnsiTheme="minorHAnsi" w:cstheme="minorHAnsi"/>
        </w:rPr>
        <w:t xml:space="preserve">Any person, firm, corporation, municipal department board, or commission fully </w:t>
      </w:r>
      <w:r w:rsidRPr="007F1172">
        <w:rPr>
          <w:rFonts w:asciiTheme="minorHAnsi" w:hAnsiTheme="minorHAnsi" w:cstheme="minorHAnsi"/>
          <w:spacing w:val="-3"/>
        </w:rPr>
        <w:t xml:space="preserve">authorized </w:t>
      </w:r>
      <w:r w:rsidRPr="007F1172">
        <w:rPr>
          <w:rFonts w:asciiTheme="minorHAnsi" w:hAnsiTheme="minorHAnsi" w:cstheme="minorHAnsi"/>
        </w:rPr>
        <w:t>to furnish and furnishing, under Federal, State or municipal regulations, to the public, electricity, gas, steam, communications, telegraph, transportation, water services, or sewage</w:t>
      </w:r>
      <w:r w:rsidRPr="007F1172">
        <w:rPr>
          <w:rFonts w:asciiTheme="minorHAnsi" w:hAnsiTheme="minorHAnsi" w:cstheme="minorHAnsi"/>
          <w:spacing w:val="-3"/>
        </w:rPr>
        <w:t xml:space="preserve"> </w:t>
      </w:r>
      <w:r w:rsidRPr="007F1172">
        <w:rPr>
          <w:rFonts w:asciiTheme="minorHAnsi" w:hAnsiTheme="minorHAnsi" w:cstheme="minorHAnsi"/>
        </w:rPr>
        <w:t>disposal.</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801"/>
        <w:contextualSpacing/>
        <w:rPr>
          <w:rFonts w:asciiTheme="minorHAnsi" w:hAnsiTheme="minorHAnsi" w:cstheme="minorHAnsi"/>
        </w:rPr>
      </w:pPr>
      <w:r w:rsidRPr="007F1172">
        <w:rPr>
          <w:rFonts w:asciiTheme="minorHAnsi" w:hAnsiTheme="minorHAnsi" w:cstheme="minorHAnsi"/>
          <w:bCs/>
        </w:rPr>
        <w:t xml:space="preserve">Recreational Vehicle: </w:t>
      </w:r>
      <w:r w:rsidRPr="007F1172">
        <w:rPr>
          <w:rFonts w:asciiTheme="minorHAnsi" w:hAnsiTheme="minorHAnsi" w:cstheme="minorHAnsi"/>
        </w:rPr>
        <w:t>A vehicle designed to be used primarily for recreational purposes, including temporary sleeping quarters and/or cooking facilities, or a unit designed to be attached to a vehicle and used for such purposes, including self- propelled motor homes, pickup campers, fifth wheel trailers, travel trailers, and tent trailers; provided, however, that any such vehicle or unit which is forty (40) feet or more in overall length and connected to water or sewer facilities shall be considered a mobile home and shall be subject to all regulations of this Ordinance applicable to a mobile</w:t>
      </w:r>
      <w:r w:rsidRPr="007F1172">
        <w:rPr>
          <w:rFonts w:asciiTheme="minorHAnsi" w:hAnsiTheme="minorHAnsi" w:cstheme="minorHAnsi"/>
          <w:spacing w:val="-3"/>
        </w:rPr>
        <w:t xml:space="preserve"> </w:t>
      </w:r>
      <w:r w:rsidR="00730A0D" w:rsidRPr="007F1172">
        <w:rPr>
          <w:rFonts w:asciiTheme="minorHAnsi" w:hAnsiTheme="minorHAnsi" w:cstheme="minorHAnsi"/>
        </w:rPr>
        <w:t>home.</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801"/>
        <w:contextualSpacing/>
        <w:rPr>
          <w:rFonts w:asciiTheme="minorHAnsi" w:hAnsiTheme="minorHAnsi" w:cstheme="minorHAnsi"/>
        </w:rPr>
      </w:pPr>
      <w:r w:rsidRPr="007F1172">
        <w:rPr>
          <w:rFonts w:asciiTheme="minorHAnsi" w:hAnsiTheme="minorHAnsi" w:cstheme="minorHAnsi"/>
          <w:bCs/>
        </w:rPr>
        <w:t xml:space="preserve">Retail Store: </w:t>
      </w:r>
      <w:r w:rsidRPr="007F1172">
        <w:rPr>
          <w:rFonts w:asciiTheme="minorHAnsi" w:hAnsiTheme="minorHAnsi" w:cstheme="minorHAnsi"/>
        </w:rPr>
        <w:t xml:space="preserve">Any building or </w:t>
      </w:r>
      <w:r w:rsidRPr="007F1172">
        <w:rPr>
          <w:rFonts w:asciiTheme="minorHAnsi" w:hAnsiTheme="minorHAnsi" w:cstheme="minorHAnsi"/>
          <w:spacing w:val="-3"/>
        </w:rPr>
        <w:t xml:space="preserve">structure </w:t>
      </w:r>
      <w:r w:rsidRPr="007F1172">
        <w:rPr>
          <w:rFonts w:asciiTheme="minorHAnsi" w:hAnsiTheme="minorHAnsi" w:cstheme="minorHAnsi"/>
        </w:rPr>
        <w:t>in which goods, wares, or merchandise are sold to the ultimate consumer for direct consumption and not for</w:t>
      </w:r>
      <w:r w:rsidRPr="007F1172">
        <w:rPr>
          <w:rFonts w:asciiTheme="minorHAnsi" w:hAnsiTheme="minorHAnsi" w:cstheme="minorHAnsi"/>
          <w:spacing w:val="-1"/>
        </w:rPr>
        <w:t xml:space="preserve"> </w:t>
      </w:r>
      <w:r w:rsidRPr="007F1172">
        <w:rPr>
          <w:rFonts w:asciiTheme="minorHAnsi" w:hAnsiTheme="minorHAnsi" w:cstheme="minorHAnsi"/>
        </w:rPr>
        <w:t>resale.</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801"/>
        <w:contextualSpacing/>
        <w:rPr>
          <w:rFonts w:asciiTheme="minorHAnsi" w:hAnsiTheme="minorHAnsi" w:cstheme="minorHAnsi"/>
        </w:rPr>
      </w:pPr>
      <w:r w:rsidRPr="007F1172">
        <w:rPr>
          <w:rFonts w:asciiTheme="minorHAnsi" w:hAnsiTheme="minorHAnsi" w:cstheme="minorHAnsi"/>
          <w:bCs/>
        </w:rPr>
        <w:t xml:space="preserve">Roadside Stand: </w:t>
      </w:r>
      <w:r w:rsidRPr="007F1172">
        <w:rPr>
          <w:rFonts w:asciiTheme="minorHAnsi" w:hAnsiTheme="minorHAnsi" w:cstheme="minorHAnsi"/>
        </w:rPr>
        <w:t>An accessory and temporary farm structure operated</w:t>
      </w:r>
      <w:r w:rsidRPr="007F1172">
        <w:rPr>
          <w:rFonts w:asciiTheme="minorHAnsi" w:hAnsiTheme="minorHAnsi" w:cstheme="minorHAnsi"/>
          <w:spacing w:val="-1"/>
        </w:rPr>
        <w:t xml:space="preserve"> </w:t>
      </w:r>
      <w:r w:rsidRPr="007F1172">
        <w:rPr>
          <w:rFonts w:asciiTheme="minorHAnsi" w:hAnsiTheme="minorHAnsi" w:cstheme="minorHAnsi"/>
          <w:spacing w:val="-6"/>
        </w:rPr>
        <w:t>for</w:t>
      </w:r>
      <w:r w:rsidR="00730A0D" w:rsidRPr="007F1172">
        <w:rPr>
          <w:rFonts w:asciiTheme="minorHAnsi" w:hAnsiTheme="minorHAnsi" w:cstheme="minorHAnsi"/>
          <w:spacing w:val="-6"/>
        </w:rPr>
        <w:t xml:space="preserve"> </w:t>
      </w:r>
      <w:r w:rsidRPr="007F1172">
        <w:rPr>
          <w:rFonts w:asciiTheme="minorHAnsi" w:hAnsiTheme="minorHAnsi" w:cstheme="minorHAnsi"/>
        </w:rPr>
        <w:t>the purpose of selling local</w:t>
      </w:r>
      <w:r w:rsidRPr="007F1172">
        <w:rPr>
          <w:rFonts w:asciiTheme="minorHAnsi" w:hAnsiTheme="minorHAnsi" w:cstheme="minorHAnsi"/>
          <w:spacing w:val="-10"/>
        </w:rPr>
        <w:t xml:space="preserve"> </w:t>
      </w:r>
      <w:r w:rsidRPr="007F1172">
        <w:rPr>
          <w:rFonts w:asciiTheme="minorHAnsi" w:hAnsiTheme="minorHAnsi" w:cstheme="minorHAnsi"/>
        </w:rPr>
        <w:t>agricultural products, which are raised or produced on the same farm</w:t>
      </w:r>
      <w:r w:rsidRPr="007F1172">
        <w:rPr>
          <w:rFonts w:asciiTheme="minorHAnsi" w:hAnsiTheme="minorHAnsi" w:cstheme="minorHAnsi"/>
          <w:spacing w:val="-7"/>
        </w:rPr>
        <w:t xml:space="preserve"> </w:t>
      </w:r>
      <w:r w:rsidRPr="007F1172">
        <w:rPr>
          <w:rFonts w:asciiTheme="minorHAnsi" w:hAnsiTheme="minorHAnsi" w:cstheme="minorHAnsi"/>
        </w:rPr>
        <w:t>premises.</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801"/>
        <w:contextualSpacing/>
        <w:rPr>
          <w:rFonts w:asciiTheme="minorHAnsi" w:hAnsiTheme="minorHAnsi" w:cstheme="minorHAnsi"/>
        </w:rPr>
      </w:pPr>
      <w:r w:rsidRPr="007F1172">
        <w:rPr>
          <w:rFonts w:asciiTheme="minorHAnsi" w:hAnsiTheme="minorHAnsi" w:cstheme="minorHAnsi"/>
          <w:bCs/>
        </w:rPr>
        <w:lastRenderedPageBreak/>
        <w:t xml:space="preserve">School: </w:t>
      </w:r>
      <w:r w:rsidRPr="007F1172">
        <w:rPr>
          <w:rFonts w:asciiTheme="minorHAnsi" w:hAnsiTheme="minorHAnsi" w:cstheme="minorHAnsi"/>
        </w:rPr>
        <w:t xml:space="preserve">A public or private educational institution offering students a conventional academic curriculum, including kindergartens, elementary schools, middle schools, and high schools. Such term shall </w:t>
      </w:r>
      <w:r w:rsidRPr="007F1172">
        <w:rPr>
          <w:rFonts w:asciiTheme="minorHAnsi" w:hAnsiTheme="minorHAnsi" w:cstheme="minorHAnsi"/>
          <w:spacing w:val="-3"/>
        </w:rPr>
        <w:t xml:space="preserve">also </w:t>
      </w:r>
      <w:r w:rsidR="00730A0D" w:rsidRPr="007F1172">
        <w:rPr>
          <w:rFonts w:asciiTheme="minorHAnsi" w:hAnsiTheme="minorHAnsi" w:cstheme="minorHAnsi"/>
        </w:rPr>
        <w:t xml:space="preserve">include all adjacent </w:t>
      </w:r>
      <w:r w:rsidRPr="007F1172">
        <w:rPr>
          <w:rFonts w:asciiTheme="minorHAnsi" w:hAnsiTheme="minorHAnsi" w:cstheme="minorHAnsi"/>
        </w:rPr>
        <w:t>properties owned by and used by such schools for educational, research, and recreational</w:t>
      </w:r>
      <w:r w:rsidRPr="007F1172">
        <w:rPr>
          <w:rFonts w:asciiTheme="minorHAnsi" w:hAnsiTheme="minorHAnsi" w:cstheme="minorHAnsi"/>
          <w:spacing w:val="-2"/>
        </w:rPr>
        <w:t xml:space="preserve"> </w:t>
      </w:r>
      <w:r w:rsidRPr="007F1172">
        <w:rPr>
          <w:rFonts w:asciiTheme="minorHAnsi" w:hAnsiTheme="minorHAnsi" w:cstheme="minorHAnsi"/>
        </w:rPr>
        <w:t>purposes.</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801"/>
        <w:contextualSpacing/>
        <w:rPr>
          <w:rFonts w:asciiTheme="minorHAnsi" w:hAnsiTheme="minorHAnsi" w:cstheme="minorHAnsi"/>
        </w:rPr>
      </w:pPr>
      <w:r w:rsidRPr="007F1172">
        <w:rPr>
          <w:rFonts w:asciiTheme="minorHAnsi" w:hAnsiTheme="minorHAnsi" w:cstheme="minorHAnsi"/>
          <w:bCs/>
        </w:rPr>
        <w:t xml:space="preserve">Setback: </w:t>
      </w:r>
      <w:r w:rsidRPr="007F1172">
        <w:rPr>
          <w:rFonts w:asciiTheme="minorHAnsi" w:hAnsiTheme="minorHAnsi" w:cstheme="minorHAnsi"/>
        </w:rPr>
        <w:t xml:space="preserve">The distance between a building or structure (excluding any uncovered steps or unenclosed or uncovered porches) and a front, </w:t>
      </w:r>
      <w:r w:rsidRPr="007F1172">
        <w:rPr>
          <w:rFonts w:asciiTheme="minorHAnsi" w:hAnsiTheme="minorHAnsi" w:cstheme="minorHAnsi"/>
          <w:spacing w:val="-3"/>
        </w:rPr>
        <w:t xml:space="preserve">side, </w:t>
      </w:r>
      <w:r w:rsidRPr="007F1172">
        <w:rPr>
          <w:rFonts w:asciiTheme="minorHAnsi" w:hAnsiTheme="minorHAnsi" w:cstheme="minorHAnsi"/>
        </w:rPr>
        <w:t>or rear lot</w:t>
      </w:r>
      <w:r w:rsidRPr="007F1172">
        <w:rPr>
          <w:rFonts w:asciiTheme="minorHAnsi" w:hAnsiTheme="minorHAnsi" w:cstheme="minorHAnsi"/>
          <w:spacing w:val="-1"/>
        </w:rPr>
        <w:t xml:space="preserve"> </w:t>
      </w:r>
      <w:r w:rsidRPr="007F1172">
        <w:rPr>
          <w:rFonts w:asciiTheme="minorHAnsi" w:hAnsiTheme="minorHAnsi" w:cstheme="minorHAnsi"/>
        </w:rPr>
        <w:t>line.</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801"/>
        <w:contextualSpacing/>
        <w:rPr>
          <w:rFonts w:asciiTheme="minorHAnsi" w:hAnsiTheme="minorHAnsi" w:cstheme="minorHAnsi"/>
        </w:rPr>
      </w:pPr>
      <w:r w:rsidRPr="007F1172">
        <w:rPr>
          <w:rFonts w:asciiTheme="minorHAnsi" w:hAnsiTheme="minorHAnsi" w:cstheme="minorHAnsi"/>
        </w:rPr>
        <w:t>Sexually Oriented Business:</w:t>
      </w:r>
      <w:r w:rsidRPr="007F1172">
        <w:rPr>
          <w:rFonts w:asciiTheme="minorHAnsi" w:hAnsiTheme="minorHAnsi" w:cstheme="minorHAnsi"/>
          <w:spacing w:val="-6"/>
        </w:rPr>
        <w:t xml:space="preserve"> </w:t>
      </w:r>
      <w:r w:rsidRPr="007F1172">
        <w:rPr>
          <w:rFonts w:asciiTheme="minorHAnsi" w:hAnsiTheme="minorHAnsi" w:cstheme="minorHAnsi"/>
        </w:rPr>
        <w:t>See</w:t>
      </w:r>
      <w:r w:rsidR="00730A0D" w:rsidRPr="007F1172">
        <w:rPr>
          <w:rFonts w:asciiTheme="minorHAnsi" w:hAnsiTheme="minorHAnsi" w:cstheme="minorHAnsi"/>
        </w:rPr>
        <w:t xml:space="preserve"> </w:t>
      </w:r>
      <w:r w:rsidRPr="007F1172">
        <w:rPr>
          <w:rFonts w:asciiTheme="minorHAnsi" w:hAnsiTheme="minorHAnsi" w:cstheme="minorHAnsi"/>
          <w:bCs/>
        </w:rPr>
        <w:t>Adult Entertainment Business</w:t>
      </w:r>
      <w:r w:rsidRPr="007F1172">
        <w:rPr>
          <w:rFonts w:asciiTheme="minorHAnsi" w:hAnsiTheme="minorHAnsi" w:cstheme="minorHAnsi"/>
        </w:rPr>
        <w:t>.</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801"/>
        <w:contextualSpacing/>
        <w:rPr>
          <w:rFonts w:asciiTheme="minorHAnsi" w:hAnsiTheme="minorHAnsi" w:cstheme="minorHAnsi"/>
        </w:rPr>
      </w:pPr>
      <w:r w:rsidRPr="007F1172">
        <w:rPr>
          <w:rFonts w:asciiTheme="minorHAnsi" w:hAnsiTheme="minorHAnsi" w:cstheme="minorHAnsi"/>
          <w:bCs/>
        </w:rPr>
        <w:t xml:space="preserve">Shopping Center: </w:t>
      </w:r>
      <w:r w:rsidRPr="007F1172">
        <w:rPr>
          <w:rFonts w:asciiTheme="minorHAnsi" w:hAnsiTheme="minorHAnsi" w:cstheme="minorHAnsi"/>
        </w:rPr>
        <w:t xml:space="preserve">A group of commercial establishments, planned, developed, owned, and managed as </w:t>
      </w:r>
      <w:r w:rsidRPr="007F1172">
        <w:rPr>
          <w:rFonts w:asciiTheme="minorHAnsi" w:hAnsiTheme="minorHAnsi" w:cstheme="minorHAnsi"/>
          <w:spacing w:val="-13"/>
        </w:rPr>
        <w:t xml:space="preserve">a </w:t>
      </w:r>
      <w:r w:rsidRPr="007F1172">
        <w:rPr>
          <w:rFonts w:asciiTheme="minorHAnsi" w:hAnsiTheme="minorHAnsi" w:cstheme="minorHAnsi"/>
        </w:rPr>
        <w:t>unit, with off-street parking provided on the property, and related in its location, size and</w:t>
      </w:r>
      <w:r w:rsidRPr="007F1172">
        <w:rPr>
          <w:rFonts w:asciiTheme="minorHAnsi" w:hAnsiTheme="minorHAnsi" w:cstheme="minorHAnsi"/>
          <w:spacing w:val="-2"/>
        </w:rPr>
        <w:t xml:space="preserve"> </w:t>
      </w:r>
      <w:r w:rsidRPr="007F1172">
        <w:rPr>
          <w:rFonts w:asciiTheme="minorHAnsi" w:hAnsiTheme="minorHAnsi" w:cstheme="minorHAnsi"/>
        </w:rPr>
        <w:t>type</w:t>
      </w:r>
      <w:r w:rsidR="00730A0D" w:rsidRPr="007F1172">
        <w:rPr>
          <w:rFonts w:asciiTheme="minorHAnsi" w:hAnsiTheme="minorHAnsi" w:cstheme="minorHAnsi"/>
        </w:rPr>
        <w:t xml:space="preserve"> </w:t>
      </w:r>
      <w:r w:rsidRPr="007F1172">
        <w:rPr>
          <w:rFonts w:asciiTheme="minorHAnsi" w:hAnsiTheme="minorHAnsi" w:cstheme="minorHAnsi"/>
        </w:rPr>
        <w:t>of shops to the trade area which the unit serves.</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801"/>
        <w:contextualSpacing/>
        <w:rPr>
          <w:rFonts w:asciiTheme="minorHAnsi" w:hAnsiTheme="minorHAnsi" w:cstheme="minorHAnsi"/>
        </w:rPr>
      </w:pPr>
      <w:r w:rsidRPr="007F1172">
        <w:rPr>
          <w:rFonts w:asciiTheme="minorHAnsi" w:hAnsiTheme="minorHAnsi" w:cstheme="minorHAnsi"/>
          <w:bCs/>
        </w:rPr>
        <w:t xml:space="preserve">Sign: </w:t>
      </w:r>
      <w:r w:rsidRPr="007F1172">
        <w:rPr>
          <w:rFonts w:asciiTheme="minorHAnsi" w:hAnsiTheme="minorHAnsi" w:cstheme="minorHAnsi"/>
        </w:rPr>
        <w:t>An identification, description, illustration or device affixed to, or represented directly or indirectly upon a building, structure or land and which directs attention to a product, place, person, activity, institution, or</w:t>
      </w:r>
      <w:r w:rsidRPr="007F1172">
        <w:rPr>
          <w:rFonts w:asciiTheme="minorHAnsi" w:hAnsiTheme="minorHAnsi" w:cstheme="minorHAnsi"/>
          <w:spacing w:val="-16"/>
        </w:rPr>
        <w:t xml:space="preserve"> </w:t>
      </w:r>
      <w:r w:rsidRPr="007F1172">
        <w:rPr>
          <w:rFonts w:asciiTheme="minorHAnsi" w:hAnsiTheme="minorHAnsi" w:cstheme="minorHAnsi"/>
        </w:rPr>
        <w:t>business.</w:t>
      </w:r>
    </w:p>
    <w:p w:rsidR="00730A0D" w:rsidRPr="007F1172" w:rsidRDefault="00AC7F49" w:rsidP="00046A4F">
      <w:pPr>
        <w:pStyle w:val="ListParagraph"/>
        <w:numPr>
          <w:ilvl w:val="1"/>
          <w:numId w:val="3"/>
        </w:numPr>
        <w:tabs>
          <w:tab w:val="left" w:pos="1160"/>
          <w:tab w:val="left" w:pos="3815"/>
          <w:tab w:val="left" w:pos="6199"/>
        </w:tabs>
        <w:kinsoku w:val="0"/>
        <w:overflowPunct w:val="0"/>
        <w:spacing w:before="77"/>
        <w:ind w:right="801"/>
        <w:contextualSpacing/>
        <w:rPr>
          <w:rFonts w:asciiTheme="minorHAnsi" w:hAnsiTheme="minorHAnsi" w:cstheme="minorHAnsi"/>
        </w:rPr>
      </w:pPr>
      <w:r w:rsidRPr="007F1172">
        <w:rPr>
          <w:rFonts w:asciiTheme="minorHAnsi" w:hAnsiTheme="minorHAnsi" w:cstheme="minorHAnsi"/>
          <w:bCs/>
        </w:rPr>
        <w:t xml:space="preserve">Off Premise Sign: </w:t>
      </w:r>
      <w:r w:rsidRPr="007F1172">
        <w:rPr>
          <w:rFonts w:asciiTheme="minorHAnsi" w:hAnsiTheme="minorHAnsi" w:cstheme="minorHAnsi"/>
        </w:rPr>
        <w:t xml:space="preserve">Any sign, including billboards, relating </w:t>
      </w:r>
      <w:r w:rsidRPr="007F1172">
        <w:rPr>
          <w:rFonts w:asciiTheme="minorHAnsi" w:hAnsiTheme="minorHAnsi" w:cstheme="minorHAnsi"/>
          <w:spacing w:val="-6"/>
        </w:rPr>
        <w:t xml:space="preserve">to </w:t>
      </w:r>
      <w:r w:rsidRPr="007F1172">
        <w:rPr>
          <w:rFonts w:asciiTheme="minorHAnsi" w:hAnsiTheme="minorHAnsi" w:cstheme="minorHAnsi"/>
        </w:rPr>
        <w:t>subject matter not conducted on the premises on which the sign is</w:t>
      </w:r>
      <w:r w:rsidRPr="007F1172">
        <w:rPr>
          <w:rFonts w:asciiTheme="minorHAnsi" w:hAnsiTheme="minorHAnsi" w:cstheme="minorHAnsi"/>
          <w:spacing w:val="-2"/>
        </w:rPr>
        <w:t xml:space="preserve"> </w:t>
      </w:r>
      <w:r w:rsidRPr="007F1172">
        <w:rPr>
          <w:rFonts w:asciiTheme="minorHAnsi" w:hAnsiTheme="minorHAnsi" w:cstheme="minorHAnsi"/>
        </w:rPr>
        <w:t>located.</w:t>
      </w:r>
    </w:p>
    <w:p w:rsidR="00730A0D" w:rsidRPr="007F1172" w:rsidRDefault="00AC7F49" w:rsidP="00046A4F">
      <w:pPr>
        <w:pStyle w:val="ListParagraph"/>
        <w:numPr>
          <w:ilvl w:val="1"/>
          <w:numId w:val="3"/>
        </w:numPr>
        <w:tabs>
          <w:tab w:val="left" w:pos="1160"/>
          <w:tab w:val="left" w:pos="3815"/>
          <w:tab w:val="left" w:pos="6199"/>
        </w:tabs>
        <w:kinsoku w:val="0"/>
        <w:overflowPunct w:val="0"/>
        <w:spacing w:before="77"/>
        <w:ind w:right="801"/>
        <w:contextualSpacing/>
        <w:rPr>
          <w:rFonts w:asciiTheme="minorHAnsi" w:hAnsiTheme="minorHAnsi" w:cstheme="minorHAnsi"/>
        </w:rPr>
      </w:pPr>
      <w:r w:rsidRPr="007F1172">
        <w:rPr>
          <w:rFonts w:asciiTheme="minorHAnsi" w:hAnsiTheme="minorHAnsi" w:cstheme="minorHAnsi"/>
          <w:bCs/>
        </w:rPr>
        <w:t xml:space="preserve">On Premise Sign: </w:t>
      </w:r>
      <w:r w:rsidRPr="007F1172">
        <w:rPr>
          <w:rFonts w:asciiTheme="minorHAnsi" w:hAnsiTheme="minorHAnsi" w:cstheme="minorHAnsi"/>
        </w:rPr>
        <w:t>An advertising sign relating in its subject matter to the premises on which it is located, or to products, accommodations, service, or activities on the premises.</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801"/>
        <w:contextualSpacing/>
        <w:rPr>
          <w:rFonts w:asciiTheme="minorHAnsi" w:hAnsiTheme="minorHAnsi" w:cstheme="minorHAnsi"/>
        </w:rPr>
      </w:pPr>
      <w:r w:rsidRPr="007F1172">
        <w:rPr>
          <w:rFonts w:asciiTheme="minorHAnsi" w:hAnsiTheme="minorHAnsi" w:cstheme="minorHAnsi"/>
          <w:bCs/>
        </w:rPr>
        <w:t xml:space="preserve">Site Condominium Projects: </w:t>
      </w:r>
      <w:r w:rsidRPr="007F1172">
        <w:rPr>
          <w:rFonts w:asciiTheme="minorHAnsi" w:hAnsiTheme="minorHAnsi" w:cstheme="minorHAnsi"/>
        </w:rPr>
        <w:t>Site condominium projects are developments in which land is divided into condominium units consisting of an area of vacant land and a volume of vacant air space within which a building or other improvements may be constructed by the condominium unit owner. Site condominium</w:t>
      </w:r>
      <w:r w:rsidRPr="007F1172">
        <w:rPr>
          <w:rFonts w:asciiTheme="minorHAnsi" w:hAnsiTheme="minorHAnsi" w:cstheme="minorHAnsi"/>
          <w:spacing w:val="-17"/>
        </w:rPr>
        <w:t xml:space="preserve"> </w:t>
      </w:r>
      <w:r w:rsidRPr="007F1172">
        <w:rPr>
          <w:rFonts w:asciiTheme="minorHAnsi" w:hAnsiTheme="minorHAnsi" w:cstheme="minorHAnsi"/>
        </w:rPr>
        <w:t>projects are created and recorded under the provisions of the Condominium Act, Public Act 59 of 1978, as amended. Site condominium projects can be used for residential, office, industrial, business, recreational, use as a time- share unit or any other type of</w:t>
      </w:r>
      <w:r w:rsidRPr="007F1172">
        <w:rPr>
          <w:rFonts w:asciiTheme="minorHAnsi" w:hAnsiTheme="minorHAnsi" w:cstheme="minorHAnsi"/>
          <w:spacing w:val="-5"/>
        </w:rPr>
        <w:t xml:space="preserve"> </w:t>
      </w:r>
      <w:r w:rsidRPr="007F1172">
        <w:rPr>
          <w:rFonts w:asciiTheme="minorHAnsi" w:hAnsiTheme="minorHAnsi" w:cstheme="minorHAnsi"/>
        </w:rPr>
        <w:t>use</w:t>
      </w:r>
      <w:r w:rsidR="00730A0D" w:rsidRPr="007F1172">
        <w:rPr>
          <w:rFonts w:asciiTheme="minorHAnsi" w:hAnsiTheme="minorHAnsi" w:cstheme="minorHAnsi"/>
        </w:rPr>
        <w:t>.</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801"/>
        <w:contextualSpacing/>
        <w:rPr>
          <w:rFonts w:asciiTheme="minorHAnsi" w:hAnsiTheme="minorHAnsi" w:cstheme="minorHAnsi"/>
        </w:rPr>
      </w:pPr>
      <w:r w:rsidRPr="007F1172">
        <w:rPr>
          <w:rFonts w:asciiTheme="minorHAnsi" w:hAnsiTheme="minorHAnsi" w:cstheme="minorHAnsi"/>
          <w:bCs/>
        </w:rPr>
        <w:t xml:space="preserve">Special Exception: </w:t>
      </w:r>
      <w:r w:rsidRPr="007F1172">
        <w:rPr>
          <w:rFonts w:asciiTheme="minorHAnsi" w:hAnsiTheme="minorHAnsi" w:cstheme="minorHAnsi"/>
        </w:rPr>
        <w:t xml:space="preserve">Approval by the Township Planning Commission of a use of land in a district that is not antagonistic to other land uses in </w:t>
      </w:r>
      <w:r w:rsidRPr="007F1172">
        <w:rPr>
          <w:rFonts w:asciiTheme="minorHAnsi" w:hAnsiTheme="minorHAnsi" w:cstheme="minorHAnsi"/>
          <w:spacing w:val="-6"/>
        </w:rPr>
        <w:t xml:space="preserve">the </w:t>
      </w:r>
      <w:r w:rsidRPr="007F1172">
        <w:rPr>
          <w:rFonts w:asciiTheme="minorHAnsi" w:hAnsiTheme="minorHAnsi" w:cstheme="minorHAnsi"/>
        </w:rPr>
        <w:t>district when such use is specified</w:t>
      </w:r>
      <w:r w:rsidRPr="007F1172">
        <w:rPr>
          <w:rFonts w:asciiTheme="minorHAnsi" w:hAnsiTheme="minorHAnsi" w:cstheme="minorHAnsi"/>
          <w:spacing w:val="-10"/>
        </w:rPr>
        <w:t xml:space="preserve"> </w:t>
      </w:r>
      <w:r w:rsidR="00730A0D" w:rsidRPr="007F1172">
        <w:rPr>
          <w:rFonts w:asciiTheme="minorHAnsi" w:hAnsiTheme="minorHAnsi" w:cstheme="minorHAnsi"/>
        </w:rPr>
        <w:t>in t</w:t>
      </w:r>
      <w:r w:rsidRPr="007F1172">
        <w:rPr>
          <w:rFonts w:asciiTheme="minorHAnsi" w:hAnsiTheme="minorHAnsi" w:cstheme="minorHAnsi"/>
        </w:rPr>
        <w:t>his Ordinance for that district upon such approval.</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801"/>
        <w:contextualSpacing/>
        <w:rPr>
          <w:rFonts w:asciiTheme="minorHAnsi" w:hAnsiTheme="minorHAnsi" w:cstheme="minorHAnsi"/>
        </w:rPr>
      </w:pPr>
      <w:r w:rsidRPr="007F1172">
        <w:rPr>
          <w:rFonts w:asciiTheme="minorHAnsi" w:hAnsiTheme="minorHAnsi" w:cstheme="minorHAnsi"/>
          <w:bCs/>
        </w:rPr>
        <w:t xml:space="preserve">Stable, Commercial: </w:t>
      </w:r>
      <w:r w:rsidRPr="007F1172">
        <w:rPr>
          <w:rFonts w:asciiTheme="minorHAnsi" w:hAnsiTheme="minorHAnsi" w:cstheme="minorHAnsi"/>
        </w:rPr>
        <w:t>A structure u</w:t>
      </w:r>
      <w:r w:rsidR="00C15979">
        <w:rPr>
          <w:rFonts w:asciiTheme="minorHAnsi" w:hAnsiTheme="minorHAnsi" w:cstheme="minorHAnsi"/>
        </w:rPr>
        <w:t>sed</w:t>
      </w:r>
      <w:r w:rsidRPr="007F1172">
        <w:rPr>
          <w:rFonts w:asciiTheme="minorHAnsi" w:hAnsiTheme="minorHAnsi" w:cstheme="minorHAnsi"/>
        </w:rPr>
        <w:t xml:space="preserve"> to house horses for commercial purposes. Commercial purposes include riding stables, riding academies, and the breeding, raisin</w:t>
      </w:r>
      <w:r w:rsidR="00C15979">
        <w:rPr>
          <w:rFonts w:asciiTheme="minorHAnsi" w:hAnsiTheme="minorHAnsi" w:cstheme="minorHAnsi"/>
        </w:rPr>
        <w:t>g</w:t>
      </w:r>
      <w:r w:rsidRPr="007F1172">
        <w:rPr>
          <w:rFonts w:asciiTheme="minorHAnsi" w:hAnsiTheme="minorHAnsi" w:cstheme="minorHAnsi"/>
        </w:rPr>
        <w:t xml:space="preserve"> and/or training of horses with the expectation of sale at a profit or for racing. Commercial purposes do n</w:t>
      </w:r>
      <w:r w:rsidR="00C15979">
        <w:rPr>
          <w:rFonts w:asciiTheme="minorHAnsi" w:hAnsiTheme="minorHAnsi" w:cstheme="minorHAnsi"/>
        </w:rPr>
        <w:t>ot</w:t>
      </w:r>
      <w:r w:rsidRPr="007F1172">
        <w:rPr>
          <w:rFonts w:asciiTheme="minorHAnsi" w:hAnsiTheme="minorHAnsi" w:cstheme="minorHAnsi"/>
        </w:rPr>
        <w:t xml:space="preserve"> include the housing and training of horses by an individual property ow</w:t>
      </w:r>
      <w:r w:rsidR="00C15979">
        <w:rPr>
          <w:rFonts w:asciiTheme="minorHAnsi" w:hAnsiTheme="minorHAnsi" w:cstheme="minorHAnsi"/>
        </w:rPr>
        <w:t>ner</w:t>
      </w:r>
      <w:r w:rsidRPr="007F1172">
        <w:rPr>
          <w:rFonts w:asciiTheme="minorHAnsi" w:hAnsiTheme="minorHAnsi" w:cstheme="minorHAnsi"/>
        </w:rPr>
        <w:t xml:space="preserve"> or member of his immediate family </w:t>
      </w:r>
      <w:r w:rsidRPr="007F1172">
        <w:rPr>
          <w:rFonts w:asciiTheme="minorHAnsi" w:hAnsiTheme="minorHAnsi" w:cstheme="minorHAnsi"/>
          <w:spacing w:val="-12"/>
        </w:rPr>
        <w:t>f</w:t>
      </w:r>
      <w:r w:rsidR="00C15979">
        <w:rPr>
          <w:rFonts w:asciiTheme="minorHAnsi" w:hAnsiTheme="minorHAnsi" w:cstheme="minorHAnsi"/>
          <w:spacing w:val="-12"/>
        </w:rPr>
        <w:t>or</w:t>
      </w:r>
      <w:r w:rsidRPr="007F1172">
        <w:rPr>
          <w:rFonts w:asciiTheme="minorHAnsi" w:hAnsiTheme="minorHAnsi" w:cstheme="minorHAnsi"/>
          <w:spacing w:val="-12"/>
        </w:rPr>
        <w:t xml:space="preserve"> </w:t>
      </w:r>
      <w:r w:rsidRPr="007F1172">
        <w:rPr>
          <w:rFonts w:asciiTheme="minorHAnsi" w:hAnsiTheme="minorHAnsi" w:cstheme="minorHAnsi"/>
        </w:rPr>
        <w:t>showing or competition by the individual or member of his immedi</w:t>
      </w:r>
      <w:r w:rsidR="002260D8" w:rsidRPr="007F1172">
        <w:rPr>
          <w:rFonts w:asciiTheme="minorHAnsi" w:hAnsiTheme="minorHAnsi" w:cstheme="minorHAnsi"/>
        </w:rPr>
        <w:t>ate</w:t>
      </w:r>
      <w:r w:rsidRPr="007F1172">
        <w:rPr>
          <w:rFonts w:asciiTheme="minorHAnsi" w:hAnsiTheme="minorHAnsi" w:cstheme="minorHAnsi"/>
        </w:rPr>
        <w:t xml:space="preserve"> family, provided, however, that ther</w:t>
      </w:r>
      <w:r w:rsidR="00730A0D" w:rsidRPr="007F1172">
        <w:rPr>
          <w:rFonts w:asciiTheme="minorHAnsi" w:hAnsiTheme="minorHAnsi" w:cstheme="minorHAnsi"/>
        </w:rPr>
        <w:t>e</w:t>
      </w:r>
      <w:r w:rsidRPr="007F1172">
        <w:rPr>
          <w:rFonts w:asciiTheme="minorHAnsi" w:hAnsiTheme="minorHAnsi" w:cstheme="minorHAnsi"/>
        </w:rPr>
        <w:t xml:space="preserve"> not be more than one horse per acr</w:t>
      </w:r>
      <w:r w:rsidR="00730A0D" w:rsidRPr="007F1172">
        <w:rPr>
          <w:rFonts w:asciiTheme="minorHAnsi" w:hAnsiTheme="minorHAnsi" w:cstheme="minorHAnsi"/>
        </w:rPr>
        <w:t>e</w:t>
      </w:r>
      <w:r w:rsidRPr="007F1172">
        <w:rPr>
          <w:rFonts w:asciiTheme="minorHAnsi" w:hAnsiTheme="minorHAnsi" w:cstheme="minorHAnsi"/>
        </w:rPr>
        <w:t xml:space="preserve"> of land in the</w:t>
      </w:r>
      <w:r w:rsidRPr="007F1172">
        <w:rPr>
          <w:rFonts w:asciiTheme="minorHAnsi" w:hAnsiTheme="minorHAnsi" w:cstheme="minorHAnsi"/>
          <w:spacing w:val="-1"/>
        </w:rPr>
        <w:t xml:space="preserve"> </w:t>
      </w:r>
      <w:r w:rsidRPr="007F1172">
        <w:rPr>
          <w:rFonts w:asciiTheme="minorHAnsi" w:hAnsiTheme="minorHAnsi" w:cstheme="minorHAnsi"/>
        </w:rPr>
        <w:t>parcel.</w:t>
      </w:r>
    </w:p>
    <w:p w:rsidR="00EA6909" w:rsidRDefault="00AC7F49" w:rsidP="00046A4F">
      <w:pPr>
        <w:pStyle w:val="ListParagraph"/>
        <w:numPr>
          <w:ilvl w:val="0"/>
          <w:numId w:val="3"/>
        </w:numPr>
        <w:tabs>
          <w:tab w:val="left" w:pos="1160"/>
          <w:tab w:val="left" w:pos="3815"/>
          <w:tab w:val="left" w:pos="6199"/>
        </w:tabs>
        <w:kinsoku w:val="0"/>
        <w:overflowPunct w:val="0"/>
        <w:spacing w:before="77"/>
        <w:ind w:right="801"/>
        <w:contextualSpacing/>
        <w:rPr>
          <w:rFonts w:asciiTheme="minorHAnsi" w:hAnsiTheme="minorHAnsi" w:cstheme="minorHAnsi"/>
        </w:rPr>
      </w:pPr>
      <w:r w:rsidRPr="007F1172">
        <w:rPr>
          <w:rFonts w:asciiTheme="minorHAnsi" w:hAnsiTheme="minorHAnsi" w:cstheme="minorHAnsi"/>
          <w:bCs/>
        </w:rPr>
        <w:t xml:space="preserve">Story: </w:t>
      </w:r>
      <w:r w:rsidRPr="007F1172">
        <w:rPr>
          <w:rFonts w:asciiTheme="minorHAnsi" w:hAnsiTheme="minorHAnsi" w:cstheme="minorHAnsi"/>
        </w:rPr>
        <w:t>That portion of a building, ot</w:t>
      </w:r>
      <w:r w:rsidR="00EA6909" w:rsidRPr="007F1172">
        <w:rPr>
          <w:rFonts w:asciiTheme="minorHAnsi" w:hAnsiTheme="minorHAnsi" w:cstheme="minorHAnsi"/>
        </w:rPr>
        <w:t>her</w:t>
      </w:r>
      <w:r w:rsidRPr="007F1172">
        <w:rPr>
          <w:rFonts w:asciiTheme="minorHAnsi" w:hAnsiTheme="minorHAnsi" w:cstheme="minorHAnsi"/>
        </w:rPr>
        <w:t xml:space="preserve"> than a basement or mezzanine, included between the surface of any floor and the floor next above</w:t>
      </w:r>
      <w:r w:rsidRPr="007F1172">
        <w:rPr>
          <w:rFonts w:asciiTheme="minorHAnsi" w:hAnsiTheme="minorHAnsi" w:cstheme="minorHAnsi"/>
          <w:spacing w:val="-4"/>
        </w:rPr>
        <w:t xml:space="preserve"> </w:t>
      </w:r>
      <w:r w:rsidRPr="007F1172">
        <w:rPr>
          <w:rFonts w:asciiTheme="minorHAnsi" w:hAnsiTheme="minorHAnsi" w:cstheme="minorHAnsi"/>
        </w:rPr>
        <w:t>it,</w:t>
      </w:r>
      <w:r w:rsidR="00EA6909" w:rsidRPr="007F1172">
        <w:rPr>
          <w:rFonts w:asciiTheme="minorHAnsi" w:hAnsiTheme="minorHAnsi" w:cstheme="minorHAnsi"/>
        </w:rPr>
        <w:t xml:space="preserve"> </w:t>
      </w:r>
      <w:r w:rsidRPr="007F1172">
        <w:rPr>
          <w:rFonts w:asciiTheme="minorHAnsi" w:hAnsiTheme="minorHAnsi" w:cstheme="minorHAnsi"/>
        </w:rPr>
        <w:t xml:space="preserve">or if there be no floor above it, then the space between the floor and the ceiling next above it </w:t>
      </w:r>
      <w:r w:rsidRPr="007F1172">
        <w:rPr>
          <w:rFonts w:asciiTheme="minorHAnsi" w:hAnsiTheme="minorHAnsi" w:cstheme="minorHAnsi"/>
          <w:b/>
        </w:rPr>
        <w:t xml:space="preserve">(see </w:t>
      </w:r>
      <w:r w:rsidRPr="007F1172">
        <w:rPr>
          <w:rFonts w:asciiTheme="minorHAnsi" w:hAnsiTheme="minorHAnsi" w:cstheme="minorHAnsi"/>
          <w:b/>
          <w:bCs/>
        </w:rPr>
        <w:t>Figure 7</w:t>
      </w:r>
      <w:r w:rsidRPr="007F1172">
        <w:rPr>
          <w:rFonts w:asciiTheme="minorHAnsi" w:hAnsiTheme="minorHAnsi" w:cstheme="minorHAnsi"/>
          <w:b/>
        </w:rPr>
        <w:t>)</w:t>
      </w:r>
      <w:r w:rsidRPr="007F1172">
        <w:rPr>
          <w:rFonts w:asciiTheme="minorHAnsi" w:hAnsiTheme="minorHAnsi" w:cstheme="minorHAnsi"/>
        </w:rPr>
        <w:t>.</w:t>
      </w:r>
    </w:p>
    <w:p w:rsidR="00BD1FDA" w:rsidRDefault="00BD1FDA" w:rsidP="00BD1FDA">
      <w:pPr>
        <w:pStyle w:val="ListParagraph"/>
        <w:tabs>
          <w:tab w:val="left" w:pos="1160"/>
          <w:tab w:val="left" w:pos="3815"/>
          <w:tab w:val="left" w:pos="6199"/>
        </w:tabs>
        <w:kinsoku w:val="0"/>
        <w:overflowPunct w:val="0"/>
        <w:spacing w:before="77"/>
        <w:ind w:left="1080" w:right="801" w:firstLine="0"/>
        <w:contextualSpacing/>
        <w:rPr>
          <w:rFonts w:asciiTheme="minorHAnsi" w:hAnsiTheme="minorHAnsi" w:cstheme="minorHAnsi"/>
        </w:rPr>
      </w:pPr>
    </w:p>
    <w:p w:rsidR="00BD1FDA" w:rsidRDefault="00BD1FDA" w:rsidP="00BD1FDA">
      <w:pPr>
        <w:pStyle w:val="ListParagraph"/>
        <w:tabs>
          <w:tab w:val="left" w:pos="1160"/>
          <w:tab w:val="left" w:pos="3815"/>
          <w:tab w:val="left" w:pos="6199"/>
        </w:tabs>
        <w:kinsoku w:val="0"/>
        <w:overflowPunct w:val="0"/>
        <w:spacing w:before="77"/>
        <w:ind w:left="1080" w:right="801" w:firstLine="0"/>
        <w:contextualSpacing/>
        <w:rPr>
          <w:rFonts w:asciiTheme="minorHAnsi" w:hAnsiTheme="minorHAnsi" w:cstheme="minorHAnsi"/>
        </w:rPr>
      </w:pPr>
    </w:p>
    <w:p w:rsidR="00BD1FDA" w:rsidRDefault="00BD1FDA" w:rsidP="00BD1FDA">
      <w:pPr>
        <w:pStyle w:val="ListParagraph"/>
        <w:tabs>
          <w:tab w:val="left" w:pos="1160"/>
          <w:tab w:val="left" w:pos="3815"/>
          <w:tab w:val="left" w:pos="6199"/>
        </w:tabs>
        <w:kinsoku w:val="0"/>
        <w:overflowPunct w:val="0"/>
        <w:spacing w:before="77"/>
        <w:ind w:left="1080" w:right="801" w:firstLine="0"/>
        <w:contextualSpacing/>
        <w:rPr>
          <w:rFonts w:asciiTheme="minorHAnsi" w:hAnsiTheme="minorHAnsi" w:cstheme="minorHAnsi"/>
        </w:rPr>
      </w:pPr>
    </w:p>
    <w:p w:rsidR="00BD1FDA" w:rsidRDefault="00DC7F47" w:rsidP="00BD1FDA">
      <w:pPr>
        <w:pStyle w:val="ListParagraph"/>
        <w:tabs>
          <w:tab w:val="left" w:pos="1160"/>
          <w:tab w:val="left" w:pos="3815"/>
          <w:tab w:val="left" w:pos="6199"/>
        </w:tabs>
        <w:kinsoku w:val="0"/>
        <w:overflowPunct w:val="0"/>
        <w:spacing w:before="77"/>
        <w:ind w:left="1080" w:right="801" w:firstLine="0"/>
        <w:contextualSpacing/>
        <w:rPr>
          <w:rFonts w:asciiTheme="minorHAnsi" w:hAnsiTheme="minorHAnsi" w:cstheme="minorHAnsi"/>
        </w:rPr>
      </w:pPr>
      <w:r w:rsidRPr="00060AE7">
        <w:rPr>
          <w:noProof/>
        </w:rPr>
        <w:lastRenderedPageBreak/>
        <w:pict>
          <v:group id="Group 25" o:spid="_x0000_s1031" style="position:absolute;left:0;text-align:left;margin-left:133.6pt;margin-top:17pt;width:352.95pt;height:293.85pt;z-index:-251644928;mso-position-horizontal-relative:page;mso-position-vertical-relative:page" coordorigin="4574,8816" coordsize="7059,5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" o:allowincell="f">
            <v:shape id="Picture 28" o:spid="_x0000_s1033" type="#_x0000_t75" style="position:absolute;left:4582;top:8824;width:7040;height:58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">
              <v:imagedata r:id="rId15" o:title=""/>
            </v:shape>
            <v:shape id="Freeform 29" o:spid="_x0000_s1032" style="position:absolute;left:4574;top:8816;width:7059;height:5877;visibility:visible;mso-wrap-style:square;v-text-anchor:top" coordsize="7059,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" path="m,l7058,r,5876l,5876,,xe" filled="f">
              <v:path arrowok="t" o:connecttype="custom" o:connectlocs="0,0;7058,0;7058,5876;0,5876;0,0" o:connectangles="0,0,0,0,0"/>
            </v:shape>
            <w10:wrap anchorx="page" anchory="page"/>
          </v:group>
        </w:pict>
      </w:r>
    </w:p>
    <w:p w:rsidR="00BD1FDA" w:rsidRDefault="00BD1FDA" w:rsidP="00BD1FDA">
      <w:pPr>
        <w:pStyle w:val="ListParagraph"/>
        <w:tabs>
          <w:tab w:val="left" w:pos="1160"/>
          <w:tab w:val="left" w:pos="3815"/>
          <w:tab w:val="left" w:pos="6199"/>
        </w:tabs>
        <w:kinsoku w:val="0"/>
        <w:overflowPunct w:val="0"/>
        <w:spacing w:before="77"/>
        <w:ind w:left="1080" w:right="801" w:firstLine="0"/>
        <w:contextualSpacing/>
        <w:rPr>
          <w:rFonts w:asciiTheme="minorHAnsi" w:hAnsiTheme="minorHAnsi" w:cstheme="minorHAnsi"/>
        </w:rPr>
      </w:pPr>
    </w:p>
    <w:p w:rsidR="00BD1FDA" w:rsidRDefault="00BD1FDA" w:rsidP="00BD1FDA">
      <w:pPr>
        <w:pStyle w:val="ListParagraph"/>
        <w:tabs>
          <w:tab w:val="left" w:pos="1160"/>
          <w:tab w:val="left" w:pos="3815"/>
          <w:tab w:val="left" w:pos="6199"/>
        </w:tabs>
        <w:kinsoku w:val="0"/>
        <w:overflowPunct w:val="0"/>
        <w:spacing w:before="77"/>
        <w:ind w:left="1080" w:right="801" w:firstLine="0"/>
        <w:contextualSpacing/>
        <w:rPr>
          <w:rFonts w:asciiTheme="minorHAnsi" w:hAnsiTheme="minorHAnsi" w:cstheme="minorHAnsi"/>
        </w:rPr>
      </w:pPr>
    </w:p>
    <w:p w:rsidR="00BD1FDA" w:rsidRDefault="00BD1FDA" w:rsidP="00BD1FDA">
      <w:pPr>
        <w:pStyle w:val="ListParagraph"/>
        <w:tabs>
          <w:tab w:val="left" w:pos="1160"/>
          <w:tab w:val="left" w:pos="3815"/>
          <w:tab w:val="left" w:pos="6199"/>
        </w:tabs>
        <w:kinsoku w:val="0"/>
        <w:overflowPunct w:val="0"/>
        <w:spacing w:before="77"/>
        <w:ind w:left="1080" w:right="801" w:firstLine="0"/>
        <w:contextualSpacing/>
        <w:rPr>
          <w:rFonts w:asciiTheme="minorHAnsi" w:hAnsiTheme="minorHAnsi" w:cstheme="minorHAnsi"/>
        </w:rPr>
      </w:pPr>
    </w:p>
    <w:p w:rsidR="00BD1FDA" w:rsidRDefault="00BD1FDA" w:rsidP="00BD1FDA">
      <w:pPr>
        <w:pStyle w:val="ListParagraph"/>
        <w:tabs>
          <w:tab w:val="left" w:pos="1160"/>
          <w:tab w:val="left" w:pos="3815"/>
          <w:tab w:val="left" w:pos="6199"/>
        </w:tabs>
        <w:kinsoku w:val="0"/>
        <w:overflowPunct w:val="0"/>
        <w:spacing w:before="77"/>
        <w:ind w:left="1080" w:right="801" w:firstLine="0"/>
        <w:contextualSpacing/>
        <w:rPr>
          <w:rFonts w:asciiTheme="minorHAnsi" w:hAnsiTheme="minorHAnsi" w:cstheme="minorHAnsi"/>
        </w:rPr>
      </w:pPr>
    </w:p>
    <w:p w:rsidR="00BD1FDA" w:rsidRDefault="00BD1FDA" w:rsidP="00BD1FDA">
      <w:pPr>
        <w:pStyle w:val="ListParagraph"/>
        <w:tabs>
          <w:tab w:val="left" w:pos="1160"/>
          <w:tab w:val="left" w:pos="3815"/>
          <w:tab w:val="left" w:pos="6199"/>
        </w:tabs>
        <w:kinsoku w:val="0"/>
        <w:overflowPunct w:val="0"/>
        <w:spacing w:before="77"/>
        <w:ind w:left="1080" w:right="801" w:firstLine="0"/>
        <w:contextualSpacing/>
        <w:rPr>
          <w:rFonts w:asciiTheme="minorHAnsi" w:hAnsiTheme="minorHAnsi" w:cstheme="minorHAnsi"/>
        </w:rPr>
      </w:pPr>
    </w:p>
    <w:p w:rsidR="00BD1FDA" w:rsidRDefault="00BD1FDA" w:rsidP="00BD1FDA">
      <w:pPr>
        <w:pStyle w:val="ListParagraph"/>
        <w:tabs>
          <w:tab w:val="left" w:pos="1160"/>
          <w:tab w:val="left" w:pos="3815"/>
          <w:tab w:val="left" w:pos="6199"/>
        </w:tabs>
        <w:kinsoku w:val="0"/>
        <w:overflowPunct w:val="0"/>
        <w:spacing w:before="77"/>
        <w:ind w:left="1080" w:right="801" w:firstLine="0"/>
        <w:contextualSpacing/>
        <w:rPr>
          <w:rFonts w:asciiTheme="minorHAnsi" w:hAnsiTheme="minorHAnsi" w:cstheme="minorHAnsi"/>
        </w:rPr>
      </w:pPr>
    </w:p>
    <w:p w:rsidR="00BD1FDA" w:rsidRDefault="00BD1FDA" w:rsidP="00BD1FDA">
      <w:pPr>
        <w:pStyle w:val="ListParagraph"/>
        <w:tabs>
          <w:tab w:val="left" w:pos="1160"/>
          <w:tab w:val="left" w:pos="3815"/>
          <w:tab w:val="left" w:pos="6199"/>
        </w:tabs>
        <w:kinsoku w:val="0"/>
        <w:overflowPunct w:val="0"/>
        <w:spacing w:before="77"/>
        <w:ind w:left="1080" w:right="801" w:firstLine="0"/>
        <w:contextualSpacing/>
        <w:rPr>
          <w:rFonts w:asciiTheme="minorHAnsi" w:hAnsiTheme="minorHAnsi" w:cstheme="minorHAnsi"/>
        </w:rPr>
      </w:pPr>
    </w:p>
    <w:p w:rsidR="00BD1FDA" w:rsidRDefault="00BD1FDA" w:rsidP="00BD1FDA">
      <w:pPr>
        <w:pStyle w:val="ListParagraph"/>
        <w:tabs>
          <w:tab w:val="left" w:pos="1160"/>
          <w:tab w:val="left" w:pos="3815"/>
          <w:tab w:val="left" w:pos="6199"/>
        </w:tabs>
        <w:kinsoku w:val="0"/>
        <w:overflowPunct w:val="0"/>
        <w:spacing w:before="77"/>
        <w:ind w:left="1080" w:right="801" w:firstLine="0"/>
        <w:contextualSpacing/>
        <w:rPr>
          <w:rFonts w:asciiTheme="minorHAnsi" w:hAnsiTheme="minorHAnsi" w:cstheme="minorHAnsi"/>
        </w:rPr>
      </w:pPr>
    </w:p>
    <w:p w:rsidR="00BD1FDA" w:rsidRDefault="00BD1FDA" w:rsidP="00BD1FDA">
      <w:pPr>
        <w:pStyle w:val="ListParagraph"/>
        <w:tabs>
          <w:tab w:val="left" w:pos="1160"/>
          <w:tab w:val="left" w:pos="3815"/>
          <w:tab w:val="left" w:pos="6199"/>
        </w:tabs>
        <w:kinsoku w:val="0"/>
        <w:overflowPunct w:val="0"/>
        <w:spacing w:before="77"/>
        <w:ind w:left="1080" w:right="801" w:firstLine="0"/>
        <w:contextualSpacing/>
        <w:rPr>
          <w:rFonts w:asciiTheme="minorHAnsi" w:hAnsiTheme="minorHAnsi" w:cstheme="minorHAnsi"/>
        </w:rPr>
      </w:pPr>
    </w:p>
    <w:p w:rsidR="00BD1FDA" w:rsidRDefault="00BD1FDA" w:rsidP="00BD1FDA">
      <w:pPr>
        <w:pStyle w:val="ListParagraph"/>
        <w:tabs>
          <w:tab w:val="left" w:pos="1160"/>
          <w:tab w:val="left" w:pos="3815"/>
          <w:tab w:val="left" w:pos="6199"/>
        </w:tabs>
        <w:kinsoku w:val="0"/>
        <w:overflowPunct w:val="0"/>
        <w:spacing w:before="77"/>
        <w:ind w:left="1080" w:right="801" w:firstLine="0"/>
        <w:contextualSpacing/>
        <w:rPr>
          <w:rFonts w:asciiTheme="minorHAnsi" w:hAnsiTheme="minorHAnsi" w:cstheme="minorHAnsi"/>
        </w:rPr>
      </w:pPr>
    </w:p>
    <w:p w:rsidR="00BD1FDA" w:rsidRDefault="00BD1FDA" w:rsidP="00BD1FDA">
      <w:pPr>
        <w:pStyle w:val="ListParagraph"/>
        <w:tabs>
          <w:tab w:val="left" w:pos="1160"/>
          <w:tab w:val="left" w:pos="3815"/>
          <w:tab w:val="left" w:pos="6199"/>
        </w:tabs>
        <w:kinsoku w:val="0"/>
        <w:overflowPunct w:val="0"/>
        <w:spacing w:before="77"/>
        <w:ind w:left="1080" w:right="801" w:firstLine="0"/>
        <w:contextualSpacing/>
        <w:rPr>
          <w:rFonts w:asciiTheme="minorHAnsi" w:hAnsiTheme="minorHAnsi" w:cstheme="minorHAnsi"/>
        </w:rPr>
      </w:pPr>
    </w:p>
    <w:p w:rsidR="00BD1FDA" w:rsidRDefault="00BD1FDA" w:rsidP="00BD1FDA">
      <w:pPr>
        <w:pStyle w:val="ListParagraph"/>
        <w:tabs>
          <w:tab w:val="left" w:pos="1160"/>
          <w:tab w:val="left" w:pos="3815"/>
          <w:tab w:val="left" w:pos="6199"/>
        </w:tabs>
        <w:kinsoku w:val="0"/>
        <w:overflowPunct w:val="0"/>
        <w:spacing w:before="77"/>
        <w:ind w:left="1080" w:right="801" w:firstLine="0"/>
        <w:contextualSpacing/>
        <w:rPr>
          <w:rFonts w:asciiTheme="minorHAnsi" w:hAnsiTheme="minorHAnsi" w:cstheme="minorHAnsi"/>
        </w:rPr>
      </w:pPr>
    </w:p>
    <w:p w:rsidR="00DC7F47" w:rsidRPr="00DC7F47" w:rsidRDefault="00DC7F47" w:rsidP="00DC7F47">
      <w:pPr>
        <w:tabs>
          <w:tab w:val="left" w:pos="1160"/>
          <w:tab w:val="left" w:pos="3815"/>
          <w:tab w:val="left" w:pos="6199"/>
        </w:tabs>
        <w:kinsoku w:val="0"/>
        <w:overflowPunct w:val="0"/>
        <w:spacing w:before="77"/>
        <w:ind w:left="1440" w:right="801"/>
        <w:contextualSpacing/>
        <w:rPr>
          <w:rFonts w:cstheme="minorHAnsi"/>
        </w:rPr>
      </w:pPr>
    </w:p>
    <w:p w:rsidR="00DC7F47" w:rsidRDefault="00DC7F47" w:rsidP="00DC7F47">
      <w:pPr>
        <w:pStyle w:val="ListParagraph"/>
        <w:tabs>
          <w:tab w:val="left" w:pos="1160"/>
          <w:tab w:val="left" w:pos="3815"/>
          <w:tab w:val="left" w:pos="6199"/>
        </w:tabs>
        <w:kinsoku w:val="0"/>
        <w:overflowPunct w:val="0"/>
        <w:spacing w:before="77"/>
        <w:ind w:left="1800" w:right="801" w:firstLine="0"/>
        <w:contextualSpacing/>
        <w:rPr>
          <w:rFonts w:asciiTheme="minorHAnsi" w:hAnsiTheme="minorHAnsi" w:cstheme="minorHAnsi"/>
        </w:rPr>
      </w:pPr>
    </w:p>
    <w:p w:rsidR="00DC7F47" w:rsidRDefault="00DC7F47" w:rsidP="00DC7F47">
      <w:pPr>
        <w:pStyle w:val="ListParagraph"/>
        <w:tabs>
          <w:tab w:val="left" w:pos="1160"/>
          <w:tab w:val="left" w:pos="3815"/>
          <w:tab w:val="left" w:pos="6199"/>
        </w:tabs>
        <w:kinsoku w:val="0"/>
        <w:overflowPunct w:val="0"/>
        <w:spacing w:before="77"/>
        <w:ind w:left="1800" w:right="801" w:firstLine="0"/>
        <w:contextualSpacing/>
        <w:rPr>
          <w:rFonts w:asciiTheme="minorHAnsi" w:hAnsiTheme="minorHAnsi" w:cstheme="minorHAnsi"/>
        </w:rPr>
      </w:pPr>
    </w:p>
    <w:p w:rsidR="00DC7F47" w:rsidRDefault="00DC7F47" w:rsidP="00DC7F47">
      <w:pPr>
        <w:pStyle w:val="ListParagraph"/>
        <w:tabs>
          <w:tab w:val="left" w:pos="1160"/>
          <w:tab w:val="left" w:pos="3815"/>
          <w:tab w:val="left" w:pos="6199"/>
        </w:tabs>
        <w:kinsoku w:val="0"/>
        <w:overflowPunct w:val="0"/>
        <w:spacing w:before="77"/>
        <w:ind w:left="1800" w:right="801" w:firstLine="0"/>
        <w:contextualSpacing/>
        <w:rPr>
          <w:rFonts w:asciiTheme="minorHAnsi" w:hAnsiTheme="minorHAnsi" w:cstheme="minorHAnsi"/>
        </w:rPr>
      </w:pPr>
    </w:p>
    <w:p w:rsidR="00DC7F47" w:rsidRDefault="00DC7F47" w:rsidP="00DC7F47">
      <w:pPr>
        <w:pStyle w:val="ListParagraph"/>
        <w:tabs>
          <w:tab w:val="left" w:pos="1160"/>
          <w:tab w:val="left" w:pos="3815"/>
          <w:tab w:val="left" w:pos="6199"/>
        </w:tabs>
        <w:kinsoku w:val="0"/>
        <w:overflowPunct w:val="0"/>
        <w:spacing w:before="77"/>
        <w:ind w:left="1800" w:right="801" w:firstLine="0"/>
        <w:contextualSpacing/>
        <w:rPr>
          <w:rFonts w:asciiTheme="minorHAnsi" w:hAnsiTheme="minorHAnsi" w:cstheme="minorHAnsi"/>
        </w:rPr>
      </w:pPr>
    </w:p>
    <w:p w:rsidR="00DC7F47" w:rsidRDefault="00DC7F47" w:rsidP="00DC7F47">
      <w:pPr>
        <w:pStyle w:val="ListParagraph"/>
        <w:tabs>
          <w:tab w:val="left" w:pos="1160"/>
          <w:tab w:val="left" w:pos="3815"/>
          <w:tab w:val="left" w:pos="6199"/>
        </w:tabs>
        <w:kinsoku w:val="0"/>
        <w:overflowPunct w:val="0"/>
        <w:spacing w:before="77"/>
        <w:ind w:left="1800" w:right="801" w:firstLine="0"/>
        <w:contextualSpacing/>
        <w:jc w:val="both"/>
        <w:rPr>
          <w:rFonts w:asciiTheme="minorHAnsi" w:hAnsiTheme="minorHAnsi" w:cstheme="minorHAnsi"/>
        </w:rPr>
      </w:pPr>
    </w:p>
    <w:p w:rsidR="00EA6909" w:rsidRPr="007F1172" w:rsidRDefault="00DC7F47" w:rsidP="00DC7F47">
      <w:pPr>
        <w:pStyle w:val="ListParagraph"/>
        <w:tabs>
          <w:tab w:val="left" w:pos="1160"/>
          <w:tab w:val="left" w:pos="3815"/>
          <w:tab w:val="left" w:pos="6199"/>
        </w:tabs>
        <w:kinsoku w:val="0"/>
        <w:overflowPunct w:val="0"/>
        <w:spacing w:before="77"/>
        <w:ind w:left="1800" w:right="801" w:firstLine="0"/>
        <w:contextualSpacing/>
        <w:rPr>
          <w:rFonts w:asciiTheme="minorHAnsi" w:hAnsiTheme="minorHAnsi" w:cstheme="minorHAnsi"/>
        </w:rPr>
      </w:pPr>
      <w:r w:rsidRPr="00DC7F47">
        <w:rPr>
          <w:rFonts w:asciiTheme="minorHAnsi" w:hAnsiTheme="minorHAnsi" w:cstheme="minorHAnsi"/>
          <w:b/>
        </w:rPr>
        <w:t>a.</w:t>
      </w:r>
      <w:r>
        <w:rPr>
          <w:rFonts w:asciiTheme="minorHAnsi" w:hAnsiTheme="minorHAnsi" w:cstheme="minorHAnsi"/>
        </w:rPr>
        <w:t xml:space="preserve">  A </w:t>
      </w:r>
      <w:r w:rsidR="00AC7F49" w:rsidRPr="007F1172">
        <w:rPr>
          <w:rFonts w:asciiTheme="minorHAnsi" w:hAnsiTheme="minorHAnsi" w:cstheme="minorHAnsi"/>
        </w:rPr>
        <w:t xml:space="preserve">"mezzanine" floor shall be deemed a full story only </w:t>
      </w:r>
      <w:r w:rsidR="00AC7F49" w:rsidRPr="007F1172">
        <w:rPr>
          <w:rFonts w:asciiTheme="minorHAnsi" w:hAnsiTheme="minorHAnsi" w:cstheme="minorHAnsi"/>
          <w:spacing w:val="-4"/>
        </w:rPr>
        <w:t xml:space="preserve">when </w:t>
      </w:r>
      <w:r w:rsidR="00AC7F49" w:rsidRPr="007F1172">
        <w:rPr>
          <w:rFonts w:asciiTheme="minorHAnsi" w:hAnsiTheme="minorHAnsi" w:cstheme="minorHAnsi"/>
        </w:rPr>
        <w:t>it covers more than fifty percent (50%) of the area of the story underneath said mezzanine, or if the vertical distance from the floor next below it to the next above it is twenty-four (24) feet or</w:t>
      </w:r>
      <w:r w:rsidR="00AC7F49" w:rsidRPr="007F1172">
        <w:rPr>
          <w:rFonts w:asciiTheme="minorHAnsi" w:hAnsiTheme="minorHAnsi" w:cstheme="minorHAnsi"/>
          <w:spacing w:val="-4"/>
        </w:rPr>
        <w:t xml:space="preserve"> </w:t>
      </w:r>
      <w:r w:rsidR="00AC7F49" w:rsidRPr="007F1172">
        <w:rPr>
          <w:rFonts w:asciiTheme="minorHAnsi" w:hAnsiTheme="minorHAnsi" w:cstheme="minorHAnsi"/>
        </w:rPr>
        <w:t>more.</w:t>
      </w:r>
    </w:p>
    <w:p w:rsidR="00EA6909" w:rsidRPr="007F1172" w:rsidRDefault="00DC7F47" w:rsidP="00DC7F47">
      <w:pPr>
        <w:pStyle w:val="ListParagraph"/>
        <w:tabs>
          <w:tab w:val="left" w:pos="1160"/>
          <w:tab w:val="left" w:pos="3815"/>
          <w:tab w:val="left" w:pos="6199"/>
        </w:tabs>
        <w:kinsoku w:val="0"/>
        <w:overflowPunct w:val="0"/>
        <w:spacing w:before="77"/>
        <w:ind w:left="1800" w:right="801" w:firstLine="0"/>
        <w:contextualSpacing/>
        <w:rPr>
          <w:rFonts w:asciiTheme="minorHAnsi" w:hAnsiTheme="minorHAnsi" w:cstheme="minorHAnsi"/>
        </w:rPr>
      </w:pPr>
      <w:r w:rsidRPr="00DC7F47">
        <w:rPr>
          <w:rFonts w:asciiTheme="minorHAnsi" w:hAnsiTheme="minorHAnsi" w:cstheme="minorHAnsi"/>
          <w:b/>
        </w:rPr>
        <w:t>b.</w:t>
      </w:r>
      <w:r>
        <w:rPr>
          <w:rFonts w:asciiTheme="minorHAnsi" w:hAnsiTheme="minorHAnsi" w:cstheme="minorHAnsi"/>
        </w:rPr>
        <w:t xml:space="preserve">  </w:t>
      </w:r>
      <w:r w:rsidR="00AC7F49" w:rsidRPr="007F1172">
        <w:rPr>
          <w:rFonts w:asciiTheme="minorHAnsi" w:hAnsiTheme="minorHAnsi" w:cstheme="minorHAnsi"/>
        </w:rPr>
        <w:t xml:space="preserve">For the purpose of this Ordinance, a basement or cellar shall be counted as a story only if over fifty </w:t>
      </w:r>
      <w:r w:rsidR="00AC7F49" w:rsidRPr="007F1172">
        <w:rPr>
          <w:rFonts w:asciiTheme="minorHAnsi" w:hAnsiTheme="minorHAnsi" w:cstheme="minorHAnsi"/>
          <w:spacing w:val="-3"/>
        </w:rPr>
        <w:t xml:space="preserve">percent </w:t>
      </w:r>
      <w:r w:rsidR="00AC7F49" w:rsidRPr="007F1172">
        <w:rPr>
          <w:rFonts w:asciiTheme="minorHAnsi" w:hAnsiTheme="minorHAnsi" w:cstheme="minorHAnsi"/>
        </w:rPr>
        <w:t>(50%) of its height is above the level from which the height of the building is measured, or if it is used for business</w:t>
      </w:r>
      <w:r w:rsidR="00AC7F49" w:rsidRPr="007F1172">
        <w:rPr>
          <w:rFonts w:asciiTheme="minorHAnsi" w:hAnsiTheme="minorHAnsi" w:cstheme="minorHAnsi"/>
          <w:spacing w:val="-1"/>
        </w:rPr>
        <w:t xml:space="preserve"> </w:t>
      </w:r>
      <w:r w:rsidR="00AC7F49" w:rsidRPr="007F1172">
        <w:rPr>
          <w:rFonts w:asciiTheme="minorHAnsi" w:hAnsiTheme="minorHAnsi" w:cstheme="minorHAnsi"/>
        </w:rPr>
        <w:t>purposes.</w:t>
      </w:r>
    </w:p>
    <w:p w:rsidR="00112F6B" w:rsidRPr="007F1172" w:rsidRDefault="00DC7F47" w:rsidP="00DC7F47">
      <w:pPr>
        <w:pStyle w:val="ListParagraph"/>
        <w:tabs>
          <w:tab w:val="left" w:pos="1160"/>
          <w:tab w:val="left" w:pos="3815"/>
          <w:tab w:val="left" w:pos="6199"/>
        </w:tabs>
        <w:kinsoku w:val="0"/>
        <w:overflowPunct w:val="0"/>
        <w:spacing w:before="77"/>
        <w:ind w:left="1800" w:right="820" w:firstLine="0"/>
        <w:contextualSpacing/>
        <w:rPr>
          <w:rFonts w:asciiTheme="minorHAnsi" w:hAnsiTheme="minorHAnsi" w:cstheme="minorHAnsi"/>
        </w:rPr>
      </w:pPr>
      <w:r w:rsidRPr="00DC7F47">
        <w:rPr>
          <w:rFonts w:asciiTheme="minorHAnsi" w:hAnsiTheme="minorHAnsi" w:cstheme="minorHAnsi"/>
          <w:b/>
        </w:rPr>
        <w:t>c.</w:t>
      </w:r>
      <w:r>
        <w:rPr>
          <w:rFonts w:asciiTheme="minorHAnsi" w:hAnsiTheme="minorHAnsi" w:cstheme="minorHAnsi"/>
        </w:rPr>
        <w:t xml:space="preserve">  </w:t>
      </w:r>
      <w:r w:rsidR="00112F6B" w:rsidRPr="007F1172">
        <w:rPr>
          <w:rFonts w:asciiTheme="minorHAnsi" w:hAnsiTheme="minorHAnsi" w:cstheme="minorHAnsi"/>
        </w:rPr>
        <w:t xml:space="preserve">An attic shall be deemed a </w:t>
      </w:r>
      <w:r w:rsidR="00AC7F49" w:rsidRPr="007F1172">
        <w:rPr>
          <w:rFonts w:asciiTheme="minorHAnsi" w:hAnsiTheme="minorHAnsi" w:cstheme="minorHAnsi"/>
        </w:rPr>
        <w:t>full story when more than fifty percent (50%) of the floor area has a ceiling height of</w:t>
      </w:r>
      <w:r w:rsidR="00AC7F49" w:rsidRPr="007F1172">
        <w:rPr>
          <w:rFonts w:asciiTheme="minorHAnsi" w:hAnsiTheme="minorHAnsi" w:cstheme="minorHAnsi"/>
          <w:spacing w:val="-6"/>
        </w:rPr>
        <w:t xml:space="preserve"> </w:t>
      </w:r>
      <w:r w:rsidR="00AC7F49" w:rsidRPr="007F1172">
        <w:rPr>
          <w:rFonts w:asciiTheme="minorHAnsi" w:hAnsiTheme="minorHAnsi" w:cstheme="minorHAnsi"/>
        </w:rPr>
        <w:t>at</w:t>
      </w:r>
      <w:r w:rsidR="00EA6909" w:rsidRPr="007F1172">
        <w:rPr>
          <w:rFonts w:asciiTheme="minorHAnsi" w:hAnsiTheme="minorHAnsi" w:cstheme="minorHAnsi"/>
        </w:rPr>
        <w:t xml:space="preserve"> least seven feet-six inches (7’6”).</w:t>
      </w:r>
    </w:p>
    <w:p w:rsidR="00112F6B" w:rsidRDefault="00EA6909" w:rsidP="00112F6B">
      <w:pPr>
        <w:pStyle w:val="ListParagraph"/>
        <w:numPr>
          <w:ilvl w:val="0"/>
          <w:numId w:val="3"/>
        </w:numPr>
        <w:tabs>
          <w:tab w:val="left" w:pos="1160"/>
          <w:tab w:val="left" w:pos="3815"/>
          <w:tab w:val="left" w:pos="6199"/>
        </w:tabs>
        <w:kinsoku w:val="0"/>
        <w:overflowPunct w:val="0"/>
        <w:spacing w:before="77"/>
        <w:ind w:right="820"/>
        <w:contextualSpacing/>
        <w:rPr>
          <w:rFonts w:asciiTheme="minorHAnsi" w:hAnsiTheme="minorHAnsi" w:cstheme="minorHAnsi"/>
        </w:rPr>
      </w:pPr>
      <w:r w:rsidRPr="007F1172">
        <w:rPr>
          <w:rFonts w:asciiTheme="minorHAnsi" w:hAnsiTheme="minorHAnsi" w:cstheme="minorHAnsi"/>
        </w:rPr>
        <w:t xml:space="preserve">Street, Highway, Road: A thoroughfare that affords the principal means of access to abutting property </w:t>
      </w:r>
      <w:r w:rsidRPr="007F1172">
        <w:rPr>
          <w:rFonts w:asciiTheme="minorHAnsi" w:hAnsiTheme="minorHAnsi" w:cstheme="minorHAnsi"/>
          <w:b/>
        </w:rPr>
        <w:t>(see Figure 8)</w:t>
      </w:r>
      <w:r w:rsidRPr="007F1172">
        <w:rPr>
          <w:rFonts w:asciiTheme="minorHAnsi" w:hAnsiTheme="minorHAnsi" w:cstheme="minorHAnsi"/>
        </w:rPr>
        <w:t>.</w:t>
      </w:r>
    </w:p>
    <w:p w:rsidR="00BD1FDA" w:rsidRDefault="00BD1FDA" w:rsidP="00BD1FDA">
      <w:pPr>
        <w:pStyle w:val="ListParagraph"/>
        <w:tabs>
          <w:tab w:val="left" w:pos="1160"/>
          <w:tab w:val="left" w:pos="3815"/>
          <w:tab w:val="left" w:pos="6199"/>
        </w:tabs>
        <w:kinsoku w:val="0"/>
        <w:overflowPunct w:val="0"/>
        <w:spacing w:before="77"/>
        <w:ind w:left="1080" w:right="820" w:firstLine="0"/>
        <w:contextualSpacing/>
        <w:rPr>
          <w:rFonts w:asciiTheme="minorHAnsi" w:hAnsiTheme="minorHAnsi" w:cstheme="minorHAnsi"/>
        </w:rPr>
      </w:pPr>
    </w:p>
    <w:p w:rsidR="00DA7CF7" w:rsidRDefault="00DA7CF7" w:rsidP="00BD1FDA">
      <w:pPr>
        <w:pStyle w:val="ListParagraph"/>
        <w:tabs>
          <w:tab w:val="left" w:pos="1160"/>
          <w:tab w:val="left" w:pos="3815"/>
          <w:tab w:val="left" w:pos="6199"/>
        </w:tabs>
        <w:kinsoku w:val="0"/>
        <w:overflowPunct w:val="0"/>
        <w:spacing w:before="77"/>
        <w:ind w:left="1080" w:right="820" w:firstLine="0"/>
        <w:contextualSpacing/>
        <w:rPr>
          <w:rFonts w:asciiTheme="minorHAnsi" w:hAnsiTheme="minorHAnsi" w:cstheme="minorHAnsi"/>
        </w:rPr>
      </w:pPr>
    </w:p>
    <w:p w:rsidR="00BD1FDA" w:rsidRDefault="00BD1FDA" w:rsidP="00BD1FDA">
      <w:pPr>
        <w:pStyle w:val="ListParagraph"/>
        <w:tabs>
          <w:tab w:val="left" w:pos="1160"/>
          <w:tab w:val="left" w:pos="3815"/>
          <w:tab w:val="left" w:pos="6199"/>
        </w:tabs>
        <w:kinsoku w:val="0"/>
        <w:overflowPunct w:val="0"/>
        <w:spacing w:before="77"/>
        <w:ind w:left="1080" w:right="820" w:firstLine="0"/>
        <w:contextualSpacing/>
        <w:rPr>
          <w:rFonts w:asciiTheme="minorHAnsi" w:hAnsiTheme="minorHAnsi" w:cstheme="minorHAnsi"/>
        </w:rPr>
      </w:pPr>
      <w:r>
        <w:rPr>
          <w:rFonts w:ascii="Times New Roman" w:hAnsi="Times New Roman" w:cs="Times New Roman"/>
          <w:noProof/>
        </w:rPr>
        <w:lastRenderedPageBreak/>
        <w:drawing>
          <wp:inline distT="0" distB="0" distL="0" distR="0">
            <wp:extent cx="4286250" cy="4699635"/>
            <wp:effectExtent l="0" t="0" r="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4286250" cy="4699635"/>
                    </a:xfrm>
                    <a:prstGeom prst="rect">
                      <a:avLst/>
                    </a:prstGeom>
                    <a:noFill/>
                    <a:ln w="9525">
                      <a:noFill/>
                      <a:miter lim="800000"/>
                      <a:headEnd/>
                      <a:tailEnd/>
                    </a:ln>
                  </pic:spPr>
                </pic:pic>
              </a:graphicData>
            </a:graphic>
          </wp:inline>
        </w:drawing>
      </w:r>
    </w:p>
    <w:p w:rsidR="00BD1FDA" w:rsidRDefault="00BD1FDA" w:rsidP="00BD1FDA">
      <w:pPr>
        <w:pStyle w:val="ListParagraph"/>
        <w:tabs>
          <w:tab w:val="left" w:pos="1160"/>
          <w:tab w:val="left" w:pos="3815"/>
          <w:tab w:val="left" w:pos="6199"/>
        </w:tabs>
        <w:kinsoku w:val="0"/>
        <w:overflowPunct w:val="0"/>
        <w:spacing w:before="77"/>
        <w:ind w:left="1080" w:right="820" w:firstLine="0"/>
        <w:contextualSpacing/>
        <w:rPr>
          <w:rFonts w:asciiTheme="minorHAnsi" w:hAnsiTheme="minorHAnsi" w:cstheme="minorHAnsi"/>
        </w:rPr>
      </w:pPr>
    </w:p>
    <w:p w:rsidR="00DA7CF7" w:rsidRDefault="00DA7CF7" w:rsidP="00BD1FDA">
      <w:pPr>
        <w:pStyle w:val="ListParagraph"/>
        <w:tabs>
          <w:tab w:val="left" w:pos="1160"/>
          <w:tab w:val="left" w:pos="3815"/>
          <w:tab w:val="left" w:pos="6199"/>
        </w:tabs>
        <w:kinsoku w:val="0"/>
        <w:overflowPunct w:val="0"/>
        <w:spacing w:before="77"/>
        <w:ind w:left="1080" w:right="820" w:firstLine="0"/>
        <w:contextualSpacing/>
        <w:rPr>
          <w:rFonts w:asciiTheme="minorHAnsi" w:hAnsiTheme="minorHAnsi" w:cstheme="minorHAnsi"/>
        </w:rPr>
      </w:pPr>
    </w:p>
    <w:p w:rsidR="00EA6909" w:rsidRPr="007F1172" w:rsidRDefault="00EA6909" w:rsidP="00112F6B">
      <w:pPr>
        <w:pStyle w:val="ListParagraph"/>
        <w:numPr>
          <w:ilvl w:val="0"/>
          <w:numId w:val="3"/>
        </w:numPr>
        <w:tabs>
          <w:tab w:val="left" w:pos="1160"/>
          <w:tab w:val="left" w:pos="3815"/>
          <w:tab w:val="left" w:pos="6199"/>
        </w:tabs>
        <w:kinsoku w:val="0"/>
        <w:overflowPunct w:val="0"/>
        <w:spacing w:before="77"/>
        <w:ind w:right="820"/>
        <w:contextualSpacing/>
        <w:rPr>
          <w:rFonts w:asciiTheme="minorHAnsi" w:hAnsiTheme="minorHAnsi" w:cstheme="minorHAnsi"/>
        </w:rPr>
      </w:pPr>
      <w:r w:rsidRPr="007F1172">
        <w:rPr>
          <w:rFonts w:asciiTheme="minorHAnsi" w:hAnsiTheme="minorHAnsi" w:cstheme="minorHAnsi"/>
        </w:rPr>
        <w:t>Structure: A construction or building, the use of which requires permanent location on the ground or attached to something having permanent location on the ground</w:t>
      </w:r>
    </w:p>
    <w:p w:rsidR="00112F6B" w:rsidRPr="007F1172" w:rsidRDefault="00AC7F49" w:rsidP="00112F6B">
      <w:pPr>
        <w:pStyle w:val="ListParagraph"/>
        <w:numPr>
          <w:ilvl w:val="0"/>
          <w:numId w:val="3"/>
        </w:numPr>
        <w:tabs>
          <w:tab w:val="left" w:pos="1160"/>
          <w:tab w:val="left" w:pos="3815"/>
          <w:tab w:val="left" w:pos="6199"/>
        </w:tabs>
        <w:kinsoku w:val="0"/>
        <w:overflowPunct w:val="0"/>
        <w:spacing w:before="77"/>
        <w:ind w:right="820"/>
        <w:contextualSpacing/>
        <w:rPr>
          <w:rFonts w:asciiTheme="minorHAnsi" w:hAnsiTheme="minorHAnsi" w:cstheme="minorHAnsi"/>
        </w:rPr>
      </w:pPr>
      <w:r w:rsidRPr="007F1172">
        <w:rPr>
          <w:rFonts w:asciiTheme="minorHAnsi" w:hAnsiTheme="minorHAnsi" w:cstheme="minorHAnsi"/>
          <w:bCs/>
        </w:rPr>
        <w:t xml:space="preserve">Temporary Building and Use: </w:t>
      </w:r>
      <w:r w:rsidRPr="007F1172">
        <w:rPr>
          <w:rFonts w:asciiTheme="minorHAnsi" w:hAnsiTheme="minorHAnsi" w:cstheme="minorHAnsi"/>
          <w:spacing w:val="-12"/>
        </w:rPr>
        <w:t xml:space="preserve">A </w:t>
      </w:r>
      <w:r w:rsidRPr="007F1172">
        <w:rPr>
          <w:rFonts w:asciiTheme="minorHAnsi" w:hAnsiTheme="minorHAnsi" w:cstheme="minorHAnsi"/>
        </w:rPr>
        <w:t>structure or use permitted by this Zoning Ordinance to exist during periods of construction of the main building or for special events.</w:t>
      </w:r>
    </w:p>
    <w:p w:rsidR="00112F6B" w:rsidRPr="007F1172" w:rsidRDefault="00AC7F49" w:rsidP="00112F6B">
      <w:pPr>
        <w:pStyle w:val="ListParagraph"/>
        <w:numPr>
          <w:ilvl w:val="0"/>
          <w:numId w:val="3"/>
        </w:numPr>
        <w:tabs>
          <w:tab w:val="left" w:pos="1160"/>
          <w:tab w:val="left" w:pos="3815"/>
          <w:tab w:val="left" w:pos="6199"/>
        </w:tabs>
        <w:kinsoku w:val="0"/>
        <w:overflowPunct w:val="0"/>
        <w:spacing w:before="77"/>
        <w:ind w:right="820"/>
        <w:contextualSpacing/>
        <w:rPr>
          <w:rFonts w:asciiTheme="minorHAnsi" w:hAnsiTheme="minorHAnsi" w:cstheme="minorHAnsi"/>
        </w:rPr>
      </w:pPr>
      <w:r w:rsidRPr="007F1172">
        <w:rPr>
          <w:rFonts w:asciiTheme="minorHAnsi" w:hAnsiTheme="minorHAnsi" w:cstheme="minorHAnsi"/>
          <w:bCs/>
        </w:rPr>
        <w:t xml:space="preserve">Theater, Indoor: </w:t>
      </w:r>
      <w:r w:rsidRPr="007F1172">
        <w:rPr>
          <w:rFonts w:asciiTheme="minorHAnsi" w:hAnsiTheme="minorHAnsi" w:cstheme="minorHAnsi"/>
        </w:rPr>
        <w:t xml:space="preserve">Any building used primarily for the presentation of dramatic spectacles, shows, movies, or other entertainment open to </w:t>
      </w:r>
      <w:r w:rsidRPr="007F1172">
        <w:rPr>
          <w:rFonts w:asciiTheme="minorHAnsi" w:hAnsiTheme="minorHAnsi" w:cstheme="minorHAnsi"/>
          <w:spacing w:val="-4"/>
        </w:rPr>
        <w:t xml:space="preserve">the </w:t>
      </w:r>
      <w:r w:rsidRPr="007F1172">
        <w:rPr>
          <w:rFonts w:asciiTheme="minorHAnsi" w:hAnsiTheme="minorHAnsi" w:cstheme="minorHAnsi"/>
        </w:rPr>
        <w:t>public, with or without</w:t>
      </w:r>
      <w:r w:rsidRPr="007F1172">
        <w:rPr>
          <w:rFonts w:asciiTheme="minorHAnsi" w:hAnsiTheme="minorHAnsi" w:cstheme="minorHAnsi"/>
          <w:spacing w:val="-4"/>
        </w:rPr>
        <w:t xml:space="preserve"> </w:t>
      </w:r>
      <w:r w:rsidRPr="007F1172">
        <w:rPr>
          <w:rFonts w:asciiTheme="minorHAnsi" w:hAnsiTheme="minorHAnsi" w:cstheme="minorHAnsi"/>
        </w:rPr>
        <w:t>charge.</w:t>
      </w:r>
    </w:p>
    <w:p w:rsidR="00112F6B" w:rsidRPr="007F1172" w:rsidRDefault="00AC7F49" w:rsidP="00112F6B">
      <w:pPr>
        <w:pStyle w:val="ListParagraph"/>
        <w:numPr>
          <w:ilvl w:val="0"/>
          <w:numId w:val="3"/>
        </w:numPr>
        <w:tabs>
          <w:tab w:val="left" w:pos="1160"/>
          <w:tab w:val="left" w:pos="3815"/>
          <w:tab w:val="left" w:pos="6199"/>
        </w:tabs>
        <w:kinsoku w:val="0"/>
        <w:overflowPunct w:val="0"/>
        <w:spacing w:before="77"/>
        <w:ind w:right="820"/>
        <w:contextualSpacing/>
        <w:rPr>
          <w:rFonts w:asciiTheme="minorHAnsi" w:hAnsiTheme="minorHAnsi" w:cstheme="minorHAnsi"/>
        </w:rPr>
      </w:pPr>
      <w:r w:rsidRPr="007F1172">
        <w:rPr>
          <w:rFonts w:asciiTheme="minorHAnsi" w:hAnsiTheme="minorHAnsi" w:cstheme="minorHAnsi"/>
          <w:bCs/>
        </w:rPr>
        <w:t xml:space="preserve">Theater, Outdoor: </w:t>
      </w:r>
      <w:r w:rsidRPr="007F1172">
        <w:rPr>
          <w:rFonts w:asciiTheme="minorHAnsi" w:hAnsiTheme="minorHAnsi" w:cstheme="minorHAnsi"/>
        </w:rPr>
        <w:t>Any other place used for the presentation of dramatic spectacles, shows, movies, or other entertainment open to the public, with or without charge, but not including athletic events.</w:t>
      </w:r>
    </w:p>
    <w:p w:rsidR="00112F6B" w:rsidRPr="007F1172" w:rsidRDefault="00AC7F49" w:rsidP="00112F6B">
      <w:pPr>
        <w:pStyle w:val="ListParagraph"/>
        <w:numPr>
          <w:ilvl w:val="0"/>
          <w:numId w:val="3"/>
        </w:numPr>
        <w:tabs>
          <w:tab w:val="left" w:pos="1160"/>
          <w:tab w:val="left" w:pos="3815"/>
          <w:tab w:val="left" w:pos="6199"/>
        </w:tabs>
        <w:kinsoku w:val="0"/>
        <w:overflowPunct w:val="0"/>
        <w:spacing w:before="77"/>
        <w:ind w:right="820"/>
        <w:contextualSpacing/>
        <w:rPr>
          <w:rFonts w:asciiTheme="minorHAnsi" w:hAnsiTheme="minorHAnsi" w:cstheme="minorHAnsi"/>
        </w:rPr>
      </w:pPr>
      <w:r w:rsidRPr="007F1172">
        <w:rPr>
          <w:rFonts w:asciiTheme="minorHAnsi" w:hAnsiTheme="minorHAnsi" w:cstheme="minorHAnsi"/>
        </w:rPr>
        <w:t xml:space="preserve">Tourist Home: See Bed </w:t>
      </w:r>
      <w:r w:rsidRPr="007F1172">
        <w:rPr>
          <w:rFonts w:asciiTheme="minorHAnsi" w:hAnsiTheme="minorHAnsi" w:cstheme="minorHAnsi"/>
          <w:spacing w:val="-5"/>
        </w:rPr>
        <w:t xml:space="preserve">and </w:t>
      </w:r>
      <w:r w:rsidRPr="007F1172">
        <w:rPr>
          <w:rFonts w:asciiTheme="minorHAnsi" w:hAnsiTheme="minorHAnsi" w:cstheme="minorHAnsi"/>
        </w:rPr>
        <w:t>Breakfast</w:t>
      </w:r>
      <w:r w:rsidRPr="007F1172">
        <w:rPr>
          <w:rFonts w:asciiTheme="minorHAnsi" w:hAnsiTheme="minorHAnsi" w:cstheme="minorHAnsi"/>
          <w:spacing w:val="-1"/>
        </w:rPr>
        <w:t xml:space="preserve"> </w:t>
      </w:r>
      <w:r w:rsidRPr="007F1172">
        <w:rPr>
          <w:rFonts w:asciiTheme="minorHAnsi" w:hAnsiTheme="minorHAnsi" w:cstheme="minorHAnsi"/>
        </w:rPr>
        <w:t>definition.</w:t>
      </w:r>
    </w:p>
    <w:p w:rsidR="00112F6B" w:rsidRPr="007F1172" w:rsidRDefault="00AC7F49" w:rsidP="00112F6B">
      <w:pPr>
        <w:pStyle w:val="ListParagraph"/>
        <w:numPr>
          <w:ilvl w:val="0"/>
          <w:numId w:val="3"/>
        </w:numPr>
        <w:tabs>
          <w:tab w:val="left" w:pos="1160"/>
          <w:tab w:val="left" w:pos="3815"/>
          <w:tab w:val="left" w:pos="6199"/>
        </w:tabs>
        <w:kinsoku w:val="0"/>
        <w:overflowPunct w:val="0"/>
        <w:spacing w:before="77"/>
        <w:ind w:right="820"/>
        <w:contextualSpacing/>
        <w:rPr>
          <w:rFonts w:asciiTheme="minorHAnsi" w:hAnsiTheme="minorHAnsi" w:cstheme="minorHAnsi"/>
        </w:rPr>
      </w:pPr>
      <w:r w:rsidRPr="007F1172">
        <w:rPr>
          <w:rFonts w:asciiTheme="minorHAnsi" w:hAnsiTheme="minorHAnsi" w:cstheme="minorHAnsi"/>
          <w:bCs/>
        </w:rPr>
        <w:t xml:space="preserve">Trailer Coach: </w:t>
      </w:r>
      <w:r w:rsidRPr="007F1172">
        <w:rPr>
          <w:rFonts w:asciiTheme="minorHAnsi" w:hAnsiTheme="minorHAnsi" w:cstheme="minorHAnsi"/>
        </w:rPr>
        <w:t xml:space="preserve">See </w:t>
      </w:r>
      <w:r w:rsidRPr="007F1172">
        <w:rPr>
          <w:rFonts w:asciiTheme="minorHAnsi" w:hAnsiTheme="minorHAnsi" w:cstheme="minorHAnsi"/>
          <w:bCs/>
          <w:spacing w:val="-2"/>
        </w:rPr>
        <w:t xml:space="preserve">Recreational </w:t>
      </w:r>
      <w:r w:rsidRPr="007F1172">
        <w:rPr>
          <w:rFonts w:asciiTheme="minorHAnsi" w:hAnsiTheme="minorHAnsi" w:cstheme="minorHAnsi"/>
          <w:bCs/>
        </w:rPr>
        <w:t>Vehicle</w:t>
      </w:r>
      <w:r w:rsidRPr="007F1172">
        <w:rPr>
          <w:rFonts w:asciiTheme="minorHAnsi" w:hAnsiTheme="minorHAnsi" w:cstheme="minorHAnsi"/>
          <w:bCs/>
          <w:spacing w:val="-1"/>
        </w:rPr>
        <w:t xml:space="preserve"> </w:t>
      </w:r>
      <w:r w:rsidRPr="007F1172">
        <w:rPr>
          <w:rFonts w:asciiTheme="minorHAnsi" w:hAnsiTheme="minorHAnsi" w:cstheme="minorHAnsi"/>
          <w:bCs/>
        </w:rPr>
        <w:t>definition</w:t>
      </w:r>
      <w:r w:rsidRPr="007F1172">
        <w:rPr>
          <w:rFonts w:asciiTheme="minorHAnsi" w:hAnsiTheme="minorHAnsi" w:cstheme="minorHAnsi"/>
        </w:rPr>
        <w:t>.</w:t>
      </w:r>
    </w:p>
    <w:p w:rsidR="00112F6B" w:rsidRPr="007F1172" w:rsidRDefault="00AC7F49" w:rsidP="00112F6B">
      <w:pPr>
        <w:pStyle w:val="ListParagraph"/>
        <w:numPr>
          <w:ilvl w:val="0"/>
          <w:numId w:val="3"/>
        </w:numPr>
        <w:tabs>
          <w:tab w:val="left" w:pos="1160"/>
          <w:tab w:val="left" w:pos="3815"/>
          <w:tab w:val="left" w:pos="6199"/>
        </w:tabs>
        <w:kinsoku w:val="0"/>
        <w:overflowPunct w:val="0"/>
        <w:spacing w:before="77"/>
        <w:ind w:right="820"/>
        <w:contextualSpacing/>
        <w:rPr>
          <w:rFonts w:asciiTheme="minorHAnsi" w:hAnsiTheme="minorHAnsi" w:cstheme="minorHAnsi"/>
        </w:rPr>
      </w:pPr>
      <w:r w:rsidRPr="007F1172">
        <w:rPr>
          <w:rFonts w:asciiTheme="minorHAnsi" w:hAnsiTheme="minorHAnsi" w:cstheme="minorHAnsi"/>
          <w:bCs/>
        </w:rPr>
        <w:t xml:space="preserve">Travel Trailer: </w:t>
      </w:r>
      <w:r w:rsidRPr="007F1172">
        <w:rPr>
          <w:rFonts w:asciiTheme="minorHAnsi" w:hAnsiTheme="minorHAnsi" w:cstheme="minorHAnsi"/>
        </w:rPr>
        <w:t>See</w:t>
      </w:r>
      <w:r w:rsidRPr="007F1172">
        <w:rPr>
          <w:rFonts w:asciiTheme="minorHAnsi" w:hAnsiTheme="minorHAnsi" w:cstheme="minorHAnsi"/>
          <w:spacing w:val="-16"/>
        </w:rPr>
        <w:t xml:space="preserve"> </w:t>
      </w:r>
      <w:r w:rsidRPr="007F1172">
        <w:rPr>
          <w:rFonts w:asciiTheme="minorHAnsi" w:hAnsiTheme="minorHAnsi" w:cstheme="minorHAnsi"/>
          <w:bCs/>
        </w:rPr>
        <w:t>Recreational Vehicle</w:t>
      </w:r>
      <w:r w:rsidRPr="007F1172">
        <w:rPr>
          <w:rFonts w:asciiTheme="minorHAnsi" w:hAnsiTheme="minorHAnsi" w:cstheme="minorHAnsi"/>
          <w:bCs/>
          <w:spacing w:val="-1"/>
        </w:rPr>
        <w:t xml:space="preserve"> </w:t>
      </w:r>
      <w:r w:rsidRPr="007F1172">
        <w:rPr>
          <w:rFonts w:asciiTheme="minorHAnsi" w:hAnsiTheme="minorHAnsi" w:cstheme="minorHAnsi"/>
          <w:bCs/>
        </w:rPr>
        <w:t>definition</w:t>
      </w:r>
      <w:r w:rsidRPr="007F1172">
        <w:rPr>
          <w:rFonts w:asciiTheme="minorHAnsi" w:hAnsiTheme="minorHAnsi" w:cstheme="minorHAnsi"/>
        </w:rPr>
        <w:t>.</w:t>
      </w:r>
    </w:p>
    <w:p w:rsidR="00112F6B" w:rsidRPr="007F1172" w:rsidRDefault="00AC7F49" w:rsidP="00112F6B">
      <w:pPr>
        <w:pStyle w:val="ListParagraph"/>
        <w:numPr>
          <w:ilvl w:val="0"/>
          <w:numId w:val="3"/>
        </w:numPr>
        <w:tabs>
          <w:tab w:val="left" w:pos="1160"/>
          <w:tab w:val="left" w:pos="3815"/>
          <w:tab w:val="left" w:pos="6199"/>
        </w:tabs>
        <w:kinsoku w:val="0"/>
        <w:overflowPunct w:val="0"/>
        <w:spacing w:before="77"/>
        <w:ind w:right="820"/>
        <w:contextualSpacing/>
        <w:rPr>
          <w:rFonts w:asciiTheme="minorHAnsi" w:hAnsiTheme="minorHAnsi" w:cstheme="minorHAnsi"/>
        </w:rPr>
      </w:pPr>
      <w:r w:rsidRPr="007F1172">
        <w:rPr>
          <w:rFonts w:asciiTheme="minorHAnsi" w:hAnsiTheme="minorHAnsi" w:cstheme="minorHAnsi"/>
          <w:bCs/>
        </w:rPr>
        <w:t xml:space="preserve">Undevelopable Land: </w:t>
      </w:r>
      <w:r w:rsidRPr="007F1172">
        <w:rPr>
          <w:rFonts w:asciiTheme="minorHAnsi" w:hAnsiTheme="minorHAnsi" w:cstheme="minorHAnsi"/>
        </w:rPr>
        <w:t xml:space="preserve">Land which has soil types or a </w:t>
      </w:r>
      <w:r w:rsidRPr="007F1172">
        <w:rPr>
          <w:rFonts w:asciiTheme="minorHAnsi" w:hAnsiTheme="minorHAnsi" w:cstheme="minorHAnsi"/>
          <w:spacing w:val="-4"/>
        </w:rPr>
        <w:t xml:space="preserve">high </w:t>
      </w:r>
      <w:r w:rsidRPr="007F1172">
        <w:rPr>
          <w:rFonts w:asciiTheme="minorHAnsi" w:hAnsiTheme="minorHAnsi" w:cstheme="minorHAnsi"/>
        </w:rPr>
        <w:t>water table condition which present severe limitations</w:t>
      </w:r>
      <w:r w:rsidRPr="007F1172">
        <w:rPr>
          <w:rFonts w:asciiTheme="minorHAnsi" w:hAnsiTheme="minorHAnsi" w:cstheme="minorHAnsi"/>
          <w:spacing w:val="-4"/>
        </w:rPr>
        <w:t xml:space="preserve"> </w:t>
      </w:r>
      <w:r w:rsidRPr="007F1172">
        <w:rPr>
          <w:rFonts w:asciiTheme="minorHAnsi" w:hAnsiTheme="minorHAnsi" w:cstheme="minorHAnsi"/>
        </w:rPr>
        <w:t>on</w:t>
      </w:r>
      <w:r w:rsidR="00EA6909" w:rsidRPr="007F1172">
        <w:rPr>
          <w:rFonts w:asciiTheme="minorHAnsi" w:hAnsiTheme="minorHAnsi" w:cstheme="minorHAnsi"/>
        </w:rPr>
        <w:t xml:space="preserve"> septic tanks and tile fields and on which no septic tank and tile field can be legally constructed and to which no public sewer is </w:t>
      </w:r>
      <w:r w:rsidR="00EA6909" w:rsidRPr="007F1172">
        <w:rPr>
          <w:rFonts w:asciiTheme="minorHAnsi" w:hAnsiTheme="minorHAnsi" w:cstheme="minorHAnsi"/>
        </w:rPr>
        <w:lastRenderedPageBreak/>
        <w:t>extended.</w:t>
      </w:r>
    </w:p>
    <w:p w:rsidR="00112F6B" w:rsidRPr="007F1172" w:rsidRDefault="00EA6909" w:rsidP="00112F6B">
      <w:pPr>
        <w:pStyle w:val="ListParagraph"/>
        <w:numPr>
          <w:ilvl w:val="0"/>
          <w:numId w:val="3"/>
        </w:numPr>
        <w:tabs>
          <w:tab w:val="left" w:pos="1160"/>
          <w:tab w:val="left" w:pos="3815"/>
          <w:tab w:val="left" w:pos="6199"/>
        </w:tabs>
        <w:kinsoku w:val="0"/>
        <w:overflowPunct w:val="0"/>
        <w:spacing w:before="77"/>
        <w:ind w:right="820"/>
        <w:contextualSpacing/>
        <w:rPr>
          <w:rFonts w:asciiTheme="minorHAnsi" w:hAnsiTheme="minorHAnsi" w:cstheme="minorHAnsi"/>
        </w:rPr>
      </w:pPr>
      <w:r w:rsidRPr="007F1172">
        <w:rPr>
          <w:rFonts w:asciiTheme="minorHAnsi" w:hAnsiTheme="minorHAnsi" w:cstheme="minorHAnsi"/>
        </w:rPr>
        <w:t>Use: The lawful purpose of which land or premises, or a building thereon, is designed, arranged, or intended, or for which it is occupied, or maintained, let, or leased, according to this Ordinance.</w:t>
      </w:r>
    </w:p>
    <w:p w:rsidR="00112F6B" w:rsidRPr="007F1172" w:rsidRDefault="00EA6909" w:rsidP="00112F6B">
      <w:pPr>
        <w:pStyle w:val="ListParagraph"/>
        <w:numPr>
          <w:ilvl w:val="0"/>
          <w:numId w:val="3"/>
        </w:numPr>
        <w:tabs>
          <w:tab w:val="left" w:pos="1160"/>
          <w:tab w:val="left" w:pos="3815"/>
          <w:tab w:val="left" w:pos="6199"/>
        </w:tabs>
        <w:kinsoku w:val="0"/>
        <w:overflowPunct w:val="0"/>
        <w:spacing w:before="77"/>
        <w:ind w:right="820"/>
        <w:contextualSpacing/>
        <w:rPr>
          <w:rFonts w:asciiTheme="minorHAnsi" w:hAnsiTheme="minorHAnsi" w:cstheme="minorHAnsi"/>
        </w:rPr>
      </w:pPr>
      <w:r w:rsidRPr="007F1172">
        <w:rPr>
          <w:rFonts w:asciiTheme="minorHAnsi" w:hAnsiTheme="minorHAnsi" w:cstheme="minorHAnsi"/>
        </w:rPr>
        <w:t xml:space="preserve">Variance: A modification of literal provisions of this Ordinance which the </w:t>
      </w:r>
      <w:r w:rsidR="00AC7F49" w:rsidRPr="007F1172">
        <w:rPr>
          <w:rFonts w:asciiTheme="minorHAnsi" w:hAnsiTheme="minorHAnsi" w:cstheme="minorHAnsi"/>
        </w:rPr>
        <w:t>Board of Appeals is permitted to grant when strict enforcement of said provision would cause undue hardship owing to circumstances unique to the individual property in which the variance is sought.</w:t>
      </w:r>
    </w:p>
    <w:p w:rsidR="00DA7CF7" w:rsidRPr="00DA7CF7" w:rsidRDefault="00AC7F49" w:rsidP="00DA7CF7">
      <w:pPr>
        <w:pStyle w:val="ListParagraph"/>
        <w:numPr>
          <w:ilvl w:val="0"/>
          <w:numId w:val="3"/>
        </w:numPr>
        <w:tabs>
          <w:tab w:val="left" w:pos="1160"/>
          <w:tab w:val="left" w:pos="3815"/>
          <w:tab w:val="left" w:pos="6199"/>
        </w:tabs>
        <w:kinsoku w:val="0"/>
        <w:overflowPunct w:val="0"/>
        <w:spacing w:before="77"/>
        <w:ind w:right="820"/>
        <w:contextualSpacing/>
        <w:rPr>
          <w:rFonts w:asciiTheme="minorHAnsi" w:hAnsiTheme="minorHAnsi" w:cstheme="minorHAnsi"/>
        </w:rPr>
      </w:pPr>
      <w:r w:rsidRPr="007F1172">
        <w:rPr>
          <w:rFonts w:asciiTheme="minorHAnsi" w:hAnsiTheme="minorHAnsi" w:cstheme="minorHAnsi"/>
          <w:bCs/>
        </w:rPr>
        <w:t xml:space="preserve">Yard: </w:t>
      </w:r>
      <w:r w:rsidRPr="007F1172">
        <w:rPr>
          <w:rFonts w:asciiTheme="minorHAnsi" w:hAnsiTheme="minorHAnsi" w:cstheme="minorHAnsi"/>
        </w:rPr>
        <w:t xml:space="preserve">A space open to the sky between a building and the lot lines of the parcel of land on which the building is located, unoccupied or unobstructed by an encroachment or structure except as otherwise provided by this Ordinance </w:t>
      </w:r>
      <w:r w:rsidRPr="007F1172">
        <w:rPr>
          <w:rFonts w:asciiTheme="minorHAnsi" w:hAnsiTheme="minorHAnsi" w:cstheme="minorHAnsi"/>
          <w:b/>
        </w:rPr>
        <w:t xml:space="preserve">(see </w:t>
      </w:r>
      <w:r w:rsidRPr="007F1172">
        <w:rPr>
          <w:rFonts w:asciiTheme="minorHAnsi" w:hAnsiTheme="minorHAnsi" w:cstheme="minorHAnsi"/>
          <w:b/>
          <w:bCs/>
        </w:rPr>
        <w:t>Figure</w:t>
      </w:r>
      <w:r w:rsidRPr="007F1172">
        <w:rPr>
          <w:rFonts w:asciiTheme="minorHAnsi" w:hAnsiTheme="minorHAnsi" w:cstheme="minorHAnsi"/>
          <w:b/>
          <w:bCs/>
          <w:spacing w:val="-6"/>
        </w:rPr>
        <w:t xml:space="preserve"> </w:t>
      </w:r>
      <w:r w:rsidRPr="007F1172">
        <w:rPr>
          <w:rFonts w:asciiTheme="minorHAnsi" w:hAnsiTheme="minorHAnsi" w:cstheme="minorHAnsi"/>
          <w:b/>
          <w:bCs/>
        </w:rPr>
        <w:t>9</w:t>
      </w:r>
      <w:r w:rsidRPr="007F1172">
        <w:rPr>
          <w:rFonts w:asciiTheme="minorHAnsi" w:hAnsiTheme="minorHAnsi" w:cstheme="minorHAnsi"/>
          <w:b/>
        </w:rPr>
        <w:t>)</w:t>
      </w:r>
      <w:r w:rsidRPr="007F1172">
        <w:rPr>
          <w:rFonts w:asciiTheme="minorHAnsi" w:hAnsiTheme="minorHAnsi" w:cstheme="minorHAnsi"/>
        </w:rPr>
        <w:t>.</w:t>
      </w:r>
    </w:p>
    <w:p w:rsidR="00BD1FDA" w:rsidRDefault="00DA7CF7" w:rsidP="00BD1FDA">
      <w:pPr>
        <w:tabs>
          <w:tab w:val="left" w:pos="1160"/>
          <w:tab w:val="left" w:pos="3815"/>
          <w:tab w:val="left" w:pos="6199"/>
        </w:tabs>
        <w:kinsoku w:val="0"/>
        <w:overflowPunct w:val="0"/>
        <w:spacing w:before="77"/>
        <w:ind w:left="720" w:right="820"/>
        <w:contextualSpacing/>
        <w:rPr>
          <w:rFonts w:cstheme="minorHAnsi"/>
        </w:rPr>
      </w:pPr>
      <w:r>
        <w:rPr>
          <w:rFonts w:ascii="Times New Roman" w:hAnsi="Times New Roman" w:cs="Times New Roman"/>
          <w:noProof/>
          <w:sz w:val="24"/>
          <w:szCs w:val="24"/>
        </w:rPr>
        <w:drawing>
          <wp:inline distT="0" distB="0" distL="0" distR="0">
            <wp:extent cx="3246120" cy="4445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3246120" cy="4445000"/>
                    </a:xfrm>
                    <a:prstGeom prst="rect">
                      <a:avLst/>
                    </a:prstGeom>
                    <a:noFill/>
                    <a:ln w="9525">
                      <a:noFill/>
                      <a:miter lim="800000"/>
                      <a:headEnd/>
                      <a:tailEnd/>
                    </a:ln>
                  </pic:spPr>
                </pic:pic>
              </a:graphicData>
            </a:graphic>
          </wp:inline>
        </w:drawing>
      </w:r>
    </w:p>
    <w:p w:rsidR="00DA7CF7" w:rsidRPr="00BD1FDA" w:rsidRDefault="00DA7CF7" w:rsidP="00DA7CF7">
      <w:pPr>
        <w:tabs>
          <w:tab w:val="left" w:pos="1160"/>
          <w:tab w:val="left" w:pos="3815"/>
          <w:tab w:val="left" w:pos="6199"/>
        </w:tabs>
        <w:kinsoku w:val="0"/>
        <w:overflowPunct w:val="0"/>
        <w:spacing w:before="77"/>
        <w:ind w:right="820"/>
        <w:contextualSpacing/>
        <w:rPr>
          <w:rFonts w:cstheme="minorHAnsi"/>
        </w:rPr>
      </w:pPr>
    </w:p>
    <w:p w:rsidR="00112F6B" w:rsidRPr="00922508" w:rsidRDefault="00AC7F49" w:rsidP="00112F6B">
      <w:pPr>
        <w:pStyle w:val="ListParagraph"/>
        <w:numPr>
          <w:ilvl w:val="1"/>
          <w:numId w:val="3"/>
        </w:numPr>
        <w:tabs>
          <w:tab w:val="left" w:pos="1160"/>
          <w:tab w:val="left" w:pos="3815"/>
          <w:tab w:val="left" w:pos="6199"/>
        </w:tabs>
        <w:kinsoku w:val="0"/>
        <w:overflowPunct w:val="0"/>
        <w:spacing w:before="77"/>
        <w:ind w:right="820"/>
        <w:contextualSpacing/>
        <w:rPr>
          <w:rFonts w:asciiTheme="minorHAnsi" w:hAnsiTheme="minorHAnsi" w:cstheme="minorHAnsi"/>
        </w:rPr>
      </w:pPr>
      <w:r w:rsidRPr="007F1172">
        <w:rPr>
          <w:rFonts w:asciiTheme="minorHAnsi" w:hAnsiTheme="minorHAnsi" w:cstheme="minorHAnsi"/>
          <w:bCs/>
        </w:rPr>
        <w:t xml:space="preserve">Front Yard: </w:t>
      </w:r>
      <w:r w:rsidRPr="007F1172">
        <w:rPr>
          <w:rFonts w:asciiTheme="minorHAnsi" w:hAnsiTheme="minorHAnsi" w:cstheme="minorHAnsi"/>
        </w:rPr>
        <w:t>A yard across the full width of the lot extending from the front line of the principal building to the front lot line, or highway-right- of-way line as the case may</w:t>
      </w:r>
      <w:r w:rsidR="00112F6B" w:rsidRPr="007F1172">
        <w:rPr>
          <w:rFonts w:asciiTheme="minorHAnsi" w:hAnsiTheme="minorHAnsi" w:cstheme="minorHAnsi"/>
          <w:spacing w:val="-4"/>
        </w:rPr>
        <w:t xml:space="preserve"> </w:t>
      </w:r>
      <w:r w:rsidRPr="007F1172">
        <w:rPr>
          <w:rFonts w:asciiTheme="minorHAnsi" w:hAnsiTheme="minorHAnsi" w:cstheme="minorHAnsi"/>
        </w:rPr>
        <w:t>be.</w:t>
      </w:r>
    </w:p>
    <w:p w:rsidR="00112F6B" w:rsidRPr="00922508" w:rsidRDefault="00AC7F49" w:rsidP="00112F6B">
      <w:pPr>
        <w:pStyle w:val="ListParagraph"/>
        <w:numPr>
          <w:ilvl w:val="1"/>
          <w:numId w:val="3"/>
        </w:numPr>
        <w:tabs>
          <w:tab w:val="left" w:pos="1160"/>
          <w:tab w:val="left" w:pos="3815"/>
          <w:tab w:val="left" w:pos="6199"/>
        </w:tabs>
        <w:kinsoku w:val="0"/>
        <w:overflowPunct w:val="0"/>
        <w:spacing w:before="77"/>
        <w:ind w:right="820"/>
        <w:contextualSpacing/>
        <w:rPr>
          <w:rFonts w:asciiTheme="minorHAnsi" w:hAnsiTheme="minorHAnsi" w:cstheme="minorHAnsi"/>
        </w:rPr>
      </w:pPr>
      <w:r w:rsidRPr="00922508">
        <w:rPr>
          <w:rFonts w:asciiTheme="minorHAnsi" w:hAnsiTheme="minorHAnsi" w:cstheme="minorHAnsi"/>
          <w:bCs/>
        </w:rPr>
        <w:t xml:space="preserve">Rear Yard: </w:t>
      </w:r>
      <w:r w:rsidRPr="00922508">
        <w:rPr>
          <w:rFonts w:asciiTheme="minorHAnsi" w:hAnsiTheme="minorHAnsi" w:cstheme="minorHAnsi"/>
        </w:rPr>
        <w:t>A yard extending across the full width of the lot from the rear line of the building to the rear lot</w:t>
      </w:r>
      <w:r w:rsidRPr="00922508">
        <w:rPr>
          <w:rFonts w:asciiTheme="minorHAnsi" w:hAnsiTheme="minorHAnsi" w:cstheme="minorHAnsi"/>
          <w:spacing w:val="-1"/>
        </w:rPr>
        <w:t xml:space="preserve"> </w:t>
      </w:r>
      <w:r w:rsidRPr="00922508">
        <w:rPr>
          <w:rFonts w:asciiTheme="minorHAnsi" w:hAnsiTheme="minorHAnsi" w:cstheme="minorHAnsi"/>
        </w:rPr>
        <w:t>line.</w:t>
      </w:r>
    </w:p>
    <w:p w:rsidR="00112F6B" w:rsidRPr="00922508" w:rsidRDefault="00AC7F49" w:rsidP="00112F6B">
      <w:pPr>
        <w:pStyle w:val="ListParagraph"/>
        <w:numPr>
          <w:ilvl w:val="1"/>
          <w:numId w:val="3"/>
        </w:numPr>
        <w:tabs>
          <w:tab w:val="left" w:pos="1160"/>
          <w:tab w:val="left" w:pos="3815"/>
          <w:tab w:val="left" w:pos="6199"/>
        </w:tabs>
        <w:kinsoku w:val="0"/>
        <w:overflowPunct w:val="0"/>
        <w:spacing w:before="77"/>
        <w:ind w:right="820"/>
        <w:contextualSpacing/>
        <w:rPr>
          <w:rFonts w:asciiTheme="minorHAnsi" w:hAnsiTheme="minorHAnsi" w:cstheme="minorHAnsi"/>
        </w:rPr>
      </w:pPr>
      <w:r w:rsidRPr="00922508">
        <w:rPr>
          <w:rFonts w:asciiTheme="minorHAnsi" w:hAnsiTheme="minorHAnsi" w:cstheme="minorHAnsi"/>
          <w:bCs/>
        </w:rPr>
        <w:t xml:space="preserve">Side Yard: </w:t>
      </w:r>
      <w:r w:rsidRPr="00922508">
        <w:rPr>
          <w:rFonts w:asciiTheme="minorHAnsi" w:hAnsiTheme="minorHAnsi" w:cstheme="minorHAnsi"/>
        </w:rPr>
        <w:t xml:space="preserve">A yard extending between the side lot line and the nearest side of </w:t>
      </w:r>
      <w:r w:rsidRPr="00922508">
        <w:rPr>
          <w:rFonts w:asciiTheme="minorHAnsi" w:hAnsiTheme="minorHAnsi" w:cstheme="minorHAnsi"/>
        </w:rPr>
        <w:lastRenderedPageBreak/>
        <w:t>the</w:t>
      </w:r>
      <w:r w:rsidRPr="00922508">
        <w:rPr>
          <w:rFonts w:asciiTheme="minorHAnsi" w:hAnsiTheme="minorHAnsi" w:cstheme="minorHAnsi"/>
          <w:spacing w:val="-3"/>
        </w:rPr>
        <w:t xml:space="preserve"> </w:t>
      </w:r>
      <w:r w:rsidRPr="00922508">
        <w:rPr>
          <w:rFonts w:asciiTheme="minorHAnsi" w:hAnsiTheme="minorHAnsi" w:cstheme="minorHAnsi"/>
        </w:rPr>
        <w:t>building.</w:t>
      </w:r>
    </w:p>
    <w:p w:rsidR="00112F6B" w:rsidRPr="00922508" w:rsidRDefault="00AC7F49" w:rsidP="00112F6B">
      <w:pPr>
        <w:pStyle w:val="ListParagraph"/>
        <w:numPr>
          <w:ilvl w:val="0"/>
          <w:numId w:val="3"/>
        </w:numPr>
        <w:tabs>
          <w:tab w:val="left" w:pos="1160"/>
          <w:tab w:val="left" w:pos="3815"/>
          <w:tab w:val="left" w:pos="6199"/>
        </w:tabs>
        <w:kinsoku w:val="0"/>
        <w:overflowPunct w:val="0"/>
        <w:spacing w:before="77"/>
        <w:ind w:right="820"/>
        <w:contextualSpacing/>
        <w:rPr>
          <w:rFonts w:asciiTheme="minorHAnsi" w:hAnsiTheme="minorHAnsi" w:cstheme="minorHAnsi"/>
        </w:rPr>
      </w:pPr>
      <w:r w:rsidRPr="00922508">
        <w:rPr>
          <w:rFonts w:asciiTheme="minorHAnsi" w:hAnsiTheme="minorHAnsi" w:cstheme="minorHAnsi"/>
          <w:bCs/>
        </w:rPr>
        <w:t xml:space="preserve">Zoning Administrator: </w:t>
      </w:r>
      <w:r w:rsidRPr="00922508">
        <w:rPr>
          <w:rFonts w:asciiTheme="minorHAnsi" w:hAnsiTheme="minorHAnsi" w:cstheme="minorHAnsi"/>
        </w:rPr>
        <w:t>The official designated by the Genesee Township Board of Trustees to administer and enforce t</w:t>
      </w:r>
      <w:r w:rsidR="00112F6B" w:rsidRPr="00922508">
        <w:rPr>
          <w:rFonts w:asciiTheme="minorHAnsi" w:hAnsiTheme="minorHAnsi" w:cstheme="minorHAnsi"/>
        </w:rPr>
        <w:t>he provisions of this Ordinance</w:t>
      </w:r>
      <w:r w:rsidR="00676DA9" w:rsidRPr="00922508">
        <w:rPr>
          <w:rFonts w:asciiTheme="minorHAnsi" w:hAnsiTheme="minorHAnsi" w:cstheme="minorHAnsi"/>
        </w:rPr>
        <w:t xml:space="preserve"> or his/her designee. </w:t>
      </w:r>
    </w:p>
    <w:p w:rsidR="00BA09AE" w:rsidRPr="00922508" w:rsidRDefault="00BA09AE" w:rsidP="00BA09AE">
      <w:pPr>
        <w:tabs>
          <w:tab w:val="left" w:pos="1160"/>
          <w:tab w:val="left" w:pos="3815"/>
          <w:tab w:val="left" w:pos="6199"/>
        </w:tabs>
        <w:kinsoku w:val="0"/>
        <w:overflowPunct w:val="0"/>
        <w:spacing w:before="77"/>
        <w:ind w:right="820"/>
        <w:contextualSpacing/>
        <w:rPr>
          <w:rFonts w:cstheme="minorHAnsi"/>
          <w:sz w:val="24"/>
          <w:szCs w:val="24"/>
        </w:rPr>
      </w:pPr>
    </w:p>
    <w:p w:rsidR="006F2047" w:rsidRDefault="006F2047">
      <w:pPr>
        <w:rPr>
          <w:rFonts w:eastAsiaTheme="minorEastAsia" w:cstheme="minorHAnsi"/>
          <w:b/>
          <w:bCs/>
          <w:sz w:val="24"/>
          <w:szCs w:val="24"/>
        </w:rPr>
      </w:pPr>
      <w:r>
        <w:rPr>
          <w:rFonts w:cstheme="minorHAnsi"/>
          <w:sz w:val="24"/>
          <w:szCs w:val="24"/>
        </w:rPr>
        <w:br w:type="page"/>
      </w:r>
    </w:p>
    <w:p w:rsidR="00631B27" w:rsidRPr="00E43745" w:rsidRDefault="00631B27" w:rsidP="00631B27">
      <w:pPr>
        <w:pStyle w:val="Heading1"/>
        <w:kinsoku w:val="0"/>
        <w:overflowPunct w:val="0"/>
        <w:ind w:right="1728"/>
        <w:rPr>
          <w:rFonts w:asciiTheme="minorHAnsi" w:hAnsiTheme="minorHAnsi" w:cstheme="minorHAnsi"/>
          <w:sz w:val="24"/>
          <w:szCs w:val="24"/>
          <w:u w:val="single"/>
        </w:rPr>
      </w:pPr>
      <w:r w:rsidRPr="00E43745">
        <w:rPr>
          <w:rFonts w:asciiTheme="minorHAnsi" w:hAnsiTheme="minorHAnsi" w:cstheme="minorHAnsi"/>
          <w:sz w:val="24"/>
          <w:szCs w:val="24"/>
          <w:u w:val="single"/>
        </w:rPr>
        <w:lastRenderedPageBreak/>
        <w:t>Article III</w:t>
      </w:r>
    </w:p>
    <w:p w:rsidR="00631B27" w:rsidRPr="00E43745" w:rsidRDefault="00631B27" w:rsidP="00631B27">
      <w:pPr>
        <w:pStyle w:val="BodyText"/>
        <w:kinsoku w:val="0"/>
        <w:overflowPunct w:val="0"/>
        <w:spacing w:before="2" w:after="19"/>
        <w:ind w:left="1430" w:right="1728"/>
        <w:jc w:val="center"/>
        <w:rPr>
          <w:rFonts w:asciiTheme="minorHAnsi" w:hAnsiTheme="minorHAnsi" w:cstheme="minorHAnsi"/>
          <w:b/>
          <w:bCs/>
          <w:sz w:val="24"/>
          <w:szCs w:val="24"/>
          <w:u w:val="single"/>
        </w:rPr>
      </w:pPr>
      <w:r w:rsidRPr="00E43745">
        <w:rPr>
          <w:rFonts w:asciiTheme="minorHAnsi" w:hAnsiTheme="minorHAnsi" w:cstheme="minorHAnsi"/>
          <w:b/>
          <w:bCs/>
          <w:sz w:val="24"/>
          <w:szCs w:val="24"/>
          <w:u w:val="single"/>
        </w:rPr>
        <w:t>Zoning Districts and Map</w:t>
      </w:r>
    </w:p>
    <w:p w:rsidR="00631B27" w:rsidRPr="00922508" w:rsidRDefault="00631B27" w:rsidP="00631B27">
      <w:pPr>
        <w:pStyle w:val="BodyText"/>
        <w:kinsoku w:val="0"/>
        <w:overflowPunct w:val="0"/>
        <w:spacing w:before="8"/>
        <w:rPr>
          <w:rFonts w:asciiTheme="minorHAnsi" w:hAnsiTheme="minorHAnsi" w:cstheme="minorHAnsi"/>
          <w:b/>
          <w:bCs/>
          <w:sz w:val="24"/>
          <w:szCs w:val="24"/>
        </w:rPr>
      </w:pPr>
    </w:p>
    <w:p w:rsidR="00631B27" w:rsidRPr="00922508" w:rsidRDefault="00631B27" w:rsidP="00631B27">
      <w:pPr>
        <w:pStyle w:val="BodyText"/>
        <w:kinsoku w:val="0"/>
        <w:overflowPunct w:val="0"/>
        <w:spacing w:before="8"/>
        <w:rPr>
          <w:rFonts w:asciiTheme="minorHAnsi" w:hAnsiTheme="minorHAnsi" w:cstheme="minorHAnsi"/>
          <w:b/>
          <w:bCs/>
          <w:sz w:val="24"/>
          <w:szCs w:val="24"/>
        </w:rPr>
      </w:pPr>
    </w:p>
    <w:p w:rsidR="00631B27" w:rsidRPr="00922508" w:rsidRDefault="00631B27" w:rsidP="00857E8C">
      <w:pPr>
        <w:spacing w:line="240" w:lineRule="auto"/>
        <w:contextualSpacing/>
        <w:rPr>
          <w:rFonts w:cstheme="minorHAnsi"/>
          <w:b/>
          <w:bCs/>
          <w:sz w:val="24"/>
          <w:szCs w:val="24"/>
        </w:rPr>
      </w:pPr>
      <w:r w:rsidRPr="00922508">
        <w:rPr>
          <w:rFonts w:cstheme="minorHAnsi"/>
          <w:b/>
          <w:sz w:val="24"/>
          <w:szCs w:val="24"/>
        </w:rPr>
        <w:t>Section 300 Districts Enumerated</w:t>
      </w:r>
    </w:p>
    <w:p w:rsidR="00857E8C" w:rsidRDefault="00631B27" w:rsidP="00857E8C">
      <w:pPr>
        <w:pStyle w:val="BodyText"/>
        <w:kinsoku w:val="0"/>
        <w:overflowPunct w:val="0"/>
        <w:ind w:right="94"/>
        <w:rPr>
          <w:rFonts w:asciiTheme="minorHAnsi" w:hAnsiTheme="minorHAnsi" w:cstheme="minorHAnsi"/>
          <w:sz w:val="24"/>
          <w:szCs w:val="24"/>
        </w:rPr>
      </w:pPr>
      <w:r w:rsidRPr="00922508">
        <w:rPr>
          <w:rFonts w:asciiTheme="minorHAnsi" w:hAnsiTheme="minorHAnsi" w:cstheme="minorHAnsi"/>
          <w:sz w:val="24"/>
          <w:szCs w:val="24"/>
        </w:rPr>
        <w:t xml:space="preserve">For the purpose as defined in </w:t>
      </w:r>
      <w:r w:rsidRPr="00922508">
        <w:rPr>
          <w:rFonts w:asciiTheme="minorHAnsi" w:hAnsiTheme="minorHAnsi" w:cstheme="minorHAnsi"/>
          <w:b/>
          <w:bCs/>
          <w:sz w:val="24"/>
          <w:szCs w:val="24"/>
        </w:rPr>
        <w:t>Section 101</w:t>
      </w:r>
      <w:r w:rsidRPr="00922508">
        <w:rPr>
          <w:rFonts w:asciiTheme="minorHAnsi" w:hAnsiTheme="minorHAnsi" w:cstheme="minorHAnsi"/>
          <w:sz w:val="24"/>
          <w:szCs w:val="24"/>
        </w:rPr>
        <w:t>, Genesee Township of Genesee County shall be divided into the following Zoning Districts:</w:t>
      </w:r>
    </w:p>
    <w:p w:rsidR="006F2047" w:rsidRPr="00922508" w:rsidRDefault="006F2047" w:rsidP="00857E8C">
      <w:pPr>
        <w:pStyle w:val="BodyText"/>
        <w:kinsoku w:val="0"/>
        <w:overflowPunct w:val="0"/>
        <w:ind w:right="94"/>
        <w:rPr>
          <w:rFonts w:asciiTheme="minorHAnsi" w:hAnsiTheme="minorHAnsi" w:cstheme="minorHAnsi"/>
          <w:sz w:val="24"/>
          <w:szCs w:val="24"/>
        </w:rPr>
      </w:pPr>
    </w:p>
    <w:p w:rsidR="00857E8C" w:rsidRPr="00922508" w:rsidRDefault="00631B27" w:rsidP="00C30048">
      <w:pPr>
        <w:pStyle w:val="BodyText"/>
        <w:numPr>
          <w:ilvl w:val="0"/>
          <w:numId w:val="62"/>
        </w:numPr>
        <w:kinsoku w:val="0"/>
        <w:overflowPunct w:val="0"/>
        <w:ind w:right="94"/>
        <w:rPr>
          <w:rFonts w:asciiTheme="minorHAnsi" w:hAnsiTheme="minorHAnsi" w:cstheme="minorHAnsi"/>
          <w:sz w:val="24"/>
          <w:szCs w:val="24"/>
        </w:rPr>
      </w:pPr>
      <w:r w:rsidRPr="00922508">
        <w:rPr>
          <w:rFonts w:asciiTheme="minorHAnsi" w:hAnsiTheme="minorHAnsi" w:cstheme="minorHAnsi"/>
          <w:sz w:val="24"/>
          <w:szCs w:val="24"/>
        </w:rPr>
        <w:t>Agricultural/Rural Residential –</w:t>
      </w:r>
      <w:r w:rsidRPr="00922508">
        <w:rPr>
          <w:rFonts w:asciiTheme="minorHAnsi" w:hAnsiTheme="minorHAnsi" w:cstheme="minorHAnsi"/>
          <w:spacing w:val="-3"/>
          <w:sz w:val="24"/>
          <w:szCs w:val="24"/>
        </w:rPr>
        <w:t xml:space="preserve"> </w:t>
      </w:r>
      <w:r w:rsidRPr="00922508">
        <w:rPr>
          <w:rFonts w:asciiTheme="minorHAnsi" w:hAnsiTheme="minorHAnsi" w:cstheme="minorHAnsi"/>
          <w:sz w:val="24"/>
          <w:szCs w:val="24"/>
        </w:rPr>
        <w:t>A-R</w:t>
      </w:r>
    </w:p>
    <w:p w:rsidR="00857E8C" w:rsidRPr="00922508" w:rsidRDefault="00631B27" w:rsidP="00C30048">
      <w:pPr>
        <w:pStyle w:val="ListParagraph"/>
        <w:numPr>
          <w:ilvl w:val="0"/>
          <w:numId w:val="62"/>
        </w:numPr>
        <w:tabs>
          <w:tab w:val="left" w:pos="1160"/>
        </w:tabs>
        <w:kinsoku w:val="0"/>
        <w:overflowPunct w:val="0"/>
        <w:ind w:hanging="539"/>
        <w:rPr>
          <w:rFonts w:asciiTheme="minorHAnsi" w:hAnsiTheme="minorHAnsi" w:cstheme="minorHAnsi"/>
        </w:rPr>
      </w:pPr>
      <w:r w:rsidRPr="00922508">
        <w:rPr>
          <w:rFonts w:asciiTheme="minorHAnsi" w:hAnsiTheme="minorHAnsi" w:cstheme="minorHAnsi"/>
        </w:rPr>
        <w:t xml:space="preserve">Single-Family Residential District </w:t>
      </w:r>
      <w:r w:rsidRPr="00922508">
        <w:rPr>
          <w:rFonts w:asciiTheme="minorHAnsi" w:hAnsiTheme="minorHAnsi" w:cstheme="minorHAnsi"/>
          <w:spacing w:val="-11"/>
        </w:rPr>
        <w:t xml:space="preserve">– </w:t>
      </w:r>
      <w:r w:rsidRPr="00922508">
        <w:rPr>
          <w:rFonts w:asciiTheme="minorHAnsi" w:hAnsiTheme="minorHAnsi" w:cstheme="minorHAnsi"/>
        </w:rPr>
        <w:t>R-1</w:t>
      </w:r>
    </w:p>
    <w:p w:rsidR="00857E8C" w:rsidRPr="00922508" w:rsidRDefault="00631B27" w:rsidP="00C30048">
      <w:pPr>
        <w:pStyle w:val="ListParagraph"/>
        <w:numPr>
          <w:ilvl w:val="0"/>
          <w:numId w:val="62"/>
        </w:numPr>
        <w:tabs>
          <w:tab w:val="left" w:pos="1160"/>
        </w:tabs>
        <w:kinsoku w:val="0"/>
        <w:overflowPunct w:val="0"/>
        <w:ind w:hanging="539"/>
        <w:rPr>
          <w:rFonts w:asciiTheme="minorHAnsi" w:hAnsiTheme="minorHAnsi" w:cstheme="minorHAnsi"/>
        </w:rPr>
      </w:pPr>
      <w:r w:rsidRPr="00922508">
        <w:rPr>
          <w:rFonts w:asciiTheme="minorHAnsi" w:hAnsiTheme="minorHAnsi" w:cstheme="minorHAnsi"/>
        </w:rPr>
        <w:t>Single-Family/Two-Family Residential District –</w:t>
      </w:r>
      <w:r w:rsidRPr="00922508">
        <w:rPr>
          <w:rFonts w:asciiTheme="minorHAnsi" w:hAnsiTheme="minorHAnsi" w:cstheme="minorHAnsi"/>
          <w:spacing w:val="-1"/>
        </w:rPr>
        <w:t xml:space="preserve"> </w:t>
      </w:r>
      <w:r w:rsidRPr="00922508">
        <w:rPr>
          <w:rFonts w:asciiTheme="minorHAnsi" w:hAnsiTheme="minorHAnsi" w:cstheme="minorHAnsi"/>
        </w:rPr>
        <w:t>R-2</w:t>
      </w:r>
    </w:p>
    <w:p w:rsidR="00857E8C" w:rsidRPr="00922508" w:rsidRDefault="00631B27" w:rsidP="00C30048">
      <w:pPr>
        <w:pStyle w:val="ListParagraph"/>
        <w:numPr>
          <w:ilvl w:val="0"/>
          <w:numId w:val="62"/>
        </w:numPr>
        <w:tabs>
          <w:tab w:val="left" w:pos="1160"/>
        </w:tabs>
        <w:kinsoku w:val="0"/>
        <w:overflowPunct w:val="0"/>
        <w:ind w:hanging="539"/>
        <w:rPr>
          <w:rFonts w:asciiTheme="minorHAnsi" w:hAnsiTheme="minorHAnsi" w:cstheme="minorHAnsi"/>
        </w:rPr>
      </w:pPr>
      <w:r w:rsidRPr="00922508">
        <w:rPr>
          <w:rFonts w:asciiTheme="minorHAnsi" w:hAnsiTheme="minorHAnsi" w:cstheme="minorHAnsi"/>
        </w:rPr>
        <w:t xml:space="preserve">Multiple-Family Residential District </w:t>
      </w:r>
      <w:r w:rsidRPr="00922508">
        <w:rPr>
          <w:rFonts w:asciiTheme="minorHAnsi" w:hAnsiTheme="minorHAnsi" w:cstheme="minorHAnsi"/>
          <w:spacing w:val="-12"/>
        </w:rPr>
        <w:t xml:space="preserve">– </w:t>
      </w:r>
      <w:r w:rsidRPr="00922508">
        <w:rPr>
          <w:rFonts w:asciiTheme="minorHAnsi" w:hAnsiTheme="minorHAnsi" w:cstheme="minorHAnsi"/>
        </w:rPr>
        <w:t>R-3</w:t>
      </w:r>
    </w:p>
    <w:p w:rsidR="00857E8C" w:rsidRPr="00922508" w:rsidRDefault="00631B27" w:rsidP="00C30048">
      <w:pPr>
        <w:pStyle w:val="ListParagraph"/>
        <w:numPr>
          <w:ilvl w:val="0"/>
          <w:numId w:val="62"/>
        </w:numPr>
        <w:tabs>
          <w:tab w:val="left" w:pos="1160"/>
        </w:tabs>
        <w:kinsoku w:val="0"/>
        <w:overflowPunct w:val="0"/>
        <w:ind w:hanging="539"/>
        <w:rPr>
          <w:rFonts w:asciiTheme="minorHAnsi" w:hAnsiTheme="minorHAnsi" w:cstheme="minorHAnsi"/>
        </w:rPr>
      </w:pPr>
      <w:r w:rsidRPr="00922508">
        <w:rPr>
          <w:rFonts w:asciiTheme="minorHAnsi" w:hAnsiTheme="minorHAnsi" w:cstheme="minorHAnsi"/>
        </w:rPr>
        <w:t>Manufactured Home Park District – R-4</w:t>
      </w:r>
    </w:p>
    <w:p w:rsidR="00857E8C" w:rsidRPr="00922508" w:rsidRDefault="00631B27" w:rsidP="00C30048">
      <w:pPr>
        <w:pStyle w:val="ListParagraph"/>
        <w:numPr>
          <w:ilvl w:val="0"/>
          <w:numId w:val="62"/>
        </w:numPr>
        <w:tabs>
          <w:tab w:val="left" w:pos="1160"/>
        </w:tabs>
        <w:kinsoku w:val="0"/>
        <w:overflowPunct w:val="0"/>
        <w:ind w:hanging="539"/>
        <w:rPr>
          <w:rFonts w:asciiTheme="minorHAnsi" w:hAnsiTheme="minorHAnsi" w:cstheme="minorHAnsi"/>
        </w:rPr>
      </w:pPr>
      <w:r w:rsidRPr="00922508">
        <w:rPr>
          <w:rFonts w:asciiTheme="minorHAnsi" w:hAnsiTheme="minorHAnsi" w:cstheme="minorHAnsi"/>
        </w:rPr>
        <w:t xml:space="preserve">Neighborhood Commercial District </w:t>
      </w:r>
      <w:r w:rsidRPr="00922508">
        <w:rPr>
          <w:rFonts w:asciiTheme="minorHAnsi" w:hAnsiTheme="minorHAnsi" w:cstheme="minorHAnsi"/>
          <w:spacing w:val="-12"/>
        </w:rPr>
        <w:t xml:space="preserve">– </w:t>
      </w:r>
      <w:r w:rsidRPr="00922508">
        <w:rPr>
          <w:rFonts w:asciiTheme="minorHAnsi" w:hAnsiTheme="minorHAnsi" w:cstheme="minorHAnsi"/>
        </w:rPr>
        <w:t>C-1</w:t>
      </w:r>
    </w:p>
    <w:p w:rsidR="00857E8C" w:rsidRPr="00922508" w:rsidRDefault="00631B27" w:rsidP="00C30048">
      <w:pPr>
        <w:pStyle w:val="ListParagraph"/>
        <w:numPr>
          <w:ilvl w:val="0"/>
          <w:numId w:val="62"/>
        </w:numPr>
        <w:tabs>
          <w:tab w:val="left" w:pos="1160"/>
        </w:tabs>
        <w:kinsoku w:val="0"/>
        <w:overflowPunct w:val="0"/>
        <w:ind w:hanging="539"/>
        <w:rPr>
          <w:rFonts w:asciiTheme="minorHAnsi" w:hAnsiTheme="minorHAnsi" w:cstheme="minorHAnsi"/>
        </w:rPr>
      </w:pPr>
      <w:r w:rsidRPr="00922508">
        <w:rPr>
          <w:rFonts w:asciiTheme="minorHAnsi" w:hAnsiTheme="minorHAnsi" w:cstheme="minorHAnsi"/>
        </w:rPr>
        <w:t>Highway Commercial District –</w:t>
      </w:r>
      <w:r w:rsidRPr="00922508">
        <w:rPr>
          <w:rFonts w:asciiTheme="minorHAnsi" w:hAnsiTheme="minorHAnsi" w:cstheme="minorHAnsi"/>
          <w:spacing w:val="-2"/>
        </w:rPr>
        <w:t xml:space="preserve"> </w:t>
      </w:r>
      <w:r w:rsidRPr="00922508">
        <w:rPr>
          <w:rFonts w:asciiTheme="minorHAnsi" w:hAnsiTheme="minorHAnsi" w:cstheme="minorHAnsi"/>
        </w:rPr>
        <w:t>C-2</w:t>
      </w:r>
    </w:p>
    <w:p w:rsidR="00857E8C" w:rsidRPr="00922508" w:rsidRDefault="00631B27" w:rsidP="00C30048">
      <w:pPr>
        <w:pStyle w:val="ListParagraph"/>
        <w:numPr>
          <w:ilvl w:val="0"/>
          <w:numId w:val="62"/>
        </w:numPr>
        <w:tabs>
          <w:tab w:val="left" w:pos="1160"/>
        </w:tabs>
        <w:kinsoku w:val="0"/>
        <w:overflowPunct w:val="0"/>
        <w:ind w:hanging="539"/>
        <w:rPr>
          <w:rFonts w:asciiTheme="minorHAnsi" w:hAnsiTheme="minorHAnsi" w:cstheme="minorHAnsi"/>
        </w:rPr>
      </w:pPr>
      <w:r w:rsidRPr="00922508">
        <w:rPr>
          <w:rFonts w:asciiTheme="minorHAnsi" w:hAnsiTheme="minorHAnsi" w:cstheme="minorHAnsi"/>
        </w:rPr>
        <w:t>Light Industrial District –</w:t>
      </w:r>
      <w:r w:rsidRPr="00922508">
        <w:rPr>
          <w:rFonts w:asciiTheme="minorHAnsi" w:hAnsiTheme="minorHAnsi" w:cstheme="minorHAnsi"/>
          <w:spacing w:val="-8"/>
        </w:rPr>
        <w:t xml:space="preserve"> </w:t>
      </w:r>
      <w:r w:rsidRPr="00922508">
        <w:rPr>
          <w:rFonts w:asciiTheme="minorHAnsi" w:hAnsiTheme="minorHAnsi" w:cstheme="minorHAnsi"/>
        </w:rPr>
        <w:t>I-1</w:t>
      </w:r>
    </w:p>
    <w:p w:rsidR="00631B27" w:rsidRPr="00922508" w:rsidRDefault="00631B27" w:rsidP="00C30048">
      <w:pPr>
        <w:pStyle w:val="ListParagraph"/>
        <w:numPr>
          <w:ilvl w:val="0"/>
          <w:numId w:val="62"/>
        </w:numPr>
        <w:tabs>
          <w:tab w:val="left" w:pos="1160"/>
        </w:tabs>
        <w:kinsoku w:val="0"/>
        <w:overflowPunct w:val="0"/>
        <w:ind w:hanging="539"/>
        <w:rPr>
          <w:rFonts w:asciiTheme="minorHAnsi" w:hAnsiTheme="minorHAnsi" w:cstheme="minorHAnsi"/>
        </w:rPr>
      </w:pPr>
      <w:r w:rsidRPr="00922508">
        <w:rPr>
          <w:rFonts w:asciiTheme="minorHAnsi" w:hAnsiTheme="minorHAnsi" w:cstheme="minorHAnsi"/>
        </w:rPr>
        <w:t>Heavy Industrial District –</w:t>
      </w:r>
      <w:r w:rsidRPr="00922508">
        <w:rPr>
          <w:rFonts w:asciiTheme="minorHAnsi" w:hAnsiTheme="minorHAnsi" w:cstheme="minorHAnsi"/>
          <w:spacing w:val="-6"/>
        </w:rPr>
        <w:t xml:space="preserve"> </w:t>
      </w:r>
      <w:r w:rsidRPr="00922508">
        <w:rPr>
          <w:rFonts w:asciiTheme="minorHAnsi" w:hAnsiTheme="minorHAnsi" w:cstheme="minorHAnsi"/>
        </w:rPr>
        <w:t>I-2</w:t>
      </w:r>
    </w:p>
    <w:p w:rsidR="00631B27" w:rsidRPr="00922508" w:rsidRDefault="00631B27" w:rsidP="00631B27">
      <w:pPr>
        <w:pStyle w:val="BodyText"/>
        <w:kinsoku w:val="0"/>
        <w:overflowPunct w:val="0"/>
        <w:spacing w:before="5"/>
        <w:rPr>
          <w:rFonts w:asciiTheme="minorHAnsi" w:hAnsiTheme="minorHAnsi" w:cstheme="minorHAnsi"/>
          <w:sz w:val="24"/>
          <w:szCs w:val="24"/>
        </w:rPr>
      </w:pPr>
    </w:p>
    <w:p w:rsidR="00631B27" w:rsidRPr="00922508" w:rsidRDefault="00631B27" w:rsidP="00631B27">
      <w:pPr>
        <w:spacing w:line="240" w:lineRule="auto"/>
        <w:contextualSpacing/>
        <w:rPr>
          <w:rFonts w:cstheme="minorHAnsi"/>
          <w:b/>
          <w:sz w:val="24"/>
          <w:szCs w:val="24"/>
        </w:rPr>
      </w:pPr>
      <w:r w:rsidRPr="00922508">
        <w:rPr>
          <w:rFonts w:cstheme="minorHAnsi"/>
          <w:b/>
          <w:sz w:val="24"/>
          <w:szCs w:val="24"/>
        </w:rPr>
        <w:t>Section 301 Boundaries</w:t>
      </w:r>
    </w:p>
    <w:p w:rsidR="00857E8C" w:rsidRPr="00922508" w:rsidRDefault="00631B27" w:rsidP="00C30048">
      <w:pPr>
        <w:pStyle w:val="ListParagraph"/>
        <w:numPr>
          <w:ilvl w:val="0"/>
          <w:numId w:val="61"/>
        </w:numPr>
        <w:tabs>
          <w:tab w:val="left" w:pos="1161"/>
        </w:tabs>
        <w:kinsoku w:val="0"/>
        <w:overflowPunct w:val="0"/>
        <w:ind w:right="71"/>
        <w:rPr>
          <w:rFonts w:asciiTheme="minorHAnsi" w:hAnsiTheme="minorHAnsi" w:cstheme="minorHAnsi"/>
        </w:rPr>
      </w:pPr>
      <w:r w:rsidRPr="00922508">
        <w:rPr>
          <w:rFonts w:asciiTheme="minorHAnsi" w:hAnsiTheme="minorHAnsi" w:cstheme="minorHAnsi"/>
        </w:rPr>
        <w:t>The boundaries of these districts are hereby established as shown on the zoning map, and which map with all notations, references, and other information shown thereon shall be as much part of this chapter as if fully described in this</w:t>
      </w:r>
      <w:r w:rsidRPr="00922508">
        <w:rPr>
          <w:rFonts w:asciiTheme="minorHAnsi" w:hAnsiTheme="minorHAnsi" w:cstheme="minorHAnsi"/>
          <w:spacing w:val="-2"/>
        </w:rPr>
        <w:t xml:space="preserve"> </w:t>
      </w:r>
      <w:r w:rsidRPr="00922508">
        <w:rPr>
          <w:rFonts w:asciiTheme="minorHAnsi" w:hAnsiTheme="minorHAnsi" w:cstheme="minorHAnsi"/>
        </w:rPr>
        <w:t>article.</w:t>
      </w:r>
    </w:p>
    <w:p w:rsidR="00857E8C" w:rsidRPr="00922508" w:rsidRDefault="00631B27" w:rsidP="00C30048">
      <w:pPr>
        <w:pStyle w:val="ListParagraph"/>
        <w:numPr>
          <w:ilvl w:val="0"/>
          <w:numId w:val="61"/>
        </w:numPr>
        <w:tabs>
          <w:tab w:val="left" w:pos="1161"/>
        </w:tabs>
        <w:kinsoku w:val="0"/>
        <w:overflowPunct w:val="0"/>
        <w:ind w:right="71"/>
        <w:rPr>
          <w:rFonts w:asciiTheme="minorHAnsi" w:hAnsiTheme="minorHAnsi" w:cstheme="minorHAnsi"/>
        </w:rPr>
      </w:pPr>
      <w:r w:rsidRPr="00922508">
        <w:rPr>
          <w:rFonts w:asciiTheme="minorHAnsi" w:hAnsiTheme="minorHAnsi" w:cstheme="minorHAnsi"/>
        </w:rPr>
        <w:t xml:space="preserve">Unless shown otherwise, the boundaries of the district are lot </w:t>
      </w:r>
      <w:r w:rsidRPr="00922508">
        <w:rPr>
          <w:rFonts w:asciiTheme="minorHAnsi" w:hAnsiTheme="minorHAnsi" w:cstheme="minorHAnsi"/>
          <w:spacing w:val="-3"/>
        </w:rPr>
        <w:t xml:space="preserve">lines, </w:t>
      </w:r>
      <w:r w:rsidRPr="00922508">
        <w:rPr>
          <w:rFonts w:asciiTheme="minorHAnsi" w:hAnsiTheme="minorHAnsi" w:cstheme="minorHAnsi"/>
        </w:rPr>
        <w:t>section lines, the centerlines of streets, alleys, roads or such lines extended, and the corporate limits of the</w:t>
      </w:r>
      <w:r w:rsidRPr="00922508">
        <w:rPr>
          <w:rFonts w:asciiTheme="minorHAnsi" w:hAnsiTheme="minorHAnsi" w:cstheme="minorHAnsi"/>
          <w:spacing w:val="-1"/>
        </w:rPr>
        <w:t xml:space="preserve"> </w:t>
      </w:r>
      <w:r w:rsidRPr="00922508">
        <w:rPr>
          <w:rFonts w:asciiTheme="minorHAnsi" w:hAnsiTheme="minorHAnsi" w:cstheme="minorHAnsi"/>
        </w:rPr>
        <w:t>Township.</w:t>
      </w:r>
    </w:p>
    <w:p w:rsidR="00631B27" w:rsidRPr="00922508" w:rsidRDefault="00631B27" w:rsidP="00C30048">
      <w:pPr>
        <w:pStyle w:val="ListParagraph"/>
        <w:numPr>
          <w:ilvl w:val="0"/>
          <w:numId w:val="61"/>
        </w:numPr>
        <w:tabs>
          <w:tab w:val="left" w:pos="1161"/>
        </w:tabs>
        <w:kinsoku w:val="0"/>
        <w:overflowPunct w:val="0"/>
        <w:ind w:right="71"/>
        <w:rPr>
          <w:rFonts w:asciiTheme="minorHAnsi" w:hAnsiTheme="minorHAnsi" w:cstheme="minorHAnsi"/>
        </w:rPr>
      </w:pPr>
      <w:r w:rsidRPr="00922508">
        <w:rPr>
          <w:rFonts w:asciiTheme="minorHAnsi" w:hAnsiTheme="minorHAnsi" w:cstheme="minorHAnsi"/>
        </w:rPr>
        <w:t xml:space="preserve">Where, due to the scale, lack of detail or illegibility of the zoning map accompanying, there is any uncertainty, contradiction or conflict </w:t>
      </w:r>
      <w:r w:rsidRPr="00922508">
        <w:rPr>
          <w:rFonts w:asciiTheme="minorHAnsi" w:hAnsiTheme="minorHAnsi" w:cstheme="minorHAnsi"/>
          <w:spacing w:val="-6"/>
        </w:rPr>
        <w:t xml:space="preserve">as </w:t>
      </w:r>
      <w:r w:rsidRPr="00922508">
        <w:rPr>
          <w:rFonts w:asciiTheme="minorHAnsi" w:hAnsiTheme="minorHAnsi" w:cstheme="minorHAnsi"/>
        </w:rPr>
        <w:t>to the intended location of any</w:t>
      </w:r>
      <w:r w:rsidRPr="00922508">
        <w:rPr>
          <w:rFonts w:asciiTheme="minorHAnsi" w:hAnsiTheme="minorHAnsi" w:cstheme="minorHAnsi"/>
          <w:spacing w:val="-7"/>
        </w:rPr>
        <w:t xml:space="preserve"> </w:t>
      </w:r>
      <w:r w:rsidRPr="00922508">
        <w:rPr>
          <w:rFonts w:asciiTheme="minorHAnsi" w:hAnsiTheme="minorHAnsi" w:cstheme="minorHAnsi"/>
        </w:rPr>
        <w:t>district</w:t>
      </w:r>
      <w:r w:rsidR="00857E8C" w:rsidRPr="00922508">
        <w:rPr>
          <w:rFonts w:asciiTheme="minorHAnsi" w:hAnsiTheme="minorHAnsi" w:cstheme="minorHAnsi"/>
        </w:rPr>
        <w:t xml:space="preserve"> </w:t>
      </w:r>
      <w:r w:rsidRPr="00922508">
        <w:rPr>
          <w:rFonts w:asciiTheme="minorHAnsi" w:hAnsiTheme="minorHAnsi" w:cstheme="minorHAnsi"/>
        </w:rPr>
        <w:t>boundaries, shown thereon, interpretation concerning the exact location of district boundary lines shall be determined, upon written application, by the Board of Appeals.</w:t>
      </w:r>
    </w:p>
    <w:p w:rsidR="00631B27" w:rsidRPr="00922508" w:rsidRDefault="00631B27" w:rsidP="00631B27">
      <w:pPr>
        <w:pStyle w:val="BodyText"/>
        <w:kinsoku w:val="0"/>
        <w:overflowPunct w:val="0"/>
        <w:spacing w:before="92"/>
        <w:ind w:right="975"/>
        <w:rPr>
          <w:rFonts w:asciiTheme="minorHAnsi" w:hAnsiTheme="minorHAnsi" w:cstheme="minorHAnsi"/>
          <w:sz w:val="24"/>
          <w:szCs w:val="24"/>
        </w:rPr>
      </w:pPr>
      <w:r w:rsidRPr="00922508">
        <w:rPr>
          <w:rFonts w:asciiTheme="minorHAnsi" w:hAnsiTheme="minorHAnsi" w:cstheme="minorHAnsi"/>
          <w:sz w:val="24"/>
          <w:szCs w:val="24"/>
        </w:rPr>
        <w:tab/>
      </w:r>
    </w:p>
    <w:p w:rsidR="00857E8C" w:rsidRPr="006F2047" w:rsidRDefault="00631B27" w:rsidP="00857E8C">
      <w:pPr>
        <w:spacing w:line="240" w:lineRule="auto"/>
        <w:contextualSpacing/>
        <w:rPr>
          <w:rFonts w:cstheme="minorHAnsi"/>
          <w:b/>
          <w:sz w:val="24"/>
          <w:szCs w:val="24"/>
        </w:rPr>
      </w:pPr>
      <w:r w:rsidRPr="00922508">
        <w:rPr>
          <w:rFonts w:cstheme="minorHAnsi"/>
          <w:b/>
          <w:sz w:val="24"/>
          <w:szCs w:val="24"/>
        </w:rPr>
        <w:t>Section 302 District Boundaries</w:t>
      </w:r>
      <w:r w:rsidR="006F2047">
        <w:rPr>
          <w:rFonts w:cstheme="minorHAnsi"/>
          <w:b/>
          <w:sz w:val="24"/>
          <w:szCs w:val="24"/>
        </w:rPr>
        <w:t xml:space="preserve"> </w:t>
      </w:r>
      <w:r w:rsidRPr="00922508">
        <w:rPr>
          <w:rFonts w:cstheme="minorHAnsi"/>
          <w:b/>
          <w:bCs/>
          <w:sz w:val="24"/>
          <w:szCs w:val="24"/>
        </w:rPr>
        <w:t>Interpreted</w:t>
      </w:r>
    </w:p>
    <w:p w:rsidR="006F2047" w:rsidRDefault="006F2047" w:rsidP="00857E8C">
      <w:pPr>
        <w:spacing w:line="240" w:lineRule="auto"/>
        <w:contextualSpacing/>
        <w:rPr>
          <w:rFonts w:cstheme="minorHAnsi"/>
          <w:sz w:val="24"/>
          <w:szCs w:val="24"/>
        </w:rPr>
      </w:pPr>
    </w:p>
    <w:p w:rsidR="00857E8C" w:rsidRPr="00922508" w:rsidRDefault="00631B27" w:rsidP="00857E8C">
      <w:pPr>
        <w:spacing w:line="240" w:lineRule="auto"/>
        <w:contextualSpacing/>
        <w:rPr>
          <w:rFonts w:cstheme="minorHAnsi"/>
          <w:sz w:val="24"/>
          <w:szCs w:val="24"/>
        </w:rPr>
      </w:pPr>
      <w:r w:rsidRPr="00922508">
        <w:rPr>
          <w:rFonts w:cstheme="minorHAnsi"/>
          <w:sz w:val="24"/>
          <w:szCs w:val="24"/>
        </w:rPr>
        <w:t>Where uncertainty exists with respect to the boundaries of the various districts as shown on the zoning map, the following rules shall apply:</w:t>
      </w:r>
    </w:p>
    <w:p w:rsidR="00857E8C" w:rsidRPr="00922508" w:rsidRDefault="00631B27" w:rsidP="00C30048">
      <w:pPr>
        <w:pStyle w:val="ListParagraph"/>
        <w:numPr>
          <w:ilvl w:val="0"/>
          <w:numId w:val="60"/>
        </w:numPr>
        <w:contextualSpacing/>
        <w:rPr>
          <w:rFonts w:asciiTheme="minorHAnsi" w:hAnsiTheme="minorHAnsi" w:cstheme="minorHAnsi"/>
        </w:rPr>
      </w:pPr>
      <w:r w:rsidRPr="00922508">
        <w:rPr>
          <w:rFonts w:asciiTheme="minorHAnsi" w:hAnsiTheme="minorHAnsi" w:cstheme="minorHAnsi"/>
        </w:rPr>
        <w:t>Boundaries indicated as</w:t>
      </w:r>
      <w:r w:rsidRPr="00922508">
        <w:rPr>
          <w:rFonts w:asciiTheme="minorHAnsi" w:hAnsiTheme="minorHAnsi" w:cstheme="minorHAnsi"/>
          <w:spacing w:val="-17"/>
        </w:rPr>
        <w:t xml:space="preserve"> </w:t>
      </w:r>
      <w:r w:rsidRPr="00922508">
        <w:rPr>
          <w:rFonts w:asciiTheme="minorHAnsi" w:hAnsiTheme="minorHAnsi" w:cstheme="minorHAnsi"/>
        </w:rPr>
        <w:t>approximately following the centerlines of streets, highways or alleys shall be construed to follow such</w:t>
      </w:r>
      <w:r w:rsidRPr="00922508">
        <w:rPr>
          <w:rFonts w:asciiTheme="minorHAnsi" w:hAnsiTheme="minorHAnsi" w:cstheme="minorHAnsi"/>
          <w:spacing w:val="-1"/>
        </w:rPr>
        <w:t xml:space="preserve"> </w:t>
      </w:r>
      <w:r w:rsidRPr="00922508">
        <w:rPr>
          <w:rFonts w:asciiTheme="minorHAnsi" w:hAnsiTheme="minorHAnsi" w:cstheme="minorHAnsi"/>
        </w:rPr>
        <w:t>centerlines.</w:t>
      </w:r>
    </w:p>
    <w:p w:rsidR="00857E8C" w:rsidRPr="00922508" w:rsidRDefault="00631B27" w:rsidP="00C30048">
      <w:pPr>
        <w:pStyle w:val="ListParagraph"/>
        <w:numPr>
          <w:ilvl w:val="0"/>
          <w:numId w:val="60"/>
        </w:numPr>
        <w:contextualSpacing/>
        <w:rPr>
          <w:rFonts w:asciiTheme="minorHAnsi" w:hAnsiTheme="minorHAnsi" w:cstheme="minorHAnsi"/>
        </w:rPr>
      </w:pPr>
      <w:r w:rsidRPr="00922508">
        <w:rPr>
          <w:rFonts w:asciiTheme="minorHAnsi" w:hAnsiTheme="minorHAnsi" w:cstheme="minorHAnsi"/>
        </w:rPr>
        <w:t>Boundaries indicated as</w:t>
      </w:r>
      <w:r w:rsidRPr="00922508">
        <w:rPr>
          <w:rFonts w:asciiTheme="minorHAnsi" w:hAnsiTheme="minorHAnsi" w:cstheme="minorHAnsi"/>
          <w:spacing w:val="-17"/>
        </w:rPr>
        <w:t xml:space="preserve"> </w:t>
      </w:r>
      <w:r w:rsidRPr="00922508">
        <w:rPr>
          <w:rFonts w:asciiTheme="minorHAnsi" w:hAnsiTheme="minorHAnsi" w:cstheme="minorHAnsi"/>
        </w:rPr>
        <w:t>approximately following platted lot lines shall be construed as following such lot</w:t>
      </w:r>
      <w:r w:rsidRPr="00922508">
        <w:rPr>
          <w:rFonts w:asciiTheme="minorHAnsi" w:hAnsiTheme="minorHAnsi" w:cstheme="minorHAnsi"/>
          <w:spacing w:val="-5"/>
        </w:rPr>
        <w:t xml:space="preserve"> </w:t>
      </w:r>
      <w:r w:rsidRPr="00922508">
        <w:rPr>
          <w:rFonts w:asciiTheme="minorHAnsi" w:hAnsiTheme="minorHAnsi" w:cstheme="minorHAnsi"/>
        </w:rPr>
        <w:t>lines.</w:t>
      </w:r>
    </w:p>
    <w:p w:rsidR="00857E8C" w:rsidRPr="00922508" w:rsidRDefault="00631B27" w:rsidP="00C30048">
      <w:pPr>
        <w:pStyle w:val="ListParagraph"/>
        <w:numPr>
          <w:ilvl w:val="0"/>
          <w:numId w:val="60"/>
        </w:numPr>
        <w:contextualSpacing/>
        <w:rPr>
          <w:rFonts w:asciiTheme="minorHAnsi" w:hAnsiTheme="minorHAnsi" w:cstheme="minorHAnsi"/>
        </w:rPr>
      </w:pPr>
      <w:r w:rsidRPr="00922508">
        <w:rPr>
          <w:rFonts w:asciiTheme="minorHAnsi" w:hAnsiTheme="minorHAnsi" w:cstheme="minorHAnsi"/>
        </w:rPr>
        <w:t>Boundaries indicated as</w:t>
      </w:r>
      <w:r w:rsidRPr="00922508">
        <w:rPr>
          <w:rFonts w:asciiTheme="minorHAnsi" w:hAnsiTheme="minorHAnsi" w:cstheme="minorHAnsi"/>
          <w:spacing w:val="-17"/>
        </w:rPr>
        <w:t xml:space="preserve"> </w:t>
      </w:r>
      <w:r w:rsidRPr="00922508">
        <w:rPr>
          <w:rFonts w:asciiTheme="minorHAnsi" w:hAnsiTheme="minorHAnsi" w:cstheme="minorHAnsi"/>
        </w:rPr>
        <w:t>approximately following Township limits shall be construed as following Township limits.</w:t>
      </w:r>
    </w:p>
    <w:p w:rsidR="00857E8C" w:rsidRPr="00922508" w:rsidRDefault="00631B27" w:rsidP="00C30048">
      <w:pPr>
        <w:pStyle w:val="ListParagraph"/>
        <w:numPr>
          <w:ilvl w:val="0"/>
          <w:numId w:val="60"/>
        </w:numPr>
        <w:contextualSpacing/>
        <w:rPr>
          <w:rFonts w:asciiTheme="minorHAnsi" w:hAnsiTheme="minorHAnsi" w:cstheme="minorHAnsi"/>
        </w:rPr>
      </w:pPr>
      <w:r w:rsidRPr="00922508">
        <w:rPr>
          <w:rFonts w:asciiTheme="minorHAnsi" w:hAnsiTheme="minorHAnsi" w:cstheme="minorHAnsi"/>
        </w:rPr>
        <w:t>Boundaries indicated as following railroad lines shall be construed to</w:t>
      </w:r>
      <w:r w:rsidRPr="00922508">
        <w:rPr>
          <w:rFonts w:asciiTheme="minorHAnsi" w:hAnsiTheme="minorHAnsi" w:cstheme="minorHAnsi"/>
          <w:spacing w:val="-10"/>
        </w:rPr>
        <w:t xml:space="preserve"> </w:t>
      </w:r>
      <w:r w:rsidRPr="00922508">
        <w:rPr>
          <w:rFonts w:asciiTheme="minorHAnsi" w:hAnsiTheme="minorHAnsi" w:cstheme="minorHAnsi"/>
        </w:rPr>
        <w:t>be the midway between the main</w:t>
      </w:r>
      <w:r w:rsidRPr="00922508">
        <w:rPr>
          <w:rFonts w:asciiTheme="minorHAnsi" w:hAnsiTheme="minorHAnsi" w:cstheme="minorHAnsi"/>
          <w:spacing w:val="-6"/>
        </w:rPr>
        <w:t xml:space="preserve"> </w:t>
      </w:r>
      <w:r w:rsidRPr="00922508">
        <w:rPr>
          <w:rFonts w:asciiTheme="minorHAnsi" w:hAnsiTheme="minorHAnsi" w:cstheme="minorHAnsi"/>
        </w:rPr>
        <w:t>tracks.</w:t>
      </w:r>
    </w:p>
    <w:p w:rsidR="00857E8C" w:rsidRPr="00922508" w:rsidRDefault="00631B27" w:rsidP="00C30048">
      <w:pPr>
        <w:pStyle w:val="ListParagraph"/>
        <w:numPr>
          <w:ilvl w:val="0"/>
          <w:numId w:val="60"/>
        </w:numPr>
        <w:contextualSpacing/>
        <w:rPr>
          <w:rFonts w:asciiTheme="minorHAnsi" w:hAnsiTheme="minorHAnsi" w:cstheme="minorHAnsi"/>
        </w:rPr>
      </w:pPr>
      <w:r w:rsidRPr="00922508">
        <w:rPr>
          <w:rFonts w:asciiTheme="minorHAnsi" w:hAnsiTheme="minorHAnsi" w:cstheme="minorHAnsi"/>
        </w:rPr>
        <w:lastRenderedPageBreak/>
        <w:t>Boundaries indicated as approximately following the centerline of streams, rivers, canals, lakes or other bodies of water shall be construed to follow</w:t>
      </w:r>
      <w:r w:rsidRPr="00922508">
        <w:rPr>
          <w:rFonts w:asciiTheme="minorHAnsi" w:hAnsiTheme="minorHAnsi" w:cstheme="minorHAnsi"/>
          <w:spacing w:val="-9"/>
        </w:rPr>
        <w:t xml:space="preserve"> </w:t>
      </w:r>
      <w:r w:rsidRPr="00922508">
        <w:rPr>
          <w:rFonts w:asciiTheme="minorHAnsi" w:hAnsiTheme="minorHAnsi" w:cstheme="minorHAnsi"/>
        </w:rPr>
        <w:t>such centerlines.</w:t>
      </w:r>
    </w:p>
    <w:p w:rsidR="00857E8C" w:rsidRPr="00922508" w:rsidRDefault="00631B27" w:rsidP="00C30048">
      <w:pPr>
        <w:pStyle w:val="ListParagraph"/>
        <w:numPr>
          <w:ilvl w:val="0"/>
          <w:numId w:val="60"/>
        </w:numPr>
        <w:contextualSpacing/>
        <w:rPr>
          <w:rFonts w:asciiTheme="minorHAnsi" w:hAnsiTheme="minorHAnsi" w:cstheme="minorHAnsi"/>
        </w:rPr>
      </w:pPr>
      <w:r w:rsidRPr="00922508">
        <w:rPr>
          <w:rFonts w:asciiTheme="minorHAnsi" w:hAnsiTheme="minorHAnsi" w:cstheme="minorHAnsi"/>
        </w:rPr>
        <w:t>Boundaries indicated as parallel to or extensions of features indicated in subsections (1) through (5) of this section shall be so construed. Distances not specifically indicated</w:t>
      </w:r>
      <w:r w:rsidRPr="00922508">
        <w:rPr>
          <w:rFonts w:asciiTheme="minorHAnsi" w:hAnsiTheme="minorHAnsi" w:cstheme="minorHAnsi"/>
          <w:spacing w:val="-10"/>
        </w:rPr>
        <w:t xml:space="preserve"> </w:t>
      </w:r>
      <w:r w:rsidRPr="00922508">
        <w:rPr>
          <w:rFonts w:asciiTheme="minorHAnsi" w:hAnsiTheme="minorHAnsi" w:cstheme="minorHAnsi"/>
        </w:rPr>
        <w:t>on the official zoning map shall be determined by the scale of the</w:t>
      </w:r>
      <w:r w:rsidRPr="00922508">
        <w:rPr>
          <w:rFonts w:asciiTheme="minorHAnsi" w:hAnsiTheme="minorHAnsi" w:cstheme="minorHAnsi"/>
          <w:spacing w:val="-5"/>
        </w:rPr>
        <w:t xml:space="preserve"> </w:t>
      </w:r>
      <w:r w:rsidRPr="00922508">
        <w:rPr>
          <w:rFonts w:asciiTheme="minorHAnsi" w:hAnsiTheme="minorHAnsi" w:cstheme="minorHAnsi"/>
        </w:rPr>
        <w:t>map.</w:t>
      </w:r>
    </w:p>
    <w:p w:rsidR="00857E8C" w:rsidRPr="00922508" w:rsidRDefault="00631B27" w:rsidP="00C30048">
      <w:pPr>
        <w:pStyle w:val="ListParagraph"/>
        <w:numPr>
          <w:ilvl w:val="0"/>
          <w:numId w:val="60"/>
        </w:numPr>
        <w:contextualSpacing/>
        <w:rPr>
          <w:rFonts w:asciiTheme="minorHAnsi" w:hAnsiTheme="minorHAnsi" w:cstheme="minorHAnsi"/>
        </w:rPr>
      </w:pPr>
      <w:r w:rsidRPr="00922508">
        <w:rPr>
          <w:rFonts w:asciiTheme="minorHAnsi" w:hAnsiTheme="minorHAnsi" w:cstheme="minorHAnsi"/>
        </w:rPr>
        <w:t>Where physical or natural features existing on the ground are at</w:t>
      </w:r>
      <w:r w:rsidRPr="00922508">
        <w:rPr>
          <w:rFonts w:asciiTheme="minorHAnsi" w:hAnsiTheme="minorHAnsi" w:cstheme="minorHAnsi"/>
          <w:spacing w:val="-8"/>
        </w:rPr>
        <w:t xml:space="preserve"> </w:t>
      </w:r>
      <w:r w:rsidRPr="00922508">
        <w:rPr>
          <w:rFonts w:asciiTheme="minorHAnsi" w:hAnsiTheme="minorHAnsi" w:cstheme="minorHAnsi"/>
        </w:rPr>
        <w:t>variance</w:t>
      </w:r>
      <w:r w:rsidR="00E90E45">
        <w:rPr>
          <w:rFonts w:asciiTheme="minorHAnsi" w:hAnsiTheme="minorHAnsi" w:cstheme="minorHAnsi"/>
        </w:rPr>
        <w:t xml:space="preserve"> </w:t>
      </w:r>
      <w:r w:rsidRPr="00922508">
        <w:rPr>
          <w:rFonts w:asciiTheme="minorHAnsi" w:hAnsiTheme="minorHAnsi" w:cstheme="minorHAnsi"/>
        </w:rPr>
        <w:t>with those shown on the official zoning map, or in other circumstances not covered by subsections (1)--(6) of this section, the Board of Appeals shall interpret the district boundaries.</w:t>
      </w:r>
    </w:p>
    <w:p w:rsidR="00631B27" w:rsidRPr="00922508" w:rsidRDefault="00631B27" w:rsidP="00C30048">
      <w:pPr>
        <w:pStyle w:val="ListParagraph"/>
        <w:numPr>
          <w:ilvl w:val="0"/>
          <w:numId w:val="60"/>
        </w:numPr>
        <w:contextualSpacing/>
        <w:rPr>
          <w:rFonts w:asciiTheme="minorHAnsi" w:hAnsiTheme="minorHAnsi" w:cstheme="minorHAnsi"/>
        </w:rPr>
      </w:pPr>
      <w:r w:rsidRPr="00922508">
        <w:rPr>
          <w:rFonts w:asciiTheme="minorHAnsi" w:hAnsiTheme="minorHAnsi" w:cstheme="minorHAnsi"/>
        </w:rPr>
        <w:t>Insofar as some or all of the various districts may be indicated on the zoning map by patterns which, for the sake of map clarity, do not cover public rights-of-way, it is intended</w:t>
      </w:r>
      <w:r w:rsidRPr="00922508">
        <w:rPr>
          <w:rFonts w:asciiTheme="minorHAnsi" w:hAnsiTheme="minorHAnsi" w:cstheme="minorHAnsi"/>
          <w:spacing w:val="-9"/>
        </w:rPr>
        <w:t xml:space="preserve"> </w:t>
      </w:r>
      <w:r w:rsidRPr="00922508">
        <w:rPr>
          <w:rFonts w:asciiTheme="minorHAnsi" w:hAnsiTheme="minorHAnsi" w:cstheme="minorHAnsi"/>
        </w:rPr>
        <w:t>that such district boundaries do extend to the center of any public</w:t>
      </w:r>
      <w:r w:rsidRPr="00922508">
        <w:rPr>
          <w:rFonts w:asciiTheme="minorHAnsi" w:hAnsiTheme="minorHAnsi" w:cstheme="minorHAnsi"/>
          <w:spacing w:val="-7"/>
        </w:rPr>
        <w:t xml:space="preserve"> </w:t>
      </w:r>
      <w:r w:rsidRPr="00922508">
        <w:rPr>
          <w:rFonts w:asciiTheme="minorHAnsi" w:hAnsiTheme="minorHAnsi" w:cstheme="minorHAnsi"/>
        </w:rPr>
        <w:t>right-of-way.</w:t>
      </w:r>
    </w:p>
    <w:p w:rsidR="00922508" w:rsidRDefault="00922508" w:rsidP="00857E8C">
      <w:pPr>
        <w:contextualSpacing/>
        <w:rPr>
          <w:rFonts w:cstheme="minorHAnsi"/>
          <w:b/>
          <w:sz w:val="24"/>
          <w:szCs w:val="24"/>
        </w:rPr>
      </w:pPr>
    </w:p>
    <w:p w:rsidR="00857E8C" w:rsidRPr="00922508" w:rsidRDefault="00857E8C" w:rsidP="00857E8C">
      <w:pPr>
        <w:contextualSpacing/>
        <w:rPr>
          <w:rFonts w:cstheme="minorHAnsi"/>
          <w:b/>
          <w:sz w:val="24"/>
          <w:szCs w:val="24"/>
        </w:rPr>
      </w:pPr>
      <w:r w:rsidRPr="00922508">
        <w:rPr>
          <w:rFonts w:cstheme="minorHAnsi"/>
          <w:b/>
          <w:sz w:val="24"/>
          <w:szCs w:val="24"/>
        </w:rPr>
        <w:t>Section 303 Zoning of Vacated Areas</w:t>
      </w:r>
    </w:p>
    <w:p w:rsidR="00922508" w:rsidRDefault="00922508" w:rsidP="00857E8C">
      <w:pPr>
        <w:contextualSpacing/>
        <w:rPr>
          <w:rFonts w:cstheme="minorHAnsi"/>
          <w:sz w:val="24"/>
          <w:szCs w:val="24"/>
        </w:rPr>
      </w:pPr>
    </w:p>
    <w:p w:rsidR="00857E8C" w:rsidRPr="00922508" w:rsidRDefault="00631B27" w:rsidP="00857E8C">
      <w:pPr>
        <w:contextualSpacing/>
        <w:rPr>
          <w:rFonts w:cstheme="minorHAnsi"/>
          <w:sz w:val="24"/>
          <w:szCs w:val="24"/>
        </w:rPr>
      </w:pPr>
      <w:r w:rsidRPr="00922508">
        <w:rPr>
          <w:rFonts w:cstheme="minorHAnsi"/>
          <w:sz w:val="24"/>
          <w:szCs w:val="24"/>
        </w:rPr>
        <w:t>Whenever any street, alley or other public way within the Township shall be vacated, such street, alley or other public way or portion thereof shall automatically be classified in the same zone district as the property to which it attaches.</w:t>
      </w:r>
    </w:p>
    <w:p w:rsidR="00922508" w:rsidRDefault="00922508" w:rsidP="00857E8C">
      <w:pPr>
        <w:contextualSpacing/>
        <w:rPr>
          <w:rFonts w:cstheme="minorHAnsi"/>
          <w:sz w:val="24"/>
          <w:szCs w:val="24"/>
        </w:rPr>
      </w:pPr>
    </w:p>
    <w:p w:rsidR="00857E8C" w:rsidRPr="00922508" w:rsidRDefault="00631B27" w:rsidP="00857E8C">
      <w:pPr>
        <w:contextualSpacing/>
        <w:rPr>
          <w:rFonts w:cstheme="minorHAnsi"/>
          <w:b/>
          <w:bCs/>
          <w:sz w:val="24"/>
          <w:szCs w:val="24"/>
        </w:rPr>
      </w:pPr>
      <w:r w:rsidRPr="00922508">
        <w:rPr>
          <w:rFonts w:cstheme="minorHAnsi"/>
          <w:b/>
          <w:bCs/>
          <w:sz w:val="24"/>
          <w:szCs w:val="24"/>
        </w:rPr>
        <w:t>Section 304 District Requirements</w:t>
      </w:r>
    </w:p>
    <w:p w:rsidR="00922508" w:rsidRDefault="00922508" w:rsidP="00857E8C">
      <w:pPr>
        <w:contextualSpacing/>
        <w:rPr>
          <w:rFonts w:cstheme="minorHAnsi"/>
          <w:sz w:val="24"/>
          <w:szCs w:val="24"/>
        </w:rPr>
      </w:pPr>
    </w:p>
    <w:p w:rsidR="006F2047" w:rsidRDefault="00631B27" w:rsidP="006F2047">
      <w:pPr>
        <w:contextualSpacing/>
        <w:rPr>
          <w:rFonts w:cstheme="minorHAnsi"/>
          <w:sz w:val="24"/>
          <w:szCs w:val="24"/>
        </w:rPr>
      </w:pPr>
      <w:r w:rsidRPr="00922508">
        <w:rPr>
          <w:rFonts w:cstheme="minorHAnsi"/>
          <w:sz w:val="24"/>
          <w:szCs w:val="24"/>
        </w:rPr>
        <w:t>All buildin</w:t>
      </w:r>
      <w:r w:rsidR="006F2047">
        <w:rPr>
          <w:rFonts w:cstheme="minorHAnsi"/>
          <w:sz w:val="24"/>
          <w:szCs w:val="24"/>
        </w:rPr>
        <w:t>g</w:t>
      </w:r>
      <w:r w:rsidRPr="00922508">
        <w:rPr>
          <w:rFonts w:cstheme="minorHAnsi"/>
          <w:sz w:val="24"/>
          <w:szCs w:val="24"/>
        </w:rPr>
        <w:t xml:space="preserve">s and uses in any district shall be subject to the provisions of </w:t>
      </w:r>
      <w:r w:rsidRPr="00922508">
        <w:rPr>
          <w:rFonts w:cstheme="minorHAnsi"/>
          <w:b/>
          <w:bCs/>
          <w:sz w:val="24"/>
          <w:szCs w:val="24"/>
        </w:rPr>
        <w:t xml:space="preserve">Articles XIV </w:t>
      </w:r>
      <w:r w:rsidRPr="00922508">
        <w:rPr>
          <w:rFonts w:cstheme="minorHAnsi"/>
          <w:sz w:val="24"/>
          <w:szCs w:val="24"/>
        </w:rPr>
        <w:t xml:space="preserve">and </w:t>
      </w:r>
      <w:r w:rsidRPr="00922508">
        <w:rPr>
          <w:rFonts w:cstheme="minorHAnsi"/>
          <w:b/>
          <w:bCs/>
          <w:sz w:val="24"/>
          <w:szCs w:val="24"/>
        </w:rPr>
        <w:t xml:space="preserve">XV </w:t>
      </w:r>
      <w:r w:rsidRPr="00922508">
        <w:rPr>
          <w:rFonts w:cstheme="minorHAnsi"/>
          <w:sz w:val="24"/>
          <w:szCs w:val="24"/>
        </w:rPr>
        <w:t>of this chapte</w:t>
      </w:r>
      <w:r w:rsidR="006F2047">
        <w:rPr>
          <w:rFonts w:cstheme="minorHAnsi"/>
          <w:sz w:val="24"/>
          <w:szCs w:val="24"/>
        </w:rPr>
        <w:t>r.</w:t>
      </w:r>
    </w:p>
    <w:p w:rsidR="006F2047" w:rsidRDefault="006F2047" w:rsidP="006F2047">
      <w:pPr>
        <w:contextualSpacing/>
        <w:rPr>
          <w:rFonts w:cstheme="minorHAnsi"/>
          <w:sz w:val="24"/>
          <w:szCs w:val="24"/>
        </w:rPr>
      </w:pPr>
    </w:p>
    <w:p w:rsidR="006F2047" w:rsidRDefault="006F2047" w:rsidP="006F2047">
      <w:pPr>
        <w:contextualSpacing/>
        <w:rPr>
          <w:rFonts w:cstheme="minorHAnsi"/>
          <w:sz w:val="24"/>
          <w:szCs w:val="24"/>
        </w:rPr>
      </w:pPr>
    </w:p>
    <w:p w:rsidR="006F2047" w:rsidRPr="00E90E45" w:rsidRDefault="006F2047" w:rsidP="00E90E45">
      <w:pPr>
        <w:jc w:val="center"/>
        <w:rPr>
          <w:rFonts w:cstheme="minorHAnsi"/>
          <w:b/>
          <w:bCs/>
          <w:sz w:val="24"/>
          <w:szCs w:val="24"/>
        </w:rPr>
      </w:pPr>
      <w:r>
        <w:rPr>
          <w:rFonts w:cstheme="minorHAnsi"/>
          <w:sz w:val="24"/>
          <w:szCs w:val="24"/>
        </w:rPr>
        <w:br w:type="page"/>
      </w:r>
    </w:p>
    <w:p w:rsidR="00E90E45" w:rsidRPr="00E43745" w:rsidRDefault="00631B27" w:rsidP="00E90E45">
      <w:pPr>
        <w:contextualSpacing/>
        <w:jc w:val="center"/>
        <w:rPr>
          <w:b/>
          <w:bCs/>
          <w:sz w:val="24"/>
          <w:szCs w:val="24"/>
          <w:u w:val="single"/>
        </w:rPr>
      </w:pPr>
      <w:r w:rsidRPr="00E43745">
        <w:rPr>
          <w:b/>
          <w:bCs/>
          <w:sz w:val="24"/>
          <w:szCs w:val="24"/>
          <w:u w:val="single"/>
        </w:rPr>
        <w:lastRenderedPageBreak/>
        <w:t>Article IV</w:t>
      </w:r>
      <w:r w:rsidR="006F2047" w:rsidRPr="00E43745">
        <w:rPr>
          <w:b/>
          <w:bCs/>
          <w:sz w:val="24"/>
          <w:szCs w:val="24"/>
          <w:u w:val="single"/>
        </w:rPr>
        <w:t xml:space="preserve"> </w:t>
      </w:r>
    </w:p>
    <w:p w:rsidR="00631B27" w:rsidRPr="00E43745" w:rsidRDefault="00631B27" w:rsidP="00E90E45">
      <w:pPr>
        <w:contextualSpacing/>
        <w:jc w:val="center"/>
        <w:rPr>
          <w:rFonts w:cstheme="minorHAnsi"/>
          <w:b/>
          <w:bCs/>
          <w:sz w:val="24"/>
          <w:szCs w:val="24"/>
          <w:u w:val="single"/>
        </w:rPr>
        <w:sectPr w:rsidR="00631B27" w:rsidRPr="00E43745" w:rsidSect="00AB1E63">
          <w:footerReference w:type="default" r:id="rId18"/>
          <w:pgSz w:w="12240" w:h="15840"/>
          <w:pgMar w:top="1440" w:right="1080" w:bottom="1440" w:left="1080" w:header="0" w:footer="539" w:gutter="0"/>
          <w:pgNumType w:start="1"/>
          <w:cols w:space="720"/>
          <w:noEndnote/>
          <w:docGrid w:linePitch="299"/>
        </w:sectPr>
      </w:pPr>
      <w:r w:rsidRPr="00E43745">
        <w:rPr>
          <w:b/>
          <w:bCs/>
          <w:sz w:val="24"/>
          <w:szCs w:val="24"/>
          <w:u w:val="single"/>
        </w:rPr>
        <w:t>A-R Agricultural/Rural Residential Distri</w:t>
      </w:r>
      <w:r w:rsidR="006F2047" w:rsidRPr="00E43745">
        <w:rPr>
          <w:b/>
          <w:bCs/>
          <w:sz w:val="24"/>
          <w:szCs w:val="24"/>
          <w:u w:val="single"/>
        </w:rPr>
        <w:t>ct</w:t>
      </w:r>
    </w:p>
    <w:p w:rsidR="00E43745" w:rsidRDefault="00E43745" w:rsidP="00922508">
      <w:pPr>
        <w:pStyle w:val="BodyText"/>
        <w:kinsoku w:val="0"/>
        <w:overflowPunct w:val="0"/>
        <w:spacing w:before="92"/>
        <w:ind w:right="38"/>
      </w:pPr>
    </w:p>
    <w:p w:rsidR="00631B27" w:rsidRPr="002E2DA3" w:rsidRDefault="00631B27" w:rsidP="00922508">
      <w:pPr>
        <w:pStyle w:val="BodyText"/>
        <w:kinsoku w:val="0"/>
        <w:overflowPunct w:val="0"/>
        <w:spacing w:before="92"/>
        <w:ind w:right="38"/>
        <w:rPr>
          <w:rFonts w:asciiTheme="minorHAnsi" w:hAnsiTheme="minorHAnsi" w:cstheme="minorHAnsi"/>
          <w:sz w:val="24"/>
          <w:szCs w:val="24"/>
        </w:rPr>
      </w:pPr>
      <w:r>
        <w:t>The following provisions shall apply to t</w:t>
      </w:r>
      <w:r w:rsidRPr="002E2DA3">
        <w:rPr>
          <w:rFonts w:asciiTheme="minorHAnsi" w:hAnsiTheme="minorHAnsi" w:cstheme="minorHAnsi"/>
          <w:sz w:val="24"/>
          <w:szCs w:val="24"/>
        </w:rPr>
        <w:t>he A-R Agricultural/Rural Residential District.</w:t>
      </w:r>
    </w:p>
    <w:p w:rsidR="00922508" w:rsidRPr="002E2DA3" w:rsidRDefault="00922508" w:rsidP="00922508">
      <w:pPr>
        <w:spacing w:line="240" w:lineRule="auto"/>
        <w:contextualSpacing/>
        <w:rPr>
          <w:rFonts w:cstheme="minorHAnsi"/>
          <w:b/>
          <w:sz w:val="24"/>
          <w:szCs w:val="24"/>
        </w:rPr>
      </w:pPr>
    </w:p>
    <w:p w:rsidR="006F2047" w:rsidRDefault="00922508" w:rsidP="00922508">
      <w:pPr>
        <w:spacing w:line="240" w:lineRule="auto"/>
        <w:contextualSpacing/>
        <w:rPr>
          <w:rFonts w:cstheme="minorHAnsi"/>
          <w:b/>
          <w:sz w:val="24"/>
          <w:szCs w:val="24"/>
        </w:rPr>
      </w:pPr>
      <w:r w:rsidRPr="002E2DA3">
        <w:rPr>
          <w:rFonts w:cstheme="minorHAnsi"/>
          <w:b/>
          <w:sz w:val="24"/>
          <w:szCs w:val="24"/>
        </w:rPr>
        <w:t xml:space="preserve">Section 400 Intent </w:t>
      </w:r>
    </w:p>
    <w:p w:rsidR="006F2047" w:rsidRDefault="006F2047" w:rsidP="00922508">
      <w:pPr>
        <w:spacing w:line="240" w:lineRule="auto"/>
        <w:contextualSpacing/>
        <w:rPr>
          <w:rFonts w:cstheme="minorHAnsi"/>
          <w:b/>
          <w:sz w:val="24"/>
          <w:szCs w:val="24"/>
        </w:rPr>
      </w:pPr>
    </w:p>
    <w:p w:rsidR="00922508" w:rsidRPr="006F2047" w:rsidRDefault="00631B27" w:rsidP="00922508">
      <w:pPr>
        <w:spacing w:line="240" w:lineRule="auto"/>
        <w:contextualSpacing/>
        <w:rPr>
          <w:rFonts w:cstheme="minorHAnsi"/>
          <w:b/>
          <w:sz w:val="24"/>
          <w:szCs w:val="24"/>
        </w:rPr>
      </w:pPr>
      <w:r w:rsidRPr="002E2DA3">
        <w:rPr>
          <w:rFonts w:cstheme="minorHAnsi"/>
          <w:sz w:val="24"/>
          <w:szCs w:val="24"/>
        </w:rPr>
        <w:t>This district provides for the continuance of farming, ranching, and commercial gardening activities on land being utilized for these purposes. The district is also intended for very low density single-family housing as well as the preservation of natural open space lands and lands that</w:t>
      </w:r>
      <w:r w:rsidRPr="002E2DA3">
        <w:rPr>
          <w:rFonts w:cstheme="minorHAnsi"/>
          <w:spacing w:val="-10"/>
          <w:sz w:val="24"/>
          <w:szCs w:val="24"/>
        </w:rPr>
        <w:t xml:space="preserve"> </w:t>
      </w:r>
      <w:r w:rsidRPr="002E2DA3">
        <w:rPr>
          <w:rFonts w:cstheme="minorHAnsi"/>
          <w:sz w:val="24"/>
          <w:szCs w:val="24"/>
        </w:rPr>
        <w:t>are unsuitable for development due to constraints such as flooding, or lack of infrastructure.</w:t>
      </w:r>
    </w:p>
    <w:p w:rsidR="00922508" w:rsidRPr="002E2DA3" w:rsidRDefault="00922508" w:rsidP="00922508">
      <w:pPr>
        <w:spacing w:line="240" w:lineRule="auto"/>
        <w:contextualSpacing/>
        <w:rPr>
          <w:rFonts w:cstheme="minorHAnsi"/>
          <w:sz w:val="24"/>
          <w:szCs w:val="24"/>
        </w:rPr>
      </w:pPr>
    </w:p>
    <w:p w:rsidR="00922508" w:rsidRPr="002E2DA3" w:rsidRDefault="00631B27" w:rsidP="00922508">
      <w:pPr>
        <w:spacing w:line="240" w:lineRule="auto"/>
        <w:contextualSpacing/>
        <w:rPr>
          <w:rFonts w:cstheme="minorHAnsi"/>
          <w:sz w:val="24"/>
          <w:szCs w:val="24"/>
        </w:rPr>
      </w:pPr>
      <w:r w:rsidRPr="002E2DA3">
        <w:rPr>
          <w:rFonts w:cstheme="minorHAnsi"/>
          <w:sz w:val="24"/>
          <w:szCs w:val="24"/>
        </w:rPr>
        <w:t>When land in the Agricultural/Residential District is needed for urban purposes, it is anticipated that the zoning will be changed to the appropriate zoning district(s) to provide for orderly growth and development in accordance</w:t>
      </w:r>
      <w:r w:rsidR="006F2047">
        <w:rPr>
          <w:rFonts w:cstheme="minorHAnsi"/>
          <w:sz w:val="24"/>
          <w:szCs w:val="24"/>
        </w:rPr>
        <w:t xml:space="preserve"> </w:t>
      </w:r>
      <w:r w:rsidRPr="002E2DA3">
        <w:rPr>
          <w:rFonts w:cstheme="minorHAnsi"/>
          <w:sz w:val="24"/>
          <w:szCs w:val="24"/>
        </w:rPr>
        <w:t>with the Master Plan.</w:t>
      </w:r>
    </w:p>
    <w:p w:rsidR="00922508" w:rsidRPr="002E2DA3" w:rsidRDefault="00922508" w:rsidP="00922508">
      <w:pPr>
        <w:spacing w:line="240" w:lineRule="auto"/>
        <w:contextualSpacing/>
        <w:rPr>
          <w:rFonts w:cstheme="minorHAnsi"/>
          <w:sz w:val="24"/>
          <w:szCs w:val="24"/>
        </w:rPr>
      </w:pPr>
    </w:p>
    <w:p w:rsidR="00922508" w:rsidRPr="00E90E45" w:rsidRDefault="00631B27" w:rsidP="00922508">
      <w:pPr>
        <w:spacing w:line="240" w:lineRule="auto"/>
        <w:contextualSpacing/>
        <w:rPr>
          <w:rFonts w:cstheme="minorHAnsi"/>
          <w:b/>
          <w:bCs/>
          <w:sz w:val="24"/>
          <w:szCs w:val="24"/>
        </w:rPr>
      </w:pPr>
      <w:r w:rsidRPr="00E90E45">
        <w:rPr>
          <w:rFonts w:cstheme="minorHAnsi"/>
          <w:b/>
          <w:bCs/>
          <w:sz w:val="24"/>
          <w:szCs w:val="24"/>
        </w:rPr>
        <w:t>Section 401 Uses Permitted by Right</w:t>
      </w:r>
    </w:p>
    <w:p w:rsidR="00922508" w:rsidRPr="002E2DA3" w:rsidRDefault="00631B27" w:rsidP="00C30048">
      <w:pPr>
        <w:pStyle w:val="ListParagraph"/>
        <w:numPr>
          <w:ilvl w:val="0"/>
          <w:numId w:val="59"/>
        </w:numPr>
        <w:contextualSpacing/>
        <w:rPr>
          <w:rFonts w:asciiTheme="minorHAnsi" w:hAnsiTheme="minorHAnsi" w:cstheme="minorHAnsi"/>
        </w:rPr>
      </w:pPr>
      <w:r w:rsidRPr="002E2DA3">
        <w:rPr>
          <w:rFonts w:asciiTheme="minorHAnsi" w:hAnsiTheme="minorHAnsi" w:cstheme="minorHAnsi"/>
        </w:rPr>
        <w:t>Single-family</w:t>
      </w:r>
      <w:r w:rsidRPr="002E2DA3">
        <w:rPr>
          <w:rFonts w:asciiTheme="minorHAnsi" w:hAnsiTheme="minorHAnsi" w:cstheme="minorHAnsi"/>
          <w:spacing w:val="-1"/>
        </w:rPr>
        <w:t xml:space="preserve"> </w:t>
      </w:r>
      <w:r w:rsidRPr="002E2DA3">
        <w:rPr>
          <w:rFonts w:asciiTheme="minorHAnsi" w:hAnsiTheme="minorHAnsi" w:cstheme="minorHAnsi"/>
        </w:rPr>
        <w:t>dwellings</w:t>
      </w:r>
    </w:p>
    <w:p w:rsidR="00922508" w:rsidRPr="002E2DA3" w:rsidRDefault="00631B27" w:rsidP="00C30048">
      <w:pPr>
        <w:pStyle w:val="ListParagraph"/>
        <w:numPr>
          <w:ilvl w:val="0"/>
          <w:numId w:val="59"/>
        </w:numPr>
        <w:contextualSpacing/>
        <w:rPr>
          <w:rFonts w:asciiTheme="minorHAnsi" w:hAnsiTheme="minorHAnsi" w:cstheme="minorHAnsi"/>
        </w:rPr>
      </w:pPr>
      <w:r w:rsidRPr="002E2DA3">
        <w:rPr>
          <w:rFonts w:asciiTheme="minorHAnsi" w:hAnsiTheme="minorHAnsi" w:cstheme="minorHAnsi"/>
        </w:rPr>
        <w:t>Farms, crop and livestock, including truck gardens, tree farms, and other specialty crops, but excluding the raising of fur bearing</w:t>
      </w:r>
      <w:r w:rsidRPr="002E2DA3">
        <w:rPr>
          <w:rFonts w:asciiTheme="minorHAnsi" w:hAnsiTheme="minorHAnsi" w:cstheme="minorHAnsi"/>
          <w:spacing w:val="-3"/>
        </w:rPr>
        <w:t xml:space="preserve"> </w:t>
      </w:r>
      <w:r w:rsidRPr="002E2DA3">
        <w:rPr>
          <w:rFonts w:asciiTheme="minorHAnsi" w:hAnsiTheme="minorHAnsi" w:cstheme="minorHAnsi"/>
        </w:rPr>
        <w:t>animals</w:t>
      </w:r>
    </w:p>
    <w:p w:rsidR="00922508" w:rsidRPr="002E2DA3" w:rsidRDefault="00631B27" w:rsidP="00C30048">
      <w:pPr>
        <w:pStyle w:val="ListParagraph"/>
        <w:numPr>
          <w:ilvl w:val="0"/>
          <w:numId w:val="59"/>
        </w:numPr>
        <w:contextualSpacing/>
        <w:rPr>
          <w:rFonts w:asciiTheme="minorHAnsi" w:hAnsiTheme="minorHAnsi" w:cstheme="minorHAnsi"/>
        </w:rPr>
      </w:pPr>
      <w:r w:rsidRPr="002E2DA3">
        <w:rPr>
          <w:rFonts w:asciiTheme="minorHAnsi" w:hAnsiTheme="minorHAnsi" w:cstheme="minorHAnsi"/>
        </w:rPr>
        <w:t>Roadside</w:t>
      </w:r>
      <w:r w:rsidRPr="002E2DA3">
        <w:rPr>
          <w:rFonts w:asciiTheme="minorHAnsi" w:hAnsiTheme="minorHAnsi" w:cstheme="minorHAnsi"/>
          <w:spacing w:val="-1"/>
        </w:rPr>
        <w:t xml:space="preserve"> </w:t>
      </w:r>
      <w:r w:rsidRPr="002E2DA3">
        <w:rPr>
          <w:rFonts w:asciiTheme="minorHAnsi" w:hAnsiTheme="minorHAnsi" w:cstheme="minorHAnsi"/>
        </w:rPr>
        <w:t>stands</w:t>
      </w:r>
    </w:p>
    <w:p w:rsidR="00922508" w:rsidRPr="002E2DA3" w:rsidRDefault="00631B27" w:rsidP="00C30048">
      <w:pPr>
        <w:pStyle w:val="ListParagraph"/>
        <w:numPr>
          <w:ilvl w:val="0"/>
          <w:numId w:val="59"/>
        </w:numPr>
        <w:contextualSpacing/>
        <w:rPr>
          <w:rFonts w:asciiTheme="minorHAnsi" w:hAnsiTheme="minorHAnsi" w:cstheme="minorHAnsi"/>
        </w:rPr>
      </w:pPr>
      <w:r w:rsidRPr="002E2DA3">
        <w:rPr>
          <w:rFonts w:asciiTheme="minorHAnsi" w:hAnsiTheme="minorHAnsi" w:cstheme="minorHAnsi"/>
        </w:rPr>
        <w:t>Churches and other places of</w:t>
      </w:r>
      <w:r w:rsidRPr="002E2DA3">
        <w:rPr>
          <w:rFonts w:asciiTheme="minorHAnsi" w:hAnsiTheme="minorHAnsi" w:cstheme="minorHAnsi"/>
          <w:spacing w:val="-9"/>
        </w:rPr>
        <w:t xml:space="preserve"> </w:t>
      </w:r>
      <w:r w:rsidRPr="002E2DA3">
        <w:rPr>
          <w:rFonts w:asciiTheme="minorHAnsi" w:hAnsiTheme="minorHAnsi" w:cstheme="minorHAnsi"/>
        </w:rPr>
        <w:t>worship</w:t>
      </w:r>
    </w:p>
    <w:p w:rsidR="00922508" w:rsidRPr="002E2DA3" w:rsidRDefault="00631B27" w:rsidP="00C30048">
      <w:pPr>
        <w:pStyle w:val="ListParagraph"/>
        <w:numPr>
          <w:ilvl w:val="0"/>
          <w:numId w:val="59"/>
        </w:numPr>
        <w:contextualSpacing/>
        <w:rPr>
          <w:rFonts w:asciiTheme="minorHAnsi" w:hAnsiTheme="minorHAnsi" w:cstheme="minorHAnsi"/>
        </w:rPr>
      </w:pPr>
      <w:r w:rsidRPr="002E2DA3">
        <w:rPr>
          <w:rFonts w:asciiTheme="minorHAnsi" w:hAnsiTheme="minorHAnsi" w:cstheme="minorHAnsi"/>
        </w:rPr>
        <w:t>Forestry and wildlife</w:t>
      </w:r>
      <w:r w:rsidRPr="002E2DA3">
        <w:rPr>
          <w:rFonts w:asciiTheme="minorHAnsi" w:hAnsiTheme="minorHAnsi" w:cstheme="minorHAnsi"/>
          <w:spacing w:val="-7"/>
        </w:rPr>
        <w:t xml:space="preserve"> </w:t>
      </w:r>
      <w:r w:rsidRPr="002E2DA3">
        <w:rPr>
          <w:rFonts w:asciiTheme="minorHAnsi" w:hAnsiTheme="minorHAnsi" w:cstheme="minorHAnsi"/>
        </w:rPr>
        <w:t>preserves</w:t>
      </w:r>
    </w:p>
    <w:p w:rsidR="00922508" w:rsidRPr="002E2DA3" w:rsidRDefault="00631B27" w:rsidP="00C30048">
      <w:pPr>
        <w:pStyle w:val="ListParagraph"/>
        <w:numPr>
          <w:ilvl w:val="0"/>
          <w:numId w:val="59"/>
        </w:numPr>
        <w:contextualSpacing/>
        <w:rPr>
          <w:rFonts w:asciiTheme="minorHAnsi" w:hAnsiTheme="minorHAnsi" w:cstheme="minorHAnsi"/>
        </w:rPr>
      </w:pPr>
      <w:r w:rsidRPr="002E2DA3">
        <w:rPr>
          <w:rFonts w:asciiTheme="minorHAnsi" w:hAnsiTheme="minorHAnsi" w:cstheme="minorHAnsi"/>
        </w:rPr>
        <w:t>Golf</w:t>
      </w:r>
      <w:r w:rsidRPr="002E2DA3">
        <w:rPr>
          <w:rFonts w:asciiTheme="minorHAnsi" w:hAnsiTheme="minorHAnsi" w:cstheme="minorHAnsi"/>
          <w:spacing w:val="-1"/>
        </w:rPr>
        <w:t xml:space="preserve"> </w:t>
      </w:r>
      <w:r w:rsidRPr="002E2DA3">
        <w:rPr>
          <w:rFonts w:asciiTheme="minorHAnsi" w:hAnsiTheme="minorHAnsi" w:cstheme="minorHAnsi"/>
        </w:rPr>
        <w:t>courses</w:t>
      </w:r>
    </w:p>
    <w:p w:rsidR="00922508" w:rsidRPr="002E2DA3" w:rsidRDefault="00631B27" w:rsidP="00C30048">
      <w:pPr>
        <w:pStyle w:val="ListParagraph"/>
        <w:numPr>
          <w:ilvl w:val="0"/>
          <w:numId w:val="59"/>
        </w:numPr>
        <w:contextualSpacing/>
        <w:rPr>
          <w:rFonts w:asciiTheme="minorHAnsi" w:hAnsiTheme="minorHAnsi" w:cstheme="minorHAnsi"/>
        </w:rPr>
      </w:pPr>
      <w:r w:rsidRPr="002E2DA3">
        <w:rPr>
          <w:rFonts w:asciiTheme="minorHAnsi" w:hAnsiTheme="minorHAnsi" w:cstheme="minorHAnsi"/>
        </w:rPr>
        <w:t>Publicly owned buildings and community facilities, including</w:t>
      </w:r>
      <w:r w:rsidRPr="002E2DA3">
        <w:rPr>
          <w:rFonts w:asciiTheme="minorHAnsi" w:hAnsiTheme="minorHAnsi" w:cstheme="minorHAnsi"/>
          <w:spacing w:val="-10"/>
        </w:rPr>
        <w:t xml:space="preserve"> </w:t>
      </w:r>
      <w:r w:rsidRPr="002E2DA3">
        <w:rPr>
          <w:rFonts w:asciiTheme="minorHAnsi" w:hAnsiTheme="minorHAnsi" w:cstheme="minorHAnsi"/>
        </w:rPr>
        <w:t>schools</w:t>
      </w:r>
    </w:p>
    <w:p w:rsidR="00922508" w:rsidRPr="002E2DA3" w:rsidRDefault="00631B27" w:rsidP="00C30048">
      <w:pPr>
        <w:pStyle w:val="ListParagraph"/>
        <w:numPr>
          <w:ilvl w:val="0"/>
          <w:numId w:val="59"/>
        </w:numPr>
        <w:contextualSpacing/>
        <w:rPr>
          <w:rFonts w:asciiTheme="minorHAnsi" w:hAnsiTheme="minorHAnsi" w:cstheme="minorHAnsi"/>
        </w:rPr>
      </w:pPr>
      <w:r w:rsidRPr="002E2DA3">
        <w:rPr>
          <w:rFonts w:asciiTheme="minorHAnsi" w:hAnsiTheme="minorHAnsi" w:cstheme="minorHAnsi"/>
        </w:rPr>
        <w:t xml:space="preserve">Publicly owned and operated </w:t>
      </w:r>
      <w:r w:rsidRPr="002E2DA3">
        <w:rPr>
          <w:rFonts w:asciiTheme="minorHAnsi" w:hAnsiTheme="minorHAnsi" w:cstheme="minorHAnsi"/>
          <w:spacing w:val="-3"/>
        </w:rPr>
        <w:t xml:space="preserve">parks </w:t>
      </w:r>
      <w:r w:rsidRPr="002E2DA3">
        <w:rPr>
          <w:rFonts w:asciiTheme="minorHAnsi" w:hAnsiTheme="minorHAnsi" w:cstheme="minorHAnsi"/>
        </w:rPr>
        <w:t>and</w:t>
      </w:r>
      <w:r w:rsidRPr="002E2DA3">
        <w:rPr>
          <w:rFonts w:asciiTheme="minorHAnsi" w:hAnsiTheme="minorHAnsi" w:cstheme="minorHAnsi"/>
          <w:spacing w:val="-1"/>
        </w:rPr>
        <w:t xml:space="preserve"> </w:t>
      </w:r>
      <w:r w:rsidRPr="002E2DA3">
        <w:rPr>
          <w:rFonts w:asciiTheme="minorHAnsi" w:hAnsiTheme="minorHAnsi" w:cstheme="minorHAnsi"/>
        </w:rPr>
        <w:t>playgrounds</w:t>
      </w:r>
    </w:p>
    <w:p w:rsidR="00922508" w:rsidRPr="002E2DA3" w:rsidRDefault="00631B27" w:rsidP="00C30048">
      <w:pPr>
        <w:pStyle w:val="ListParagraph"/>
        <w:numPr>
          <w:ilvl w:val="0"/>
          <w:numId w:val="59"/>
        </w:numPr>
        <w:contextualSpacing/>
        <w:rPr>
          <w:rFonts w:asciiTheme="minorHAnsi" w:hAnsiTheme="minorHAnsi" w:cstheme="minorHAnsi"/>
        </w:rPr>
      </w:pPr>
      <w:r w:rsidRPr="002E2DA3">
        <w:rPr>
          <w:rFonts w:asciiTheme="minorHAnsi" w:hAnsiTheme="minorHAnsi" w:cstheme="minorHAnsi"/>
        </w:rPr>
        <w:t>Bed and breakfast</w:t>
      </w:r>
      <w:r w:rsidRPr="002E2DA3">
        <w:rPr>
          <w:rFonts w:asciiTheme="minorHAnsi" w:hAnsiTheme="minorHAnsi" w:cstheme="minorHAnsi"/>
          <w:spacing w:val="-1"/>
        </w:rPr>
        <w:t xml:space="preserve"> </w:t>
      </w:r>
      <w:r w:rsidRPr="002E2DA3">
        <w:rPr>
          <w:rFonts w:asciiTheme="minorHAnsi" w:hAnsiTheme="minorHAnsi" w:cstheme="minorHAnsi"/>
        </w:rPr>
        <w:t>facilities</w:t>
      </w:r>
    </w:p>
    <w:p w:rsidR="0081420A" w:rsidRPr="002E2DA3" w:rsidRDefault="00631B27" w:rsidP="00C30048">
      <w:pPr>
        <w:pStyle w:val="ListParagraph"/>
        <w:numPr>
          <w:ilvl w:val="0"/>
          <w:numId w:val="59"/>
        </w:numPr>
        <w:contextualSpacing/>
        <w:rPr>
          <w:rFonts w:asciiTheme="minorHAnsi" w:hAnsiTheme="minorHAnsi" w:cstheme="minorHAnsi"/>
        </w:rPr>
      </w:pPr>
      <w:r w:rsidRPr="002E2DA3">
        <w:rPr>
          <w:rFonts w:asciiTheme="minorHAnsi" w:hAnsiTheme="minorHAnsi" w:cstheme="minorHAnsi"/>
        </w:rPr>
        <w:t>Accessory uses, buildings and structures customarily incidental to</w:t>
      </w:r>
      <w:r w:rsidRPr="002E2DA3">
        <w:rPr>
          <w:rFonts w:asciiTheme="minorHAnsi" w:hAnsiTheme="minorHAnsi" w:cstheme="minorHAnsi"/>
          <w:spacing w:val="-9"/>
        </w:rPr>
        <w:t xml:space="preserve"> </w:t>
      </w:r>
      <w:r w:rsidRPr="002E2DA3">
        <w:rPr>
          <w:rFonts w:asciiTheme="minorHAnsi" w:hAnsiTheme="minorHAnsi" w:cstheme="minorHAnsi"/>
        </w:rPr>
        <w:t>the uses permitted by</w:t>
      </w:r>
      <w:r w:rsidRPr="002E2DA3">
        <w:rPr>
          <w:rFonts w:asciiTheme="minorHAnsi" w:hAnsiTheme="minorHAnsi" w:cstheme="minorHAnsi"/>
          <w:spacing w:val="-1"/>
        </w:rPr>
        <w:t xml:space="preserve"> </w:t>
      </w:r>
      <w:r w:rsidRPr="002E2DA3">
        <w:rPr>
          <w:rFonts w:asciiTheme="minorHAnsi" w:hAnsiTheme="minorHAnsi" w:cstheme="minorHAnsi"/>
        </w:rPr>
        <w:t>right.</w:t>
      </w:r>
    </w:p>
    <w:p w:rsidR="006A5974" w:rsidRPr="002E2DA3" w:rsidRDefault="006A5974" w:rsidP="0081420A">
      <w:pPr>
        <w:contextualSpacing/>
        <w:rPr>
          <w:rFonts w:cstheme="minorHAnsi"/>
          <w:sz w:val="24"/>
          <w:szCs w:val="24"/>
        </w:rPr>
      </w:pPr>
    </w:p>
    <w:p w:rsidR="006A5974" w:rsidRPr="002E2DA3" w:rsidRDefault="006A5974" w:rsidP="0081420A">
      <w:pPr>
        <w:contextualSpacing/>
        <w:rPr>
          <w:rFonts w:cstheme="minorHAnsi"/>
          <w:b/>
          <w:bCs/>
          <w:sz w:val="24"/>
          <w:szCs w:val="24"/>
        </w:rPr>
      </w:pPr>
      <w:r w:rsidRPr="002E2DA3">
        <w:rPr>
          <w:rFonts w:cstheme="minorHAnsi"/>
          <w:b/>
          <w:bCs/>
          <w:sz w:val="24"/>
          <w:szCs w:val="24"/>
        </w:rPr>
        <w:t>Section 402 Uses Permitted by Special Exception</w:t>
      </w:r>
    </w:p>
    <w:p w:rsidR="002E2DA3" w:rsidRPr="002E2DA3" w:rsidRDefault="002E2DA3" w:rsidP="0081420A">
      <w:pPr>
        <w:contextualSpacing/>
        <w:rPr>
          <w:rFonts w:cstheme="minorHAnsi"/>
          <w:b/>
          <w:bCs/>
          <w:sz w:val="24"/>
          <w:szCs w:val="24"/>
        </w:rPr>
      </w:pPr>
    </w:p>
    <w:p w:rsidR="0081420A" w:rsidRPr="002E2DA3" w:rsidRDefault="00631B27" w:rsidP="0081420A">
      <w:pPr>
        <w:contextualSpacing/>
        <w:rPr>
          <w:rFonts w:cstheme="minorHAnsi"/>
          <w:sz w:val="24"/>
          <w:szCs w:val="24"/>
        </w:rPr>
      </w:pPr>
      <w:r w:rsidRPr="002E2DA3">
        <w:rPr>
          <w:rFonts w:cstheme="minorHAnsi"/>
          <w:sz w:val="24"/>
          <w:szCs w:val="24"/>
        </w:rPr>
        <w:t xml:space="preserve">The following uses are permitted by special exception in accordance with the process outlined in </w:t>
      </w:r>
      <w:r w:rsidRPr="002E2DA3">
        <w:rPr>
          <w:rFonts w:cstheme="minorHAnsi"/>
          <w:b/>
          <w:bCs/>
          <w:sz w:val="24"/>
          <w:szCs w:val="24"/>
        </w:rPr>
        <w:t xml:space="preserve">Section 1704 </w:t>
      </w:r>
      <w:r w:rsidRPr="002E2DA3">
        <w:rPr>
          <w:rFonts w:cstheme="minorHAnsi"/>
          <w:sz w:val="24"/>
          <w:szCs w:val="24"/>
        </w:rPr>
        <w:t>of this zoning ordinance.</w:t>
      </w:r>
    </w:p>
    <w:p w:rsidR="00FA7F10" w:rsidRPr="002E2DA3" w:rsidRDefault="00631B27" w:rsidP="00C30048">
      <w:pPr>
        <w:pStyle w:val="ListParagraph"/>
        <w:numPr>
          <w:ilvl w:val="0"/>
          <w:numId w:val="58"/>
        </w:numPr>
        <w:contextualSpacing/>
        <w:rPr>
          <w:rFonts w:asciiTheme="minorHAnsi" w:hAnsiTheme="minorHAnsi" w:cstheme="minorHAnsi"/>
        </w:rPr>
      </w:pPr>
      <w:r w:rsidRPr="002E2DA3">
        <w:rPr>
          <w:rFonts w:asciiTheme="minorHAnsi" w:hAnsiTheme="minorHAnsi" w:cstheme="minorHAnsi"/>
        </w:rPr>
        <w:t>Airports and aircraft landing</w:t>
      </w:r>
      <w:r w:rsidRPr="002E2DA3">
        <w:rPr>
          <w:rFonts w:asciiTheme="minorHAnsi" w:hAnsiTheme="minorHAnsi" w:cstheme="minorHAnsi"/>
          <w:spacing w:val="-2"/>
        </w:rPr>
        <w:t xml:space="preserve"> </w:t>
      </w:r>
      <w:r w:rsidRPr="002E2DA3">
        <w:rPr>
          <w:rFonts w:asciiTheme="minorHAnsi" w:hAnsiTheme="minorHAnsi" w:cstheme="minorHAnsi"/>
        </w:rPr>
        <w:t>fields</w:t>
      </w:r>
    </w:p>
    <w:p w:rsidR="00FA7F10" w:rsidRPr="002E2DA3" w:rsidRDefault="00631B27" w:rsidP="00C30048">
      <w:pPr>
        <w:pStyle w:val="ListParagraph"/>
        <w:numPr>
          <w:ilvl w:val="0"/>
          <w:numId w:val="58"/>
        </w:numPr>
        <w:contextualSpacing/>
        <w:rPr>
          <w:rFonts w:asciiTheme="minorHAnsi" w:hAnsiTheme="minorHAnsi" w:cstheme="minorHAnsi"/>
        </w:rPr>
      </w:pPr>
      <w:r w:rsidRPr="002E2DA3">
        <w:rPr>
          <w:rFonts w:asciiTheme="minorHAnsi" w:hAnsiTheme="minorHAnsi" w:cstheme="minorHAnsi"/>
        </w:rPr>
        <w:t>Animal sales</w:t>
      </w:r>
      <w:r w:rsidRPr="002E2DA3">
        <w:rPr>
          <w:rFonts w:asciiTheme="minorHAnsi" w:hAnsiTheme="minorHAnsi" w:cstheme="minorHAnsi"/>
          <w:spacing w:val="-1"/>
        </w:rPr>
        <w:t xml:space="preserve"> </w:t>
      </w:r>
      <w:r w:rsidRPr="002E2DA3">
        <w:rPr>
          <w:rFonts w:asciiTheme="minorHAnsi" w:hAnsiTheme="minorHAnsi" w:cstheme="minorHAnsi"/>
        </w:rPr>
        <w:t>yards</w:t>
      </w:r>
    </w:p>
    <w:p w:rsidR="00FA7F10" w:rsidRPr="002E2DA3" w:rsidRDefault="00631B27" w:rsidP="00C30048">
      <w:pPr>
        <w:pStyle w:val="ListParagraph"/>
        <w:numPr>
          <w:ilvl w:val="0"/>
          <w:numId w:val="58"/>
        </w:numPr>
        <w:contextualSpacing/>
        <w:rPr>
          <w:rFonts w:asciiTheme="minorHAnsi" w:hAnsiTheme="minorHAnsi" w:cstheme="minorHAnsi"/>
        </w:rPr>
      </w:pPr>
      <w:r w:rsidRPr="002E2DA3">
        <w:rPr>
          <w:rFonts w:asciiTheme="minorHAnsi" w:hAnsiTheme="minorHAnsi" w:cstheme="minorHAnsi"/>
        </w:rPr>
        <w:t>Telecommunication</w:t>
      </w:r>
      <w:r w:rsidRPr="002E2DA3">
        <w:rPr>
          <w:rFonts w:asciiTheme="minorHAnsi" w:hAnsiTheme="minorHAnsi" w:cstheme="minorHAnsi"/>
          <w:spacing w:val="-1"/>
        </w:rPr>
        <w:t xml:space="preserve"> </w:t>
      </w:r>
      <w:r w:rsidRPr="002E2DA3">
        <w:rPr>
          <w:rFonts w:asciiTheme="minorHAnsi" w:hAnsiTheme="minorHAnsi" w:cstheme="minorHAnsi"/>
        </w:rPr>
        <w:t>towers</w:t>
      </w:r>
    </w:p>
    <w:p w:rsidR="00FA7F10" w:rsidRPr="002E2DA3" w:rsidRDefault="00631B27" w:rsidP="00C30048">
      <w:pPr>
        <w:pStyle w:val="ListParagraph"/>
        <w:numPr>
          <w:ilvl w:val="0"/>
          <w:numId w:val="58"/>
        </w:numPr>
        <w:contextualSpacing/>
        <w:rPr>
          <w:rFonts w:asciiTheme="minorHAnsi" w:hAnsiTheme="minorHAnsi" w:cstheme="minorHAnsi"/>
        </w:rPr>
      </w:pPr>
      <w:r w:rsidRPr="002E2DA3">
        <w:rPr>
          <w:rFonts w:asciiTheme="minorHAnsi" w:hAnsiTheme="minorHAnsi" w:cstheme="minorHAnsi"/>
        </w:rPr>
        <w:t>Cemeteries, including</w:t>
      </w:r>
      <w:r w:rsidRPr="002E2DA3">
        <w:rPr>
          <w:rFonts w:asciiTheme="minorHAnsi" w:hAnsiTheme="minorHAnsi" w:cstheme="minorHAnsi"/>
          <w:spacing w:val="-18"/>
        </w:rPr>
        <w:t xml:space="preserve"> </w:t>
      </w:r>
      <w:r w:rsidRPr="002E2DA3">
        <w:rPr>
          <w:rFonts w:asciiTheme="minorHAnsi" w:hAnsiTheme="minorHAnsi" w:cstheme="minorHAnsi"/>
        </w:rPr>
        <w:t>columbarium, mausoleums and</w:t>
      </w:r>
      <w:r w:rsidRPr="002E2DA3">
        <w:rPr>
          <w:rFonts w:asciiTheme="minorHAnsi" w:hAnsiTheme="minorHAnsi" w:cstheme="minorHAnsi"/>
          <w:spacing w:val="-1"/>
        </w:rPr>
        <w:t xml:space="preserve"> </w:t>
      </w:r>
      <w:r w:rsidRPr="002E2DA3">
        <w:rPr>
          <w:rFonts w:asciiTheme="minorHAnsi" w:hAnsiTheme="minorHAnsi" w:cstheme="minorHAnsi"/>
        </w:rPr>
        <w:t>crematories</w:t>
      </w:r>
    </w:p>
    <w:p w:rsidR="006A5974" w:rsidRPr="002E2DA3" w:rsidRDefault="00631B27" w:rsidP="00C30048">
      <w:pPr>
        <w:pStyle w:val="ListParagraph"/>
        <w:numPr>
          <w:ilvl w:val="0"/>
          <w:numId w:val="58"/>
        </w:numPr>
        <w:kinsoku w:val="0"/>
        <w:overflowPunct w:val="0"/>
        <w:spacing w:before="120"/>
        <w:ind w:hanging="539"/>
        <w:contextualSpacing/>
        <w:rPr>
          <w:rFonts w:asciiTheme="minorHAnsi" w:hAnsiTheme="minorHAnsi" w:cstheme="minorHAnsi"/>
        </w:rPr>
      </w:pPr>
      <w:r w:rsidRPr="002E2DA3">
        <w:rPr>
          <w:rFonts w:asciiTheme="minorHAnsi" w:hAnsiTheme="minorHAnsi" w:cstheme="minorHAnsi"/>
        </w:rPr>
        <w:t>Circus and carnival</w:t>
      </w:r>
      <w:r w:rsidRPr="002E2DA3">
        <w:rPr>
          <w:rFonts w:asciiTheme="minorHAnsi" w:hAnsiTheme="minorHAnsi" w:cstheme="minorHAnsi"/>
          <w:spacing w:val="-1"/>
        </w:rPr>
        <w:t xml:space="preserve"> </w:t>
      </w:r>
      <w:r w:rsidRPr="002E2DA3">
        <w:rPr>
          <w:rFonts w:asciiTheme="minorHAnsi" w:hAnsiTheme="minorHAnsi" w:cstheme="minorHAnsi"/>
        </w:rPr>
        <w:t>lots</w:t>
      </w:r>
    </w:p>
    <w:p w:rsidR="006A5974" w:rsidRPr="002E2DA3" w:rsidRDefault="00631B27" w:rsidP="00C30048">
      <w:pPr>
        <w:pStyle w:val="ListParagraph"/>
        <w:numPr>
          <w:ilvl w:val="0"/>
          <w:numId w:val="58"/>
        </w:numPr>
        <w:kinsoku w:val="0"/>
        <w:overflowPunct w:val="0"/>
        <w:spacing w:before="120"/>
        <w:ind w:hanging="539"/>
        <w:contextualSpacing/>
        <w:rPr>
          <w:rFonts w:asciiTheme="minorHAnsi" w:hAnsiTheme="minorHAnsi" w:cstheme="minorHAnsi"/>
        </w:rPr>
      </w:pPr>
      <w:r w:rsidRPr="002E2DA3">
        <w:rPr>
          <w:rFonts w:asciiTheme="minorHAnsi" w:hAnsiTheme="minorHAnsi" w:cstheme="minorHAnsi"/>
        </w:rPr>
        <w:t>Theaters,</w:t>
      </w:r>
      <w:r w:rsidRPr="002E2DA3">
        <w:rPr>
          <w:rFonts w:asciiTheme="minorHAnsi" w:hAnsiTheme="minorHAnsi" w:cstheme="minorHAnsi"/>
          <w:spacing w:val="-1"/>
        </w:rPr>
        <w:t xml:space="preserve"> </w:t>
      </w:r>
      <w:r w:rsidRPr="002E2DA3">
        <w:rPr>
          <w:rFonts w:asciiTheme="minorHAnsi" w:hAnsiTheme="minorHAnsi" w:cstheme="minorHAnsi"/>
        </w:rPr>
        <w:t>outdoor</w:t>
      </w:r>
    </w:p>
    <w:p w:rsidR="006A5974" w:rsidRPr="002E2DA3" w:rsidRDefault="00631B27" w:rsidP="00C30048">
      <w:pPr>
        <w:pStyle w:val="ListParagraph"/>
        <w:numPr>
          <w:ilvl w:val="0"/>
          <w:numId w:val="58"/>
        </w:numPr>
        <w:kinsoku w:val="0"/>
        <w:overflowPunct w:val="0"/>
        <w:spacing w:before="120"/>
        <w:ind w:hanging="539"/>
        <w:contextualSpacing/>
        <w:rPr>
          <w:rFonts w:asciiTheme="minorHAnsi" w:hAnsiTheme="minorHAnsi" w:cstheme="minorHAnsi"/>
        </w:rPr>
      </w:pPr>
      <w:r w:rsidRPr="002E2DA3">
        <w:rPr>
          <w:rFonts w:asciiTheme="minorHAnsi" w:hAnsiTheme="minorHAnsi" w:cstheme="minorHAnsi"/>
        </w:rPr>
        <w:t>Stables,</w:t>
      </w:r>
      <w:r w:rsidRPr="002E2DA3">
        <w:rPr>
          <w:rFonts w:asciiTheme="minorHAnsi" w:hAnsiTheme="minorHAnsi" w:cstheme="minorHAnsi"/>
          <w:spacing w:val="-1"/>
        </w:rPr>
        <w:t xml:space="preserve"> </w:t>
      </w:r>
      <w:r w:rsidRPr="002E2DA3">
        <w:rPr>
          <w:rFonts w:asciiTheme="minorHAnsi" w:hAnsiTheme="minorHAnsi" w:cstheme="minorHAnsi"/>
        </w:rPr>
        <w:t>commercial</w:t>
      </w:r>
    </w:p>
    <w:p w:rsidR="006A5974" w:rsidRPr="002E2DA3" w:rsidRDefault="00631B27" w:rsidP="00C30048">
      <w:pPr>
        <w:pStyle w:val="ListParagraph"/>
        <w:numPr>
          <w:ilvl w:val="0"/>
          <w:numId w:val="58"/>
        </w:numPr>
        <w:kinsoku w:val="0"/>
        <w:overflowPunct w:val="0"/>
        <w:spacing w:before="120"/>
        <w:ind w:hanging="539"/>
        <w:contextualSpacing/>
        <w:rPr>
          <w:rFonts w:asciiTheme="minorHAnsi" w:hAnsiTheme="minorHAnsi" w:cstheme="minorHAnsi"/>
        </w:rPr>
      </w:pPr>
      <w:r w:rsidRPr="002E2DA3">
        <w:rPr>
          <w:rFonts w:asciiTheme="minorHAnsi" w:hAnsiTheme="minorHAnsi" w:cstheme="minorHAnsi"/>
        </w:rPr>
        <w:t>Fur bearing animals, raising</w:t>
      </w:r>
      <w:r w:rsidRPr="002E2DA3">
        <w:rPr>
          <w:rFonts w:asciiTheme="minorHAnsi" w:hAnsiTheme="minorHAnsi" w:cstheme="minorHAnsi"/>
          <w:spacing w:val="-2"/>
        </w:rPr>
        <w:t xml:space="preserve"> </w:t>
      </w:r>
      <w:r w:rsidRPr="002E2DA3">
        <w:rPr>
          <w:rFonts w:asciiTheme="minorHAnsi" w:hAnsiTheme="minorHAnsi" w:cstheme="minorHAnsi"/>
        </w:rPr>
        <w:t>of</w:t>
      </w:r>
    </w:p>
    <w:p w:rsidR="006A5974" w:rsidRPr="002E2DA3" w:rsidRDefault="00631B27" w:rsidP="00C30048">
      <w:pPr>
        <w:pStyle w:val="ListParagraph"/>
        <w:numPr>
          <w:ilvl w:val="0"/>
          <w:numId w:val="58"/>
        </w:numPr>
        <w:kinsoku w:val="0"/>
        <w:overflowPunct w:val="0"/>
        <w:spacing w:before="120"/>
        <w:ind w:hanging="539"/>
        <w:contextualSpacing/>
        <w:rPr>
          <w:rFonts w:asciiTheme="minorHAnsi" w:hAnsiTheme="minorHAnsi" w:cstheme="minorHAnsi"/>
        </w:rPr>
      </w:pPr>
      <w:r w:rsidRPr="002E2DA3">
        <w:rPr>
          <w:rFonts w:asciiTheme="minorHAnsi" w:hAnsiTheme="minorHAnsi" w:cstheme="minorHAnsi"/>
        </w:rPr>
        <w:lastRenderedPageBreak/>
        <w:t>Gas and oil processing</w:t>
      </w:r>
      <w:r w:rsidRPr="002E2DA3">
        <w:rPr>
          <w:rFonts w:asciiTheme="minorHAnsi" w:hAnsiTheme="minorHAnsi" w:cstheme="minorHAnsi"/>
          <w:spacing w:val="-4"/>
        </w:rPr>
        <w:t xml:space="preserve"> </w:t>
      </w:r>
      <w:r w:rsidRPr="002E2DA3">
        <w:rPr>
          <w:rFonts w:asciiTheme="minorHAnsi" w:hAnsiTheme="minorHAnsi" w:cstheme="minorHAnsi"/>
        </w:rPr>
        <w:t>facilities</w:t>
      </w:r>
    </w:p>
    <w:p w:rsidR="006A5974" w:rsidRPr="002E2DA3" w:rsidRDefault="00631B27" w:rsidP="00C30048">
      <w:pPr>
        <w:pStyle w:val="ListParagraph"/>
        <w:numPr>
          <w:ilvl w:val="0"/>
          <w:numId w:val="58"/>
        </w:numPr>
        <w:kinsoku w:val="0"/>
        <w:overflowPunct w:val="0"/>
        <w:spacing w:before="120"/>
        <w:ind w:hanging="539"/>
        <w:contextualSpacing/>
        <w:rPr>
          <w:rFonts w:asciiTheme="minorHAnsi" w:hAnsiTheme="minorHAnsi" w:cstheme="minorHAnsi"/>
        </w:rPr>
      </w:pPr>
      <w:r w:rsidRPr="002E2DA3">
        <w:rPr>
          <w:rFonts w:asciiTheme="minorHAnsi" w:hAnsiTheme="minorHAnsi" w:cstheme="minorHAnsi"/>
        </w:rPr>
        <w:t>Resorts</w:t>
      </w:r>
    </w:p>
    <w:p w:rsidR="006A5974" w:rsidRPr="002E2DA3" w:rsidRDefault="00631B27" w:rsidP="00C30048">
      <w:pPr>
        <w:pStyle w:val="ListParagraph"/>
        <w:numPr>
          <w:ilvl w:val="0"/>
          <w:numId w:val="58"/>
        </w:numPr>
        <w:kinsoku w:val="0"/>
        <w:overflowPunct w:val="0"/>
        <w:spacing w:before="120"/>
        <w:ind w:hanging="539"/>
        <w:contextualSpacing/>
        <w:rPr>
          <w:rFonts w:asciiTheme="minorHAnsi" w:hAnsiTheme="minorHAnsi" w:cstheme="minorHAnsi"/>
        </w:rPr>
      </w:pPr>
      <w:r w:rsidRPr="002E2DA3">
        <w:rPr>
          <w:rFonts w:asciiTheme="minorHAnsi" w:hAnsiTheme="minorHAnsi" w:cstheme="minorHAnsi"/>
        </w:rPr>
        <w:t>Childcare</w:t>
      </w:r>
      <w:r w:rsidRPr="002E2DA3">
        <w:rPr>
          <w:rFonts w:asciiTheme="minorHAnsi" w:hAnsiTheme="minorHAnsi" w:cstheme="minorHAnsi"/>
          <w:spacing w:val="-1"/>
        </w:rPr>
        <w:t xml:space="preserve"> </w:t>
      </w:r>
      <w:r w:rsidRPr="002E2DA3">
        <w:rPr>
          <w:rFonts w:asciiTheme="minorHAnsi" w:hAnsiTheme="minorHAnsi" w:cstheme="minorHAnsi"/>
        </w:rPr>
        <w:t>organization</w:t>
      </w:r>
    </w:p>
    <w:p w:rsidR="006A5974" w:rsidRPr="002E2DA3" w:rsidRDefault="00631B27" w:rsidP="00C30048">
      <w:pPr>
        <w:pStyle w:val="ListParagraph"/>
        <w:numPr>
          <w:ilvl w:val="0"/>
          <w:numId w:val="58"/>
        </w:numPr>
        <w:kinsoku w:val="0"/>
        <w:overflowPunct w:val="0"/>
        <w:spacing w:before="120"/>
        <w:ind w:hanging="539"/>
        <w:contextualSpacing/>
        <w:rPr>
          <w:rFonts w:asciiTheme="minorHAnsi" w:hAnsiTheme="minorHAnsi" w:cstheme="minorHAnsi"/>
        </w:rPr>
      </w:pPr>
      <w:r w:rsidRPr="002E2DA3">
        <w:rPr>
          <w:rFonts w:asciiTheme="minorHAnsi" w:hAnsiTheme="minorHAnsi" w:cstheme="minorHAnsi"/>
        </w:rPr>
        <w:t>Hospitals</w:t>
      </w:r>
    </w:p>
    <w:p w:rsidR="006A5974" w:rsidRPr="002E2DA3" w:rsidRDefault="00631B27" w:rsidP="00C30048">
      <w:pPr>
        <w:pStyle w:val="ListParagraph"/>
        <w:numPr>
          <w:ilvl w:val="0"/>
          <w:numId w:val="58"/>
        </w:numPr>
        <w:kinsoku w:val="0"/>
        <w:overflowPunct w:val="0"/>
        <w:spacing w:before="120"/>
        <w:ind w:hanging="539"/>
        <w:contextualSpacing/>
        <w:rPr>
          <w:rFonts w:asciiTheme="minorHAnsi" w:hAnsiTheme="minorHAnsi" w:cstheme="minorHAnsi"/>
        </w:rPr>
      </w:pPr>
      <w:r w:rsidRPr="002E2DA3">
        <w:rPr>
          <w:rFonts w:asciiTheme="minorHAnsi" w:hAnsiTheme="minorHAnsi" w:cstheme="minorHAnsi"/>
        </w:rPr>
        <w:t>Clinics</w:t>
      </w:r>
    </w:p>
    <w:p w:rsidR="006A5974" w:rsidRPr="002E2DA3" w:rsidRDefault="00631B27" w:rsidP="00C30048">
      <w:pPr>
        <w:pStyle w:val="ListParagraph"/>
        <w:numPr>
          <w:ilvl w:val="0"/>
          <w:numId w:val="58"/>
        </w:numPr>
        <w:kinsoku w:val="0"/>
        <w:overflowPunct w:val="0"/>
        <w:spacing w:before="120"/>
        <w:ind w:hanging="539"/>
        <w:contextualSpacing/>
        <w:rPr>
          <w:rFonts w:asciiTheme="minorHAnsi" w:hAnsiTheme="minorHAnsi" w:cstheme="minorHAnsi"/>
        </w:rPr>
      </w:pPr>
      <w:r w:rsidRPr="002E2DA3">
        <w:rPr>
          <w:rFonts w:asciiTheme="minorHAnsi" w:hAnsiTheme="minorHAnsi" w:cstheme="minorHAnsi"/>
        </w:rPr>
        <w:t xml:space="preserve">Convalescent or nursing homes </w:t>
      </w:r>
      <w:r w:rsidRPr="002E2DA3">
        <w:rPr>
          <w:rFonts w:asciiTheme="minorHAnsi" w:hAnsiTheme="minorHAnsi" w:cstheme="minorHAnsi"/>
          <w:spacing w:val="-6"/>
        </w:rPr>
        <w:t xml:space="preserve">or </w:t>
      </w:r>
      <w:r w:rsidRPr="002E2DA3">
        <w:rPr>
          <w:rFonts w:asciiTheme="minorHAnsi" w:hAnsiTheme="minorHAnsi" w:cstheme="minorHAnsi"/>
        </w:rPr>
        <w:t>senior assisted living</w:t>
      </w:r>
      <w:r w:rsidRPr="002E2DA3">
        <w:rPr>
          <w:rFonts w:asciiTheme="minorHAnsi" w:hAnsiTheme="minorHAnsi" w:cstheme="minorHAnsi"/>
          <w:spacing w:val="-2"/>
        </w:rPr>
        <w:t xml:space="preserve"> </w:t>
      </w:r>
      <w:r w:rsidRPr="002E2DA3">
        <w:rPr>
          <w:rFonts w:asciiTheme="minorHAnsi" w:hAnsiTheme="minorHAnsi" w:cstheme="minorHAnsi"/>
        </w:rPr>
        <w:t>homes</w:t>
      </w:r>
    </w:p>
    <w:p w:rsidR="006A5974" w:rsidRPr="002E2DA3" w:rsidRDefault="00631B27" w:rsidP="00C30048">
      <w:pPr>
        <w:pStyle w:val="ListParagraph"/>
        <w:numPr>
          <w:ilvl w:val="0"/>
          <w:numId w:val="58"/>
        </w:numPr>
        <w:kinsoku w:val="0"/>
        <w:overflowPunct w:val="0"/>
        <w:spacing w:before="120"/>
        <w:ind w:hanging="539"/>
        <w:contextualSpacing/>
        <w:rPr>
          <w:rFonts w:asciiTheme="minorHAnsi" w:hAnsiTheme="minorHAnsi" w:cstheme="minorHAnsi"/>
        </w:rPr>
      </w:pPr>
      <w:r w:rsidRPr="002E2DA3">
        <w:rPr>
          <w:rFonts w:asciiTheme="minorHAnsi" w:hAnsiTheme="minorHAnsi" w:cstheme="minorHAnsi"/>
        </w:rPr>
        <w:t>Radio-TV stations,</w:t>
      </w:r>
      <w:r w:rsidRPr="002E2DA3">
        <w:rPr>
          <w:rFonts w:asciiTheme="minorHAnsi" w:hAnsiTheme="minorHAnsi" w:cstheme="minorHAnsi"/>
          <w:spacing w:val="-1"/>
        </w:rPr>
        <w:t xml:space="preserve"> </w:t>
      </w:r>
      <w:r w:rsidRPr="002E2DA3">
        <w:rPr>
          <w:rFonts w:asciiTheme="minorHAnsi" w:hAnsiTheme="minorHAnsi" w:cstheme="minorHAnsi"/>
        </w:rPr>
        <w:t>studios</w:t>
      </w:r>
    </w:p>
    <w:p w:rsidR="002E2DA3" w:rsidRPr="002E2DA3" w:rsidRDefault="00631B27" w:rsidP="00C30048">
      <w:pPr>
        <w:pStyle w:val="ListParagraph"/>
        <w:numPr>
          <w:ilvl w:val="0"/>
          <w:numId w:val="58"/>
        </w:numPr>
        <w:kinsoku w:val="0"/>
        <w:overflowPunct w:val="0"/>
        <w:spacing w:before="120"/>
        <w:ind w:hanging="539"/>
        <w:contextualSpacing/>
        <w:rPr>
          <w:rFonts w:asciiTheme="minorHAnsi" w:hAnsiTheme="minorHAnsi" w:cstheme="minorHAnsi"/>
        </w:rPr>
      </w:pPr>
      <w:r w:rsidRPr="002E2DA3">
        <w:rPr>
          <w:rFonts w:asciiTheme="minorHAnsi" w:hAnsiTheme="minorHAnsi" w:cstheme="minorHAnsi"/>
        </w:rPr>
        <w:t>Rifle</w:t>
      </w:r>
      <w:r w:rsidRPr="002E2DA3">
        <w:rPr>
          <w:rFonts w:asciiTheme="minorHAnsi" w:hAnsiTheme="minorHAnsi" w:cstheme="minorHAnsi"/>
          <w:spacing w:val="-1"/>
        </w:rPr>
        <w:t xml:space="preserve"> </w:t>
      </w:r>
      <w:r w:rsidRPr="002E2DA3">
        <w:rPr>
          <w:rFonts w:asciiTheme="minorHAnsi" w:hAnsiTheme="minorHAnsi" w:cstheme="minorHAnsi"/>
        </w:rPr>
        <w:t>ranges</w:t>
      </w:r>
    </w:p>
    <w:p w:rsidR="006A5974" w:rsidRPr="002E2DA3" w:rsidRDefault="00631B27" w:rsidP="00C30048">
      <w:pPr>
        <w:pStyle w:val="ListParagraph"/>
        <w:numPr>
          <w:ilvl w:val="0"/>
          <w:numId w:val="58"/>
        </w:numPr>
        <w:kinsoku w:val="0"/>
        <w:overflowPunct w:val="0"/>
        <w:spacing w:before="120"/>
        <w:ind w:hanging="539"/>
        <w:contextualSpacing/>
        <w:rPr>
          <w:rFonts w:asciiTheme="minorHAnsi" w:hAnsiTheme="minorHAnsi" w:cstheme="minorHAnsi"/>
        </w:rPr>
      </w:pPr>
      <w:r w:rsidRPr="002E2DA3">
        <w:rPr>
          <w:rFonts w:asciiTheme="minorHAnsi" w:hAnsiTheme="minorHAnsi" w:cstheme="minorHAnsi"/>
        </w:rPr>
        <w:t>Campgrounds an</w:t>
      </w:r>
      <w:r w:rsidR="002E2DA3" w:rsidRPr="002E2DA3">
        <w:rPr>
          <w:rFonts w:asciiTheme="minorHAnsi" w:hAnsiTheme="minorHAnsi" w:cstheme="minorHAnsi"/>
        </w:rPr>
        <w:t xml:space="preserve">d </w:t>
      </w:r>
      <w:r w:rsidRPr="002E2DA3">
        <w:rPr>
          <w:rFonts w:asciiTheme="minorHAnsi" w:hAnsiTheme="minorHAnsi" w:cstheme="minorHAnsi"/>
        </w:rPr>
        <w:t>travel trailer</w:t>
      </w:r>
      <w:r w:rsidRPr="002E2DA3">
        <w:rPr>
          <w:rFonts w:asciiTheme="minorHAnsi" w:hAnsiTheme="minorHAnsi" w:cstheme="minorHAnsi"/>
          <w:spacing w:val="-1"/>
        </w:rPr>
        <w:t xml:space="preserve"> </w:t>
      </w:r>
      <w:r w:rsidRPr="002E2DA3">
        <w:rPr>
          <w:rFonts w:asciiTheme="minorHAnsi" w:hAnsiTheme="minorHAnsi" w:cstheme="minorHAnsi"/>
        </w:rPr>
        <w:t>parks</w:t>
      </w:r>
    </w:p>
    <w:p w:rsidR="006A5974" w:rsidRPr="002E2DA3" w:rsidRDefault="00631B27" w:rsidP="00C30048">
      <w:pPr>
        <w:pStyle w:val="ListParagraph"/>
        <w:numPr>
          <w:ilvl w:val="0"/>
          <w:numId w:val="58"/>
        </w:numPr>
        <w:kinsoku w:val="0"/>
        <w:overflowPunct w:val="0"/>
        <w:spacing w:before="120"/>
        <w:ind w:hanging="539"/>
        <w:contextualSpacing/>
        <w:rPr>
          <w:rFonts w:asciiTheme="minorHAnsi" w:hAnsiTheme="minorHAnsi" w:cstheme="minorHAnsi"/>
        </w:rPr>
      </w:pPr>
      <w:r w:rsidRPr="002E2DA3">
        <w:rPr>
          <w:rFonts w:asciiTheme="minorHAnsi" w:hAnsiTheme="minorHAnsi" w:cstheme="minorHAnsi"/>
        </w:rPr>
        <w:t>Real estate offices (sales) in connection with a specific</w:t>
      </w:r>
      <w:r w:rsidR="006A5974" w:rsidRPr="002E2DA3">
        <w:rPr>
          <w:rFonts w:asciiTheme="minorHAnsi" w:hAnsiTheme="minorHAnsi" w:cstheme="minorHAnsi"/>
        </w:rPr>
        <w:t xml:space="preserve"> </w:t>
      </w:r>
      <w:r w:rsidRPr="002E2DA3">
        <w:rPr>
          <w:rFonts w:asciiTheme="minorHAnsi" w:hAnsiTheme="minorHAnsi" w:cstheme="minorHAnsi"/>
        </w:rPr>
        <w:t>development for a period not more than that specified at the time special approval is</w:t>
      </w:r>
      <w:r w:rsidRPr="002E2DA3">
        <w:rPr>
          <w:rFonts w:asciiTheme="minorHAnsi" w:hAnsiTheme="minorHAnsi" w:cstheme="minorHAnsi"/>
          <w:spacing w:val="-2"/>
        </w:rPr>
        <w:t xml:space="preserve"> </w:t>
      </w:r>
      <w:r w:rsidRPr="002E2DA3">
        <w:rPr>
          <w:rFonts w:asciiTheme="minorHAnsi" w:hAnsiTheme="minorHAnsi" w:cstheme="minorHAnsi"/>
        </w:rPr>
        <w:t>granted</w:t>
      </w:r>
    </w:p>
    <w:p w:rsidR="006A5974" w:rsidRPr="002E2DA3" w:rsidRDefault="00631B27" w:rsidP="00C30048">
      <w:pPr>
        <w:pStyle w:val="ListParagraph"/>
        <w:numPr>
          <w:ilvl w:val="0"/>
          <w:numId w:val="58"/>
        </w:numPr>
        <w:kinsoku w:val="0"/>
        <w:overflowPunct w:val="0"/>
        <w:spacing w:before="120"/>
        <w:ind w:hanging="539"/>
        <w:contextualSpacing/>
        <w:rPr>
          <w:rFonts w:asciiTheme="minorHAnsi" w:hAnsiTheme="minorHAnsi" w:cstheme="minorHAnsi"/>
        </w:rPr>
      </w:pPr>
      <w:r w:rsidRPr="002E2DA3">
        <w:rPr>
          <w:rFonts w:asciiTheme="minorHAnsi" w:hAnsiTheme="minorHAnsi" w:cstheme="minorHAnsi"/>
        </w:rPr>
        <w:t>Sawmills-temporary use not to exceed one (1)</w:t>
      </w:r>
      <w:r w:rsidRPr="002E2DA3">
        <w:rPr>
          <w:rFonts w:asciiTheme="minorHAnsi" w:hAnsiTheme="minorHAnsi" w:cstheme="minorHAnsi"/>
          <w:spacing w:val="-1"/>
        </w:rPr>
        <w:t xml:space="preserve"> </w:t>
      </w:r>
      <w:r w:rsidRPr="002E2DA3">
        <w:rPr>
          <w:rFonts w:asciiTheme="minorHAnsi" w:hAnsiTheme="minorHAnsi" w:cstheme="minorHAnsi"/>
        </w:rPr>
        <w:t>year</w:t>
      </w:r>
    </w:p>
    <w:p w:rsidR="006A5974" w:rsidRPr="002E2DA3" w:rsidRDefault="00631B27" w:rsidP="00C30048">
      <w:pPr>
        <w:pStyle w:val="ListParagraph"/>
        <w:numPr>
          <w:ilvl w:val="0"/>
          <w:numId w:val="58"/>
        </w:numPr>
        <w:kinsoku w:val="0"/>
        <w:overflowPunct w:val="0"/>
        <w:spacing w:before="120"/>
        <w:ind w:hanging="539"/>
        <w:contextualSpacing/>
        <w:rPr>
          <w:rFonts w:asciiTheme="minorHAnsi" w:hAnsiTheme="minorHAnsi" w:cstheme="minorHAnsi"/>
        </w:rPr>
      </w:pPr>
      <w:r w:rsidRPr="002E2DA3">
        <w:rPr>
          <w:rFonts w:asciiTheme="minorHAnsi" w:hAnsiTheme="minorHAnsi" w:cstheme="minorHAnsi"/>
        </w:rPr>
        <w:t>Home</w:t>
      </w:r>
      <w:r w:rsidRPr="002E2DA3">
        <w:rPr>
          <w:rFonts w:asciiTheme="minorHAnsi" w:hAnsiTheme="minorHAnsi" w:cstheme="minorHAnsi"/>
          <w:spacing w:val="-1"/>
        </w:rPr>
        <w:t xml:space="preserve"> </w:t>
      </w:r>
      <w:r w:rsidRPr="002E2DA3">
        <w:rPr>
          <w:rFonts w:asciiTheme="minorHAnsi" w:hAnsiTheme="minorHAnsi" w:cstheme="minorHAnsi"/>
        </w:rPr>
        <w:t>occupations</w:t>
      </w:r>
    </w:p>
    <w:p w:rsidR="006A5974" w:rsidRPr="002E2DA3" w:rsidRDefault="00631B27" w:rsidP="00C30048">
      <w:pPr>
        <w:pStyle w:val="ListParagraph"/>
        <w:numPr>
          <w:ilvl w:val="0"/>
          <w:numId w:val="58"/>
        </w:numPr>
        <w:kinsoku w:val="0"/>
        <w:overflowPunct w:val="0"/>
        <w:spacing w:before="120"/>
        <w:ind w:hanging="539"/>
        <w:contextualSpacing/>
        <w:rPr>
          <w:rFonts w:asciiTheme="minorHAnsi" w:hAnsiTheme="minorHAnsi" w:cstheme="minorHAnsi"/>
        </w:rPr>
      </w:pPr>
      <w:r w:rsidRPr="002E2DA3">
        <w:rPr>
          <w:rFonts w:asciiTheme="minorHAnsi" w:hAnsiTheme="minorHAnsi" w:cstheme="minorHAnsi"/>
        </w:rPr>
        <w:t>Kennels,</w:t>
      </w:r>
      <w:r w:rsidRPr="002E2DA3">
        <w:rPr>
          <w:rFonts w:asciiTheme="minorHAnsi" w:hAnsiTheme="minorHAnsi" w:cstheme="minorHAnsi"/>
          <w:spacing w:val="-1"/>
        </w:rPr>
        <w:t xml:space="preserve"> </w:t>
      </w:r>
      <w:r w:rsidRPr="002E2DA3">
        <w:rPr>
          <w:rFonts w:asciiTheme="minorHAnsi" w:hAnsiTheme="minorHAnsi" w:cstheme="minorHAnsi"/>
        </w:rPr>
        <w:t>commercial</w:t>
      </w:r>
    </w:p>
    <w:p w:rsidR="006A5974" w:rsidRPr="002E2DA3" w:rsidRDefault="00631B27" w:rsidP="00C30048">
      <w:pPr>
        <w:pStyle w:val="ListParagraph"/>
        <w:numPr>
          <w:ilvl w:val="0"/>
          <w:numId w:val="58"/>
        </w:numPr>
        <w:kinsoku w:val="0"/>
        <w:overflowPunct w:val="0"/>
        <w:spacing w:before="120"/>
        <w:ind w:hanging="539"/>
        <w:contextualSpacing/>
        <w:rPr>
          <w:rFonts w:asciiTheme="minorHAnsi" w:hAnsiTheme="minorHAnsi" w:cstheme="minorHAnsi"/>
        </w:rPr>
      </w:pPr>
      <w:r w:rsidRPr="002E2DA3">
        <w:rPr>
          <w:rFonts w:asciiTheme="minorHAnsi" w:hAnsiTheme="minorHAnsi" w:cstheme="minorHAnsi"/>
        </w:rPr>
        <w:t>Campgrounds</w:t>
      </w:r>
    </w:p>
    <w:p w:rsidR="002E2DA3" w:rsidRPr="00E90E45" w:rsidRDefault="00631B27" w:rsidP="00C30048">
      <w:pPr>
        <w:pStyle w:val="ListParagraph"/>
        <w:numPr>
          <w:ilvl w:val="0"/>
          <w:numId w:val="58"/>
        </w:numPr>
        <w:kinsoku w:val="0"/>
        <w:overflowPunct w:val="0"/>
        <w:spacing w:before="120"/>
        <w:ind w:hanging="539"/>
        <w:contextualSpacing/>
        <w:rPr>
          <w:rFonts w:asciiTheme="minorHAnsi" w:hAnsiTheme="minorHAnsi" w:cstheme="minorHAnsi"/>
        </w:rPr>
      </w:pPr>
      <w:r w:rsidRPr="00E90E45">
        <w:rPr>
          <w:rFonts w:asciiTheme="minorHAnsi" w:hAnsiTheme="minorHAnsi" w:cstheme="minorHAnsi"/>
        </w:rPr>
        <w:t>Intensive livestock</w:t>
      </w:r>
      <w:r w:rsidRPr="00E90E45">
        <w:rPr>
          <w:rFonts w:asciiTheme="minorHAnsi" w:hAnsiTheme="minorHAnsi" w:cstheme="minorHAnsi"/>
          <w:spacing w:val="-1"/>
        </w:rPr>
        <w:t xml:space="preserve"> </w:t>
      </w:r>
      <w:r w:rsidRPr="00E90E45">
        <w:rPr>
          <w:rFonts w:asciiTheme="minorHAnsi" w:hAnsiTheme="minorHAnsi" w:cstheme="minorHAnsi"/>
        </w:rPr>
        <w:t>operations</w:t>
      </w:r>
      <w:r w:rsidR="006A5974" w:rsidRPr="00E90E45">
        <w:rPr>
          <w:rFonts w:asciiTheme="minorHAnsi" w:hAnsiTheme="minorHAnsi" w:cstheme="minorHAnsi"/>
        </w:rPr>
        <w:t xml:space="preserve"> </w:t>
      </w:r>
      <w:r w:rsidRPr="00E90E45">
        <w:rPr>
          <w:rFonts w:asciiTheme="minorHAnsi" w:hAnsiTheme="minorHAnsi" w:cstheme="minorHAnsi"/>
        </w:rPr>
        <w:t>Gravel pits subject to conditions</w:t>
      </w:r>
      <w:r w:rsidR="006A5974" w:rsidRPr="00E90E45">
        <w:rPr>
          <w:rFonts w:asciiTheme="minorHAnsi" w:hAnsiTheme="minorHAnsi" w:cstheme="minorHAnsi"/>
        </w:rPr>
        <w:t xml:space="preserve"> </w:t>
      </w:r>
      <w:r w:rsidRPr="00E90E45">
        <w:rPr>
          <w:rFonts w:asciiTheme="minorHAnsi" w:hAnsiTheme="minorHAnsi" w:cstheme="minorHAnsi"/>
        </w:rPr>
        <w:t xml:space="preserve">outlined in </w:t>
      </w:r>
      <w:r w:rsidRPr="00E90E45">
        <w:rPr>
          <w:rFonts w:asciiTheme="minorHAnsi" w:hAnsiTheme="minorHAnsi" w:cstheme="minorHAnsi"/>
          <w:b/>
          <w:bCs/>
        </w:rPr>
        <w:t>Section</w:t>
      </w:r>
      <w:r w:rsidRPr="00E90E45">
        <w:rPr>
          <w:rFonts w:asciiTheme="minorHAnsi" w:hAnsiTheme="minorHAnsi" w:cstheme="minorHAnsi"/>
          <w:b/>
          <w:bCs/>
          <w:spacing w:val="-1"/>
        </w:rPr>
        <w:t xml:space="preserve"> </w:t>
      </w:r>
      <w:r w:rsidRPr="00E90E45">
        <w:rPr>
          <w:rFonts w:asciiTheme="minorHAnsi" w:hAnsiTheme="minorHAnsi" w:cstheme="minorHAnsi"/>
          <w:b/>
          <w:bCs/>
        </w:rPr>
        <w:t>1507</w:t>
      </w:r>
      <w:r w:rsidRPr="00E90E45">
        <w:rPr>
          <w:rFonts w:asciiTheme="minorHAnsi" w:hAnsiTheme="minorHAnsi" w:cstheme="minorHAnsi"/>
        </w:rPr>
        <w:t>.</w:t>
      </w:r>
      <w:r w:rsidR="006A5974" w:rsidRPr="00E90E45">
        <w:rPr>
          <w:rFonts w:asciiTheme="minorHAnsi" w:hAnsiTheme="minorHAnsi" w:cstheme="minorHAnsi"/>
        </w:rPr>
        <w:t xml:space="preserve"> </w:t>
      </w:r>
    </w:p>
    <w:p w:rsidR="002E2DA3" w:rsidRPr="00E90E45" w:rsidRDefault="00631B27" w:rsidP="00C30048">
      <w:pPr>
        <w:pStyle w:val="ListParagraph"/>
        <w:numPr>
          <w:ilvl w:val="0"/>
          <w:numId w:val="58"/>
        </w:numPr>
        <w:kinsoku w:val="0"/>
        <w:overflowPunct w:val="0"/>
        <w:spacing w:before="120"/>
        <w:ind w:hanging="539"/>
        <w:contextualSpacing/>
        <w:rPr>
          <w:rFonts w:asciiTheme="minorHAnsi" w:hAnsiTheme="minorHAnsi" w:cstheme="minorHAnsi"/>
        </w:rPr>
      </w:pPr>
      <w:r w:rsidRPr="00E90E45">
        <w:rPr>
          <w:rFonts w:asciiTheme="minorHAnsi" w:hAnsiTheme="minorHAnsi" w:cstheme="minorHAnsi"/>
        </w:rPr>
        <w:t>Accessory uses, buildings and structures customarily incidental to</w:t>
      </w:r>
      <w:r w:rsidRPr="00E90E45">
        <w:rPr>
          <w:rFonts w:asciiTheme="minorHAnsi" w:hAnsiTheme="minorHAnsi" w:cstheme="minorHAnsi"/>
          <w:spacing w:val="-9"/>
        </w:rPr>
        <w:t xml:space="preserve"> </w:t>
      </w:r>
      <w:r w:rsidRPr="00E90E45">
        <w:rPr>
          <w:rFonts w:asciiTheme="minorHAnsi" w:hAnsiTheme="minorHAnsi" w:cstheme="minorHAnsi"/>
        </w:rPr>
        <w:t>the uses permitted by special</w:t>
      </w:r>
      <w:r w:rsidRPr="00E90E45">
        <w:rPr>
          <w:rFonts w:asciiTheme="minorHAnsi" w:hAnsiTheme="minorHAnsi" w:cstheme="minorHAnsi"/>
          <w:spacing w:val="-5"/>
        </w:rPr>
        <w:t xml:space="preserve"> </w:t>
      </w:r>
      <w:r w:rsidRPr="00E90E45">
        <w:rPr>
          <w:rFonts w:asciiTheme="minorHAnsi" w:hAnsiTheme="minorHAnsi" w:cstheme="minorHAnsi"/>
        </w:rPr>
        <w:t>exception.</w:t>
      </w:r>
    </w:p>
    <w:p w:rsidR="00E90E45" w:rsidRPr="00E90E45" w:rsidRDefault="00E90E45" w:rsidP="00E90E45">
      <w:pPr>
        <w:kinsoku w:val="0"/>
        <w:overflowPunct w:val="0"/>
        <w:spacing w:before="120" w:line="240" w:lineRule="auto"/>
        <w:ind w:left="1"/>
        <w:contextualSpacing/>
        <w:rPr>
          <w:rFonts w:cstheme="minorHAnsi"/>
          <w:b/>
          <w:bCs/>
          <w:sz w:val="24"/>
          <w:szCs w:val="24"/>
        </w:rPr>
      </w:pPr>
    </w:p>
    <w:p w:rsidR="002E2DA3" w:rsidRPr="00E90E45" w:rsidRDefault="00631B27" w:rsidP="00E90E45">
      <w:pPr>
        <w:kinsoku w:val="0"/>
        <w:overflowPunct w:val="0"/>
        <w:spacing w:before="120" w:line="240" w:lineRule="auto"/>
        <w:ind w:left="1"/>
        <w:contextualSpacing/>
        <w:rPr>
          <w:rFonts w:cstheme="minorHAnsi"/>
          <w:b/>
          <w:bCs/>
          <w:sz w:val="24"/>
          <w:szCs w:val="24"/>
        </w:rPr>
      </w:pPr>
      <w:r w:rsidRPr="00E90E45">
        <w:rPr>
          <w:rFonts w:cstheme="minorHAnsi"/>
          <w:b/>
          <w:bCs/>
          <w:sz w:val="24"/>
          <w:szCs w:val="24"/>
        </w:rPr>
        <w:t xml:space="preserve">Section </w:t>
      </w:r>
      <w:r w:rsidR="002E2DA3" w:rsidRPr="00E90E45">
        <w:rPr>
          <w:rFonts w:cstheme="minorHAnsi"/>
          <w:b/>
          <w:bCs/>
          <w:sz w:val="24"/>
          <w:szCs w:val="24"/>
        </w:rPr>
        <w:t>403 Area a</w:t>
      </w:r>
      <w:r w:rsidRPr="00E90E45">
        <w:rPr>
          <w:rFonts w:cstheme="minorHAnsi"/>
          <w:b/>
          <w:bCs/>
          <w:sz w:val="24"/>
          <w:szCs w:val="24"/>
        </w:rPr>
        <w:t>nd Bulk</w:t>
      </w:r>
      <w:r w:rsidR="002E2DA3" w:rsidRPr="00E90E45">
        <w:rPr>
          <w:rFonts w:cstheme="minorHAnsi"/>
          <w:b/>
          <w:bCs/>
          <w:sz w:val="24"/>
          <w:szCs w:val="24"/>
        </w:rPr>
        <w:t xml:space="preserve"> </w:t>
      </w:r>
      <w:r w:rsidRPr="00E90E45">
        <w:rPr>
          <w:rFonts w:cstheme="minorHAnsi"/>
          <w:b/>
          <w:bCs/>
          <w:sz w:val="24"/>
          <w:szCs w:val="24"/>
        </w:rPr>
        <w:t>Regulations</w:t>
      </w:r>
    </w:p>
    <w:p w:rsidR="00E90E45" w:rsidRPr="00E90E45" w:rsidRDefault="00E90E45" w:rsidP="00E90E45">
      <w:pPr>
        <w:kinsoku w:val="0"/>
        <w:overflowPunct w:val="0"/>
        <w:spacing w:before="120" w:line="240" w:lineRule="auto"/>
        <w:ind w:left="1"/>
        <w:contextualSpacing/>
        <w:rPr>
          <w:rFonts w:cstheme="minorHAnsi"/>
          <w:sz w:val="24"/>
          <w:szCs w:val="24"/>
        </w:rPr>
      </w:pPr>
    </w:p>
    <w:p w:rsidR="00631B27" w:rsidRPr="00E90E45" w:rsidRDefault="00631B27" w:rsidP="00E90E45">
      <w:pPr>
        <w:kinsoku w:val="0"/>
        <w:overflowPunct w:val="0"/>
        <w:spacing w:before="120" w:line="240" w:lineRule="auto"/>
        <w:ind w:left="1"/>
        <w:contextualSpacing/>
        <w:rPr>
          <w:rFonts w:cstheme="minorHAnsi"/>
          <w:sz w:val="24"/>
          <w:szCs w:val="24"/>
        </w:rPr>
      </w:pPr>
      <w:r w:rsidRPr="00E90E45">
        <w:rPr>
          <w:rFonts w:cstheme="minorHAnsi"/>
          <w:sz w:val="24"/>
          <w:szCs w:val="24"/>
        </w:rPr>
        <w:t xml:space="preserve">See </w:t>
      </w:r>
      <w:r w:rsidRPr="00E90E45">
        <w:rPr>
          <w:rFonts w:cstheme="minorHAnsi"/>
          <w:b/>
          <w:bCs/>
          <w:sz w:val="24"/>
          <w:szCs w:val="24"/>
        </w:rPr>
        <w:t xml:space="preserve">Article XIII </w:t>
      </w:r>
      <w:r w:rsidRPr="00E90E45">
        <w:rPr>
          <w:rFonts w:cstheme="minorHAnsi"/>
          <w:sz w:val="24"/>
          <w:szCs w:val="24"/>
        </w:rPr>
        <w:t>of this Ordinance limiting the height and bulk of buildings, and providing the minimum size of lot permitted by land use and the maximum density permitted.</w:t>
      </w:r>
    </w:p>
    <w:p w:rsidR="006F2047" w:rsidRPr="00E90E45" w:rsidRDefault="006F2047" w:rsidP="00E90E45">
      <w:pPr>
        <w:spacing w:line="240" w:lineRule="auto"/>
        <w:contextualSpacing/>
        <w:rPr>
          <w:rFonts w:cstheme="minorHAnsi"/>
          <w:sz w:val="24"/>
          <w:szCs w:val="24"/>
        </w:rPr>
      </w:pPr>
    </w:p>
    <w:p w:rsidR="006F2047" w:rsidRPr="00E90E45" w:rsidRDefault="006F2047" w:rsidP="00E90E45">
      <w:pPr>
        <w:spacing w:line="240" w:lineRule="auto"/>
        <w:contextualSpacing/>
        <w:rPr>
          <w:rFonts w:cstheme="minorHAnsi"/>
          <w:sz w:val="24"/>
          <w:szCs w:val="24"/>
        </w:rPr>
      </w:pPr>
      <w:r w:rsidRPr="00E90E45">
        <w:rPr>
          <w:rFonts w:cstheme="minorHAnsi"/>
          <w:sz w:val="24"/>
          <w:szCs w:val="24"/>
        </w:rPr>
        <w:br w:type="page"/>
      </w:r>
    </w:p>
    <w:p w:rsidR="00E90E45" w:rsidRPr="00E43745" w:rsidRDefault="00631B27" w:rsidP="00E90E45">
      <w:pPr>
        <w:spacing w:line="240" w:lineRule="auto"/>
        <w:contextualSpacing/>
        <w:jc w:val="center"/>
        <w:rPr>
          <w:rFonts w:cstheme="minorHAnsi"/>
          <w:b/>
          <w:bCs/>
          <w:sz w:val="24"/>
          <w:szCs w:val="24"/>
          <w:u w:val="single"/>
        </w:rPr>
      </w:pPr>
      <w:r w:rsidRPr="00E43745">
        <w:rPr>
          <w:rFonts w:cstheme="minorHAnsi"/>
          <w:b/>
          <w:bCs/>
          <w:sz w:val="24"/>
          <w:szCs w:val="24"/>
          <w:u w:val="single"/>
        </w:rPr>
        <w:lastRenderedPageBreak/>
        <w:t>Article V</w:t>
      </w:r>
    </w:p>
    <w:p w:rsidR="002E2DA3" w:rsidRPr="00E43745" w:rsidRDefault="00631B27" w:rsidP="00E90E45">
      <w:pPr>
        <w:spacing w:line="240" w:lineRule="auto"/>
        <w:contextualSpacing/>
        <w:jc w:val="center"/>
        <w:rPr>
          <w:rFonts w:cstheme="minorHAnsi"/>
          <w:b/>
          <w:bCs/>
          <w:sz w:val="24"/>
          <w:szCs w:val="24"/>
          <w:u w:val="single"/>
        </w:rPr>
      </w:pPr>
      <w:r w:rsidRPr="00E43745">
        <w:rPr>
          <w:rFonts w:cstheme="minorHAnsi"/>
          <w:b/>
          <w:bCs/>
          <w:sz w:val="24"/>
          <w:szCs w:val="24"/>
          <w:u w:val="single"/>
        </w:rPr>
        <w:t>R-1 Single-Family Residential District</w:t>
      </w:r>
    </w:p>
    <w:p w:rsidR="00E90E45" w:rsidRPr="00E43745" w:rsidRDefault="00E90E45" w:rsidP="00E90E45">
      <w:pPr>
        <w:spacing w:line="240" w:lineRule="auto"/>
        <w:contextualSpacing/>
        <w:rPr>
          <w:rFonts w:cstheme="minorHAnsi"/>
          <w:sz w:val="24"/>
          <w:szCs w:val="24"/>
          <w:u w:val="single"/>
        </w:rPr>
      </w:pPr>
    </w:p>
    <w:p w:rsidR="002E2DA3" w:rsidRPr="00E90E45" w:rsidRDefault="00631B27" w:rsidP="00E90E45">
      <w:pPr>
        <w:spacing w:line="240" w:lineRule="auto"/>
        <w:contextualSpacing/>
        <w:rPr>
          <w:rFonts w:cstheme="minorHAnsi"/>
          <w:sz w:val="24"/>
          <w:szCs w:val="24"/>
        </w:rPr>
      </w:pPr>
      <w:r w:rsidRPr="00E90E45">
        <w:rPr>
          <w:rFonts w:cstheme="minorHAnsi"/>
          <w:sz w:val="24"/>
          <w:szCs w:val="24"/>
        </w:rPr>
        <w:t>The following provisions shall apply to the R-1 Single-Family Residential District.</w:t>
      </w:r>
    </w:p>
    <w:p w:rsidR="00E90E45" w:rsidRPr="00E90E45" w:rsidRDefault="00E90E45" w:rsidP="00E90E45">
      <w:pPr>
        <w:spacing w:line="240" w:lineRule="auto"/>
        <w:contextualSpacing/>
        <w:rPr>
          <w:rFonts w:cstheme="minorHAnsi"/>
          <w:b/>
          <w:bCs/>
          <w:sz w:val="24"/>
          <w:szCs w:val="24"/>
        </w:rPr>
      </w:pPr>
    </w:p>
    <w:p w:rsidR="002E2DA3" w:rsidRPr="00E90E45" w:rsidRDefault="00631B27" w:rsidP="00E90E45">
      <w:pPr>
        <w:spacing w:line="240" w:lineRule="auto"/>
        <w:contextualSpacing/>
        <w:rPr>
          <w:rFonts w:cstheme="minorHAnsi"/>
          <w:b/>
          <w:bCs/>
          <w:sz w:val="24"/>
          <w:szCs w:val="24"/>
        </w:rPr>
      </w:pPr>
      <w:r w:rsidRPr="00E90E45">
        <w:rPr>
          <w:rFonts w:cstheme="minorHAnsi"/>
          <w:b/>
          <w:bCs/>
          <w:sz w:val="24"/>
          <w:szCs w:val="24"/>
        </w:rPr>
        <w:t>Section 500 Intent</w:t>
      </w:r>
    </w:p>
    <w:p w:rsidR="00E90E45" w:rsidRPr="00E90E45" w:rsidRDefault="00E90E45" w:rsidP="00E90E45">
      <w:pPr>
        <w:spacing w:line="240" w:lineRule="auto"/>
        <w:contextualSpacing/>
        <w:rPr>
          <w:rFonts w:cstheme="minorHAnsi"/>
          <w:sz w:val="24"/>
          <w:szCs w:val="24"/>
        </w:rPr>
      </w:pPr>
    </w:p>
    <w:p w:rsidR="002E2DA3" w:rsidRPr="00E90E45" w:rsidRDefault="00631B27" w:rsidP="00E90E45">
      <w:pPr>
        <w:spacing w:line="240" w:lineRule="auto"/>
        <w:contextualSpacing/>
        <w:rPr>
          <w:rFonts w:cstheme="minorHAnsi"/>
          <w:sz w:val="24"/>
          <w:szCs w:val="24"/>
        </w:rPr>
      </w:pPr>
      <w:r w:rsidRPr="00E90E45">
        <w:rPr>
          <w:rFonts w:cstheme="minorHAnsi"/>
          <w:sz w:val="24"/>
          <w:szCs w:val="24"/>
        </w:rPr>
        <w:t>The intent of this district is to provide for low density, single-family residential development and related public and semi- public buildings, facilities, and accessory structures, consistent with the essentially rural character of the Township.</w:t>
      </w:r>
    </w:p>
    <w:p w:rsidR="00E90E45" w:rsidRPr="00E90E45" w:rsidRDefault="00E90E45" w:rsidP="00E90E45">
      <w:pPr>
        <w:spacing w:line="240" w:lineRule="auto"/>
        <w:contextualSpacing/>
        <w:rPr>
          <w:rFonts w:cstheme="minorHAnsi"/>
          <w:sz w:val="24"/>
          <w:szCs w:val="24"/>
        </w:rPr>
      </w:pPr>
    </w:p>
    <w:p w:rsidR="002E2DA3" w:rsidRPr="00E90E45" w:rsidRDefault="00631B27" w:rsidP="00E90E45">
      <w:pPr>
        <w:spacing w:line="240" w:lineRule="auto"/>
        <w:contextualSpacing/>
        <w:rPr>
          <w:rFonts w:cstheme="minorHAnsi"/>
          <w:sz w:val="24"/>
          <w:szCs w:val="24"/>
        </w:rPr>
      </w:pPr>
      <w:r w:rsidRPr="00E90E45">
        <w:rPr>
          <w:rFonts w:cstheme="minorHAnsi"/>
          <w:sz w:val="24"/>
          <w:szCs w:val="24"/>
        </w:rPr>
        <w:t>The provisions of this district are intended to protect and stabilize existing single-family developments and to encourage future single-family developments to occur on vacant land suitable for development, contiguous to existing residential land, with adequate public services and utilities.</w:t>
      </w:r>
    </w:p>
    <w:p w:rsidR="00E90E45" w:rsidRPr="00E90E45" w:rsidRDefault="00E90E45" w:rsidP="00E90E45">
      <w:pPr>
        <w:spacing w:line="240" w:lineRule="auto"/>
        <w:contextualSpacing/>
        <w:rPr>
          <w:rFonts w:cstheme="minorHAnsi"/>
          <w:sz w:val="24"/>
          <w:szCs w:val="24"/>
        </w:rPr>
      </w:pPr>
    </w:p>
    <w:p w:rsidR="002E2DA3" w:rsidRPr="00E90E45" w:rsidRDefault="00631B27" w:rsidP="00E90E45">
      <w:pPr>
        <w:spacing w:line="240" w:lineRule="auto"/>
        <w:contextualSpacing/>
        <w:rPr>
          <w:rFonts w:cstheme="minorHAnsi"/>
          <w:sz w:val="24"/>
          <w:szCs w:val="24"/>
        </w:rPr>
      </w:pPr>
      <w:r w:rsidRPr="00E90E45">
        <w:rPr>
          <w:rFonts w:cstheme="minorHAnsi"/>
          <w:sz w:val="24"/>
          <w:szCs w:val="24"/>
        </w:rPr>
        <w:t>Encroachment by non-residential uses and activities considered capable of adversely affecting the low density residential character of this district is discouraged.</w:t>
      </w:r>
    </w:p>
    <w:p w:rsidR="00E90E45" w:rsidRPr="00E90E45" w:rsidRDefault="00E90E45" w:rsidP="00E90E45">
      <w:pPr>
        <w:spacing w:line="240" w:lineRule="auto"/>
        <w:contextualSpacing/>
        <w:rPr>
          <w:rFonts w:cstheme="minorHAnsi"/>
          <w:b/>
          <w:bCs/>
          <w:sz w:val="24"/>
          <w:szCs w:val="24"/>
        </w:rPr>
      </w:pPr>
    </w:p>
    <w:p w:rsidR="002E2DA3" w:rsidRPr="00E90E45" w:rsidRDefault="00631B27" w:rsidP="00E90E45">
      <w:pPr>
        <w:spacing w:line="240" w:lineRule="auto"/>
        <w:contextualSpacing/>
        <w:rPr>
          <w:rFonts w:eastAsiaTheme="minorEastAsia" w:cstheme="minorHAnsi"/>
          <w:b/>
          <w:bCs/>
          <w:sz w:val="24"/>
          <w:szCs w:val="24"/>
        </w:rPr>
      </w:pPr>
      <w:r w:rsidRPr="00E90E45">
        <w:rPr>
          <w:rFonts w:cstheme="minorHAnsi"/>
          <w:b/>
          <w:bCs/>
          <w:sz w:val="24"/>
          <w:szCs w:val="24"/>
        </w:rPr>
        <w:t>Section 501 Uses Permitted by Right</w:t>
      </w:r>
    </w:p>
    <w:p w:rsidR="00E90E45" w:rsidRPr="00E90E45" w:rsidRDefault="00631B27" w:rsidP="00C30048">
      <w:pPr>
        <w:pStyle w:val="ListParagraph"/>
        <w:numPr>
          <w:ilvl w:val="0"/>
          <w:numId w:val="63"/>
        </w:numPr>
        <w:contextualSpacing/>
        <w:rPr>
          <w:rFonts w:asciiTheme="minorHAnsi" w:hAnsiTheme="minorHAnsi" w:cstheme="minorHAnsi"/>
        </w:rPr>
      </w:pPr>
      <w:r w:rsidRPr="00E90E45">
        <w:rPr>
          <w:rFonts w:asciiTheme="minorHAnsi" w:hAnsiTheme="minorHAnsi" w:cstheme="minorHAnsi"/>
        </w:rPr>
        <w:t>Single-family</w:t>
      </w:r>
      <w:r w:rsidRPr="00E90E45">
        <w:rPr>
          <w:rFonts w:asciiTheme="minorHAnsi" w:hAnsiTheme="minorHAnsi" w:cstheme="minorHAnsi"/>
          <w:spacing w:val="-1"/>
        </w:rPr>
        <w:t xml:space="preserve"> </w:t>
      </w:r>
      <w:r w:rsidRPr="00E90E45">
        <w:rPr>
          <w:rFonts w:asciiTheme="minorHAnsi" w:hAnsiTheme="minorHAnsi" w:cstheme="minorHAnsi"/>
        </w:rPr>
        <w:t>dwellings</w:t>
      </w:r>
    </w:p>
    <w:p w:rsidR="00E90E45" w:rsidRPr="00E90E45" w:rsidRDefault="00E90E45" w:rsidP="00C30048">
      <w:pPr>
        <w:pStyle w:val="ListParagraph"/>
        <w:numPr>
          <w:ilvl w:val="0"/>
          <w:numId w:val="63"/>
        </w:numPr>
        <w:contextualSpacing/>
        <w:rPr>
          <w:rFonts w:asciiTheme="minorHAnsi" w:hAnsiTheme="minorHAnsi" w:cstheme="minorHAnsi"/>
        </w:rPr>
      </w:pPr>
      <w:r w:rsidRPr="00E90E45">
        <w:rPr>
          <w:rFonts w:asciiTheme="minorHAnsi" w:hAnsiTheme="minorHAnsi" w:cstheme="minorHAnsi"/>
        </w:rPr>
        <w:t>F</w:t>
      </w:r>
      <w:r w:rsidR="00631B27" w:rsidRPr="00E90E45">
        <w:rPr>
          <w:rFonts w:asciiTheme="minorHAnsi" w:hAnsiTheme="minorHAnsi" w:cstheme="minorHAnsi"/>
        </w:rPr>
        <w:t>amily day care home</w:t>
      </w:r>
    </w:p>
    <w:p w:rsidR="00E90E45" w:rsidRPr="00E90E45" w:rsidRDefault="00631B27" w:rsidP="00C30048">
      <w:pPr>
        <w:pStyle w:val="ListParagraph"/>
        <w:numPr>
          <w:ilvl w:val="0"/>
          <w:numId w:val="63"/>
        </w:numPr>
        <w:contextualSpacing/>
        <w:rPr>
          <w:rFonts w:asciiTheme="minorHAnsi" w:hAnsiTheme="minorHAnsi" w:cstheme="minorHAnsi"/>
        </w:rPr>
      </w:pPr>
      <w:r w:rsidRPr="00E90E45">
        <w:rPr>
          <w:rFonts w:asciiTheme="minorHAnsi" w:hAnsiTheme="minorHAnsi" w:cstheme="minorHAnsi"/>
        </w:rPr>
        <w:t>Golf</w:t>
      </w:r>
      <w:r w:rsidRPr="00E90E45">
        <w:rPr>
          <w:rFonts w:asciiTheme="minorHAnsi" w:hAnsiTheme="minorHAnsi" w:cstheme="minorHAnsi"/>
          <w:spacing w:val="-1"/>
        </w:rPr>
        <w:t xml:space="preserve"> </w:t>
      </w:r>
      <w:r w:rsidRPr="00E90E45">
        <w:rPr>
          <w:rFonts w:asciiTheme="minorHAnsi" w:hAnsiTheme="minorHAnsi" w:cstheme="minorHAnsi"/>
        </w:rPr>
        <w:t>courses</w:t>
      </w:r>
    </w:p>
    <w:p w:rsidR="006F2047" w:rsidRPr="00E90E45" w:rsidRDefault="00631B27" w:rsidP="00C30048">
      <w:pPr>
        <w:pStyle w:val="ListParagraph"/>
        <w:numPr>
          <w:ilvl w:val="0"/>
          <w:numId w:val="63"/>
        </w:numPr>
        <w:contextualSpacing/>
        <w:rPr>
          <w:rFonts w:asciiTheme="minorHAnsi" w:hAnsiTheme="minorHAnsi" w:cstheme="minorHAnsi"/>
        </w:rPr>
      </w:pPr>
      <w:r w:rsidRPr="00E90E45">
        <w:rPr>
          <w:rFonts w:asciiTheme="minorHAnsi" w:hAnsiTheme="minorHAnsi" w:cstheme="minorHAnsi"/>
        </w:rPr>
        <w:t>Accessory uses, buildings and structures customarily incidental to</w:t>
      </w:r>
      <w:r w:rsidRPr="00E90E45">
        <w:rPr>
          <w:rFonts w:asciiTheme="minorHAnsi" w:hAnsiTheme="minorHAnsi" w:cstheme="minorHAnsi"/>
          <w:spacing w:val="-9"/>
        </w:rPr>
        <w:t xml:space="preserve"> </w:t>
      </w:r>
      <w:r w:rsidRPr="00E90E45">
        <w:rPr>
          <w:rFonts w:asciiTheme="minorHAnsi" w:hAnsiTheme="minorHAnsi" w:cstheme="minorHAnsi"/>
        </w:rPr>
        <w:t>the uses permitted by</w:t>
      </w:r>
      <w:r w:rsidRPr="00E90E45">
        <w:rPr>
          <w:rFonts w:asciiTheme="minorHAnsi" w:hAnsiTheme="minorHAnsi" w:cstheme="minorHAnsi"/>
          <w:spacing w:val="-1"/>
        </w:rPr>
        <w:t xml:space="preserve"> </w:t>
      </w:r>
      <w:r w:rsidRPr="00E90E45">
        <w:rPr>
          <w:rFonts w:asciiTheme="minorHAnsi" w:hAnsiTheme="minorHAnsi" w:cstheme="minorHAnsi"/>
        </w:rPr>
        <w:t>right.</w:t>
      </w:r>
    </w:p>
    <w:p w:rsidR="00E90E45" w:rsidRPr="00E90E45" w:rsidRDefault="00E90E45" w:rsidP="00E90E45">
      <w:pPr>
        <w:spacing w:line="240" w:lineRule="auto"/>
        <w:contextualSpacing/>
        <w:rPr>
          <w:rFonts w:cstheme="minorHAnsi"/>
          <w:sz w:val="24"/>
          <w:szCs w:val="24"/>
        </w:rPr>
      </w:pPr>
    </w:p>
    <w:p w:rsidR="006F2047" w:rsidRPr="00E90E45" w:rsidRDefault="00631B27" w:rsidP="00E90E45">
      <w:pPr>
        <w:spacing w:line="240" w:lineRule="auto"/>
        <w:contextualSpacing/>
        <w:rPr>
          <w:rFonts w:cstheme="minorHAnsi"/>
          <w:b/>
          <w:bCs/>
          <w:sz w:val="24"/>
          <w:szCs w:val="24"/>
        </w:rPr>
      </w:pPr>
      <w:r w:rsidRPr="00E90E45">
        <w:rPr>
          <w:rFonts w:cstheme="minorHAnsi"/>
          <w:b/>
          <w:bCs/>
          <w:sz w:val="24"/>
          <w:szCs w:val="24"/>
        </w:rPr>
        <w:t>Section 502  Uses Permitted</w:t>
      </w:r>
      <w:r w:rsidRPr="00E90E45">
        <w:rPr>
          <w:rFonts w:cstheme="minorHAnsi"/>
          <w:b/>
          <w:bCs/>
          <w:spacing w:val="-45"/>
          <w:sz w:val="24"/>
          <w:szCs w:val="24"/>
        </w:rPr>
        <w:t xml:space="preserve"> </w:t>
      </w:r>
      <w:r w:rsidRPr="00E90E45">
        <w:rPr>
          <w:rFonts w:cstheme="minorHAnsi"/>
          <w:b/>
          <w:bCs/>
          <w:sz w:val="24"/>
          <w:szCs w:val="24"/>
        </w:rPr>
        <w:t>by</w:t>
      </w:r>
      <w:r w:rsidR="006F2047" w:rsidRPr="00E90E45">
        <w:rPr>
          <w:rFonts w:cstheme="minorHAnsi"/>
          <w:b/>
          <w:bCs/>
          <w:sz w:val="24"/>
          <w:szCs w:val="24"/>
        </w:rPr>
        <w:t xml:space="preserve"> </w:t>
      </w:r>
      <w:r w:rsidRPr="00E90E45">
        <w:rPr>
          <w:rFonts w:cstheme="minorHAnsi"/>
          <w:b/>
          <w:bCs/>
          <w:sz w:val="24"/>
          <w:szCs w:val="24"/>
        </w:rPr>
        <w:t>Special Exception</w:t>
      </w:r>
    </w:p>
    <w:p w:rsidR="00E90E45" w:rsidRPr="00E90E45" w:rsidRDefault="00E90E45" w:rsidP="00E90E45">
      <w:pPr>
        <w:spacing w:line="240" w:lineRule="auto"/>
        <w:contextualSpacing/>
        <w:rPr>
          <w:rFonts w:cstheme="minorHAnsi"/>
          <w:sz w:val="24"/>
          <w:szCs w:val="24"/>
        </w:rPr>
      </w:pPr>
    </w:p>
    <w:p w:rsidR="006F2047" w:rsidRPr="00E90E45" w:rsidRDefault="00631B27" w:rsidP="00E90E45">
      <w:pPr>
        <w:spacing w:line="240" w:lineRule="auto"/>
        <w:contextualSpacing/>
        <w:rPr>
          <w:rFonts w:eastAsiaTheme="minorEastAsia" w:cstheme="minorHAnsi"/>
          <w:sz w:val="24"/>
          <w:szCs w:val="24"/>
        </w:rPr>
      </w:pPr>
      <w:r w:rsidRPr="00E90E45">
        <w:rPr>
          <w:rFonts w:cstheme="minorHAnsi"/>
          <w:sz w:val="24"/>
          <w:szCs w:val="24"/>
        </w:rPr>
        <w:t xml:space="preserve">The following uses are permitted by special exception in accordance with the process outlined in </w:t>
      </w:r>
      <w:r w:rsidRPr="00E90E45">
        <w:rPr>
          <w:rFonts w:cstheme="minorHAnsi"/>
          <w:b/>
          <w:bCs/>
          <w:sz w:val="24"/>
          <w:szCs w:val="24"/>
        </w:rPr>
        <w:t xml:space="preserve">Section 1704 </w:t>
      </w:r>
      <w:r w:rsidRPr="00E90E45">
        <w:rPr>
          <w:rFonts w:cstheme="minorHAnsi"/>
          <w:sz w:val="24"/>
          <w:szCs w:val="24"/>
        </w:rPr>
        <w:t>of this zoning ordinance.</w:t>
      </w:r>
    </w:p>
    <w:p w:rsidR="00E90E45" w:rsidRPr="00E90E45" w:rsidRDefault="00631B27" w:rsidP="00C30048">
      <w:pPr>
        <w:pStyle w:val="ListParagraph"/>
        <w:numPr>
          <w:ilvl w:val="0"/>
          <w:numId w:val="64"/>
        </w:numPr>
        <w:contextualSpacing/>
        <w:rPr>
          <w:rFonts w:asciiTheme="minorHAnsi" w:hAnsiTheme="minorHAnsi" w:cstheme="minorHAnsi"/>
        </w:rPr>
      </w:pPr>
      <w:r w:rsidRPr="00E90E45">
        <w:rPr>
          <w:rFonts w:asciiTheme="minorHAnsi" w:hAnsiTheme="minorHAnsi" w:cstheme="minorHAnsi"/>
        </w:rPr>
        <w:t>Churches and other places of</w:t>
      </w:r>
      <w:r w:rsidRPr="00E90E45">
        <w:rPr>
          <w:rFonts w:asciiTheme="minorHAnsi" w:hAnsiTheme="minorHAnsi" w:cstheme="minorHAnsi"/>
          <w:spacing w:val="-6"/>
        </w:rPr>
        <w:t xml:space="preserve"> </w:t>
      </w:r>
      <w:r w:rsidRPr="00E90E45">
        <w:rPr>
          <w:rFonts w:asciiTheme="minorHAnsi" w:hAnsiTheme="minorHAnsi" w:cstheme="minorHAnsi"/>
        </w:rPr>
        <w:t>worship</w:t>
      </w:r>
    </w:p>
    <w:p w:rsidR="00E90E45" w:rsidRPr="00E90E45" w:rsidRDefault="00631B27" w:rsidP="00C30048">
      <w:pPr>
        <w:pStyle w:val="ListParagraph"/>
        <w:numPr>
          <w:ilvl w:val="0"/>
          <w:numId w:val="64"/>
        </w:numPr>
        <w:contextualSpacing/>
        <w:rPr>
          <w:rFonts w:asciiTheme="minorHAnsi" w:hAnsiTheme="minorHAnsi" w:cstheme="minorHAnsi"/>
        </w:rPr>
      </w:pPr>
      <w:r w:rsidRPr="00E90E45">
        <w:rPr>
          <w:rFonts w:asciiTheme="minorHAnsi" w:hAnsiTheme="minorHAnsi" w:cstheme="minorHAnsi"/>
        </w:rPr>
        <w:t>Bed and breakfast</w:t>
      </w:r>
      <w:r w:rsidRPr="00E90E45">
        <w:rPr>
          <w:rFonts w:asciiTheme="minorHAnsi" w:hAnsiTheme="minorHAnsi" w:cstheme="minorHAnsi"/>
          <w:spacing w:val="-1"/>
        </w:rPr>
        <w:t xml:space="preserve"> </w:t>
      </w:r>
      <w:r w:rsidRPr="00E90E45">
        <w:rPr>
          <w:rFonts w:asciiTheme="minorHAnsi" w:hAnsiTheme="minorHAnsi" w:cstheme="minorHAnsi"/>
        </w:rPr>
        <w:t>facilities</w:t>
      </w:r>
    </w:p>
    <w:p w:rsidR="00E90E45" w:rsidRPr="00E90E45" w:rsidRDefault="00631B27" w:rsidP="00C30048">
      <w:pPr>
        <w:pStyle w:val="ListParagraph"/>
        <w:numPr>
          <w:ilvl w:val="0"/>
          <w:numId w:val="64"/>
        </w:numPr>
        <w:contextualSpacing/>
        <w:rPr>
          <w:rFonts w:asciiTheme="minorHAnsi" w:hAnsiTheme="minorHAnsi" w:cstheme="minorHAnsi"/>
        </w:rPr>
      </w:pPr>
      <w:r w:rsidRPr="00E90E45">
        <w:rPr>
          <w:rFonts w:asciiTheme="minorHAnsi" w:hAnsiTheme="minorHAnsi" w:cstheme="minorHAnsi"/>
        </w:rPr>
        <w:t>Group day care</w:t>
      </w:r>
      <w:r w:rsidRPr="00E90E45">
        <w:rPr>
          <w:rFonts w:asciiTheme="minorHAnsi" w:hAnsiTheme="minorHAnsi" w:cstheme="minorHAnsi"/>
          <w:spacing w:val="-1"/>
        </w:rPr>
        <w:t xml:space="preserve"> </w:t>
      </w:r>
      <w:r w:rsidRPr="00E90E45">
        <w:rPr>
          <w:rFonts w:asciiTheme="minorHAnsi" w:hAnsiTheme="minorHAnsi" w:cstheme="minorHAnsi"/>
        </w:rPr>
        <w:t>home</w:t>
      </w:r>
    </w:p>
    <w:p w:rsidR="006F2047" w:rsidRPr="00E90E45" w:rsidRDefault="00631B27" w:rsidP="00C30048">
      <w:pPr>
        <w:pStyle w:val="ListParagraph"/>
        <w:numPr>
          <w:ilvl w:val="0"/>
          <w:numId w:val="64"/>
        </w:numPr>
        <w:contextualSpacing/>
        <w:rPr>
          <w:rFonts w:asciiTheme="minorHAnsi" w:hAnsiTheme="minorHAnsi" w:cstheme="minorHAnsi"/>
        </w:rPr>
      </w:pPr>
      <w:r w:rsidRPr="00E90E45">
        <w:rPr>
          <w:rFonts w:asciiTheme="minorHAnsi" w:hAnsiTheme="minorHAnsi" w:cstheme="minorHAnsi"/>
        </w:rPr>
        <w:t>Home</w:t>
      </w:r>
      <w:r w:rsidRPr="00E90E45">
        <w:rPr>
          <w:rFonts w:asciiTheme="minorHAnsi" w:hAnsiTheme="minorHAnsi" w:cstheme="minorHAnsi"/>
          <w:spacing w:val="-1"/>
        </w:rPr>
        <w:t xml:space="preserve"> </w:t>
      </w:r>
      <w:r w:rsidRPr="00E90E45">
        <w:rPr>
          <w:rFonts w:asciiTheme="minorHAnsi" w:hAnsiTheme="minorHAnsi" w:cstheme="minorHAnsi"/>
        </w:rPr>
        <w:t>occupations</w:t>
      </w:r>
      <w:r w:rsidR="006F2047" w:rsidRPr="00E90E45">
        <w:rPr>
          <w:rFonts w:asciiTheme="minorHAnsi" w:hAnsiTheme="minorHAnsi" w:cstheme="minorHAnsi"/>
        </w:rPr>
        <w:t xml:space="preserve"> </w:t>
      </w:r>
      <w:r w:rsidRPr="00E90E45">
        <w:rPr>
          <w:rFonts w:asciiTheme="minorHAnsi" w:hAnsiTheme="minorHAnsi" w:cstheme="minorHAnsi"/>
        </w:rPr>
        <w:t>Accessory uses, buildings and structures customarily incidental to</w:t>
      </w:r>
      <w:r w:rsidRPr="00E90E45">
        <w:rPr>
          <w:rFonts w:asciiTheme="minorHAnsi" w:hAnsiTheme="minorHAnsi" w:cstheme="minorHAnsi"/>
          <w:spacing w:val="-9"/>
        </w:rPr>
        <w:t xml:space="preserve"> </w:t>
      </w:r>
      <w:r w:rsidRPr="00E90E45">
        <w:rPr>
          <w:rFonts w:asciiTheme="minorHAnsi" w:hAnsiTheme="minorHAnsi" w:cstheme="minorHAnsi"/>
        </w:rPr>
        <w:t>the uses permitted by special</w:t>
      </w:r>
      <w:r w:rsidRPr="00E90E45">
        <w:rPr>
          <w:rFonts w:asciiTheme="minorHAnsi" w:hAnsiTheme="minorHAnsi" w:cstheme="minorHAnsi"/>
          <w:spacing w:val="-5"/>
        </w:rPr>
        <w:t xml:space="preserve"> </w:t>
      </w:r>
      <w:r w:rsidRPr="00E90E45">
        <w:rPr>
          <w:rFonts w:asciiTheme="minorHAnsi" w:hAnsiTheme="minorHAnsi" w:cstheme="minorHAnsi"/>
        </w:rPr>
        <w:t>exception.</w:t>
      </w:r>
    </w:p>
    <w:p w:rsidR="00E90E45" w:rsidRPr="00E90E45" w:rsidRDefault="00E90E45" w:rsidP="00E90E45">
      <w:pPr>
        <w:spacing w:line="240" w:lineRule="auto"/>
        <w:contextualSpacing/>
        <w:rPr>
          <w:rFonts w:cstheme="minorHAnsi"/>
          <w:sz w:val="24"/>
          <w:szCs w:val="24"/>
        </w:rPr>
      </w:pPr>
    </w:p>
    <w:p w:rsidR="00E90E45" w:rsidRPr="00E90E45" w:rsidRDefault="00631B27" w:rsidP="00E90E45">
      <w:pPr>
        <w:spacing w:line="240" w:lineRule="auto"/>
        <w:contextualSpacing/>
        <w:rPr>
          <w:rFonts w:cstheme="minorHAnsi"/>
          <w:b/>
          <w:bCs/>
          <w:sz w:val="24"/>
          <w:szCs w:val="24"/>
        </w:rPr>
      </w:pPr>
      <w:r w:rsidRPr="00E90E45">
        <w:rPr>
          <w:rFonts w:cstheme="minorHAnsi"/>
          <w:b/>
          <w:bCs/>
          <w:sz w:val="24"/>
          <w:szCs w:val="24"/>
        </w:rPr>
        <w:t>Section 503 Area and Bul</w:t>
      </w:r>
      <w:r w:rsidR="006F2047" w:rsidRPr="00E90E45">
        <w:rPr>
          <w:rFonts w:cstheme="minorHAnsi"/>
          <w:b/>
          <w:bCs/>
          <w:sz w:val="24"/>
          <w:szCs w:val="24"/>
        </w:rPr>
        <w:t xml:space="preserve">k </w:t>
      </w:r>
      <w:r w:rsidRPr="00E90E45">
        <w:rPr>
          <w:rFonts w:cstheme="minorHAnsi"/>
          <w:b/>
          <w:bCs/>
          <w:sz w:val="24"/>
          <w:szCs w:val="24"/>
        </w:rPr>
        <w:t>Regulations</w:t>
      </w:r>
      <w:r w:rsidR="006F2047" w:rsidRPr="00E90E45">
        <w:rPr>
          <w:rFonts w:cstheme="minorHAnsi"/>
          <w:b/>
          <w:bCs/>
          <w:sz w:val="24"/>
          <w:szCs w:val="24"/>
        </w:rPr>
        <w:t xml:space="preserve"> </w:t>
      </w:r>
    </w:p>
    <w:p w:rsidR="00E90E45" w:rsidRPr="00E90E45" w:rsidRDefault="00E90E45" w:rsidP="00E90E45">
      <w:pPr>
        <w:spacing w:line="240" w:lineRule="auto"/>
        <w:contextualSpacing/>
        <w:rPr>
          <w:rFonts w:cstheme="minorHAnsi"/>
          <w:b/>
          <w:bCs/>
          <w:sz w:val="24"/>
          <w:szCs w:val="24"/>
        </w:rPr>
      </w:pPr>
    </w:p>
    <w:p w:rsidR="00631B27" w:rsidRPr="00E90E45" w:rsidRDefault="00631B27" w:rsidP="00E90E45">
      <w:pPr>
        <w:spacing w:line="240" w:lineRule="auto"/>
        <w:contextualSpacing/>
        <w:rPr>
          <w:rFonts w:cstheme="minorHAnsi"/>
          <w:b/>
          <w:bCs/>
          <w:sz w:val="24"/>
          <w:szCs w:val="24"/>
        </w:rPr>
      </w:pPr>
      <w:r w:rsidRPr="00E90E45">
        <w:rPr>
          <w:rFonts w:cstheme="minorHAnsi"/>
          <w:sz w:val="24"/>
          <w:szCs w:val="24"/>
        </w:rPr>
        <w:t xml:space="preserve">See </w:t>
      </w:r>
      <w:r w:rsidRPr="00E90E45">
        <w:rPr>
          <w:rFonts w:cstheme="minorHAnsi"/>
          <w:b/>
          <w:bCs/>
          <w:sz w:val="24"/>
          <w:szCs w:val="24"/>
        </w:rPr>
        <w:t xml:space="preserve">Article XIII </w:t>
      </w:r>
      <w:r w:rsidRPr="00E90E45">
        <w:rPr>
          <w:rFonts w:cstheme="minorHAnsi"/>
          <w:sz w:val="24"/>
          <w:szCs w:val="24"/>
        </w:rPr>
        <w:t>of this Ordinance limiting the height and bulk of buildings, and providing the minimum size of lot permitted by land use and the maximum density permitted.</w:t>
      </w:r>
    </w:p>
    <w:p w:rsidR="00631B27" w:rsidRPr="00E90E45" w:rsidRDefault="00631B27" w:rsidP="00E90E45">
      <w:pPr>
        <w:pStyle w:val="BodyText"/>
        <w:kinsoku w:val="0"/>
        <w:overflowPunct w:val="0"/>
        <w:ind w:left="619" w:right="1039"/>
        <w:contextualSpacing/>
        <w:rPr>
          <w:rFonts w:asciiTheme="minorHAnsi" w:hAnsiTheme="minorHAnsi" w:cstheme="minorHAnsi"/>
          <w:sz w:val="24"/>
          <w:szCs w:val="24"/>
        </w:rPr>
        <w:sectPr w:rsidR="00631B27" w:rsidRPr="00E90E45" w:rsidSect="005C710A">
          <w:type w:val="continuous"/>
          <w:pgSz w:w="12240" w:h="15840"/>
          <w:pgMar w:top="1440" w:right="1080" w:bottom="1440" w:left="1080" w:header="720" w:footer="720" w:gutter="0"/>
          <w:cols w:space="720"/>
          <w:noEndnote/>
          <w:docGrid w:linePitch="299"/>
        </w:sectPr>
      </w:pPr>
    </w:p>
    <w:p w:rsidR="00631B27" w:rsidRPr="00E43745" w:rsidRDefault="00631B27" w:rsidP="00E90E45">
      <w:pPr>
        <w:pStyle w:val="Heading1"/>
        <w:kinsoku w:val="0"/>
        <w:overflowPunct w:val="0"/>
        <w:ind w:right="1728"/>
        <w:contextualSpacing/>
        <w:rPr>
          <w:rFonts w:asciiTheme="minorHAnsi" w:hAnsiTheme="minorHAnsi" w:cstheme="minorHAnsi"/>
          <w:sz w:val="24"/>
          <w:szCs w:val="24"/>
          <w:u w:val="single"/>
        </w:rPr>
      </w:pPr>
      <w:r w:rsidRPr="00E43745">
        <w:rPr>
          <w:rFonts w:asciiTheme="minorHAnsi" w:hAnsiTheme="minorHAnsi" w:cstheme="minorHAnsi"/>
          <w:sz w:val="24"/>
          <w:szCs w:val="24"/>
          <w:u w:val="single"/>
        </w:rPr>
        <w:lastRenderedPageBreak/>
        <w:t>Article VI</w:t>
      </w:r>
    </w:p>
    <w:p w:rsidR="00631B27" w:rsidRPr="00E43745" w:rsidRDefault="00631B27" w:rsidP="00E90E45">
      <w:pPr>
        <w:pStyle w:val="BodyText"/>
        <w:kinsoku w:val="0"/>
        <w:overflowPunct w:val="0"/>
        <w:spacing w:before="2" w:after="19"/>
        <w:ind w:left="1430" w:right="1729"/>
        <w:contextualSpacing/>
        <w:jc w:val="center"/>
        <w:rPr>
          <w:rFonts w:asciiTheme="minorHAnsi" w:hAnsiTheme="minorHAnsi" w:cstheme="minorHAnsi"/>
          <w:b/>
          <w:bCs/>
          <w:sz w:val="24"/>
          <w:szCs w:val="24"/>
          <w:u w:val="single"/>
        </w:rPr>
        <w:sectPr w:rsidR="00631B27" w:rsidRPr="00E43745" w:rsidSect="005C710A">
          <w:pgSz w:w="12240" w:h="15840"/>
          <w:pgMar w:top="1440" w:right="1080" w:bottom="1440" w:left="1080" w:header="0" w:footer="539" w:gutter="0"/>
          <w:cols w:space="720"/>
          <w:noEndnote/>
          <w:docGrid w:linePitch="299"/>
        </w:sectPr>
      </w:pPr>
      <w:r w:rsidRPr="00E43745">
        <w:rPr>
          <w:rFonts w:asciiTheme="minorHAnsi" w:hAnsiTheme="minorHAnsi" w:cstheme="minorHAnsi"/>
          <w:b/>
          <w:bCs/>
          <w:sz w:val="24"/>
          <w:szCs w:val="24"/>
          <w:u w:val="single"/>
        </w:rPr>
        <w:t>R-2 Single-Family / Two-Family Residential District</w:t>
      </w:r>
    </w:p>
    <w:p w:rsidR="00E90E45" w:rsidRPr="00E43745" w:rsidRDefault="00E90E45" w:rsidP="00E90E45">
      <w:pPr>
        <w:pStyle w:val="BodyText"/>
        <w:kinsoku w:val="0"/>
        <w:overflowPunct w:val="0"/>
        <w:spacing w:before="92"/>
        <w:ind w:right="253"/>
        <w:contextualSpacing/>
        <w:jc w:val="both"/>
        <w:rPr>
          <w:rFonts w:asciiTheme="minorHAnsi" w:hAnsiTheme="minorHAnsi" w:cstheme="minorHAnsi"/>
          <w:sz w:val="24"/>
          <w:szCs w:val="24"/>
          <w:u w:val="single"/>
        </w:rPr>
      </w:pPr>
    </w:p>
    <w:p w:rsidR="00631B27" w:rsidRPr="00E90E45" w:rsidRDefault="00631B27" w:rsidP="00E90E45">
      <w:pPr>
        <w:pStyle w:val="BodyText"/>
        <w:kinsoku w:val="0"/>
        <w:overflowPunct w:val="0"/>
        <w:spacing w:before="92"/>
        <w:ind w:right="253"/>
        <w:contextualSpacing/>
        <w:jc w:val="both"/>
        <w:rPr>
          <w:rFonts w:asciiTheme="minorHAnsi" w:hAnsiTheme="minorHAnsi" w:cstheme="minorHAnsi"/>
          <w:sz w:val="24"/>
          <w:szCs w:val="24"/>
        </w:rPr>
      </w:pPr>
      <w:r w:rsidRPr="00E90E45">
        <w:rPr>
          <w:rFonts w:asciiTheme="minorHAnsi" w:hAnsiTheme="minorHAnsi" w:cstheme="minorHAnsi"/>
          <w:sz w:val="24"/>
          <w:szCs w:val="24"/>
        </w:rPr>
        <w:t>The following provisions shall apply to the R-2 Single Family/Two Family Residential District.</w:t>
      </w:r>
    </w:p>
    <w:p w:rsidR="00631B27" w:rsidRPr="00E90E45" w:rsidRDefault="00631B27" w:rsidP="00E90E45">
      <w:pPr>
        <w:pStyle w:val="BodyText"/>
        <w:kinsoku w:val="0"/>
        <w:overflowPunct w:val="0"/>
        <w:spacing w:before="1"/>
        <w:contextualSpacing/>
        <w:rPr>
          <w:rFonts w:asciiTheme="minorHAnsi" w:hAnsiTheme="minorHAnsi" w:cstheme="minorHAnsi"/>
          <w:sz w:val="24"/>
          <w:szCs w:val="24"/>
        </w:rPr>
      </w:pPr>
    </w:p>
    <w:p w:rsidR="00E90E45" w:rsidRPr="00E90E45" w:rsidRDefault="00631B27" w:rsidP="00E90E45">
      <w:pPr>
        <w:pStyle w:val="Heading4"/>
        <w:kinsoku w:val="0"/>
        <w:overflowPunct w:val="0"/>
        <w:spacing w:before="1" w:line="240" w:lineRule="auto"/>
        <w:contextualSpacing/>
        <w:rPr>
          <w:rFonts w:asciiTheme="minorHAnsi" w:hAnsiTheme="minorHAnsi" w:cstheme="minorHAnsi"/>
          <w:b/>
          <w:bCs/>
          <w:i w:val="0"/>
          <w:iCs w:val="0"/>
          <w:color w:val="auto"/>
          <w:sz w:val="24"/>
          <w:szCs w:val="24"/>
        </w:rPr>
      </w:pPr>
      <w:r w:rsidRPr="00E90E45">
        <w:rPr>
          <w:rFonts w:asciiTheme="minorHAnsi" w:hAnsiTheme="minorHAnsi" w:cstheme="minorHAnsi"/>
          <w:b/>
          <w:bCs/>
          <w:i w:val="0"/>
          <w:iCs w:val="0"/>
          <w:color w:val="auto"/>
          <w:sz w:val="24"/>
          <w:szCs w:val="24"/>
        </w:rPr>
        <w:t>Section 600 Intent</w:t>
      </w:r>
    </w:p>
    <w:p w:rsidR="00E90E45" w:rsidRPr="00E90E45" w:rsidRDefault="00E90E45" w:rsidP="00E90E45">
      <w:pPr>
        <w:pStyle w:val="Heading4"/>
        <w:kinsoku w:val="0"/>
        <w:overflowPunct w:val="0"/>
        <w:spacing w:before="1" w:line="240" w:lineRule="auto"/>
        <w:contextualSpacing/>
        <w:rPr>
          <w:rFonts w:asciiTheme="minorHAnsi" w:hAnsiTheme="minorHAnsi" w:cstheme="minorHAnsi"/>
          <w:b/>
          <w:bCs/>
          <w:i w:val="0"/>
          <w:iCs w:val="0"/>
          <w:color w:val="auto"/>
          <w:sz w:val="24"/>
          <w:szCs w:val="24"/>
        </w:rPr>
      </w:pPr>
    </w:p>
    <w:p w:rsidR="00E90E45" w:rsidRPr="00E90E45" w:rsidRDefault="00631B27" w:rsidP="00E90E45">
      <w:pPr>
        <w:pStyle w:val="Heading4"/>
        <w:kinsoku w:val="0"/>
        <w:overflowPunct w:val="0"/>
        <w:spacing w:before="1" w:line="240" w:lineRule="auto"/>
        <w:contextualSpacing/>
        <w:rPr>
          <w:rFonts w:asciiTheme="minorHAnsi" w:hAnsiTheme="minorHAnsi" w:cstheme="minorHAnsi"/>
          <w:b/>
          <w:bCs/>
          <w:i w:val="0"/>
          <w:iCs w:val="0"/>
          <w:color w:val="auto"/>
          <w:sz w:val="24"/>
          <w:szCs w:val="24"/>
        </w:rPr>
      </w:pPr>
      <w:r w:rsidRPr="00E90E45">
        <w:rPr>
          <w:rFonts w:asciiTheme="minorHAnsi" w:hAnsiTheme="minorHAnsi" w:cstheme="minorHAnsi"/>
          <w:i w:val="0"/>
          <w:iCs w:val="0"/>
          <w:color w:val="auto"/>
          <w:sz w:val="24"/>
          <w:szCs w:val="24"/>
        </w:rPr>
        <w:t>The purpose of this district is to provide for stable, quality single-family and two-family residential developments at slightly increased densities, along with related public and semi-public buildings, facilities, and accessory structures. Districts of this nature are generally found in more established urbanized areas with existing public services and facilities, and serve as buffers or transitions between lower density residential areas and higher or non- residential areas.</w:t>
      </w:r>
    </w:p>
    <w:p w:rsidR="00E90E45" w:rsidRPr="00E90E45" w:rsidRDefault="00E90E45" w:rsidP="00E90E45">
      <w:pPr>
        <w:pStyle w:val="Heading4"/>
        <w:kinsoku w:val="0"/>
        <w:overflowPunct w:val="0"/>
        <w:spacing w:before="1" w:line="240" w:lineRule="auto"/>
        <w:contextualSpacing/>
        <w:rPr>
          <w:rFonts w:asciiTheme="minorHAnsi" w:hAnsiTheme="minorHAnsi" w:cstheme="minorHAnsi"/>
          <w:b/>
          <w:bCs/>
          <w:i w:val="0"/>
          <w:iCs w:val="0"/>
          <w:color w:val="auto"/>
          <w:sz w:val="24"/>
          <w:szCs w:val="24"/>
        </w:rPr>
      </w:pPr>
    </w:p>
    <w:p w:rsidR="00E90E45" w:rsidRPr="00E90E45" w:rsidRDefault="00631B27" w:rsidP="00E90E45">
      <w:pPr>
        <w:pStyle w:val="Heading4"/>
        <w:kinsoku w:val="0"/>
        <w:overflowPunct w:val="0"/>
        <w:spacing w:before="1" w:line="240" w:lineRule="auto"/>
        <w:contextualSpacing/>
        <w:rPr>
          <w:rFonts w:asciiTheme="minorHAnsi" w:hAnsiTheme="minorHAnsi" w:cstheme="minorHAnsi"/>
          <w:b/>
          <w:bCs/>
          <w:i w:val="0"/>
          <w:iCs w:val="0"/>
          <w:color w:val="auto"/>
          <w:sz w:val="24"/>
          <w:szCs w:val="24"/>
        </w:rPr>
      </w:pPr>
      <w:r w:rsidRPr="00E90E45">
        <w:rPr>
          <w:rFonts w:asciiTheme="minorHAnsi" w:hAnsiTheme="minorHAnsi" w:cstheme="minorHAnsi"/>
          <w:b/>
          <w:bCs/>
          <w:i w:val="0"/>
          <w:iCs w:val="0"/>
          <w:color w:val="auto"/>
          <w:sz w:val="24"/>
          <w:szCs w:val="24"/>
        </w:rPr>
        <w:t>Section 601 Uses Permitted by Right</w:t>
      </w:r>
    </w:p>
    <w:p w:rsidR="00E90E45" w:rsidRPr="00E90E45" w:rsidRDefault="00E90E45" w:rsidP="00E90E45">
      <w:pPr>
        <w:pStyle w:val="Heading4"/>
        <w:kinsoku w:val="0"/>
        <w:overflowPunct w:val="0"/>
        <w:spacing w:before="1" w:line="240" w:lineRule="auto"/>
        <w:ind w:left="540"/>
        <w:contextualSpacing/>
        <w:rPr>
          <w:rFonts w:asciiTheme="minorHAnsi" w:hAnsiTheme="minorHAnsi" w:cstheme="minorHAnsi"/>
          <w:b/>
          <w:bCs/>
          <w:i w:val="0"/>
          <w:iCs w:val="0"/>
          <w:color w:val="auto"/>
          <w:sz w:val="24"/>
          <w:szCs w:val="24"/>
        </w:rPr>
      </w:pPr>
    </w:p>
    <w:p w:rsidR="00E90E45" w:rsidRPr="00E90E45" w:rsidRDefault="00631B27" w:rsidP="00C30048">
      <w:pPr>
        <w:pStyle w:val="Heading4"/>
        <w:numPr>
          <w:ilvl w:val="0"/>
          <w:numId w:val="57"/>
        </w:numPr>
        <w:kinsoku w:val="0"/>
        <w:overflowPunct w:val="0"/>
        <w:spacing w:before="1" w:line="240" w:lineRule="auto"/>
        <w:contextualSpacing/>
        <w:rPr>
          <w:rFonts w:asciiTheme="minorHAnsi" w:hAnsiTheme="minorHAnsi" w:cstheme="minorHAnsi"/>
          <w:b/>
          <w:bCs/>
          <w:i w:val="0"/>
          <w:iCs w:val="0"/>
          <w:color w:val="auto"/>
          <w:sz w:val="24"/>
          <w:szCs w:val="24"/>
        </w:rPr>
      </w:pPr>
      <w:r w:rsidRPr="00E90E45">
        <w:rPr>
          <w:rFonts w:asciiTheme="minorHAnsi" w:hAnsiTheme="minorHAnsi" w:cstheme="minorHAnsi"/>
          <w:i w:val="0"/>
          <w:iCs w:val="0"/>
          <w:color w:val="auto"/>
          <w:sz w:val="24"/>
          <w:szCs w:val="24"/>
        </w:rPr>
        <w:t>Single-family</w:t>
      </w:r>
      <w:r w:rsidRPr="00E90E45">
        <w:rPr>
          <w:rFonts w:asciiTheme="minorHAnsi" w:hAnsiTheme="minorHAnsi" w:cstheme="minorHAnsi"/>
          <w:i w:val="0"/>
          <w:iCs w:val="0"/>
          <w:color w:val="auto"/>
          <w:spacing w:val="-1"/>
          <w:sz w:val="24"/>
          <w:szCs w:val="24"/>
        </w:rPr>
        <w:t xml:space="preserve"> </w:t>
      </w:r>
      <w:r w:rsidRPr="00E90E45">
        <w:rPr>
          <w:rFonts w:asciiTheme="minorHAnsi" w:hAnsiTheme="minorHAnsi" w:cstheme="minorHAnsi"/>
          <w:i w:val="0"/>
          <w:iCs w:val="0"/>
          <w:color w:val="auto"/>
          <w:sz w:val="24"/>
          <w:szCs w:val="24"/>
        </w:rPr>
        <w:t>dwellings</w:t>
      </w:r>
    </w:p>
    <w:p w:rsidR="00E90E45" w:rsidRPr="00E90E45" w:rsidRDefault="00631B27" w:rsidP="00C30048">
      <w:pPr>
        <w:pStyle w:val="Heading4"/>
        <w:numPr>
          <w:ilvl w:val="0"/>
          <w:numId w:val="57"/>
        </w:numPr>
        <w:kinsoku w:val="0"/>
        <w:overflowPunct w:val="0"/>
        <w:spacing w:before="1" w:line="240" w:lineRule="auto"/>
        <w:contextualSpacing/>
        <w:rPr>
          <w:rFonts w:asciiTheme="minorHAnsi" w:hAnsiTheme="minorHAnsi" w:cstheme="minorHAnsi"/>
          <w:b/>
          <w:bCs/>
          <w:i w:val="0"/>
          <w:iCs w:val="0"/>
          <w:color w:val="auto"/>
          <w:sz w:val="24"/>
          <w:szCs w:val="24"/>
        </w:rPr>
      </w:pPr>
      <w:r w:rsidRPr="00E90E45">
        <w:rPr>
          <w:rFonts w:asciiTheme="minorHAnsi" w:hAnsiTheme="minorHAnsi" w:cstheme="minorHAnsi"/>
          <w:i w:val="0"/>
          <w:iCs w:val="0"/>
          <w:color w:val="auto"/>
          <w:sz w:val="24"/>
          <w:szCs w:val="24"/>
        </w:rPr>
        <w:t>Two-family dwellings</w:t>
      </w:r>
    </w:p>
    <w:p w:rsidR="00E90E45" w:rsidRPr="00E90E45" w:rsidRDefault="00631B27" w:rsidP="00C30048">
      <w:pPr>
        <w:pStyle w:val="Heading4"/>
        <w:numPr>
          <w:ilvl w:val="0"/>
          <w:numId w:val="57"/>
        </w:numPr>
        <w:kinsoku w:val="0"/>
        <w:overflowPunct w:val="0"/>
        <w:spacing w:before="1" w:line="240" w:lineRule="auto"/>
        <w:contextualSpacing/>
        <w:rPr>
          <w:rFonts w:asciiTheme="minorHAnsi" w:hAnsiTheme="minorHAnsi" w:cstheme="minorHAnsi"/>
          <w:b/>
          <w:bCs/>
          <w:i w:val="0"/>
          <w:iCs w:val="0"/>
          <w:color w:val="auto"/>
          <w:sz w:val="24"/>
          <w:szCs w:val="24"/>
        </w:rPr>
      </w:pPr>
      <w:r w:rsidRPr="00E90E45">
        <w:rPr>
          <w:rFonts w:asciiTheme="minorHAnsi" w:hAnsiTheme="minorHAnsi" w:cstheme="minorHAnsi"/>
          <w:i w:val="0"/>
          <w:iCs w:val="0"/>
          <w:color w:val="auto"/>
          <w:sz w:val="24"/>
          <w:szCs w:val="24"/>
        </w:rPr>
        <w:t>Family day care home</w:t>
      </w:r>
    </w:p>
    <w:p w:rsidR="00E90E45" w:rsidRPr="00E90E45" w:rsidRDefault="00631B27" w:rsidP="00C30048">
      <w:pPr>
        <w:pStyle w:val="Heading4"/>
        <w:numPr>
          <w:ilvl w:val="0"/>
          <w:numId w:val="57"/>
        </w:numPr>
        <w:kinsoku w:val="0"/>
        <w:overflowPunct w:val="0"/>
        <w:spacing w:before="1" w:line="240" w:lineRule="auto"/>
        <w:contextualSpacing/>
        <w:rPr>
          <w:rFonts w:asciiTheme="minorHAnsi" w:hAnsiTheme="minorHAnsi" w:cstheme="minorHAnsi"/>
          <w:b/>
          <w:bCs/>
          <w:i w:val="0"/>
          <w:iCs w:val="0"/>
          <w:color w:val="auto"/>
          <w:sz w:val="24"/>
          <w:szCs w:val="24"/>
        </w:rPr>
      </w:pPr>
      <w:r w:rsidRPr="00E90E45">
        <w:rPr>
          <w:rFonts w:asciiTheme="minorHAnsi" w:hAnsiTheme="minorHAnsi" w:cstheme="minorHAnsi"/>
          <w:i w:val="0"/>
          <w:iCs w:val="0"/>
          <w:color w:val="auto"/>
          <w:sz w:val="24"/>
          <w:szCs w:val="24"/>
        </w:rPr>
        <w:t>Churches and other places of</w:t>
      </w:r>
      <w:r w:rsidRPr="00E90E45">
        <w:rPr>
          <w:rFonts w:asciiTheme="minorHAnsi" w:hAnsiTheme="minorHAnsi" w:cstheme="minorHAnsi"/>
          <w:i w:val="0"/>
          <w:iCs w:val="0"/>
          <w:color w:val="auto"/>
          <w:spacing w:val="-7"/>
          <w:sz w:val="24"/>
          <w:szCs w:val="24"/>
        </w:rPr>
        <w:t xml:space="preserve"> </w:t>
      </w:r>
      <w:r w:rsidRPr="00E90E45">
        <w:rPr>
          <w:rFonts w:asciiTheme="minorHAnsi" w:hAnsiTheme="minorHAnsi" w:cstheme="minorHAnsi"/>
          <w:i w:val="0"/>
          <w:iCs w:val="0"/>
          <w:color w:val="auto"/>
          <w:sz w:val="24"/>
          <w:szCs w:val="24"/>
        </w:rPr>
        <w:t>worship</w:t>
      </w:r>
    </w:p>
    <w:p w:rsidR="00E90E45" w:rsidRPr="00E90E45" w:rsidRDefault="00631B27" w:rsidP="00C30048">
      <w:pPr>
        <w:pStyle w:val="Heading4"/>
        <w:numPr>
          <w:ilvl w:val="0"/>
          <w:numId w:val="57"/>
        </w:numPr>
        <w:kinsoku w:val="0"/>
        <w:overflowPunct w:val="0"/>
        <w:spacing w:before="1" w:line="240" w:lineRule="auto"/>
        <w:contextualSpacing/>
        <w:rPr>
          <w:rFonts w:asciiTheme="minorHAnsi" w:hAnsiTheme="minorHAnsi" w:cstheme="minorHAnsi"/>
          <w:b/>
          <w:bCs/>
          <w:i w:val="0"/>
          <w:iCs w:val="0"/>
          <w:color w:val="auto"/>
          <w:sz w:val="24"/>
          <w:szCs w:val="24"/>
        </w:rPr>
      </w:pPr>
      <w:r w:rsidRPr="00E90E45">
        <w:rPr>
          <w:rFonts w:asciiTheme="minorHAnsi" w:hAnsiTheme="minorHAnsi" w:cstheme="minorHAnsi"/>
          <w:i w:val="0"/>
          <w:iCs w:val="0"/>
          <w:color w:val="auto"/>
          <w:sz w:val="24"/>
          <w:szCs w:val="24"/>
        </w:rPr>
        <w:t>Publicly owned and</w:t>
      </w:r>
      <w:r w:rsidRPr="00E90E45">
        <w:rPr>
          <w:rFonts w:asciiTheme="minorHAnsi" w:hAnsiTheme="minorHAnsi" w:cstheme="minorHAnsi"/>
          <w:i w:val="0"/>
          <w:iCs w:val="0"/>
          <w:color w:val="auto"/>
          <w:spacing w:val="-16"/>
          <w:sz w:val="24"/>
          <w:szCs w:val="24"/>
        </w:rPr>
        <w:t xml:space="preserve"> </w:t>
      </w:r>
      <w:r w:rsidRPr="00E90E45">
        <w:rPr>
          <w:rFonts w:asciiTheme="minorHAnsi" w:hAnsiTheme="minorHAnsi" w:cstheme="minorHAnsi"/>
          <w:i w:val="0"/>
          <w:iCs w:val="0"/>
          <w:color w:val="auto"/>
          <w:sz w:val="24"/>
          <w:szCs w:val="24"/>
        </w:rPr>
        <w:t>operated recreation areas, parks and playgrounds</w:t>
      </w:r>
    </w:p>
    <w:p w:rsidR="00631B27" w:rsidRPr="00E90E45" w:rsidRDefault="00631B27" w:rsidP="00C30048">
      <w:pPr>
        <w:pStyle w:val="Heading4"/>
        <w:numPr>
          <w:ilvl w:val="0"/>
          <w:numId w:val="57"/>
        </w:numPr>
        <w:kinsoku w:val="0"/>
        <w:overflowPunct w:val="0"/>
        <w:spacing w:before="1" w:line="240" w:lineRule="auto"/>
        <w:contextualSpacing/>
        <w:rPr>
          <w:rFonts w:asciiTheme="minorHAnsi" w:hAnsiTheme="minorHAnsi" w:cstheme="minorHAnsi"/>
          <w:b/>
          <w:bCs/>
          <w:i w:val="0"/>
          <w:iCs w:val="0"/>
          <w:color w:val="auto"/>
          <w:sz w:val="24"/>
          <w:szCs w:val="24"/>
        </w:rPr>
      </w:pPr>
      <w:r w:rsidRPr="00E90E45">
        <w:rPr>
          <w:rFonts w:asciiTheme="minorHAnsi" w:hAnsiTheme="minorHAnsi" w:cstheme="minorHAnsi"/>
          <w:i w:val="0"/>
          <w:iCs w:val="0"/>
          <w:color w:val="auto"/>
          <w:sz w:val="24"/>
          <w:szCs w:val="24"/>
        </w:rPr>
        <w:t xml:space="preserve">Accessory uses, buildings and structures customarily incidental to </w:t>
      </w:r>
      <w:r w:rsidRPr="00E90E45">
        <w:rPr>
          <w:rFonts w:asciiTheme="minorHAnsi" w:hAnsiTheme="minorHAnsi" w:cstheme="minorHAnsi"/>
          <w:i w:val="0"/>
          <w:iCs w:val="0"/>
          <w:color w:val="auto"/>
          <w:spacing w:val="-4"/>
          <w:sz w:val="24"/>
          <w:szCs w:val="24"/>
        </w:rPr>
        <w:t xml:space="preserve">the </w:t>
      </w:r>
      <w:r w:rsidRPr="00E90E45">
        <w:rPr>
          <w:rFonts w:asciiTheme="minorHAnsi" w:hAnsiTheme="minorHAnsi" w:cstheme="minorHAnsi"/>
          <w:i w:val="0"/>
          <w:iCs w:val="0"/>
          <w:color w:val="auto"/>
          <w:sz w:val="24"/>
          <w:szCs w:val="24"/>
        </w:rPr>
        <w:t>uses permitted by</w:t>
      </w:r>
      <w:r w:rsidRPr="00E90E45">
        <w:rPr>
          <w:rFonts w:asciiTheme="minorHAnsi" w:hAnsiTheme="minorHAnsi" w:cstheme="minorHAnsi"/>
          <w:i w:val="0"/>
          <w:iCs w:val="0"/>
          <w:color w:val="auto"/>
          <w:spacing w:val="-1"/>
          <w:sz w:val="24"/>
          <w:szCs w:val="24"/>
        </w:rPr>
        <w:t xml:space="preserve"> </w:t>
      </w:r>
      <w:r w:rsidRPr="00E90E45">
        <w:rPr>
          <w:rFonts w:asciiTheme="minorHAnsi" w:hAnsiTheme="minorHAnsi" w:cstheme="minorHAnsi"/>
          <w:i w:val="0"/>
          <w:iCs w:val="0"/>
          <w:color w:val="auto"/>
          <w:sz w:val="24"/>
          <w:szCs w:val="24"/>
        </w:rPr>
        <w:t>right.</w:t>
      </w:r>
    </w:p>
    <w:p w:rsidR="00631B27" w:rsidRPr="00E90E45" w:rsidRDefault="00631B27" w:rsidP="00E90E45">
      <w:pPr>
        <w:pStyle w:val="BodyText"/>
        <w:kinsoku w:val="0"/>
        <w:overflowPunct w:val="0"/>
        <w:spacing w:before="6"/>
        <w:contextualSpacing/>
        <w:rPr>
          <w:rFonts w:asciiTheme="minorHAnsi" w:hAnsiTheme="minorHAnsi" w:cstheme="minorHAnsi"/>
          <w:sz w:val="24"/>
          <w:szCs w:val="24"/>
        </w:rPr>
      </w:pPr>
    </w:p>
    <w:p w:rsidR="00E90E45" w:rsidRPr="00E90E45" w:rsidRDefault="00631B27" w:rsidP="00E90E45">
      <w:pPr>
        <w:pStyle w:val="Heading4"/>
        <w:kinsoku w:val="0"/>
        <w:overflowPunct w:val="0"/>
        <w:spacing w:line="240" w:lineRule="auto"/>
        <w:contextualSpacing/>
        <w:rPr>
          <w:rFonts w:asciiTheme="minorHAnsi" w:hAnsiTheme="minorHAnsi" w:cstheme="minorHAnsi"/>
          <w:b/>
          <w:bCs/>
          <w:i w:val="0"/>
          <w:iCs w:val="0"/>
          <w:color w:val="auto"/>
          <w:sz w:val="24"/>
          <w:szCs w:val="24"/>
        </w:rPr>
      </w:pPr>
      <w:r w:rsidRPr="00E90E45">
        <w:rPr>
          <w:rFonts w:asciiTheme="minorHAnsi" w:hAnsiTheme="minorHAnsi" w:cstheme="minorHAnsi"/>
          <w:b/>
          <w:bCs/>
          <w:i w:val="0"/>
          <w:iCs w:val="0"/>
          <w:color w:val="auto"/>
          <w:sz w:val="24"/>
          <w:szCs w:val="24"/>
        </w:rPr>
        <w:t>Section 602  Uses Permitted</w:t>
      </w:r>
      <w:r w:rsidRPr="00E90E45">
        <w:rPr>
          <w:rFonts w:asciiTheme="minorHAnsi" w:hAnsiTheme="minorHAnsi" w:cstheme="minorHAnsi"/>
          <w:b/>
          <w:bCs/>
          <w:i w:val="0"/>
          <w:iCs w:val="0"/>
          <w:color w:val="auto"/>
          <w:spacing w:val="-45"/>
          <w:sz w:val="24"/>
          <w:szCs w:val="24"/>
        </w:rPr>
        <w:t xml:space="preserve"> </w:t>
      </w:r>
      <w:r w:rsidRPr="00E90E45">
        <w:rPr>
          <w:rFonts w:asciiTheme="minorHAnsi" w:hAnsiTheme="minorHAnsi" w:cstheme="minorHAnsi"/>
          <w:b/>
          <w:bCs/>
          <w:i w:val="0"/>
          <w:iCs w:val="0"/>
          <w:color w:val="auto"/>
          <w:sz w:val="24"/>
          <w:szCs w:val="24"/>
        </w:rPr>
        <w:t>by</w:t>
      </w:r>
      <w:r w:rsidR="00E90E45" w:rsidRPr="00E90E45">
        <w:rPr>
          <w:rFonts w:asciiTheme="minorHAnsi" w:hAnsiTheme="minorHAnsi" w:cstheme="minorHAnsi"/>
          <w:b/>
          <w:bCs/>
          <w:i w:val="0"/>
          <w:iCs w:val="0"/>
          <w:color w:val="auto"/>
          <w:sz w:val="24"/>
          <w:szCs w:val="24"/>
        </w:rPr>
        <w:t xml:space="preserve"> </w:t>
      </w:r>
      <w:r w:rsidRPr="00E90E45">
        <w:rPr>
          <w:rFonts w:asciiTheme="minorHAnsi" w:hAnsiTheme="minorHAnsi" w:cstheme="minorHAnsi"/>
          <w:b/>
          <w:bCs/>
          <w:i w:val="0"/>
          <w:iCs w:val="0"/>
          <w:color w:val="auto"/>
          <w:sz w:val="24"/>
          <w:szCs w:val="24"/>
        </w:rPr>
        <w:t>Special Exception</w:t>
      </w:r>
    </w:p>
    <w:p w:rsidR="00E90E45" w:rsidRPr="00E90E45" w:rsidRDefault="00E90E45" w:rsidP="00E90E45">
      <w:pPr>
        <w:pStyle w:val="Heading4"/>
        <w:kinsoku w:val="0"/>
        <w:overflowPunct w:val="0"/>
        <w:spacing w:line="240" w:lineRule="auto"/>
        <w:contextualSpacing/>
        <w:rPr>
          <w:rFonts w:asciiTheme="minorHAnsi" w:hAnsiTheme="minorHAnsi" w:cstheme="minorHAnsi"/>
          <w:b/>
          <w:bCs/>
          <w:i w:val="0"/>
          <w:iCs w:val="0"/>
          <w:color w:val="auto"/>
          <w:sz w:val="24"/>
          <w:szCs w:val="24"/>
        </w:rPr>
      </w:pPr>
    </w:p>
    <w:p w:rsidR="00E90E45" w:rsidRPr="00E90E45" w:rsidRDefault="00631B27" w:rsidP="00E90E45">
      <w:pPr>
        <w:pStyle w:val="Heading4"/>
        <w:kinsoku w:val="0"/>
        <w:overflowPunct w:val="0"/>
        <w:spacing w:line="240" w:lineRule="auto"/>
        <w:contextualSpacing/>
        <w:rPr>
          <w:rFonts w:asciiTheme="minorHAnsi" w:hAnsiTheme="minorHAnsi" w:cstheme="minorHAnsi"/>
          <w:b/>
          <w:bCs/>
          <w:i w:val="0"/>
          <w:iCs w:val="0"/>
          <w:color w:val="auto"/>
          <w:sz w:val="24"/>
          <w:szCs w:val="24"/>
        </w:rPr>
      </w:pPr>
      <w:r w:rsidRPr="00E90E45">
        <w:rPr>
          <w:rFonts w:asciiTheme="minorHAnsi" w:hAnsiTheme="minorHAnsi" w:cstheme="minorHAnsi"/>
          <w:i w:val="0"/>
          <w:iCs w:val="0"/>
          <w:color w:val="auto"/>
          <w:sz w:val="24"/>
          <w:szCs w:val="24"/>
        </w:rPr>
        <w:t xml:space="preserve">The following uses are permitted by special exception in accordance with the process outlined in </w:t>
      </w:r>
      <w:r w:rsidRPr="00E90E45">
        <w:rPr>
          <w:rFonts w:asciiTheme="minorHAnsi" w:hAnsiTheme="minorHAnsi" w:cstheme="minorHAnsi"/>
          <w:b/>
          <w:bCs/>
          <w:i w:val="0"/>
          <w:iCs w:val="0"/>
          <w:color w:val="auto"/>
          <w:sz w:val="24"/>
          <w:szCs w:val="24"/>
        </w:rPr>
        <w:t xml:space="preserve">Section 1704 </w:t>
      </w:r>
      <w:r w:rsidRPr="00E90E45">
        <w:rPr>
          <w:rFonts w:asciiTheme="minorHAnsi" w:hAnsiTheme="minorHAnsi" w:cstheme="minorHAnsi"/>
          <w:i w:val="0"/>
          <w:iCs w:val="0"/>
          <w:color w:val="auto"/>
          <w:sz w:val="24"/>
          <w:szCs w:val="24"/>
        </w:rPr>
        <w:t>of this zoning ordinance.</w:t>
      </w:r>
    </w:p>
    <w:p w:rsidR="008027C1" w:rsidRDefault="008027C1" w:rsidP="008027C1">
      <w:pPr>
        <w:pStyle w:val="Heading4"/>
        <w:kinsoku w:val="0"/>
        <w:overflowPunct w:val="0"/>
        <w:spacing w:line="240" w:lineRule="auto"/>
        <w:ind w:left="540"/>
        <w:contextualSpacing/>
        <w:rPr>
          <w:rFonts w:asciiTheme="minorHAnsi" w:hAnsiTheme="minorHAnsi" w:cstheme="minorHAnsi"/>
          <w:i w:val="0"/>
          <w:iCs w:val="0"/>
          <w:color w:val="auto"/>
          <w:sz w:val="24"/>
          <w:szCs w:val="24"/>
        </w:rPr>
      </w:pPr>
    </w:p>
    <w:p w:rsidR="00E90E45" w:rsidRPr="00E90E45" w:rsidRDefault="00631B27" w:rsidP="00C30048">
      <w:pPr>
        <w:pStyle w:val="Heading4"/>
        <w:numPr>
          <w:ilvl w:val="0"/>
          <w:numId w:val="56"/>
        </w:numPr>
        <w:kinsoku w:val="0"/>
        <w:overflowPunct w:val="0"/>
        <w:spacing w:line="240" w:lineRule="auto"/>
        <w:contextualSpacing/>
        <w:rPr>
          <w:rFonts w:asciiTheme="minorHAnsi" w:hAnsiTheme="minorHAnsi" w:cstheme="minorHAnsi"/>
          <w:i w:val="0"/>
          <w:iCs w:val="0"/>
          <w:color w:val="auto"/>
          <w:sz w:val="24"/>
          <w:szCs w:val="24"/>
        </w:rPr>
      </w:pPr>
      <w:r w:rsidRPr="00E90E45">
        <w:rPr>
          <w:rFonts w:asciiTheme="minorHAnsi" w:hAnsiTheme="minorHAnsi" w:cstheme="minorHAnsi"/>
          <w:i w:val="0"/>
          <w:iCs w:val="0"/>
          <w:color w:val="auto"/>
          <w:sz w:val="24"/>
          <w:szCs w:val="24"/>
        </w:rPr>
        <w:t>Bed and breakfast</w:t>
      </w:r>
      <w:r w:rsidRPr="00E90E45">
        <w:rPr>
          <w:rFonts w:asciiTheme="minorHAnsi" w:hAnsiTheme="minorHAnsi" w:cstheme="minorHAnsi"/>
          <w:i w:val="0"/>
          <w:iCs w:val="0"/>
          <w:color w:val="auto"/>
          <w:spacing w:val="-1"/>
          <w:sz w:val="24"/>
          <w:szCs w:val="24"/>
        </w:rPr>
        <w:t xml:space="preserve"> </w:t>
      </w:r>
      <w:r w:rsidRPr="00E90E45">
        <w:rPr>
          <w:rFonts w:asciiTheme="minorHAnsi" w:hAnsiTheme="minorHAnsi" w:cstheme="minorHAnsi"/>
          <w:i w:val="0"/>
          <w:iCs w:val="0"/>
          <w:color w:val="auto"/>
          <w:sz w:val="24"/>
          <w:szCs w:val="24"/>
        </w:rPr>
        <w:t>facilities</w:t>
      </w:r>
    </w:p>
    <w:p w:rsidR="00E90E45" w:rsidRPr="008027C1" w:rsidRDefault="00631B27" w:rsidP="00C30048">
      <w:pPr>
        <w:pStyle w:val="Heading4"/>
        <w:numPr>
          <w:ilvl w:val="0"/>
          <w:numId w:val="56"/>
        </w:numPr>
        <w:kinsoku w:val="0"/>
        <w:overflowPunct w:val="0"/>
        <w:spacing w:line="240" w:lineRule="auto"/>
        <w:contextualSpacing/>
        <w:rPr>
          <w:rFonts w:asciiTheme="minorHAnsi" w:hAnsiTheme="minorHAnsi" w:cstheme="minorHAnsi"/>
          <w:i w:val="0"/>
          <w:iCs w:val="0"/>
          <w:color w:val="auto"/>
          <w:sz w:val="24"/>
          <w:szCs w:val="24"/>
        </w:rPr>
      </w:pPr>
      <w:r w:rsidRPr="008027C1">
        <w:rPr>
          <w:rFonts w:asciiTheme="minorHAnsi" w:hAnsiTheme="minorHAnsi" w:cstheme="minorHAnsi"/>
          <w:i w:val="0"/>
          <w:iCs w:val="0"/>
          <w:color w:val="auto"/>
          <w:sz w:val="24"/>
          <w:szCs w:val="24"/>
        </w:rPr>
        <w:t>Group day care</w:t>
      </w:r>
      <w:r w:rsidRPr="008027C1">
        <w:rPr>
          <w:rFonts w:asciiTheme="minorHAnsi" w:hAnsiTheme="minorHAnsi" w:cstheme="minorHAnsi"/>
          <w:i w:val="0"/>
          <w:iCs w:val="0"/>
          <w:color w:val="auto"/>
          <w:spacing w:val="-1"/>
          <w:sz w:val="24"/>
          <w:szCs w:val="24"/>
        </w:rPr>
        <w:t xml:space="preserve"> </w:t>
      </w:r>
      <w:r w:rsidRPr="008027C1">
        <w:rPr>
          <w:rFonts w:asciiTheme="minorHAnsi" w:hAnsiTheme="minorHAnsi" w:cstheme="minorHAnsi"/>
          <w:i w:val="0"/>
          <w:iCs w:val="0"/>
          <w:color w:val="auto"/>
          <w:sz w:val="24"/>
          <w:szCs w:val="24"/>
        </w:rPr>
        <w:t>home</w:t>
      </w:r>
    </w:p>
    <w:p w:rsidR="00E90E45" w:rsidRPr="008027C1" w:rsidRDefault="00631B27" w:rsidP="00C30048">
      <w:pPr>
        <w:pStyle w:val="Heading4"/>
        <w:numPr>
          <w:ilvl w:val="0"/>
          <w:numId w:val="56"/>
        </w:numPr>
        <w:kinsoku w:val="0"/>
        <w:overflowPunct w:val="0"/>
        <w:spacing w:line="240" w:lineRule="auto"/>
        <w:contextualSpacing/>
        <w:rPr>
          <w:rFonts w:asciiTheme="minorHAnsi" w:hAnsiTheme="minorHAnsi" w:cstheme="minorHAnsi"/>
          <w:i w:val="0"/>
          <w:iCs w:val="0"/>
          <w:color w:val="auto"/>
          <w:sz w:val="24"/>
          <w:szCs w:val="24"/>
        </w:rPr>
      </w:pPr>
      <w:r w:rsidRPr="008027C1">
        <w:rPr>
          <w:rFonts w:asciiTheme="minorHAnsi" w:hAnsiTheme="minorHAnsi" w:cstheme="minorHAnsi"/>
          <w:i w:val="0"/>
          <w:iCs w:val="0"/>
          <w:color w:val="auto"/>
          <w:sz w:val="24"/>
          <w:szCs w:val="24"/>
        </w:rPr>
        <w:t>Home</w:t>
      </w:r>
      <w:r w:rsidRPr="008027C1">
        <w:rPr>
          <w:rFonts w:asciiTheme="minorHAnsi" w:hAnsiTheme="minorHAnsi" w:cstheme="minorHAnsi"/>
          <w:i w:val="0"/>
          <w:iCs w:val="0"/>
          <w:color w:val="auto"/>
          <w:spacing w:val="-1"/>
          <w:sz w:val="24"/>
          <w:szCs w:val="24"/>
        </w:rPr>
        <w:t xml:space="preserve"> </w:t>
      </w:r>
      <w:r w:rsidRPr="008027C1">
        <w:rPr>
          <w:rFonts w:asciiTheme="minorHAnsi" w:hAnsiTheme="minorHAnsi" w:cstheme="minorHAnsi"/>
          <w:i w:val="0"/>
          <w:iCs w:val="0"/>
          <w:color w:val="auto"/>
          <w:sz w:val="24"/>
          <w:szCs w:val="24"/>
        </w:rPr>
        <w:t>occupations</w:t>
      </w:r>
    </w:p>
    <w:p w:rsidR="00E90E45" w:rsidRPr="008027C1" w:rsidRDefault="00631B27" w:rsidP="00C30048">
      <w:pPr>
        <w:pStyle w:val="Heading4"/>
        <w:numPr>
          <w:ilvl w:val="0"/>
          <w:numId w:val="56"/>
        </w:numPr>
        <w:kinsoku w:val="0"/>
        <w:overflowPunct w:val="0"/>
        <w:spacing w:line="240" w:lineRule="auto"/>
        <w:contextualSpacing/>
        <w:rPr>
          <w:rFonts w:asciiTheme="minorHAnsi" w:hAnsiTheme="minorHAnsi" w:cstheme="minorHAnsi"/>
          <w:i w:val="0"/>
          <w:iCs w:val="0"/>
          <w:color w:val="auto"/>
          <w:sz w:val="24"/>
          <w:szCs w:val="24"/>
        </w:rPr>
      </w:pPr>
      <w:r w:rsidRPr="008027C1">
        <w:rPr>
          <w:rFonts w:asciiTheme="minorHAnsi" w:hAnsiTheme="minorHAnsi" w:cstheme="minorHAnsi"/>
          <w:i w:val="0"/>
          <w:iCs w:val="0"/>
          <w:color w:val="auto"/>
          <w:sz w:val="24"/>
          <w:szCs w:val="24"/>
        </w:rPr>
        <w:t>Publicly owned buildings and community facilities, including</w:t>
      </w:r>
      <w:r w:rsidRPr="008027C1">
        <w:rPr>
          <w:rFonts w:asciiTheme="minorHAnsi" w:hAnsiTheme="minorHAnsi" w:cstheme="minorHAnsi"/>
          <w:i w:val="0"/>
          <w:iCs w:val="0"/>
          <w:color w:val="auto"/>
          <w:spacing w:val="-10"/>
          <w:sz w:val="24"/>
          <w:szCs w:val="24"/>
        </w:rPr>
        <w:t xml:space="preserve"> </w:t>
      </w:r>
      <w:r w:rsidRPr="008027C1">
        <w:rPr>
          <w:rFonts w:asciiTheme="minorHAnsi" w:hAnsiTheme="minorHAnsi" w:cstheme="minorHAnsi"/>
          <w:i w:val="0"/>
          <w:iCs w:val="0"/>
          <w:color w:val="auto"/>
          <w:sz w:val="24"/>
          <w:szCs w:val="24"/>
        </w:rPr>
        <w:t>schools</w:t>
      </w:r>
    </w:p>
    <w:p w:rsidR="00631B27" w:rsidRPr="008027C1" w:rsidRDefault="00631B27" w:rsidP="00C30048">
      <w:pPr>
        <w:pStyle w:val="Heading4"/>
        <w:numPr>
          <w:ilvl w:val="0"/>
          <w:numId w:val="56"/>
        </w:numPr>
        <w:kinsoku w:val="0"/>
        <w:overflowPunct w:val="0"/>
        <w:spacing w:line="240" w:lineRule="auto"/>
        <w:contextualSpacing/>
        <w:rPr>
          <w:rFonts w:asciiTheme="minorHAnsi" w:hAnsiTheme="minorHAnsi" w:cstheme="minorHAnsi"/>
          <w:i w:val="0"/>
          <w:iCs w:val="0"/>
          <w:color w:val="auto"/>
          <w:sz w:val="24"/>
          <w:szCs w:val="24"/>
        </w:rPr>
      </w:pPr>
      <w:r w:rsidRPr="008027C1">
        <w:rPr>
          <w:rFonts w:asciiTheme="minorHAnsi" w:hAnsiTheme="minorHAnsi" w:cstheme="minorHAnsi"/>
          <w:i w:val="0"/>
          <w:iCs w:val="0"/>
          <w:color w:val="auto"/>
          <w:sz w:val="24"/>
          <w:szCs w:val="24"/>
        </w:rPr>
        <w:t>Accessory uses, buildings and structures customarily incidental to</w:t>
      </w:r>
      <w:r w:rsidRPr="008027C1">
        <w:rPr>
          <w:rFonts w:asciiTheme="minorHAnsi" w:hAnsiTheme="minorHAnsi" w:cstheme="minorHAnsi"/>
          <w:i w:val="0"/>
          <w:iCs w:val="0"/>
          <w:color w:val="auto"/>
          <w:spacing w:val="-9"/>
          <w:sz w:val="24"/>
          <w:szCs w:val="24"/>
        </w:rPr>
        <w:t xml:space="preserve"> </w:t>
      </w:r>
      <w:r w:rsidRPr="008027C1">
        <w:rPr>
          <w:rFonts w:asciiTheme="minorHAnsi" w:hAnsiTheme="minorHAnsi" w:cstheme="minorHAnsi"/>
          <w:i w:val="0"/>
          <w:iCs w:val="0"/>
          <w:color w:val="auto"/>
          <w:sz w:val="24"/>
          <w:szCs w:val="24"/>
        </w:rPr>
        <w:t>the uses permitted by special</w:t>
      </w:r>
      <w:r w:rsidRPr="008027C1">
        <w:rPr>
          <w:rFonts w:asciiTheme="minorHAnsi" w:hAnsiTheme="minorHAnsi" w:cstheme="minorHAnsi"/>
          <w:i w:val="0"/>
          <w:iCs w:val="0"/>
          <w:color w:val="auto"/>
          <w:spacing w:val="-5"/>
          <w:sz w:val="24"/>
          <w:szCs w:val="24"/>
        </w:rPr>
        <w:t xml:space="preserve"> </w:t>
      </w:r>
      <w:r w:rsidRPr="008027C1">
        <w:rPr>
          <w:rFonts w:asciiTheme="minorHAnsi" w:hAnsiTheme="minorHAnsi" w:cstheme="minorHAnsi"/>
          <w:i w:val="0"/>
          <w:iCs w:val="0"/>
          <w:color w:val="auto"/>
          <w:sz w:val="24"/>
          <w:szCs w:val="24"/>
        </w:rPr>
        <w:t>exception.</w:t>
      </w:r>
    </w:p>
    <w:p w:rsidR="00631B27" w:rsidRPr="008027C1" w:rsidRDefault="00631B27" w:rsidP="00E90E45">
      <w:pPr>
        <w:pStyle w:val="BodyText"/>
        <w:kinsoku w:val="0"/>
        <w:overflowPunct w:val="0"/>
        <w:contextualSpacing/>
        <w:rPr>
          <w:rFonts w:asciiTheme="minorHAnsi" w:hAnsiTheme="minorHAnsi" w:cstheme="minorHAnsi"/>
          <w:sz w:val="24"/>
          <w:szCs w:val="24"/>
        </w:rPr>
      </w:pPr>
    </w:p>
    <w:p w:rsidR="00E90E45" w:rsidRPr="008027C1" w:rsidRDefault="00631B27" w:rsidP="00E90E45">
      <w:pPr>
        <w:pStyle w:val="Heading4"/>
        <w:kinsoku w:val="0"/>
        <w:overflowPunct w:val="0"/>
        <w:spacing w:line="240" w:lineRule="auto"/>
        <w:contextualSpacing/>
        <w:rPr>
          <w:rFonts w:asciiTheme="minorHAnsi" w:hAnsiTheme="minorHAnsi" w:cstheme="minorHAnsi"/>
          <w:b/>
          <w:bCs/>
          <w:i w:val="0"/>
          <w:iCs w:val="0"/>
          <w:color w:val="auto"/>
          <w:sz w:val="24"/>
          <w:szCs w:val="24"/>
        </w:rPr>
      </w:pPr>
      <w:r w:rsidRPr="008027C1">
        <w:rPr>
          <w:rFonts w:asciiTheme="minorHAnsi" w:hAnsiTheme="minorHAnsi" w:cstheme="minorHAnsi"/>
          <w:b/>
          <w:bCs/>
          <w:i w:val="0"/>
          <w:iCs w:val="0"/>
          <w:color w:val="auto"/>
          <w:sz w:val="24"/>
          <w:szCs w:val="24"/>
        </w:rPr>
        <w:t>Section 603 Area and Bulk</w:t>
      </w:r>
      <w:r w:rsidR="00E90E45" w:rsidRPr="008027C1">
        <w:rPr>
          <w:rFonts w:asciiTheme="minorHAnsi" w:hAnsiTheme="minorHAnsi" w:cstheme="minorHAnsi"/>
          <w:b/>
          <w:bCs/>
          <w:i w:val="0"/>
          <w:iCs w:val="0"/>
          <w:color w:val="auto"/>
          <w:sz w:val="24"/>
          <w:szCs w:val="24"/>
        </w:rPr>
        <w:t xml:space="preserve"> </w:t>
      </w:r>
      <w:r w:rsidRPr="008027C1">
        <w:rPr>
          <w:rFonts w:asciiTheme="minorHAnsi" w:hAnsiTheme="minorHAnsi" w:cstheme="minorHAnsi"/>
          <w:b/>
          <w:bCs/>
          <w:i w:val="0"/>
          <w:iCs w:val="0"/>
          <w:color w:val="auto"/>
          <w:sz w:val="24"/>
          <w:szCs w:val="24"/>
        </w:rPr>
        <w:t>Regulations</w:t>
      </w:r>
    </w:p>
    <w:p w:rsidR="00E90E45" w:rsidRPr="00E90E45" w:rsidRDefault="00E90E45" w:rsidP="00E90E45">
      <w:pPr>
        <w:pStyle w:val="Heading4"/>
        <w:kinsoku w:val="0"/>
        <w:overflowPunct w:val="0"/>
        <w:spacing w:line="240" w:lineRule="auto"/>
        <w:contextualSpacing/>
        <w:rPr>
          <w:rFonts w:asciiTheme="minorHAnsi" w:hAnsiTheme="minorHAnsi" w:cstheme="minorHAnsi"/>
          <w:b/>
          <w:bCs/>
          <w:i w:val="0"/>
          <w:iCs w:val="0"/>
          <w:color w:val="auto"/>
          <w:sz w:val="24"/>
          <w:szCs w:val="24"/>
        </w:rPr>
      </w:pPr>
    </w:p>
    <w:p w:rsidR="00631B27" w:rsidRPr="008027C1" w:rsidRDefault="00631B27" w:rsidP="00E90E45">
      <w:pPr>
        <w:pStyle w:val="Heading4"/>
        <w:kinsoku w:val="0"/>
        <w:overflowPunct w:val="0"/>
        <w:spacing w:line="240" w:lineRule="auto"/>
        <w:contextualSpacing/>
        <w:rPr>
          <w:rFonts w:asciiTheme="minorHAnsi" w:hAnsiTheme="minorHAnsi" w:cstheme="minorHAnsi"/>
          <w:i w:val="0"/>
          <w:iCs w:val="0"/>
          <w:color w:val="auto"/>
          <w:sz w:val="24"/>
          <w:szCs w:val="24"/>
        </w:rPr>
      </w:pPr>
      <w:r w:rsidRPr="00E90E45">
        <w:rPr>
          <w:rFonts w:asciiTheme="minorHAnsi" w:hAnsiTheme="minorHAnsi" w:cstheme="minorHAnsi"/>
          <w:i w:val="0"/>
          <w:iCs w:val="0"/>
          <w:color w:val="auto"/>
          <w:sz w:val="24"/>
          <w:szCs w:val="24"/>
        </w:rPr>
        <w:t xml:space="preserve">See </w:t>
      </w:r>
      <w:r w:rsidRPr="00E90E45">
        <w:rPr>
          <w:rFonts w:asciiTheme="minorHAnsi" w:hAnsiTheme="minorHAnsi" w:cstheme="minorHAnsi"/>
          <w:b/>
          <w:bCs/>
          <w:i w:val="0"/>
          <w:iCs w:val="0"/>
          <w:color w:val="auto"/>
          <w:sz w:val="24"/>
          <w:szCs w:val="24"/>
        </w:rPr>
        <w:t xml:space="preserve">Article XIII </w:t>
      </w:r>
      <w:r w:rsidRPr="00E90E45">
        <w:rPr>
          <w:rFonts w:asciiTheme="minorHAnsi" w:hAnsiTheme="minorHAnsi" w:cstheme="minorHAnsi"/>
          <w:i w:val="0"/>
          <w:iCs w:val="0"/>
          <w:color w:val="auto"/>
          <w:sz w:val="24"/>
          <w:szCs w:val="24"/>
        </w:rPr>
        <w:t xml:space="preserve">of this Ordinance limiting the height and bulk of buildings, and providing the minimum </w:t>
      </w:r>
      <w:r w:rsidRPr="008027C1">
        <w:rPr>
          <w:rFonts w:asciiTheme="minorHAnsi" w:hAnsiTheme="minorHAnsi" w:cstheme="minorHAnsi"/>
          <w:i w:val="0"/>
          <w:iCs w:val="0"/>
          <w:color w:val="auto"/>
          <w:sz w:val="24"/>
          <w:szCs w:val="24"/>
        </w:rPr>
        <w:t>size of lot permitted by land use and the maximum density permitted.</w:t>
      </w:r>
    </w:p>
    <w:p w:rsidR="00631B27" w:rsidRPr="008027C1" w:rsidRDefault="00631B27" w:rsidP="00631B27">
      <w:pPr>
        <w:pStyle w:val="BodyText"/>
        <w:kinsoku w:val="0"/>
        <w:overflowPunct w:val="0"/>
        <w:ind w:left="619" w:right="1039"/>
        <w:rPr>
          <w:rFonts w:asciiTheme="minorHAnsi" w:hAnsiTheme="minorHAnsi" w:cstheme="minorHAnsi"/>
          <w:sz w:val="24"/>
          <w:szCs w:val="24"/>
        </w:rPr>
        <w:sectPr w:rsidR="00631B27" w:rsidRPr="008027C1" w:rsidSect="005C710A">
          <w:type w:val="continuous"/>
          <w:pgSz w:w="12240" w:h="15840"/>
          <w:pgMar w:top="1440" w:right="1080" w:bottom="1440" w:left="1080" w:header="720" w:footer="720" w:gutter="0"/>
          <w:cols w:space="720"/>
          <w:noEndnote/>
          <w:docGrid w:linePitch="299"/>
        </w:sectPr>
      </w:pPr>
    </w:p>
    <w:p w:rsidR="00631B27" w:rsidRPr="00E43745" w:rsidRDefault="00631B27" w:rsidP="00631B27">
      <w:pPr>
        <w:pStyle w:val="Heading1"/>
        <w:kinsoku w:val="0"/>
        <w:overflowPunct w:val="0"/>
        <w:rPr>
          <w:rFonts w:asciiTheme="minorHAnsi" w:hAnsiTheme="minorHAnsi" w:cstheme="minorHAnsi"/>
          <w:sz w:val="24"/>
          <w:szCs w:val="24"/>
          <w:u w:val="single"/>
        </w:rPr>
      </w:pPr>
      <w:r w:rsidRPr="00E43745">
        <w:rPr>
          <w:rFonts w:asciiTheme="minorHAnsi" w:hAnsiTheme="minorHAnsi" w:cstheme="minorHAnsi"/>
          <w:sz w:val="24"/>
          <w:szCs w:val="24"/>
          <w:u w:val="single"/>
        </w:rPr>
        <w:lastRenderedPageBreak/>
        <w:t>Article VII</w:t>
      </w:r>
    </w:p>
    <w:p w:rsidR="00631B27" w:rsidRPr="00E43745" w:rsidRDefault="00631B27" w:rsidP="008027C1">
      <w:pPr>
        <w:pStyle w:val="BodyText"/>
        <w:kinsoku w:val="0"/>
        <w:overflowPunct w:val="0"/>
        <w:spacing w:before="2" w:after="19"/>
        <w:ind w:left="1428" w:right="1729"/>
        <w:jc w:val="center"/>
        <w:rPr>
          <w:rFonts w:asciiTheme="minorHAnsi" w:hAnsiTheme="minorHAnsi" w:cstheme="minorHAnsi"/>
          <w:b/>
          <w:bCs/>
          <w:sz w:val="24"/>
          <w:szCs w:val="24"/>
          <w:u w:val="single"/>
        </w:rPr>
        <w:sectPr w:rsidR="00631B27" w:rsidRPr="00E43745" w:rsidSect="005C710A">
          <w:pgSz w:w="12240" w:h="15840"/>
          <w:pgMar w:top="1440" w:right="1080" w:bottom="1440" w:left="1080" w:header="0" w:footer="539" w:gutter="0"/>
          <w:cols w:space="720"/>
          <w:noEndnote/>
          <w:docGrid w:linePitch="299"/>
        </w:sectPr>
      </w:pPr>
      <w:r w:rsidRPr="00E43745">
        <w:rPr>
          <w:rFonts w:asciiTheme="minorHAnsi" w:hAnsiTheme="minorHAnsi" w:cstheme="minorHAnsi"/>
          <w:b/>
          <w:bCs/>
          <w:sz w:val="24"/>
          <w:szCs w:val="24"/>
          <w:u w:val="single"/>
        </w:rPr>
        <w:t>R-3 Multiple-Family Residential District</w:t>
      </w:r>
    </w:p>
    <w:p w:rsidR="008027C1" w:rsidRPr="00E43745" w:rsidRDefault="008027C1" w:rsidP="008027C1">
      <w:pPr>
        <w:pStyle w:val="BodyText"/>
        <w:kinsoku w:val="0"/>
        <w:overflowPunct w:val="0"/>
        <w:spacing w:before="92"/>
        <w:ind w:right="294"/>
        <w:rPr>
          <w:rFonts w:asciiTheme="minorHAnsi" w:hAnsiTheme="minorHAnsi" w:cstheme="minorHAnsi"/>
          <w:sz w:val="24"/>
          <w:szCs w:val="24"/>
          <w:u w:val="single"/>
        </w:rPr>
      </w:pPr>
    </w:p>
    <w:p w:rsidR="00631B27" w:rsidRPr="00E90E45" w:rsidRDefault="00631B27" w:rsidP="008027C1">
      <w:pPr>
        <w:pStyle w:val="BodyText"/>
        <w:kinsoku w:val="0"/>
        <w:overflowPunct w:val="0"/>
        <w:spacing w:before="92"/>
        <w:ind w:right="294"/>
        <w:rPr>
          <w:rFonts w:asciiTheme="minorHAnsi" w:hAnsiTheme="minorHAnsi" w:cstheme="minorHAnsi"/>
          <w:sz w:val="24"/>
          <w:szCs w:val="24"/>
        </w:rPr>
      </w:pPr>
      <w:r w:rsidRPr="00E90E45">
        <w:rPr>
          <w:rFonts w:asciiTheme="minorHAnsi" w:hAnsiTheme="minorHAnsi" w:cstheme="minorHAnsi"/>
          <w:sz w:val="24"/>
          <w:szCs w:val="24"/>
        </w:rPr>
        <w:t>The following provisions shall apply to the R-3 Multiple-Family Residential District.</w:t>
      </w:r>
    </w:p>
    <w:p w:rsidR="00631B27" w:rsidRPr="00E90E45" w:rsidRDefault="00631B27" w:rsidP="00631B27">
      <w:pPr>
        <w:pStyle w:val="BodyText"/>
        <w:kinsoku w:val="0"/>
        <w:overflowPunct w:val="0"/>
        <w:spacing w:before="1"/>
        <w:rPr>
          <w:rFonts w:asciiTheme="minorHAnsi" w:hAnsiTheme="minorHAnsi" w:cstheme="minorHAnsi"/>
          <w:sz w:val="24"/>
          <w:szCs w:val="24"/>
        </w:rPr>
      </w:pPr>
    </w:p>
    <w:p w:rsidR="00631B27" w:rsidRPr="008027C1" w:rsidRDefault="00631B27" w:rsidP="00631B27">
      <w:pPr>
        <w:pStyle w:val="Heading4"/>
        <w:kinsoku w:val="0"/>
        <w:overflowPunct w:val="0"/>
        <w:rPr>
          <w:rFonts w:asciiTheme="minorHAnsi" w:hAnsiTheme="minorHAnsi" w:cstheme="minorHAnsi"/>
          <w:b/>
          <w:bCs/>
          <w:i w:val="0"/>
          <w:iCs w:val="0"/>
          <w:color w:val="auto"/>
          <w:sz w:val="24"/>
          <w:szCs w:val="24"/>
        </w:rPr>
      </w:pPr>
      <w:r w:rsidRPr="008027C1">
        <w:rPr>
          <w:rFonts w:asciiTheme="minorHAnsi" w:hAnsiTheme="minorHAnsi" w:cstheme="minorHAnsi"/>
          <w:b/>
          <w:bCs/>
          <w:i w:val="0"/>
          <w:iCs w:val="0"/>
          <w:color w:val="auto"/>
          <w:sz w:val="24"/>
          <w:szCs w:val="24"/>
        </w:rPr>
        <w:t>Section 700 Intent</w:t>
      </w:r>
    </w:p>
    <w:p w:rsidR="008027C1" w:rsidRDefault="008027C1" w:rsidP="008027C1">
      <w:pPr>
        <w:pStyle w:val="BodyText"/>
        <w:kinsoku w:val="0"/>
        <w:overflowPunct w:val="0"/>
        <w:ind w:right="38"/>
        <w:rPr>
          <w:rFonts w:asciiTheme="minorHAnsi" w:hAnsiTheme="minorHAnsi" w:cstheme="minorHAnsi"/>
          <w:sz w:val="24"/>
          <w:szCs w:val="24"/>
        </w:rPr>
      </w:pPr>
    </w:p>
    <w:p w:rsidR="008027C1" w:rsidRDefault="00631B27" w:rsidP="008027C1">
      <w:pPr>
        <w:pStyle w:val="BodyText"/>
        <w:kinsoku w:val="0"/>
        <w:overflowPunct w:val="0"/>
        <w:ind w:right="38"/>
        <w:rPr>
          <w:rFonts w:asciiTheme="minorHAnsi" w:hAnsiTheme="minorHAnsi" w:cstheme="minorHAnsi"/>
          <w:sz w:val="24"/>
          <w:szCs w:val="24"/>
        </w:rPr>
      </w:pPr>
      <w:r w:rsidRPr="00E90E45">
        <w:rPr>
          <w:rFonts w:asciiTheme="minorHAnsi" w:hAnsiTheme="minorHAnsi" w:cstheme="minorHAnsi"/>
          <w:sz w:val="24"/>
          <w:szCs w:val="24"/>
        </w:rPr>
        <w:t>The intent of this district is to provide for an efficient and economic use of land through</w:t>
      </w:r>
      <w:r w:rsidRPr="00E90E45">
        <w:rPr>
          <w:rFonts w:asciiTheme="minorHAnsi" w:hAnsiTheme="minorHAnsi" w:cstheme="minorHAnsi"/>
          <w:spacing w:val="-10"/>
          <w:sz w:val="24"/>
          <w:szCs w:val="24"/>
        </w:rPr>
        <w:t xml:space="preserve"> </w:t>
      </w:r>
      <w:r w:rsidRPr="00E90E45">
        <w:rPr>
          <w:rFonts w:asciiTheme="minorHAnsi" w:hAnsiTheme="minorHAnsi" w:cstheme="minorHAnsi"/>
          <w:sz w:val="24"/>
          <w:szCs w:val="24"/>
        </w:rPr>
        <w:t>a mixture of single-family, two-family, and multiple-family housing types together with such public and semi-public buildings and facilities and accessory structures as may be necessary and are compatible with such residential</w:t>
      </w:r>
      <w:r w:rsidRPr="00E90E45">
        <w:rPr>
          <w:rFonts w:asciiTheme="minorHAnsi" w:hAnsiTheme="minorHAnsi" w:cstheme="minorHAnsi"/>
          <w:spacing w:val="-1"/>
          <w:sz w:val="24"/>
          <w:szCs w:val="24"/>
        </w:rPr>
        <w:t xml:space="preserve"> </w:t>
      </w:r>
      <w:r w:rsidRPr="00E90E45">
        <w:rPr>
          <w:rFonts w:asciiTheme="minorHAnsi" w:hAnsiTheme="minorHAnsi" w:cstheme="minorHAnsi"/>
          <w:sz w:val="24"/>
          <w:szCs w:val="24"/>
        </w:rPr>
        <w:t>developments.</w:t>
      </w:r>
    </w:p>
    <w:p w:rsidR="008027C1" w:rsidRDefault="008027C1" w:rsidP="008027C1">
      <w:pPr>
        <w:pStyle w:val="BodyText"/>
        <w:kinsoku w:val="0"/>
        <w:overflowPunct w:val="0"/>
        <w:ind w:right="38"/>
        <w:rPr>
          <w:rFonts w:asciiTheme="minorHAnsi" w:hAnsiTheme="minorHAnsi" w:cstheme="minorHAnsi"/>
          <w:sz w:val="24"/>
          <w:szCs w:val="24"/>
        </w:rPr>
      </w:pPr>
    </w:p>
    <w:p w:rsidR="00631B27" w:rsidRPr="00E90E45" w:rsidRDefault="00631B27" w:rsidP="008027C1">
      <w:pPr>
        <w:pStyle w:val="BodyText"/>
        <w:kinsoku w:val="0"/>
        <w:overflowPunct w:val="0"/>
        <w:ind w:right="38"/>
        <w:rPr>
          <w:rFonts w:asciiTheme="minorHAnsi" w:hAnsiTheme="minorHAnsi" w:cstheme="minorHAnsi"/>
          <w:sz w:val="24"/>
          <w:szCs w:val="24"/>
        </w:rPr>
      </w:pPr>
      <w:r w:rsidRPr="00E90E45">
        <w:rPr>
          <w:rFonts w:asciiTheme="minorHAnsi" w:hAnsiTheme="minorHAnsi" w:cstheme="minorHAnsi"/>
          <w:sz w:val="24"/>
          <w:szCs w:val="24"/>
        </w:rPr>
        <w:t>The provisions of this district are intended to provide for the development of such projects with characteristics that are compatible with surrounding areas, while preserving open space and other natural features. It is the intent of this district to locate residential developments near concentrations of nonresidential activities and facilities such as employment centers, with adequate access to major transportation arteries and existing public facilities and</w:t>
      </w:r>
      <w:r w:rsidRPr="00E90E45">
        <w:rPr>
          <w:rFonts w:asciiTheme="minorHAnsi" w:hAnsiTheme="minorHAnsi" w:cstheme="minorHAnsi"/>
          <w:spacing w:val="-2"/>
          <w:sz w:val="24"/>
          <w:szCs w:val="24"/>
        </w:rPr>
        <w:t xml:space="preserve"> </w:t>
      </w:r>
      <w:r w:rsidRPr="00E90E45">
        <w:rPr>
          <w:rFonts w:asciiTheme="minorHAnsi" w:hAnsiTheme="minorHAnsi" w:cstheme="minorHAnsi"/>
          <w:sz w:val="24"/>
          <w:szCs w:val="24"/>
        </w:rPr>
        <w:t>services.</w:t>
      </w:r>
    </w:p>
    <w:p w:rsidR="00631B27" w:rsidRPr="008027C1" w:rsidRDefault="00631B27" w:rsidP="00631B27">
      <w:pPr>
        <w:pStyle w:val="BodyText"/>
        <w:kinsoku w:val="0"/>
        <w:overflowPunct w:val="0"/>
        <w:spacing w:before="11"/>
        <w:rPr>
          <w:rFonts w:asciiTheme="minorHAnsi" w:hAnsiTheme="minorHAnsi" w:cstheme="minorHAnsi"/>
          <w:sz w:val="24"/>
          <w:szCs w:val="24"/>
        </w:rPr>
      </w:pPr>
    </w:p>
    <w:p w:rsidR="00631B27" w:rsidRPr="008027C1" w:rsidRDefault="00631B27" w:rsidP="00631B27">
      <w:pPr>
        <w:pStyle w:val="Heading4"/>
        <w:kinsoku w:val="0"/>
        <w:overflowPunct w:val="0"/>
        <w:rPr>
          <w:rFonts w:asciiTheme="minorHAnsi" w:hAnsiTheme="minorHAnsi" w:cstheme="minorHAnsi"/>
          <w:b/>
          <w:bCs/>
          <w:i w:val="0"/>
          <w:iCs w:val="0"/>
          <w:color w:val="auto"/>
          <w:sz w:val="24"/>
          <w:szCs w:val="24"/>
        </w:rPr>
      </w:pPr>
      <w:r w:rsidRPr="008027C1">
        <w:rPr>
          <w:rFonts w:asciiTheme="minorHAnsi" w:hAnsiTheme="minorHAnsi" w:cstheme="minorHAnsi"/>
          <w:b/>
          <w:bCs/>
          <w:i w:val="0"/>
          <w:iCs w:val="0"/>
          <w:color w:val="auto"/>
          <w:sz w:val="24"/>
          <w:szCs w:val="24"/>
        </w:rPr>
        <w:t>Section 701 Uses Permitted by Right</w:t>
      </w:r>
    </w:p>
    <w:p w:rsidR="008027C1" w:rsidRPr="008027C1" w:rsidRDefault="00631B27" w:rsidP="00C30048">
      <w:pPr>
        <w:pStyle w:val="ListParagraph"/>
        <w:numPr>
          <w:ilvl w:val="0"/>
          <w:numId w:val="65"/>
        </w:numPr>
        <w:tabs>
          <w:tab w:val="left" w:pos="1160"/>
        </w:tabs>
        <w:kinsoku w:val="0"/>
        <w:overflowPunct w:val="0"/>
        <w:rPr>
          <w:rFonts w:asciiTheme="minorHAnsi" w:hAnsiTheme="minorHAnsi" w:cstheme="minorHAnsi"/>
        </w:rPr>
      </w:pPr>
      <w:r w:rsidRPr="008027C1">
        <w:rPr>
          <w:rFonts w:asciiTheme="minorHAnsi" w:hAnsiTheme="minorHAnsi" w:cstheme="minorHAnsi"/>
        </w:rPr>
        <w:t>Single-family</w:t>
      </w:r>
      <w:r w:rsidRPr="008027C1">
        <w:rPr>
          <w:rFonts w:asciiTheme="minorHAnsi" w:hAnsiTheme="minorHAnsi" w:cstheme="minorHAnsi"/>
          <w:spacing w:val="-1"/>
        </w:rPr>
        <w:t xml:space="preserve"> </w:t>
      </w:r>
      <w:r w:rsidRPr="008027C1">
        <w:rPr>
          <w:rFonts w:asciiTheme="minorHAnsi" w:hAnsiTheme="minorHAnsi" w:cstheme="minorHAnsi"/>
        </w:rPr>
        <w:t>dwellings</w:t>
      </w:r>
      <w:r w:rsidR="008027C1" w:rsidRPr="008027C1">
        <w:rPr>
          <w:rFonts w:asciiTheme="minorHAnsi" w:hAnsiTheme="minorHAnsi" w:cstheme="minorHAnsi"/>
        </w:rPr>
        <w:t xml:space="preserve"> </w:t>
      </w:r>
    </w:p>
    <w:p w:rsidR="008027C1" w:rsidRPr="008027C1" w:rsidRDefault="00631B27" w:rsidP="00C30048">
      <w:pPr>
        <w:pStyle w:val="ListParagraph"/>
        <w:numPr>
          <w:ilvl w:val="0"/>
          <w:numId w:val="65"/>
        </w:numPr>
        <w:tabs>
          <w:tab w:val="left" w:pos="1160"/>
        </w:tabs>
        <w:kinsoku w:val="0"/>
        <w:overflowPunct w:val="0"/>
        <w:rPr>
          <w:rFonts w:asciiTheme="minorHAnsi" w:hAnsiTheme="minorHAnsi" w:cstheme="minorHAnsi"/>
        </w:rPr>
      </w:pPr>
      <w:r w:rsidRPr="008027C1">
        <w:rPr>
          <w:rFonts w:asciiTheme="minorHAnsi" w:hAnsiTheme="minorHAnsi" w:cstheme="minorHAnsi"/>
        </w:rPr>
        <w:t>Two-family dwellings</w:t>
      </w:r>
      <w:r w:rsidR="008027C1" w:rsidRPr="008027C1">
        <w:rPr>
          <w:rFonts w:asciiTheme="minorHAnsi" w:hAnsiTheme="minorHAnsi" w:cstheme="minorHAnsi"/>
        </w:rPr>
        <w:t xml:space="preserve"> </w:t>
      </w:r>
    </w:p>
    <w:p w:rsidR="008027C1" w:rsidRPr="008027C1" w:rsidRDefault="00631B27" w:rsidP="00C30048">
      <w:pPr>
        <w:pStyle w:val="ListParagraph"/>
        <w:numPr>
          <w:ilvl w:val="0"/>
          <w:numId w:val="65"/>
        </w:numPr>
        <w:tabs>
          <w:tab w:val="left" w:pos="1160"/>
        </w:tabs>
        <w:kinsoku w:val="0"/>
        <w:overflowPunct w:val="0"/>
        <w:rPr>
          <w:rFonts w:asciiTheme="minorHAnsi" w:hAnsiTheme="minorHAnsi" w:cstheme="minorHAnsi"/>
        </w:rPr>
      </w:pPr>
      <w:r w:rsidRPr="008027C1">
        <w:rPr>
          <w:rFonts w:asciiTheme="minorHAnsi" w:hAnsiTheme="minorHAnsi" w:cstheme="minorHAnsi"/>
        </w:rPr>
        <w:t>Multiple-family</w:t>
      </w:r>
      <w:r w:rsidRPr="008027C1">
        <w:rPr>
          <w:rFonts w:asciiTheme="minorHAnsi" w:hAnsiTheme="minorHAnsi" w:cstheme="minorHAnsi"/>
          <w:spacing w:val="-1"/>
        </w:rPr>
        <w:t xml:space="preserve"> </w:t>
      </w:r>
      <w:r w:rsidRPr="008027C1">
        <w:rPr>
          <w:rFonts w:asciiTheme="minorHAnsi" w:hAnsiTheme="minorHAnsi" w:cstheme="minorHAnsi"/>
        </w:rPr>
        <w:t>dwellings</w:t>
      </w:r>
      <w:r w:rsidR="008027C1" w:rsidRPr="008027C1">
        <w:rPr>
          <w:rFonts w:asciiTheme="minorHAnsi" w:hAnsiTheme="minorHAnsi" w:cstheme="minorHAnsi"/>
        </w:rPr>
        <w:t xml:space="preserve"> </w:t>
      </w:r>
    </w:p>
    <w:p w:rsidR="008027C1" w:rsidRPr="008027C1" w:rsidRDefault="00631B27" w:rsidP="00C30048">
      <w:pPr>
        <w:pStyle w:val="ListParagraph"/>
        <w:numPr>
          <w:ilvl w:val="0"/>
          <w:numId w:val="65"/>
        </w:numPr>
        <w:tabs>
          <w:tab w:val="left" w:pos="1160"/>
        </w:tabs>
        <w:kinsoku w:val="0"/>
        <w:overflowPunct w:val="0"/>
        <w:rPr>
          <w:rFonts w:asciiTheme="minorHAnsi" w:hAnsiTheme="minorHAnsi" w:cstheme="minorHAnsi"/>
        </w:rPr>
      </w:pPr>
      <w:r w:rsidRPr="008027C1">
        <w:rPr>
          <w:rFonts w:asciiTheme="minorHAnsi" w:hAnsiTheme="minorHAnsi" w:cstheme="minorHAnsi"/>
        </w:rPr>
        <w:t>Family day care home</w:t>
      </w:r>
      <w:r w:rsidR="008027C1" w:rsidRPr="008027C1">
        <w:rPr>
          <w:rFonts w:asciiTheme="minorHAnsi" w:hAnsiTheme="minorHAnsi" w:cstheme="minorHAnsi"/>
        </w:rPr>
        <w:t xml:space="preserve"> </w:t>
      </w:r>
    </w:p>
    <w:p w:rsidR="008027C1" w:rsidRPr="008027C1" w:rsidRDefault="00631B27" w:rsidP="00C30048">
      <w:pPr>
        <w:pStyle w:val="ListParagraph"/>
        <w:numPr>
          <w:ilvl w:val="0"/>
          <w:numId w:val="65"/>
        </w:numPr>
        <w:tabs>
          <w:tab w:val="left" w:pos="1160"/>
        </w:tabs>
        <w:kinsoku w:val="0"/>
        <w:overflowPunct w:val="0"/>
        <w:rPr>
          <w:rFonts w:asciiTheme="minorHAnsi" w:hAnsiTheme="minorHAnsi" w:cstheme="minorHAnsi"/>
        </w:rPr>
      </w:pPr>
      <w:r w:rsidRPr="008027C1">
        <w:rPr>
          <w:rFonts w:asciiTheme="minorHAnsi" w:hAnsiTheme="minorHAnsi" w:cstheme="minorHAnsi"/>
        </w:rPr>
        <w:t>Publicly owned and operated parks and</w:t>
      </w:r>
      <w:r w:rsidRPr="008027C1">
        <w:rPr>
          <w:rFonts w:asciiTheme="minorHAnsi" w:hAnsiTheme="minorHAnsi" w:cstheme="minorHAnsi"/>
          <w:spacing w:val="-1"/>
        </w:rPr>
        <w:t xml:space="preserve"> </w:t>
      </w:r>
      <w:r w:rsidRPr="008027C1">
        <w:rPr>
          <w:rFonts w:asciiTheme="minorHAnsi" w:hAnsiTheme="minorHAnsi" w:cstheme="minorHAnsi"/>
        </w:rPr>
        <w:t>playgrounds</w:t>
      </w:r>
      <w:r w:rsidR="008027C1" w:rsidRPr="008027C1">
        <w:rPr>
          <w:rFonts w:asciiTheme="minorHAnsi" w:hAnsiTheme="minorHAnsi" w:cstheme="minorHAnsi"/>
        </w:rPr>
        <w:t xml:space="preserve"> </w:t>
      </w:r>
    </w:p>
    <w:p w:rsidR="008027C1" w:rsidRPr="008027C1" w:rsidRDefault="00631B27" w:rsidP="00C30048">
      <w:pPr>
        <w:pStyle w:val="ListParagraph"/>
        <w:numPr>
          <w:ilvl w:val="0"/>
          <w:numId w:val="65"/>
        </w:numPr>
        <w:tabs>
          <w:tab w:val="left" w:pos="1160"/>
        </w:tabs>
        <w:kinsoku w:val="0"/>
        <w:overflowPunct w:val="0"/>
        <w:rPr>
          <w:rFonts w:asciiTheme="minorHAnsi" w:hAnsiTheme="minorHAnsi" w:cstheme="minorHAnsi"/>
        </w:rPr>
      </w:pPr>
      <w:r w:rsidRPr="008027C1">
        <w:rPr>
          <w:rFonts w:asciiTheme="minorHAnsi" w:hAnsiTheme="minorHAnsi" w:cstheme="minorHAnsi"/>
        </w:rPr>
        <w:t>Accessory uses, buildings and structures customarily incidental to the uses permitted by</w:t>
      </w:r>
      <w:r w:rsidRPr="008027C1">
        <w:rPr>
          <w:rFonts w:asciiTheme="minorHAnsi" w:hAnsiTheme="minorHAnsi" w:cstheme="minorHAnsi"/>
          <w:spacing w:val="-1"/>
        </w:rPr>
        <w:t xml:space="preserve"> </w:t>
      </w:r>
      <w:r w:rsidRPr="008027C1">
        <w:rPr>
          <w:rFonts w:asciiTheme="minorHAnsi" w:hAnsiTheme="minorHAnsi" w:cstheme="minorHAnsi"/>
        </w:rPr>
        <w:t>right.</w:t>
      </w:r>
    </w:p>
    <w:p w:rsidR="008027C1" w:rsidRPr="008027C1" w:rsidRDefault="008027C1" w:rsidP="008027C1">
      <w:pPr>
        <w:tabs>
          <w:tab w:val="left" w:pos="1160"/>
        </w:tabs>
        <w:kinsoku w:val="0"/>
        <w:overflowPunct w:val="0"/>
        <w:rPr>
          <w:rFonts w:cstheme="minorHAnsi"/>
          <w:b/>
          <w:bCs/>
          <w:sz w:val="24"/>
          <w:szCs w:val="24"/>
        </w:rPr>
      </w:pPr>
    </w:p>
    <w:p w:rsidR="008027C1" w:rsidRPr="008027C1" w:rsidRDefault="00631B27" w:rsidP="008027C1">
      <w:pPr>
        <w:tabs>
          <w:tab w:val="left" w:pos="1160"/>
        </w:tabs>
        <w:kinsoku w:val="0"/>
        <w:overflowPunct w:val="0"/>
        <w:rPr>
          <w:rFonts w:cstheme="minorHAnsi"/>
          <w:b/>
          <w:bCs/>
          <w:sz w:val="24"/>
          <w:szCs w:val="24"/>
        </w:rPr>
      </w:pPr>
      <w:r w:rsidRPr="008027C1">
        <w:rPr>
          <w:rFonts w:cstheme="minorHAnsi"/>
          <w:b/>
          <w:bCs/>
          <w:sz w:val="24"/>
          <w:szCs w:val="24"/>
        </w:rPr>
        <w:t>Section 702  Uses Permitted</w:t>
      </w:r>
      <w:r w:rsidRPr="008027C1">
        <w:rPr>
          <w:rFonts w:cstheme="minorHAnsi"/>
          <w:b/>
          <w:bCs/>
          <w:spacing w:val="-45"/>
          <w:sz w:val="24"/>
          <w:szCs w:val="24"/>
        </w:rPr>
        <w:t xml:space="preserve"> </w:t>
      </w:r>
      <w:r w:rsidRPr="008027C1">
        <w:rPr>
          <w:rFonts w:cstheme="minorHAnsi"/>
          <w:b/>
          <w:bCs/>
          <w:sz w:val="24"/>
          <w:szCs w:val="24"/>
        </w:rPr>
        <w:t>by</w:t>
      </w:r>
      <w:r w:rsidR="008027C1" w:rsidRPr="008027C1">
        <w:rPr>
          <w:rFonts w:cstheme="minorHAnsi"/>
          <w:b/>
          <w:bCs/>
          <w:i/>
          <w:iCs/>
          <w:sz w:val="24"/>
          <w:szCs w:val="24"/>
        </w:rPr>
        <w:t xml:space="preserve"> </w:t>
      </w:r>
      <w:r w:rsidRPr="008027C1">
        <w:rPr>
          <w:rFonts w:cstheme="minorHAnsi"/>
          <w:b/>
          <w:bCs/>
          <w:sz w:val="24"/>
          <w:szCs w:val="24"/>
        </w:rPr>
        <w:t>Special Exception</w:t>
      </w:r>
    </w:p>
    <w:p w:rsidR="008027C1" w:rsidRPr="008027C1" w:rsidRDefault="00631B27" w:rsidP="008027C1">
      <w:pPr>
        <w:tabs>
          <w:tab w:val="left" w:pos="1160"/>
        </w:tabs>
        <w:kinsoku w:val="0"/>
        <w:overflowPunct w:val="0"/>
        <w:rPr>
          <w:rFonts w:cstheme="minorHAnsi"/>
          <w:b/>
          <w:bCs/>
          <w:sz w:val="24"/>
          <w:szCs w:val="24"/>
        </w:rPr>
      </w:pPr>
      <w:r w:rsidRPr="008027C1">
        <w:rPr>
          <w:rFonts w:cstheme="minorHAnsi"/>
          <w:sz w:val="24"/>
          <w:szCs w:val="24"/>
        </w:rPr>
        <w:t xml:space="preserve">The following uses are permitted by special exception in accordance with the process outlined in </w:t>
      </w:r>
      <w:r w:rsidRPr="008027C1">
        <w:rPr>
          <w:rFonts w:cstheme="minorHAnsi"/>
          <w:b/>
          <w:bCs/>
          <w:sz w:val="24"/>
          <w:szCs w:val="24"/>
        </w:rPr>
        <w:t xml:space="preserve">Section 1704 </w:t>
      </w:r>
      <w:r w:rsidRPr="008027C1">
        <w:rPr>
          <w:rFonts w:cstheme="minorHAnsi"/>
          <w:sz w:val="24"/>
          <w:szCs w:val="24"/>
        </w:rPr>
        <w:t>of this zoning ordinance.</w:t>
      </w:r>
      <w:r w:rsidR="008027C1" w:rsidRPr="008027C1">
        <w:rPr>
          <w:rFonts w:cstheme="minorHAnsi"/>
          <w:b/>
          <w:bCs/>
          <w:sz w:val="24"/>
          <w:szCs w:val="24"/>
        </w:rPr>
        <w:t xml:space="preserve"> </w:t>
      </w:r>
    </w:p>
    <w:p w:rsidR="008027C1" w:rsidRPr="008027C1" w:rsidRDefault="00631B27" w:rsidP="00C30048">
      <w:pPr>
        <w:pStyle w:val="ListParagraph"/>
        <w:numPr>
          <w:ilvl w:val="0"/>
          <w:numId w:val="66"/>
        </w:numPr>
        <w:tabs>
          <w:tab w:val="left" w:pos="1160"/>
        </w:tabs>
        <w:kinsoku w:val="0"/>
        <w:overflowPunct w:val="0"/>
        <w:rPr>
          <w:rFonts w:asciiTheme="minorHAnsi" w:hAnsiTheme="minorHAnsi" w:cstheme="minorHAnsi"/>
        </w:rPr>
      </w:pPr>
      <w:r w:rsidRPr="008027C1">
        <w:rPr>
          <w:rFonts w:asciiTheme="minorHAnsi" w:hAnsiTheme="minorHAnsi" w:cstheme="minorHAnsi"/>
        </w:rPr>
        <w:t>Bed and breakfast</w:t>
      </w:r>
      <w:r w:rsidRPr="008027C1">
        <w:rPr>
          <w:rFonts w:asciiTheme="minorHAnsi" w:hAnsiTheme="minorHAnsi" w:cstheme="minorHAnsi"/>
          <w:spacing w:val="-1"/>
        </w:rPr>
        <w:t xml:space="preserve"> </w:t>
      </w:r>
      <w:r w:rsidRPr="008027C1">
        <w:rPr>
          <w:rFonts w:asciiTheme="minorHAnsi" w:hAnsiTheme="minorHAnsi" w:cstheme="minorHAnsi"/>
        </w:rPr>
        <w:t>facilities</w:t>
      </w:r>
      <w:r w:rsidR="008027C1" w:rsidRPr="008027C1">
        <w:rPr>
          <w:rFonts w:asciiTheme="minorHAnsi" w:hAnsiTheme="minorHAnsi" w:cstheme="minorHAnsi"/>
          <w:b/>
          <w:bCs/>
        </w:rPr>
        <w:t xml:space="preserve"> </w:t>
      </w:r>
    </w:p>
    <w:p w:rsidR="008027C1" w:rsidRPr="008027C1" w:rsidRDefault="00631B27" w:rsidP="00C30048">
      <w:pPr>
        <w:pStyle w:val="ListParagraph"/>
        <w:numPr>
          <w:ilvl w:val="0"/>
          <w:numId w:val="66"/>
        </w:numPr>
        <w:tabs>
          <w:tab w:val="left" w:pos="1160"/>
        </w:tabs>
        <w:kinsoku w:val="0"/>
        <w:overflowPunct w:val="0"/>
        <w:rPr>
          <w:rFonts w:asciiTheme="minorHAnsi" w:hAnsiTheme="minorHAnsi" w:cstheme="minorHAnsi"/>
        </w:rPr>
      </w:pPr>
      <w:r w:rsidRPr="008027C1">
        <w:rPr>
          <w:rFonts w:asciiTheme="minorHAnsi" w:hAnsiTheme="minorHAnsi" w:cstheme="minorHAnsi"/>
        </w:rPr>
        <w:t xml:space="preserve">Convalescent or nursing home </w:t>
      </w:r>
      <w:r w:rsidRPr="008027C1">
        <w:rPr>
          <w:rFonts w:asciiTheme="minorHAnsi" w:hAnsiTheme="minorHAnsi" w:cstheme="minorHAnsi"/>
          <w:spacing w:val="-7"/>
        </w:rPr>
        <w:t xml:space="preserve">or </w:t>
      </w:r>
      <w:r w:rsidRPr="008027C1">
        <w:rPr>
          <w:rFonts w:asciiTheme="minorHAnsi" w:hAnsiTheme="minorHAnsi" w:cstheme="minorHAnsi"/>
        </w:rPr>
        <w:t>senior assisted living</w:t>
      </w:r>
      <w:r w:rsidRPr="008027C1">
        <w:rPr>
          <w:rFonts w:asciiTheme="minorHAnsi" w:hAnsiTheme="minorHAnsi" w:cstheme="minorHAnsi"/>
          <w:spacing w:val="-2"/>
        </w:rPr>
        <w:t xml:space="preserve"> </w:t>
      </w:r>
      <w:r w:rsidRPr="008027C1">
        <w:rPr>
          <w:rFonts w:asciiTheme="minorHAnsi" w:hAnsiTheme="minorHAnsi" w:cstheme="minorHAnsi"/>
        </w:rPr>
        <w:t>home</w:t>
      </w:r>
      <w:r w:rsidR="008027C1" w:rsidRPr="008027C1">
        <w:rPr>
          <w:rFonts w:asciiTheme="minorHAnsi" w:hAnsiTheme="minorHAnsi" w:cstheme="minorHAnsi"/>
          <w:b/>
          <w:bCs/>
        </w:rPr>
        <w:t xml:space="preserve"> </w:t>
      </w:r>
    </w:p>
    <w:p w:rsidR="008027C1" w:rsidRPr="008027C1" w:rsidRDefault="00631B27" w:rsidP="00C30048">
      <w:pPr>
        <w:pStyle w:val="ListParagraph"/>
        <w:numPr>
          <w:ilvl w:val="0"/>
          <w:numId w:val="66"/>
        </w:numPr>
        <w:tabs>
          <w:tab w:val="left" w:pos="1160"/>
        </w:tabs>
        <w:kinsoku w:val="0"/>
        <w:overflowPunct w:val="0"/>
        <w:rPr>
          <w:rFonts w:asciiTheme="minorHAnsi" w:hAnsiTheme="minorHAnsi" w:cstheme="minorHAnsi"/>
        </w:rPr>
      </w:pPr>
      <w:r w:rsidRPr="008027C1">
        <w:rPr>
          <w:rFonts w:asciiTheme="minorHAnsi" w:hAnsiTheme="minorHAnsi" w:cstheme="minorHAnsi"/>
        </w:rPr>
        <w:t>Group day care</w:t>
      </w:r>
      <w:r w:rsidRPr="008027C1">
        <w:rPr>
          <w:rFonts w:asciiTheme="minorHAnsi" w:hAnsiTheme="minorHAnsi" w:cstheme="minorHAnsi"/>
          <w:spacing w:val="-1"/>
        </w:rPr>
        <w:t xml:space="preserve"> </w:t>
      </w:r>
      <w:r w:rsidRPr="008027C1">
        <w:rPr>
          <w:rFonts w:asciiTheme="minorHAnsi" w:hAnsiTheme="minorHAnsi" w:cstheme="minorHAnsi"/>
        </w:rPr>
        <w:t>home</w:t>
      </w:r>
      <w:r w:rsidR="008027C1" w:rsidRPr="008027C1">
        <w:rPr>
          <w:rFonts w:asciiTheme="minorHAnsi" w:hAnsiTheme="minorHAnsi" w:cstheme="minorHAnsi"/>
          <w:b/>
          <w:bCs/>
        </w:rPr>
        <w:t xml:space="preserve"> </w:t>
      </w:r>
    </w:p>
    <w:p w:rsidR="008027C1" w:rsidRPr="008027C1" w:rsidRDefault="00631B27" w:rsidP="00C30048">
      <w:pPr>
        <w:pStyle w:val="ListParagraph"/>
        <w:numPr>
          <w:ilvl w:val="0"/>
          <w:numId w:val="66"/>
        </w:numPr>
        <w:tabs>
          <w:tab w:val="left" w:pos="1160"/>
        </w:tabs>
        <w:kinsoku w:val="0"/>
        <w:overflowPunct w:val="0"/>
        <w:rPr>
          <w:rFonts w:asciiTheme="minorHAnsi" w:hAnsiTheme="minorHAnsi" w:cstheme="minorHAnsi"/>
        </w:rPr>
      </w:pPr>
      <w:r w:rsidRPr="008027C1">
        <w:rPr>
          <w:rFonts w:asciiTheme="minorHAnsi" w:hAnsiTheme="minorHAnsi" w:cstheme="minorHAnsi"/>
        </w:rPr>
        <w:t>Home</w:t>
      </w:r>
      <w:r w:rsidRPr="008027C1">
        <w:rPr>
          <w:rFonts w:asciiTheme="minorHAnsi" w:hAnsiTheme="minorHAnsi" w:cstheme="minorHAnsi"/>
          <w:spacing w:val="-1"/>
        </w:rPr>
        <w:t xml:space="preserve"> </w:t>
      </w:r>
      <w:r w:rsidRPr="008027C1">
        <w:rPr>
          <w:rFonts w:asciiTheme="minorHAnsi" w:hAnsiTheme="minorHAnsi" w:cstheme="minorHAnsi"/>
        </w:rPr>
        <w:t>occupations</w:t>
      </w:r>
      <w:r w:rsidR="008027C1" w:rsidRPr="008027C1">
        <w:rPr>
          <w:rFonts w:asciiTheme="minorHAnsi" w:hAnsiTheme="minorHAnsi" w:cstheme="minorHAnsi"/>
          <w:b/>
          <w:bCs/>
        </w:rPr>
        <w:t xml:space="preserve"> </w:t>
      </w:r>
    </w:p>
    <w:p w:rsidR="008027C1" w:rsidRPr="008027C1" w:rsidRDefault="00631B27" w:rsidP="00C30048">
      <w:pPr>
        <w:pStyle w:val="ListParagraph"/>
        <w:numPr>
          <w:ilvl w:val="0"/>
          <w:numId w:val="66"/>
        </w:numPr>
        <w:tabs>
          <w:tab w:val="left" w:pos="1160"/>
        </w:tabs>
        <w:kinsoku w:val="0"/>
        <w:overflowPunct w:val="0"/>
        <w:rPr>
          <w:rFonts w:asciiTheme="minorHAnsi" w:hAnsiTheme="minorHAnsi" w:cstheme="minorHAnsi"/>
        </w:rPr>
      </w:pPr>
      <w:r w:rsidRPr="008027C1">
        <w:rPr>
          <w:rFonts w:asciiTheme="minorHAnsi" w:hAnsiTheme="minorHAnsi" w:cstheme="minorHAnsi"/>
        </w:rPr>
        <w:t>Hospitals</w:t>
      </w:r>
      <w:r w:rsidR="008027C1" w:rsidRPr="008027C1">
        <w:rPr>
          <w:rFonts w:asciiTheme="minorHAnsi" w:hAnsiTheme="minorHAnsi" w:cstheme="minorHAnsi"/>
          <w:b/>
          <w:bCs/>
        </w:rPr>
        <w:t xml:space="preserve"> </w:t>
      </w:r>
    </w:p>
    <w:p w:rsidR="008027C1" w:rsidRPr="008027C1" w:rsidRDefault="00631B27" w:rsidP="00C30048">
      <w:pPr>
        <w:pStyle w:val="ListParagraph"/>
        <w:numPr>
          <w:ilvl w:val="0"/>
          <w:numId w:val="66"/>
        </w:numPr>
        <w:tabs>
          <w:tab w:val="left" w:pos="1160"/>
        </w:tabs>
        <w:kinsoku w:val="0"/>
        <w:overflowPunct w:val="0"/>
        <w:rPr>
          <w:rFonts w:asciiTheme="minorHAnsi" w:hAnsiTheme="minorHAnsi" w:cstheme="minorHAnsi"/>
        </w:rPr>
      </w:pPr>
      <w:r w:rsidRPr="008027C1">
        <w:rPr>
          <w:rFonts w:asciiTheme="minorHAnsi" w:hAnsiTheme="minorHAnsi" w:cstheme="minorHAnsi"/>
        </w:rPr>
        <w:t>Churches</w:t>
      </w:r>
      <w:r w:rsidR="008027C1" w:rsidRPr="008027C1">
        <w:rPr>
          <w:rFonts w:asciiTheme="minorHAnsi" w:hAnsiTheme="minorHAnsi" w:cstheme="minorHAnsi"/>
          <w:b/>
          <w:bCs/>
        </w:rPr>
        <w:t xml:space="preserve"> </w:t>
      </w:r>
    </w:p>
    <w:p w:rsidR="008027C1" w:rsidRPr="008027C1" w:rsidRDefault="00631B27" w:rsidP="00C30048">
      <w:pPr>
        <w:pStyle w:val="ListParagraph"/>
        <w:numPr>
          <w:ilvl w:val="0"/>
          <w:numId w:val="66"/>
        </w:numPr>
        <w:tabs>
          <w:tab w:val="left" w:pos="1160"/>
        </w:tabs>
        <w:kinsoku w:val="0"/>
        <w:overflowPunct w:val="0"/>
        <w:rPr>
          <w:rFonts w:asciiTheme="minorHAnsi" w:hAnsiTheme="minorHAnsi" w:cstheme="minorHAnsi"/>
        </w:rPr>
      </w:pPr>
      <w:r w:rsidRPr="008027C1">
        <w:rPr>
          <w:rFonts w:asciiTheme="minorHAnsi" w:hAnsiTheme="minorHAnsi" w:cstheme="minorHAnsi"/>
        </w:rPr>
        <w:t>Publicly owned buildings and community facilities, including</w:t>
      </w:r>
      <w:r w:rsidRPr="008027C1">
        <w:rPr>
          <w:rFonts w:asciiTheme="minorHAnsi" w:hAnsiTheme="minorHAnsi" w:cstheme="minorHAnsi"/>
          <w:spacing w:val="-10"/>
        </w:rPr>
        <w:t xml:space="preserve"> </w:t>
      </w:r>
      <w:r w:rsidRPr="008027C1">
        <w:rPr>
          <w:rFonts w:asciiTheme="minorHAnsi" w:hAnsiTheme="minorHAnsi" w:cstheme="minorHAnsi"/>
        </w:rPr>
        <w:t>schools</w:t>
      </w:r>
      <w:r w:rsidR="008027C1" w:rsidRPr="008027C1">
        <w:rPr>
          <w:rFonts w:asciiTheme="minorHAnsi" w:hAnsiTheme="minorHAnsi" w:cstheme="minorHAnsi"/>
          <w:b/>
          <w:bCs/>
        </w:rPr>
        <w:t xml:space="preserve"> </w:t>
      </w:r>
    </w:p>
    <w:p w:rsidR="008027C1" w:rsidRPr="008027C1" w:rsidRDefault="00631B27" w:rsidP="00C30048">
      <w:pPr>
        <w:pStyle w:val="ListParagraph"/>
        <w:numPr>
          <w:ilvl w:val="0"/>
          <w:numId w:val="66"/>
        </w:numPr>
        <w:tabs>
          <w:tab w:val="left" w:pos="1160"/>
        </w:tabs>
        <w:kinsoku w:val="0"/>
        <w:overflowPunct w:val="0"/>
        <w:rPr>
          <w:rFonts w:asciiTheme="minorHAnsi" w:hAnsiTheme="minorHAnsi" w:cstheme="minorHAnsi"/>
        </w:rPr>
      </w:pPr>
      <w:r w:rsidRPr="008027C1">
        <w:rPr>
          <w:rFonts w:asciiTheme="minorHAnsi" w:hAnsiTheme="minorHAnsi" w:cstheme="minorHAnsi"/>
        </w:rPr>
        <w:t>Accessory uses, buildings and structures customarily incidental to</w:t>
      </w:r>
      <w:r w:rsidRPr="008027C1">
        <w:rPr>
          <w:rFonts w:asciiTheme="minorHAnsi" w:hAnsiTheme="minorHAnsi" w:cstheme="minorHAnsi"/>
          <w:spacing w:val="-9"/>
        </w:rPr>
        <w:t xml:space="preserve"> </w:t>
      </w:r>
      <w:r w:rsidRPr="008027C1">
        <w:rPr>
          <w:rFonts w:asciiTheme="minorHAnsi" w:hAnsiTheme="minorHAnsi" w:cstheme="minorHAnsi"/>
        </w:rPr>
        <w:t>the uses permitted by special</w:t>
      </w:r>
      <w:r w:rsidRPr="008027C1">
        <w:rPr>
          <w:rFonts w:asciiTheme="minorHAnsi" w:hAnsiTheme="minorHAnsi" w:cstheme="minorHAnsi"/>
          <w:spacing w:val="-5"/>
        </w:rPr>
        <w:t xml:space="preserve"> </w:t>
      </w:r>
      <w:r w:rsidRPr="008027C1">
        <w:rPr>
          <w:rFonts w:asciiTheme="minorHAnsi" w:hAnsiTheme="minorHAnsi" w:cstheme="minorHAnsi"/>
        </w:rPr>
        <w:t>exception.</w:t>
      </w:r>
    </w:p>
    <w:p w:rsidR="008027C1" w:rsidRPr="008027C1" w:rsidRDefault="008027C1" w:rsidP="008027C1">
      <w:pPr>
        <w:tabs>
          <w:tab w:val="left" w:pos="1160"/>
        </w:tabs>
        <w:kinsoku w:val="0"/>
        <w:overflowPunct w:val="0"/>
        <w:rPr>
          <w:rFonts w:cstheme="minorHAnsi"/>
          <w:b/>
          <w:bCs/>
          <w:sz w:val="24"/>
          <w:szCs w:val="24"/>
        </w:rPr>
      </w:pPr>
    </w:p>
    <w:p w:rsidR="008027C1" w:rsidRDefault="008027C1" w:rsidP="008027C1">
      <w:pPr>
        <w:tabs>
          <w:tab w:val="left" w:pos="1160"/>
        </w:tabs>
        <w:kinsoku w:val="0"/>
        <w:overflowPunct w:val="0"/>
        <w:rPr>
          <w:rFonts w:cstheme="minorHAnsi"/>
          <w:b/>
          <w:bCs/>
          <w:sz w:val="24"/>
          <w:szCs w:val="24"/>
        </w:rPr>
      </w:pPr>
    </w:p>
    <w:p w:rsidR="008027C1" w:rsidRPr="008027C1" w:rsidRDefault="00631B27" w:rsidP="008027C1">
      <w:pPr>
        <w:tabs>
          <w:tab w:val="left" w:pos="1160"/>
        </w:tabs>
        <w:kinsoku w:val="0"/>
        <w:overflowPunct w:val="0"/>
        <w:rPr>
          <w:rFonts w:cstheme="minorHAnsi"/>
          <w:b/>
          <w:bCs/>
          <w:sz w:val="24"/>
          <w:szCs w:val="24"/>
        </w:rPr>
      </w:pPr>
      <w:r w:rsidRPr="008027C1">
        <w:rPr>
          <w:rFonts w:cstheme="minorHAnsi"/>
          <w:b/>
          <w:bCs/>
          <w:sz w:val="24"/>
          <w:szCs w:val="24"/>
        </w:rPr>
        <w:t>Section 703 Area and Bulk</w:t>
      </w:r>
      <w:r w:rsidR="008027C1" w:rsidRPr="008027C1">
        <w:rPr>
          <w:rFonts w:cstheme="minorHAnsi"/>
          <w:b/>
          <w:bCs/>
          <w:sz w:val="24"/>
          <w:szCs w:val="24"/>
        </w:rPr>
        <w:t xml:space="preserve"> </w:t>
      </w:r>
      <w:r w:rsidRPr="008027C1">
        <w:rPr>
          <w:rFonts w:cstheme="minorHAnsi"/>
          <w:b/>
          <w:bCs/>
          <w:sz w:val="24"/>
          <w:szCs w:val="24"/>
        </w:rPr>
        <w:t>Regulations</w:t>
      </w:r>
    </w:p>
    <w:p w:rsidR="00631B27" w:rsidRPr="008027C1" w:rsidRDefault="00631B27" w:rsidP="008027C1">
      <w:pPr>
        <w:tabs>
          <w:tab w:val="left" w:pos="1160"/>
        </w:tabs>
        <w:kinsoku w:val="0"/>
        <w:overflowPunct w:val="0"/>
        <w:rPr>
          <w:rFonts w:cstheme="minorHAnsi"/>
          <w:b/>
          <w:bCs/>
          <w:sz w:val="24"/>
          <w:szCs w:val="24"/>
        </w:rPr>
      </w:pPr>
      <w:r w:rsidRPr="008027C1">
        <w:rPr>
          <w:rFonts w:cstheme="minorHAnsi"/>
          <w:sz w:val="24"/>
          <w:szCs w:val="24"/>
        </w:rPr>
        <w:t xml:space="preserve">See </w:t>
      </w:r>
      <w:r w:rsidRPr="008027C1">
        <w:rPr>
          <w:rFonts w:cstheme="minorHAnsi"/>
          <w:b/>
          <w:bCs/>
          <w:sz w:val="24"/>
          <w:szCs w:val="24"/>
        </w:rPr>
        <w:t xml:space="preserve">Article XIII </w:t>
      </w:r>
      <w:r w:rsidRPr="008027C1">
        <w:rPr>
          <w:rFonts w:cstheme="minorHAnsi"/>
          <w:sz w:val="24"/>
          <w:szCs w:val="24"/>
        </w:rPr>
        <w:t>of this Ordinance limiting the height and bulk of buildings, and providing the minimum size of lot permitted by land use and the maximum density permitted.</w:t>
      </w:r>
    </w:p>
    <w:p w:rsidR="00631B27" w:rsidRDefault="00631B27" w:rsidP="00631B27">
      <w:pPr>
        <w:pStyle w:val="BodyText"/>
        <w:kinsoku w:val="0"/>
        <w:overflowPunct w:val="0"/>
        <w:ind w:left="620" w:right="1038"/>
        <w:sectPr w:rsidR="00631B27" w:rsidSect="005C710A">
          <w:type w:val="continuous"/>
          <w:pgSz w:w="12240" w:h="15840"/>
          <w:pgMar w:top="1440" w:right="1080" w:bottom="1440" w:left="1080" w:header="720" w:footer="720" w:gutter="0"/>
          <w:cols w:space="720"/>
          <w:noEndnote/>
          <w:docGrid w:linePitch="299"/>
        </w:sectPr>
      </w:pPr>
    </w:p>
    <w:p w:rsidR="00631B27" w:rsidRPr="00E43745" w:rsidRDefault="00631B27" w:rsidP="00631B27">
      <w:pPr>
        <w:pStyle w:val="Heading1"/>
        <w:kinsoku w:val="0"/>
        <w:overflowPunct w:val="0"/>
        <w:rPr>
          <w:rFonts w:asciiTheme="minorHAnsi" w:hAnsiTheme="minorHAnsi" w:cstheme="minorHAnsi"/>
          <w:sz w:val="24"/>
          <w:szCs w:val="24"/>
          <w:u w:val="single"/>
        </w:rPr>
      </w:pPr>
      <w:r w:rsidRPr="00E43745">
        <w:rPr>
          <w:rFonts w:asciiTheme="minorHAnsi" w:hAnsiTheme="minorHAnsi" w:cstheme="minorHAnsi"/>
          <w:sz w:val="24"/>
          <w:szCs w:val="24"/>
          <w:u w:val="single"/>
        </w:rPr>
        <w:lastRenderedPageBreak/>
        <w:t>Article VIII</w:t>
      </w:r>
    </w:p>
    <w:p w:rsidR="00631B27" w:rsidRPr="00E43745" w:rsidRDefault="00631B27" w:rsidP="008027C1">
      <w:pPr>
        <w:pStyle w:val="BodyText"/>
        <w:kinsoku w:val="0"/>
        <w:overflowPunct w:val="0"/>
        <w:spacing w:before="2" w:after="19"/>
        <w:ind w:left="1429" w:right="1729"/>
        <w:jc w:val="center"/>
        <w:rPr>
          <w:rFonts w:asciiTheme="minorHAnsi" w:hAnsiTheme="minorHAnsi" w:cstheme="minorHAnsi"/>
          <w:b/>
          <w:bCs/>
          <w:sz w:val="24"/>
          <w:szCs w:val="24"/>
          <w:u w:val="single"/>
        </w:rPr>
        <w:sectPr w:rsidR="00631B27" w:rsidRPr="00E43745" w:rsidSect="005C710A">
          <w:pgSz w:w="12240" w:h="15840"/>
          <w:pgMar w:top="1440" w:right="1080" w:bottom="1440" w:left="1080" w:header="0" w:footer="539" w:gutter="0"/>
          <w:cols w:space="720"/>
          <w:noEndnote/>
          <w:docGrid w:linePitch="299"/>
        </w:sectPr>
      </w:pPr>
      <w:r w:rsidRPr="00E43745">
        <w:rPr>
          <w:rFonts w:asciiTheme="minorHAnsi" w:hAnsiTheme="minorHAnsi" w:cstheme="minorHAnsi"/>
          <w:b/>
          <w:bCs/>
          <w:sz w:val="24"/>
          <w:szCs w:val="24"/>
          <w:u w:val="single"/>
        </w:rPr>
        <w:t>R-4 Manufactured Home Park District</w:t>
      </w:r>
    </w:p>
    <w:p w:rsidR="008027C1" w:rsidRPr="00E43745" w:rsidRDefault="008027C1" w:rsidP="008027C1">
      <w:pPr>
        <w:pStyle w:val="BodyText"/>
        <w:kinsoku w:val="0"/>
        <w:overflowPunct w:val="0"/>
        <w:spacing w:before="92"/>
        <w:ind w:right="284"/>
        <w:rPr>
          <w:u w:val="single"/>
        </w:rPr>
      </w:pPr>
    </w:p>
    <w:p w:rsidR="00631B27" w:rsidRDefault="00631B27" w:rsidP="008027C1">
      <w:pPr>
        <w:pStyle w:val="BodyText"/>
        <w:kinsoku w:val="0"/>
        <w:overflowPunct w:val="0"/>
        <w:spacing w:before="92"/>
        <w:ind w:right="284"/>
      </w:pPr>
      <w:r>
        <w:t>The following provisions shall apply to the R-4 Manufactured Home Park District</w:t>
      </w:r>
    </w:p>
    <w:p w:rsidR="00631B27" w:rsidRDefault="00631B27" w:rsidP="00631B27">
      <w:pPr>
        <w:pStyle w:val="BodyText"/>
        <w:kinsoku w:val="0"/>
        <w:overflowPunct w:val="0"/>
        <w:spacing w:before="1"/>
      </w:pPr>
    </w:p>
    <w:p w:rsidR="00631B27" w:rsidRPr="008027C1" w:rsidRDefault="00631B27" w:rsidP="00631B27">
      <w:pPr>
        <w:pStyle w:val="Heading4"/>
        <w:kinsoku w:val="0"/>
        <w:overflowPunct w:val="0"/>
        <w:rPr>
          <w:rFonts w:asciiTheme="minorHAnsi" w:hAnsiTheme="minorHAnsi" w:cstheme="minorHAnsi"/>
          <w:b/>
          <w:bCs/>
          <w:i w:val="0"/>
          <w:iCs w:val="0"/>
          <w:color w:val="auto"/>
          <w:sz w:val="24"/>
          <w:szCs w:val="24"/>
        </w:rPr>
      </w:pPr>
      <w:r w:rsidRPr="008027C1">
        <w:rPr>
          <w:rFonts w:asciiTheme="minorHAnsi" w:hAnsiTheme="minorHAnsi" w:cstheme="minorHAnsi"/>
          <w:b/>
          <w:bCs/>
          <w:i w:val="0"/>
          <w:iCs w:val="0"/>
          <w:color w:val="auto"/>
          <w:sz w:val="24"/>
          <w:szCs w:val="24"/>
        </w:rPr>
        <w:t>Section 800 Intent</w:t>
      </w:r>
    </w:p>
    <w:p w:rsidR="008027C1" w:rsidRDefault="008027C1" w:rsidP="008027C1">
      <w:pPr>
        <w:pStyle w:val="BodyText"/>
        <w:kinsoku w:val="0"/>
        <w:overflowPunct w:val="0"/>
        <w:ind w:right="61"/>
      </w:pPr>
    </w:p>
    <w:p w:rsidR="00631B27" w:rsidRDefault="00631B27" w:rsidP="008027C1">
      <w:pPr>
        <w:pStyle w:val="BodyText"/>
        <w:kinsoku w:val="0"/>
        <w:overflowPunct w:val="0"/>
        <w:ind w:right="61"/>
      </w:pPr>
      <w:r>
        <w:t>The intent of this district is to preserve the interests of alternate types of residential developments by providing for manufactured housing developments and to protect the residents of any manufactured home</w:t>
      </w:r>
      <w:r>
        <w:rPr>
          <w:spacing w:val="-1"/>
        </w:rPr>
        <w:t xml:space="preserve"> </w:t>
      </w:r>
      <w:r>
        <w:t>development.</w:t>
      </w:r>
    </w:p>
    <w:p w:rsidR="00631B27" w:rsidRDefault="00631B27" w:rsidP="00631B27">
      <w:pPr>
        <w:pStyle w:val="BodyText"/>
        <w:kinsoku w:val="0"/>
        <w:overflowPunct w:val="0"/>
      </w:pPr>
    </w:p>
    <w:p w:rsidR="00631B27" w:rsidRPr="008027C1" w:rsidRDefault="00631B27" w:rsidP="00631B27">
      <w:pPr>
        <w:pStyle w:val="Heading4"/>
        <w:kinsoku w:val="0"/>
        <w:overflowPunct w:val="0"/>
        <w:rPr>
          <w:rFonts w:asciiTheme="minorHAnsi" w:hAnsiTheme="minorHAnsi" w:cstheme="minorHAnsi"/>
          <w:b/>
          <w:bCs/>
          <w:i w:val="0"/>
          <w:iCs w:val="0"/>
          <w:color w:val="auto"/>
          <w:sz w:val="24"/>
          <w:szCs w:val="24"/>
        </w:rPr>
      </w:pPr>
      <w:r w:rsidRPr="008027C1">
        <w:rPr>
          <w:rFonts w:asciiTheme="minorHAnsi" w:hAnsiTheme="minorHAnsi" w:cstheme="minorHAnsi"/>
          <w:b/>
          <w:bCs/>
          <w:i w:val="0"/>
          <w:iCs w:val="0"/>
          <w:color w:val="auto"/>
          <w:sz w:val="24"/>
          <w:szCs w:val="24"/>
        </w:rPr>
        <w:t>Section 801 Uses Permitted by Right</w:t>
      </w:r>
    </w:p>
    <w:p w:rsidR="008027C1" w:rsidRPr="008027C1" w:rsidRDefault="008027C1" w:rsidP="008027C1">
      <w:pPr>
        <w:pStyle w:val="ListParagraph"/>
        <w:tabs>
          <w:tab w:val="left" w:pos="1160"/>
        </w:tabs>
        <w:kinsoku w:val="0"/>
        <w:overflowPunct w:val="0"/>
        <w:ind w:left="540" w:right="135" w:firstLine="0"/>
        <w:rPr>
          <w:rFonts w:asciiTheme="minorHAnsi" w:hAnsiTheme="minorHAnsi" w:cstheme="minorHAnsi"/>
        </w:rPr>
      </w:pPr>
    </w:p>
    <w:p w:rsidR="008027C1" w:rsidRPr="008027C1" w:rsidRDefault="00631B27" w:rsidP="00C30048">
      <w:pPr>
        <w:pStyle w:val="ListParagraph"/>
        <w:numPr>
          <w:ilvl w:val="0"/>
          <w:numId w:val="55"/>
        </w:numPr>
        <w:tabs>
          <w:tab w:val="left" w:pos="1160"/>
        </w:tabs>
        <w:kinsoku w:val="0"/>
        <w:overflowPunct w:val="0"/>
        <w:ind w:right="135"/>
        <w:rPr>
          <w:rFonts w:asciiTheme="minorHAnsi" w:hAnsiTheme="minorHAnsi" w:cstheme="minorHAnsi"/>
        </w:rPr>
      </w:pPr>
      <w:r w:rsidRPr="008027C1">
        <w:rPr>
          <w:rFonts w:asciiTheme="minorHAnsi" w:hAnsiTheme="minorHAnsi" w:cstheme="minorHAnsi"/>
        </w:rPr>
        <w:t>Manufactured home parks, subject to the requirements established by the Mobile Home Commission Act, Public Act 96 of 1987, as amended, and the National Mobile Home Construction and Safety Standards Act of</w:t>
      </w:r>
      <w:r w:rsidRPr="008027C1">
        <w:rPr>
          <w:rFonts w:asciiTheme="minorHAnsi" w:hAnsiTheme="minorHAnsi" w:cstheme="minorHAnsi"/>
          <w:spacing w:val="-3"/>
        </w:rPr>
        <w:t xml:space="preserve"> </w:t>
      </w:r>
      <w:r w:rsidRPr="008027C1">
        <w:rPr>
          <w:rFonts w:asciiTheme="minorHAnsi" w:hAnsiTheme="minorHAnsi" w:cstheme="minorHAnsi"/>
        </w:rPr>
        <w:t>1974.</w:t>
      </w:r>
    </w:p>
    <w:p w:rsidR="00631B27" w:rsidRPr="008027C1" w:rsidRDefault="00631B27" w:rsidP="00C30048">
      <w:pPr>
        <w:pStyle w:val="ListParagraph"/>
        <w:numPr>
          <w:ilvl w:val="0"/>
          <w:numId w:val="55"/>
        </w:numPr>
        <w:tabs>
          <w:tab w:val="left" w:pos="1160"/>
        </w:tabs>
        <w:kinsoku w:val="0"/>
        <w:overflowPunct w:val="0"/>
        <w:ind w:right="135"/>
        <w:rPr>
          <w:rFonts w:asciiTheme="minorHAnsi" w:hAnsiTheme="minorHAnsi" w:cstheme="minorHAnsi"/>
        </w:rPr>
      </w:pPr>
      <w:r w:rsidRPr="008027C1">
        <w:rPr>
          <w:rFonts w:asciiTheme="minorHAnsi" w:hAnsiTheme="minorHAnsi" w:cstheme="minorHAnsi"/>
        </w:rPr>
        <w:t>Accessory uses, buildings, or structures customarily incidental to Manufactured Home Parks such as, clubhouses, swimming pools,</w:t>
      </w:r>
      <w:r w:rsidRPr="008027C1">
        <w:rPr>
          <w:rFonts w:asciiTheme="minorHAnsi" w:hAnsiTheme="minorHAnsi" w:cstheme="minorHAnsi"/>
          <w:spacing w:val="-8"/>
        </w:rPr>
        <w:t xml:space="preserve"> </w:t>
      </w:r>
      <w:r w:rsidRPr="008027C1">
        <w:rPr>
          <w:rFonts w:asciiTheme="minorHAnsi" w:hAnsiTheme="minorHAnsi" w:cstheme="minorHAnsi"/>
        </w:rPr>
        <w:t>common playground areas, laundry facilities, storage or out buildings, and Manufactured Home Park</w:t>
      </w:r>
      <w:r w:rsidRPr="008027C1">
        <w:rPr>
          <w:rFonts w:asciiTheme="minorHAnsi" w:hAnsiTheme="minorHAnsi" w:cstheme="minorHAnsi"/>
          <w:spacing w:val="-2"/>
        </w:rPr>
        <w:t xml:space="preserve"> </w:t>
      </w:r>
      <w:r w:rsidRPr="008027C1">
        <w:rPr>
          <w:rFonts w:asciiTheme="minorHAnsi" w:hAnsiTheme="minorHAnsi" w:cstheme="minorHAnsi"/>
        </w:rPr>
        <w:t>offices.</w:t>
      </w:r>
    </w:p>
    <w:p w:rsidR="00631B27" w:rsidRPr="008027C1" w:rsidRDefault="00631B27" w:rsidP="00631B27">
      <w:pPr>
        <w:pStyle w:val="BodyText"/>
        <w:kinsoku w:val="0"/>
        <w:overflowPunct w:val="0"/>
        <w:rPr>
          <w:rFonts w:asciiTheme="minorHAnsi" w:hAnsiTheme="minorHAnsi" w:cstheme="minorHAnsi"/>
          <w:sz w:val="24"/>
          <w:szCs w:val="24"/>
        </w:rPr>
      </w:pPr>
    </w:p>
    <w:p w:rsidR="00631B27" w:rsidRPr="008027C1" w:rsidRDefault="00631B27" w:rsidP="008027C1">
      <w:pPr>
        <w:pStyle w:val="Heading4"/>
        <w:kinsoku w:val="0"/>
        <w:overflowPunct w:val="0"/>
        <w:rPr>
          <w:rFonts w:asciiTheme="minorHAnsi" w:hAnsiTheme="minorHAnsi" w:cstheme="minorHAnsi"/>
          <w:b/>
          <w:bCs/>
          <w:i w:val="0"/>
          <w:iCs w:val="0"/>
          <w:color w:val="auto"/>
          <w:sz w:val="24"/>
          <w:szCs w:val="24"/>
        </w:rPr>
      </w:pPr>
      <w:r w:rsidRPr="008027C1">
        <w:rPr>
          <w:rFonts w:asciiTheme="minorHAnsi" w:hAnsiTheme="minorHAnsi" w:cstheme="minorHAnsi"/>
          <w:b/>
          <w:bCs/>
          <w:i w:val="0"/>
          <w:iCs w:val="0"/>
          <w:color w:val="auto"/>
          <w:sz w:val="24"/>
          <w:szCs w:val="24"/>
        </w:rPr>
        <w:t>Section 802  Uses Permitted</w:t>
      </w:r>
      <w:r w:rsidRPr="008027C1">
        <w:rPr>
          <w:rFonts w:asciiTheme="minorHAnsi" w:hAnsiTheme="minorHAnsi" w:cstheme="minorHAnsi"/>
          <w:b/>
          <w:bCs/>
          <w:i w:val="0"/>
          <w:iCs w:val="0"/>
          <w:color w:val="auto"/>
          <w:spacing w:val="-45"/>
          <w:sz w:val="24"/>
          <w:szCs w:val="24"/>
        </w:rPr>
        <w:t xml:space="preserve"> </w:t>
      </w:r>
      <w:r w:rsidRPr="008027C1">
        <w:rPr>
          <w:rFonts w:asciiTheme="minorHAnsi" w:hAnsiTheme="minorHAnsi" w:cstheme="minorHAnsi"/>
          <w:b/>
          <w:bCs/>
          <w:i w:val="0"/>
          <w:iCs w:val="0"/>
          <w:color w:val="auto"/>
          <w:sz w:val="24"/>
          <w:szCs w:val="24"/>
        </w:rPr>
        <w:t>by</w:t>
      </w:r>
      <w:r w:rsidR="008027C1" w:rsidRPr="008027C1">
        <w:rPr>
          <w:rFonts w:asciiTheme="minorHAnsi" w:hAnsiTheme="minorHAnsi" w:cstheme="minorHAnsi"/>
          <w:b/>
          <w:bCs/>
          <w:i w:val="0"/>
          <w:iCs w:val="0"/>
          <w:color w:val="auto"/>
          <w:sz w:val="24"/>
          <w:szCs w:val="24"/>
        </w:rPr>
        <w:t xml:space="preserve"> </w:t>
      </w:r>
      <w:r w:rsidRPr="008027C1">
        <w:rPr>
          <w:rFonts w:asciiTheme="minorHAnsi" w:hAnsiTheme="minorHAnsi" w:cstheme="minorHAnsi"/>
          <w:b/>
          <w:bCs/>
          <w:i w:val="0"/>
          <w:iCs w:val="0"/>
          <w:color w:val="auto"/>
          <w:sz w:val="24"/>
          <w:szCs w:val="24"/>
        </w:rPr>
        <w:t>Special Exception</w:t>
      </w:r>
    </w:p>
    <w:p w:rsidR="00747ADD" w:rsidRDefault="00747ADD" w:rsidP="008027C1">
      <w:pPr>
        <w:pStyle w:val="BodyText"/>
        <w:kinsoku w:val="0"/>
        <w:overflowPunct w:val="0"/>
        <w:ind w:right="108"/>
        <w:rPr>
          <w:rFonts w:asciiTheme="minorHAnsi" w:hAnsiTheme="minorHAnsi" w:cstheme="minorHAnsi"/>
          <w:sz w:val="24"/>
          <w:szCs w:val="24"/>
        </w:rPr>
      </w:pPr>
    </w:p>
    <w:p w:rsidR="00631B27" w:rsidRDefault="00631B27" w:rsidP="008027C1">
      <w:pPr>
        <w:pStyle w:val="BodyText"/>
        <w:kinsoku w:val="0"/>
        <w:overflowPunct w:val="0"/>
        <w:ind w:right="108"/>
        <w:rPr>
          <w:rFonts w:asciiTheme="minorHAnsi" w:hAnsiTheme="minorHAnsi" w:cstheme="minorHAnsi"/>
          <w:sz w:val="24"/>
          <w:szCs w:val="24"/>
        </w:rPr>
      </w:pPr>
      <w:r w:rsidRPr="008027C1">
        <w:rPr>
          <w:rFonts w:asciiTheme="minorHAnsi" w:hAnsiTheme="minorHAnsi" w:cstheme="minorHAnsi"/>
          <w:sz w:val="24"/>
          <w:szCs w:val="24"/>
        </w:rPr>
        <w:t xml:space="preserve">The following uses are permitted by special exception in accordance with the process outlined in </w:t>
      </w:r>
      <w:r w:rsidRPr="008027C1">
        <w:rPr>
          <w:rFonts w:asciiTheme="minorHAnsi" w:hAnsiTheme="minorHAnsi" w:cstheme="minorHAnsi"/>
          <w:b/>
          <w:bCs/>
          <w:sz w:val="24"/>
          <w:szCs w:val="24"/>
        </w:rPr>
        <w:t xml:space="preserve">Section 1704 </w:t>
      </w:r>
      <w:r w:rsidRPr="008027C1">
        <w:rPr>
          <w:rFonts w:asciiTheme="minorHAnsi" w:hAnsiTheme="minorHAnsi" w:cstheme="minorHAnsi"/>
          <w:sz w:val="24"/>
          <w:szCs w:val="24"/>
        </w:rPr>
        <w:t>of this zoning ordinance.</w:t>
      </w:r>
    </w:p>
    <w:p w:rsidR="00747ADD" w:rsidRPr="008027C1" w:rsidRDefault="00747ADD" w:rsidP="008027C1">
      <w:pPr>
        <w:pStyle w:val="BodyText"/>
        <w:kinsoku w:val="0"/>
        <w:overflowPunct w:val="0"/>
        <w:ind w:right="108"/>
        <w:rPr>
          <w:rFonts w:asciiTheme="minorHAnsi" w:hAnsiTheme="minorHAnsi" w:cstheme="minorHAnsi"/>
          <w:sz w:val="24"/>
          <w:szCs w:val="24"/>
        </w:rPr>
      </w:pPr>
    </w:p>
    <w:p w:rsidR="008027C1" w:rsidRPr="008027C1" w:rsidRDefault="00631B27" w:rsidP="00C30048">
      <w:pPr>
        <w:pStyle w:val="ListParagraph"/>
        <w:numPr>
          <w:ilvl w:val="0"/>
          <w:numId w:val="54"/>
        </w:numPr>
        <w:tabs>
          <w:tab w:val="left" w:pos="1160"/>
        </w:tabs>
        <w:kinsoku w:val="0"/>
        <w:overflowPunct w:val="0"/>
        <w:rPr>
          <w:rFonts w:asciiTheme="minorHAnsi" w:hAnsiTheme="minorHAnsi" w:cstheme="minorHAnsi"/>
        </w:rPr>
      </w:pPr>
      <w:r w:rsidRPr="008027C1">
        <w:rPr>
          <w:rFonts w:asciiTheme="minorHAnsi" w:hAnsiTheme="minorHAnsi" w:cstheme="minorHAnsi"/>
        </w:rPr>
        <w:t>Home</w:t>
      </w:r>
      <w:r w:rsidRPr="008027C1">
        <w:rPr>
          <w:rFonts w:asciiTheme="minorHAnsi" w:hAnsiTheme="minorHAnsi" w:cstheme="minorHAnsi"/>
          <w:spacing w:val="-1"/>
        </w:rPr>
        <w:t xml:space="preserve"> </w:t>
      </w:r>
      <w:r w:rsidRPr="008027C1">
        <w:rPr>
          <w:rFonts w:asciiTheme="minorHAnsi" w:hAnsiTheme="minorHAnsi" w:cstheme="minorHAnsi"/>
        </w:rPr>
        <w:t>occupations</w:t>
      </w:r>
    </w:p>
    <w:p w:rsidR="008027C1" w:rsidRPr="008027C1" w:rsidRDefault="00631B27" w:rsidP="00C30048">
      <w:pPr>
        <w:pStyle w:val="ListParagraph"/>
        <w:numPr>
          <w:ilvl w:val="0"/>
          <w:numId w:val="54"/>
        </w:numPr>
        <w:tabs>
          <w:tab w:val="left" w:pos="1160"/>
        </w:tabs>
        <w:kinsoku w:val="0"/>
        <w:overflowPunct w:val="0"/>
        <w:rPr>
          <w:rFonts w:asciiTheme="minorHAnsi" w:hAnsiTheme="minorHAnsi" w:cstheme="minorHAnsi"/>
        </w:rPr>
      </w:pPr>
      <w:r w:rsidRPr="008027C1">
        <w:rPr>
          <w:rFonts w:asciiTheme="minorHAnsi" w:hAnsiTheme="minorHAnsi" w:cstheme="minorHAnsi"/>
        </w:rPr>
        <w:t>Publicly owned buildings and community facilities, including</w:t>
      </w:r>
      <w:r w:rsidRPr="008027C1">
        <w:rPr>
          <w:rFonts w:asciiTheme="minorHAnsi" w:hAnsiTheme="minorHAnsi" w:cstheme="minorHAnsi"/>
          <w:spacing w:val="-10"/>
        </w:rPr>
        <w:t xml:space="preserve"> </w:t>
      </w:r>
      <w:r w:rsidRPr="008027C1">
        <w:rPr>
          <w:rFonts w:asciiTheme="minorHAnsi" w:hAnsiTheme="minorHAnsi" w:cstheme="minorHAnsi"/>
        </w:rPr>
        <w:t>schools</w:t>
      </w:r>
    </w:p>
    <w:p w:rsidR="008027C1" w:rsidRPr="008027C1" w:rsidRDefault="00631B27" w:rsidP="00C30048">
      <w:pPr>
        <w:pStyle w:val="ListParagraph"/>
        <w:numPr>
          <w:ilvl w:val="0"/>
          <w:numId w:val="54"/>
        </w:numPr>
        <w:tabs>
          <w:tab w:val="left" w:pos="1160"/>
        </w:tabs>
        <w:kinsoku w:val="0"/>
        <w:overflowPunct w:val="0"/>
        <w:rPr>
          <w:rFonts w:asciiTheme="minorHAnsi" w:hAnsiTheme="minorHAnsi" w:cstheme="minorHAnsi"/>
        </w:rPr>
      </w:pPr>
      <w:r w:rsidRPr="008027C1">
        <w:rPr>
          <w:rFonts w:asciiTheme="minorHAnsi" w:hAnsiTheme="minorHAnsi" w:cstheme="minorHAnsi"/>
        </w:rPr>
        <w:t>Accessory uses, buildings and structures customarily incidental to the uses permitted by special</w:t>
      </w:r>
      <w:r w:rsidRPr="008027C1">
        <w:rPr>
          <w:rFonts w:asciiTheme="minorHAnsi" w:hAnsiTheme="minorHAnsi" w:cstheme="minorHAnsi"/>
          <w:spacing w:val="-4"/>
        </w:rPr>
        <w:t xml:space="preserve"> </w:t>
      </w:r>
      <w:r w:rsidRPr="008027C1">
        <w:rPr>
          <w:rFonts w:asciiTheme="minorHAnsi" w:hAnsiTheme="minorHAnsi" w:cstheme="minorHAnsi"/>
        </w:rPr>
        <w:t>exception</w:t>
      </w:r>
    </w:p>
    <w:p w:rsidR="00747ADD" w:rsidRDefault="00747ADD" w:rsidP="008027C1">
      <w:pPr>
        <w:tabs>
          <w:tab w:val="left" w:pos="1160"/>
        </w:tabs>
        <w:kinsoku w:val="0"/>
        <w:overflowPunct w:val="0"/>
        <w:rPr>
          <w:rFonts w:cstheme="minorHAnsi"/>
          <w:sz w:val="24"/>
          <w:szCs w:val="24"/>
        </w:rPr>
      </w:pPr>
    </w:p>
    <w:p w:rsidR="008027C1" w:rsidRPr="00747ADD" w:rsidRDefault="00631B27" w:rsidP="008027C1">
      <w:pPr>
        <w:tabs>
          <w:tab w:val="left" w:pos="1160"/>
        </w:tabs>
        <w:kinsoku w:val="0"/>
        <w:overflowPunct w:val="0"/>
        <w:rPr>
          <w:rFonts w:cstheme="minorHAnsi"/>
          <w:b/>
          <w:bCs/>
          <w:sz w:val="24"/>
          <w:szCs w:val="24"/>
        </w:rPr>
      </w:pPr>
      <w:r w:rsidRPr="00747ADD">
        <w:rPr>
          <w:rFonts w:cstheme="minorHAnsi"/>
          <w:b/>
          <w:bCs/>
          <w:sz w:val="24"/>
          <w:szCs w:val="24"/>
        </w:rPr>
        <w:t>Section 803 Area and Bulk</w:t>
      </w:r>
      <w:r w:rsidR="008027C1" w:rsidRPr="00747ADD">
        <w:rPr>
          <w:rFonts w:cstheme="minorHAnsi"/>
          <w:b/>
          <w:bCs/>
          <w:sz w:val="24"/>
          <w:szCs w:val="24"/>
        </w:rPr>
        <w:t xml:space="preserve"> </w:t>
      </w:r>
      <w:r w:rsidRPr="00747ADD">
        <w:rPr>
          <w:rFonts w:cstheme="minorHAnsi"/>
          <w:b/>
          <w:bCs/>
          <w:sz w:val="24"/>
          <w:szCs w:val="24"/>
        </w:rPr>
        <w:t>Regulations</w:t>
      </w:r>
    </w:p>
    <w:p w:rsidR="00747ADD" w:rsidRDefault="00631B27" w:rsidP="008027C1">
      <w:pPr>
        <w:tabs>
          <w:tab w:val="left" w:pos="1160"/>
        </w:tabs>
        <w:kinsoku w:val="0"/>
        <w:overflowPunct w:val="0"/>
        <w:rPr>
          <w:rFonts w:cstheme="minorHAnsi"/>
          <w:sz w:val="24"/>
          <w:szCs w:val="24"/>
        </w:rPr>
      </w:pPr>
      <w:r w:rsidRPr="008027C1">
        <w:rPr>
          <w:rFonts w:cstheme="minorHAnsi"/>
          <w:sz w:val="24"/>
          <w:szCs w:val="24"/>
        </w:rPr>
        <w:t xml:space="preserve">See </w:t>
      </w:r>
      <w:r w:rsidRPr="008027C1">
        <w:rPr>
          <w:rFonts w:cstheme="minorHAnsi"/>
          <w:b/>
          <w:bCs/>
          <w:sz w:val="24"/>
          <w:szCs w:val="24"/>
        </w:rPr>
        <w:t xml:space="preserve">Article XIII </w:t>
      </w:r>
      <w:r w:rsidRPr="008027C1">
        <w:rPr>
          <w:rFonts w:cstheme="minorHAnsi"/>
          <w:sz w:val="24"/>
          <w:szCs w:val="24"/>
        </w:rPr>
        <w:t>of this Ordinance limiting the height and bulk of buildings, and providing the minimum size of lot permitted by land use and the maximum density permitted</w:t>
      </w:r>
      <w:r w:rsidR="00747ADD">
        <w:rPr>
          <w:rFonts w:cstheme="minorHAnsi"/>
          <w:sz w:val="24"/>
          <w:szCs w:val="24"/>
        </w:rPr>
        <w:t>.</w:t>
      </w:r>
    </w:p>
    <w:p w:rsidR="00747ADD" w:rsidRDefault="00747ADD" w:rsidP="008027C1">
      <w:pPr>
        <w:tabs>
          <w:tab w:val="left" w:pos="1160"/>
        </w:tabs>
        <w:kinsoku w:val="0"/>
        <w:overflowPunct w:val="0"/>
        <w:rPr>
          <w:rFonts w:cstheme="minorHAnsi"/>
          <w:sz w:val="24"/>
          <w:szCs w:val="24"/>
        </w:rPr>
      </w:pPr>
    </w:p>
    <w:p w:rsidR="008027C1" w:rsidRPr="00747ADD" w:rsidRDefault="00631B27" w:rsidP="008027C1">
      <w:pPr>
        <w:tabs>
          <w:tab w:val="left" w:pos="1160"/>
        </w:tabs>
        <w:kinsoku w:val="0"/>
        <w:overflowPunct w:val="0"/>
        <w:rPr>
          <w:rFonts w:cstheme="minorHAnsi"/>
          <w:b/>
          <w:bCs/>
          <w:sz w:val="24"/>
          <w:szCs w:val="24"/>
        </w:rPr>
      </w:pPr>
      <w:r w:rsidRPr="00747ADD">
        <w:rPr>
          <w:rFonts w:cstheme="minorHAnsi"/>
          <w:b/>
          <w:bCs/>
          <w:sz w:val="24"/>
          <w:szCs w:val="24"/>
        </w:rPr>
        <w:t>Section 804 Other Regulations</w:t>
      </w:r>
    </w:p>
    <w:p w:rsidR="00631B27" w:rsidRDefault="00631B27" w:rsidP="008027C1">
      <w:pPr>
        <w:tabs>
          <w:tab w:val="left" w:pos="1160"/>
        </w:tabs>
        <w:kinsoku w:val="0"/>
        <w:overflowPunct w:val="0"/>
      </w:pPr>
      <w:r w:rsidRPr="008027C1">
        <w:rPr>
          <w:rFonts w:cstheme="minorHAnsi"/>
          <w:sz w:val="24"/>
          <w:szCs w:val="24"/>
        </w:rPr>
        <w:t xml:space="preserve">See </w:t>
      </w:r>
      <w:r w:rsidRPr="008027C1">
        <w:rPr>
          <w:rFonts w:cstheme="minorHAnsi"/>
          <w:b/>
          <w:bCs/>
          <w:sz w:val="24"/>
          <w:szCs w:val="24"/>
        </w:rPr>
        <w:t>Se</w:t>
      </w:r>
      <w:r>
        <w:rPr>
          <w:b/>
          <w:bCs/>
        </w:rPr>
        <w:t xml:space="preserve">ction 1417 </w:t>
      </w:r>
      <w:r>
        <w:t>of this Ordinance which further regulates Manufactured Home Parks.</w:t>
      </w:r>
    </w:p>
    <w:p w:rsidR="00631B27" w:rsidRDefault="00631B27" w:rsidP="00631B27">
      <w:pPr>
        <w:pStyle w:val="BodyText"/>
        <w:kinsoku w:val="0"/>
        <w:overflowPunct w:val="0"/>
        <w:ind w:left="620" w:right="1074"/>
        <w:sectPr w:rsidR="00631B27" w:rsidSect="005C710A">
          <w:type w:val="continuous"/>
          <w:pgSz w:w="12240" w:h="15840"/>
          <w:pgMar w:top="1440" w:right="1080" w:bottom="1440" w:left="1080" w:header="720" w:footer="720" w:gutter="0"/>
          <w:cols w:space="720"/>
          <w:noEndnote/>
          <w:docGrid w:linePitch="299"/>
        </w:sectPr>
      </w:pPr>
    </w:p>
    <w:p w:rsidR="00631B27" w:rsidRPr="00E43745" w:rsidRDefault="00631B27" w:rsidP="00631B27">
      <w:pPr>
        <w:pStyle w:val="Heading1"/>
        <w:kinsoku w:val="0"/>
        <w:overflowPunct w:val="0"/>
        <w:ind w:right="1728"/>
        <w:rPr>
          <w:rFonts w:asciiTheme="minorHAnsi" w:hAnsiTheme="minorHAnsi" w:cstheme="minorHAnsi"/>
          <w:sz w:val="24"/>
          <w:szCs w:val="24"/>
          <w:u w:val="single"/>
        </w:rPr>
      </w:pPr>
      <w:r w:rsidRPr="00E43745">
        <w:rPr>
          <w:rFonts w:asciiTheme="minorHAnsi" w:hAnsiTheme="minorHAnsi" w:cstheme="minorHAnsi"/>
          <w:sz w:val="24"/>
          <w:szCs w:val="24"/>
          <w:u w:val="single"/>
        </w:rPr>
        <w:lastRenderedPageBreak/>
        <w:t>Article IX</w:t>
      </w:r>
    </w:p>
    <w:p w:rsidR="00631B27" w:rsidRPr="00E43745" w:rsidRDefault="00631B27" w:rsidP="00747ADD">
      <w:pPr>
        <w:pStyle w:val="BodyText"/>
        <w:kinsoku w:val="0"/>
        <w:overflowPunct w:val="0"/>
        <w:spacing w:before="2" w:after="19"/>
        <w:ind w:left="1428" w:right="1729"/>
        <w:jc w:val="center"/>
        <w:rPr>
          <w:rFonts w:asciiTheme="minorHAnsi" w:hAnsiTheme="minorHAnsi" w:cstheme="minorHAnsi"/>
          <w:b/>
          <w:bCs/>
          <w:sz w:val="24"/>
          <w:szCs w:val="24"/>
          <w:u w:val="single"/>
        </w:rPr>
      </w:pPr>
      <w:r w:rsidRPr="00E43745">
        <w:rPr>
          <w:rFonts w:asciiTheme="minorHAnsi" w:hAnsiTheme="minorHAnsi" w:cstheme="minorHAnsi"/>
          <w:b/>
          <w:bCs/>
          <w:sz w:val="24"/>
          <w:szCs w:val="24"/>
          <w:u w:val="single"/>
        </w:rPr>
        <w:t>C-1 Neighborhood Commercial District</w:t>
      </w:r>
    </w:p>
    <w:p w:rsidR="00747ADD" w:rsidRPr="00E43745" w:rsidRDefault="00747ADD" w:rsidP="00747ADD">
      <w:pPr>
        <w:pStyle w:val="BodyText"/>
        <w:kinsoku w:val="0"/>
        <w:overflowPunct w:val="0"/>
        <w:spacing w:before="2" w:after="19"/>
        <w:ind w:left="1428" w:right="1729"/>
        <w:jc w:val="center"/>
        <w:rPr>
          <w:rFonts w:asciiTheme="minorHAnsi" w:hAnsiTheme="minorHAnsi" w:cstheme="minorHAnsi"/>
          <w:b/>
          <w:bCs/>
          <w:sz w:val="24"/>
          <w:szCs w:val="24"/>
          <w:u w:val="single"/>
        </w:rPr>
      </w:pPr>
    </w:p>
    <w:p w:rsidR="00747ADD" w:rsidRPr="00E43745" w:rsidRDefault="00747ADD" w:rsidP="00747ADD">
      <w:pPr>
        <w:pStyle w:val="BodyText"/>
        <w:kinsoku w:val="0"/>
        <w:overflowPunct w:val="0"/>
        <w:spacing w:before="2" w:after="19"/>
        <w:ind w:left="1428" w:right="1729"/>
        <w:jc w:val="center"/>
        <w:rPr>
          <w:rFonts w:asciiTheme="minorHAnsi" w:hAnsiTheme="minorHAnsi" w:cstheme="minorHAnsi"/>
          <w:b/>
          <w:bCs/>
          <w:sz w:val="24"/>
          <w:szCs w:val="24"/>
          <w:u w:val="single"/>
        </w:rPr>
        <w:sectPr w:rsidR="00747ADD" w:rsidRPr="00E43745" w:rsidSect="005C710A">
          <w:pgSz w:w="12240" w:h="15840"/>
          <w:pgMar w:top="1440" w:right="1080" w:bottom="1440" w:left="1080" w:header="0" w:footer="539" w:gutter="0"/>
          <w:cols w:space="720"/>
          <w:noEndnote/>
          <w:docGrid w:linePitch="299"/>
        </w:sectPr>
      </w:pPr>
    </w:p>
    <w:p w:rsidR="00631B27" w:rsidRPr="00747ADD" w:rsidRDefault="00631B27" w:rsidP="00747ADD">
      <w:pPr>
        <w:pStyle w:val="BodyText"/>
        <w:kinsoku w:val="0"/>
        <w:overflowPunct w:val="0"/>
        <w:spacing w:before="92"/>
        <w:ind w:right="297"/>
        <w:rPr>
          <w:rFonts w:asciiTheme="minorHAnsi" w:hAnsiTheme="minorHAnsi" w:cstheme="minorHAnsi"/>
          <w:sz w:val="24"/>
          <w:szCs w:val="24"/>
        </w:rPr>
      </w:pPr>
      <w:r w:rsidRPr="00747ADD">
        <w:rPr>
          <w:rFonts w:asciiTheme="minorHAnsi" w:hAnsiTheme="minorHAnsi" w:cstheme="minorHAnsi"/>
          <w:sz w:val="24"/>
          <w:szCs w:val="24"/>
        </w:rPr>
        <w:lastRenderedPageBreak/>
        <w:t>The following provisions shall apply to the C-1 Neighborhood Commercial District.</w:t>
      </w:r>
    </w:p>
    <w:p w:rsidR="00631B27" w:rsidRPr="00747ADD" w:rsidRDefault="00631B27" w:rsidP="00631B27">
      <w:pPr>
        <w:pStyle w:val="BodyText"/>
        <w:kinsoku w:val="0"/>
        <w:overflowPunct w:val="0"/>
        <w:spacing w:before="1"/>
        <w:rPr>
          <w:rFonts w:asciiTheme="minorHAnsi" w:hAnsiTheme="minorHAnsi" w:cstheme="minorHAnsi"/>
          <w:sz w:val="24"/>
          <w:szCs w:val="24"/>
        </w:rPr>
      </w:pPr>
    </w:p>
    <w:p w:rsidR="00631B27" w:rsidRPr="00747ADD" w:rsidRDefault="00631B27" w:rsidP="00631B27">
      <w:pPr>
        <w:pStyle w:val="Heading4"/>
        <w:kinsoku w:val="0"/>
        <w:overflowPunct w:val="0"/>
        <w:rPr>
          <w:rFonts w:asciiTheme="minorHAnsi" w:hAnsiTheme="minorHAnsi" w:cstheme="minorHAnsi"/>
          <w:b/>
          <w:bCs/>
          <w:i w:val="0"/>
          <w:iCs w:val="0"/>
          <w:color w:val="auto"/>
          <w:sz w:val="24"/>
          <w:szCs w:val="24"/>
        </w:rPr>
      </w:pPr>
      <w:r w:rsidRPr="00747ADD">
        <w:rPr>
          <w:rFonts w:asciiTheme="minorHAnsi" w:hAnsiTheme="minorHAnsi" w:cstheme="minorHAnsi"/>
          <w:b/>
          <w:bCs/>
          <w:i w:val="0"/>
          <w:iCs w:val="0"/>
          <w:color w:val="auto"/>
          <w:sz w:val="24"/>
          <w:szCs w:val="24"/>
        </w:rPr>
        <w:t>Section 900 Intent</w:t>
      </w:r>
    </w:p>
    <w:p w:rsidR="00747ADD" w:rsidRPr="00747ADD" w:rsidRDefault="00747ADD" w:rsidP="00747ADD">
      <w:pPr>
        <w:pStyle w:val="BodyText"/>
        <w:kinsoku w:val="0"/>
        <w:overflowPunct w:val="0"/>
        <w:ind w:right="267"/>
        <w:rPr>
          <w:rFonts w:asciiTheme="minorHAnsi" w:hAnsiTheme="minorHAnsi" w:cstheme="minorHAnsi"/>
          <w:sz w:val="24"/>
          <w:szCs w:val="24"/>
        </w:rPr>
      </w:pPr>
    </w:p>
    <w:p w:rsidR="00747ADD" w:rsidRPr="00747ADD" w:rsidRDefault="00631B27" w:rsidP="00747ADD">
      <w:pPr>
        <w:pStyle w:val="BodyText"/>
        <w:kinsoku w:val="0"/>
        <w:overflowPunct w:val="0"/>
        <w:ind w:right="267"/>
        <w:rPr>
          <w:rFonts w:asciiTheme="minorHAnsi" w:hAnsiTheme="minorHAnsi" w:cstheme="minorHAnsi"/>
          <w:sz w:val="24"/>
          <w:szCs w:val="24"/>
        </w:rPr>
      </w:pPr>
      <w:r w:rsidRPr="00747ADD">
        <w:rPr>
          <w:rFonts w:asciiTheme="minorHAnsi" w:hAnsiTheme="minorHAnsi" w:cstheme="minorHAnsi"/>
          <w:sz w:val="24"/>
          <w:szCs w:val="24"/>
        </w:rPr>
        <w:t>The intent of this district is to provide for a limited number of existing or potential low intensity office, business, and commercial facilities intended to serve diverse local needs.</w:t>
      </w:r>
    </w:p>
    <w:p w:rsidR="00747ADD" w:rsidRPr="00747ADD" w:rsidRDefault="00747ADD" w:rsidP="00747ADD">
      <w:pPr>
        <w:pStyle w:val="BodyText"/>
        <w:kinsoku w:val="0"/>
        <w:overflowPunct w:val="0"/>
        <w:ind w:right="267"/>
        <w:rPr>
          <w:rFonts w:asciiTheme="minorHAnsi" w:hAnsiTheme="minorHAnsi" w:cstheme="minorHAnsi"/>
          <w:sz w:val="24"/>
          <w:szCs w:val="24"/>
        </w:rPr>
      </w:pPr>
    </w:p>
    <w:p w:rsidR="00631B27" w:rsidRPr="00747ADD" w:rsidRDefault="00631B27" w:rsidP="00747ADD">
      <w:pPr>
        <w:pStyle w:val="BodyText"/>
        <w:kinsoku w:val="0"/>
        <w:overflowPunct w:val="0"/>
        <w:ind w:right="267"/>
        <w:rPr>
          <w:rFonts w:asciiTheme="minorHAnsi" w:hAnsiTheme="minorHAnsi" w:cstheme="minorHAnsi"/>
          <w:sz w:val="24"/>
          <w:szCs w:val="24"/>
        </w:rPr>
      </w:pPr>
      <w:r w:rsidRPr="00747ADD">
        <w:rPr>
          <w:rFonts w:asciiTheme="minorHAnsi" w:hAnsiTheme="minorHAnsi" w:cstheme="minorHAnsi"/>
          <w:sz w:val="24"/>
          <w:szCs w:val="24"/>
        </w:rPr>
        <w:t>The provisions of this district are intended to permit the continuance of existing and compatible business and commercial developments that benefit from being in close proximity to each other and surrounding residential districts, and to prevent larger strip commercial or general business developments. The provisions of this district also intend to avoid undue traffic congestion on minor streets by directing such developments to abut upon or have relative access to major transportation arteries. Encroachment by industrial, residential or other uses considered capable of adversely affecting the localized commercial and business characteristics of the district are discouraged.</w:t>
      </w:r>
    </w:p>
    <w:p w:rsidR="00631B27" w:rsidRPr="00747ADD" w:rsidRDefault="00631B27" w:rsidP="00631B27">
      <w:pPr>
        <w:pStyle w:val="BodyText"/>
        <w:kinsoku w:val="0"/>
        <w:overflowPunct w:val="0"/>
        <w:rPr>
          <w:rFonts w:asciiTheme="minorHAnsi" w:hAnsiTheme="minorHAnsi" w:cstheme="minorHAnsi"/>
          <w:sz w:val="24"/>
          <w:szCs w:val="24"/>
        </w:rPr>
      </w:pPr>
    </w:p>
    <w:p w:rsidR="00631B27" w:rsidRPr="00747ADD" w:rsidRDefault="00631B27" w:rsidP="00631B27">
      <w:pPr>
        <w:pStyle w:val="Heading4"/>
        <w:kinsoku w:val="0"/>
        <w:overflowPunct w:val="0"/>
        <w:rPr>
          <w:rFonts w:asciiTheme="minorHAnsi" w:hAnsiTheme="minorHAnsi" w:cstheme="minorHAnsi"/>
          <w:b/>
          <w:bCs/>
          <w:i w:val="0"/>
          <w:iCs w:val="0"/>
          <w:color w:val="auto"/>
          <w:sz w:val="24"/>
          <w:szCs w:val="24"/>
        </w:rPr>
      </w:pPr>
      <w:r w:rsidRPr="00747ADD">
        <w:rPr>
          <w:rFonts w:asciiTheme="minorHAnsi" w:hAnsiTheme="minorHAnsi" w:cstheme="minorHAnsi"/>
          <w:b/>
          <w:bCs/>
          <w:i w:val="0"/>
          <w:iCs w:val="0"/>
          <w:color w:val="auto"/>
          <w:sz w:val="24"/>
          <w:szCs w:val="24"/>
        </w:rPr>
        <w:t>Section 901 Uses Permitted by Right</w:t>
      </w:r>
    </w:p>
    <w:p w:rsidR="00747ADD" w:rsidRPr="00747ADD" w:rsidRDefault="00747ADD" w:rsidP="00747ADD">
      <w:pPr>
        <w:pStyle w:val="ListParagraph"/>
        <w:tabs>
          <w:tab w:val="left" w:pos="1160"/>
        </w:tabs>
        <w:kinsoku w:val="0"/>
        <w:overflowPunct w:val="0"/>
        <w:ind w:right="49" w:firstLine="0"/>
        <w:rPr>
          <w:rFonts w:asciiTheme="minorHAnsi" w:hAnsiTheme="minorHAnsi" w:cstheme="minorHAnsi"/>
        </w:rPr>
      </w:pPr>
    </w:p>
    <w:p w:rsidR="00747ADD" w:rsidRPr="00747ADD" w:rsidRDefault="00631B27" w:rsidP="00C30048">
      <w:pPr>
        <w:pStyle w:val="ListParagraph"/>
        <w:numPr>
          <w:ilvl w:val="0"/>
          <w:numId w:val="53"/>
        </w:numPr>
        <w:tabs>
          <w:tab w:val="left" w:pos="1160"/>
        </w:tabs>
        <w:kinsoku w:val="0"/>
        <w:overflowPunct w:val="0"/>
        <w:ind w:right="49"/>
        <w:rPr>
          <w:rFonts w:asciiTheme="minorHAnsi" w:hAnsiTheme="minorHAnsi" w:cstheme="minorHAnsi"/>
        </w:rPr>
      </w:pPr>
      <w:r w:rsidRPr="00747ADD">
        <w:rPr>
          <w:rFonts w:asciiTheme="minorHAnsi" w:hAnsiTheme="minorHAnsi" w:cstheme="minorHAnsi"/>
        </w:rPr>
        <w:t>Administrative, executive, governmental, and professional</w:t>
      </w:r>
      <w:r w:rsidRPr="00747ADD">
        <w:rPr>
          <w:rFonts w:asciiTheme="minorHAnsi" w:hAnsiTheme="minorHAnsi" w:cstheme="minorHAnsi"/>
          <w:spacing w:val="-8"/>
        </w:rPr>
        <w:t xml:space="preserve"> </w:t>
      </w:r>
      <w:r w:rsidRPr="00747ADD">
        <w:rPr>
          <w:rFonts w:asciiTheme="minorHAnsi" w:hAnsiTheme="minorHAnsi" w:cstheme="minorHAnsi"/>
        </w:rPr>
        <w:t>offices</w:t>
      </w:r>
    </w:p>
    <w:p w:rsidR="00747ADD" w:rsidRPr="00747ADD" w:rsidRDefault="00631B27" w:rsidP="00C30048">
      <w:pPr>
        <w:pStyle w:val="ListParagraph"/>
        <w:numPr>
          <w:ilvl w:val="0"/>
          <w:numId w:val="53"/>
        </w:numPr>
        <w:tabs>
          <w:tab w:val="left" w:pos="1160"/>
        </w:tabs>
        <w:kinsoku w:val="0"/>
        <w:overflowPunct w:val="0"/>
        <w:ind w:right="49"/>
        <w:rPr>
          <w:rFonts w:asciiTheme="minorHAnsi" w:hAnsiTheme="minorHAnsi" w:cstheme="minorHAnsi"/>
        </w:rPr>
      </w:pPr>
      <w:r w:rsidRPr="00747ADD">
        <w:rPr>
          <w:rFonts w:asciiTheme="minorHAnsi" w:hAnsiTheme="minorHAnsi" w:cstheme="minorHAnsi"/>
        </w:rPr>
        <w:t>Clinics</w:t>
      </w:r>
    </w:p>
    <w:p w:rsidR="00747ADD" w:rsidRPr="00747ADD" w:rsidRDefault="00631B27" w:rsidP="00C30048">
      <w:pPr>
        <w:pStyle w:val="ListParagraph"/>
        <w:numPr>
          <w:ilvl w:val="0"/>
          <w:numId w:val="53"/>
        </w:numPr>
        <w:tabs>
          <w:tab w:val="left" w:pos="1160"/>
        </w:tabs>
        <w:kinsoku w:val="0"/>
        <w:overflowPunct w:val="0"/>
        <w:ind w:right="49"/>
        <w:rPr>
          <w:rFonts w:asciiTheme="minorHAnsi" w:hAnsiTheme="minorHAnsi" w:cstheme="minorHAnsi"/>
        </w:rPr>
      </w:pPr>
      <w:r w:rsidRPr="00747ADD">
        <w:rPr>
          <w:rFonts w:asciiTheme="minorHAnsi" w:hAnsiTheme="minorHAnsi" w:cstheme="minorHAnsi"/>
        </w:rPr>
        <w:t xml:space="preserve">Any generally recognized retail business which supplies such commodities as, but not limited to, groceries, meats, dairy products, baked goods or other foods, drugs, </w:t>
      </w:r>
      <w:r w:rsidRPr="00747ADD">
        <w:rPr>
          <w:rFonts w:asciiTheme="minorHAnsi" w:hAnsiTheme="minorHAnsi" w:cstheme="minorHAnsi"/>
          <w:spacing w:val="-4"/>
        </w:rPr>
        <w:t xml:space="preserve">dry </w:t>
      </w:r>
      <w:r w:rsidRPr="00747ADD">
        <w:rPr>
          <w:rFonts w:asciiTheme="minorHAnsi" w:hAnsiTheme="minorHAnsi" w:cstheme="minorHAnsi"/>
        </w:rPr>
        <w:t>goods or</w:t>
      </w:r>
      <w:r w:rsidRPr="00747ADD">
        <w:rPr>
          <w:rFonts w:asciiTheme="minorHAnsi" w:hAnsiTheme="minorHAnsi" w:cstheme="minorHAnsi"/>
          <w:spacing w:val="-1"/>
        </w:rPr>
        <w:t xml:space="preserve"> </w:t>
      </w:r>
      <w:r w:rsidRPr="00747ADD">
        <w:rPr>
          <w:rFonts w:asciiTheme="minorHAnsi" w:hAnsiTheme="minorHAnsi" w:cstheme="minorHAnsi"/>
        </w:rPr>
        <w:t>hardware</w:t>
      </w:r>
    </w:p>
    <w:p w:rsidR="00747ADD" w:rsidRPr="00747ADD" w:rsidRDefault="00631B27" w:rsidP="00C30048">
      <w:pPr>
        <w:pStyle w:val="ListParagraph"/>
        <w:numPr>
          <w:ilvl w:val="0"/>
          <w:numId w:val="53"/>
        </w:numPr>
        <w:tabs>
          <w:tab w:val="left" w:pos="1160"/>
        </w:tabs>
        <w:kinsoku w:val="0"/>
        <w:overflowPunct w:val="0"/>
        <w:ind w:right="49"/>
        <w:rPr>
          <w:rFonts w:asciiTheme="minorHAnsi" w:hAnsiTheme="minorHAnsi" w:cstheme="minorHAnsi"/>
        </w:rPr>
      </w:pPr>
      <w:r w:rsidRPr="00747ADD">
        <w:rPr>
          <w:rFonts w:asciiTheme="minorHAnsi" w:hAnsiTheme="minorHAnsi" w:cstheme="minorHAnsi"/>
        </w:rPr>
        <w:t>Any personal service establishment which performs such services as, but not limited to: shoe repair, tailor</w:t>
      </w:r>
      <w:r w:rsidRPr="00747ADD">
        <w:rPr>
          <w:rFonts w:asciiTheme="minorHAnsi" w:hAnsiTheme="minorHAnsi" w:cstheme="minorHAnsi"/>
          <w:spacing w:val="-9"/>
        </w:rPr>
        <w:t xml:space="preserve"> </w:t>
      </w:r>
      <w:r w:rsidRPr="00747ADD">
        <w:rPr>
          <w:rFonts w:asciiTheme="minorHAnsi" w:hAnsiTheme="minorHAnsi" w:cstheme="minorHAnsi"/>
        </w:rPr>
        <w:t>shops, beauty/barber shops, interior decorators,</w:t>
      </w:r>
      <w:r w:rsidRPr="00747ADD">
        <w:rPr>
          <w:rFonts w:asciiTheme="minorHAnsi" w:hAnsiTheme="minorHAnsi" w:cstheme="minorHAnsi"/>
          <w:spacing w:val="-2"/>
        </w:rPr>
        <w:t xml:space="preserve"> </w:t>
      </w:r>
      <w:r w:rsidRPr="00747ADD">
        <w:rPr>
          <w:rFonts w:asciiTheme="minorHAnsi" w:hAnsiTheme="minorHAnsi" w:cstheme="minorHAnsi"/>
        </w:rPr>
        <w:t>photographers</w:t>
      </w:r>
    </w:p>
    <w:p w:rsidR="00747ADD" w:rsidRPr="00747ADD" w:rsidRDefault="00631B27" w:rsidP="00C30048">
      <w:pPr>
        <w:pStyle w:val="ListParagraph"/>
        <w:numPr>
          <w:ilvl w:val="0"/>
          <w:numId w:val="53"/>
        </w:numPr>
        <w:tabs>
          <w:tab w:val="left" w:pos="1160"/>
        </w:tabs>
        <w:kinsoku w:val="0"/>
        <w:overflowPunct w:val="0"/>
        <w:ind w:right="49"/>
        <w:rPr>
          <w:rFonts w:asciiTheme="minorHAnsi" w:hAnsiTheme="minorHAnsi" w:cstheme="minorHAnsi"/>
        </w:rPr>
      </w:pPr>
      <w:r w:rsidRPr="00747ADD">
        <w:rPr>
          <w:rFonts w:asciiTheme="minorHAnsi" w:hAnsiTheme="minorHAnsi" w:cstheme="minorHAnsi"/>
        </w:rPr>
        <w:t>Child care</w:t>
      </w:r>
      <w:r w:rsidRPr="00747ADD">
        <w:rPr>
          <w:rFonts w:asciiTheme="minorHAnsi" w:hAnsiTheme="minorHAnsi" w:cstheme="minorHAnsi"/>
          <w:spacing w:val="-1"/>
        </w:rPr>
        <w:t xml:space="preserve"> </w:t>
      </w:r>
      <w:r w:rsidRPr="00747ADD">
        <w:rPr>
          <w:rFonts w:asciiTheme="minorHAnsi" w:hAnsiTheme="minorHAnsi" w:cstheme="minorHAnsi"/>
        </w:rPr>
        <w:t>organizations</w:t>
      </w:r>
    </w:p>
    <w:p w:rsidR="00631B27" w:rsidRPr="00747ADD" w:rsidRDefault="00631B27" w:rsidP="00C30048">
      <w:pPr>
        <w:pStyle w:val="ListParagraph"/>
        <w:numPr>
          <w:ilvl w:val="0"/>
          <w:numId w:val="53"/>
        </w:numPr>
        <w:tabs>
          <w:tab w:val="left" w:pos="1160"/>
        </w:tabs>
        <w:kinsoku w:val="0"/>
        <w:overflowPunct w:val="0"/>
        <w:ind w:right="49"/>
        <w:rPr>
          <w:rFonts w:asciiTheme="minorHAnsi" w:hAnsiTheme="minorHAnsi" w:cstheme="minorHAnsi"/>
        </w:rPr>
      </w:pPr>
      <w:r w:rsidRPr="00747ADD">
        <w:rPr>
          <w:rFonts w:asciiTheme="minorHAnsi" w:hAnsiTheme="minorHAnsi" w:cstheme="minorHAnsi"/>
        </w:rPr>
        <w:t>Accessory uses, buildings and structures customarily incidental to</w:t>
      </w:r>
      <w:r w:rsidRPr="00747ADD">
        <w:rPr>
          <w:rFonts w:asciiTheme="minorHAnsi" w:hAnsiTheme="minorHAnsi" w:cstheme="minorHAnsi"/>
          <w:spacing w:val="-9"/>
        </w:rPr>
        <w:t xml:space="preserve"> </w:t>
      </w:r>
      <w:r w:rsidRPr="00747ADD">
        <w:rPr>
          <w:rFonts w:asciiTheme="minorHAnsi" w:hAnsiTheme="minorHAnsi" w:cstheme="minorHAnsi"/>
        </w:rPr>
        <w:t>the uses permitted by</w:t>
      </w:r>
      <w:r w:rsidRPr="00747ADD">
        <w:rPr>
          <w:rFonts w:asciiTheme="minorHAnsi" w:hAnsiTheme="minorHAnsi" w:cstheme="minorHAnsi"/>
          <w:spacing w:val="-1"/>
        </w:rPr>
        <w:t xml:space="preserve"> </w:t>
      </w:r>
      <w:r w:rsidRPr="00747ADD">
        <w:rPr>
          <w:rFonts w:asciiTheme="minorHAnsi" w:hAnsiTheme="minorHAnsi" w:cstheme="minorHAnsi"/>
        </w:rPr>
        <w:t>right.</w:t>
      </w:r>
    </w:p>
    <w:p w:rsidR="00631B27" w:rsidRPr="00747ADD" w:rsidRDefault="00631B27" w:rsidP="00631B27">
      <w:pPr>
        <w:pStyle w:val="BodyText"/>
        <w:kinsoku w:val="0"/>
        <w:overflowPunct w:val="0"/>
        <w:rPr>
          <w:rFonts w:asciiTheme="minorHAnsi" w:hAnsiTheme="minorHAnsi" w:cstheme="minorHAnsi"/>
          <w:sz w:val="24"/>
          <w:szCs w:val="24"/>
        </w:rPr>
      </w:pPr>
    </w:p>
    <w:p w:rsidR="00631B27" w:rsidRPr="00747ADD" w:rsidRDefault="00631B27" w:rsidP="00747ADD">
      <w:pPr>
        <w:pStyle w:val="Heading4"/>
        <w:kinsoku w:val="0"/>
        <w:overflowPunct w:val="0"/>
        <w:spacing w:before="1"/>
        <w:rPr>
          <w:rFonts w:asciiTheme="minorHAnsi" w:hAnsiTheme="minorHAnsi" w:cstheme="minorHAnsi"/>
          <w:b/>
          <w:bCs/>
          <w:i w:val="0"/>
          <w:iCs w:val="0"/>
          <w:color w:val="auto"/>
          <w:sz w:val="24"/>
          <w:szCs w:val="24"/>
        </w:rPr>
      </w:pPr>
      <w:r w:rsidRPr="00747ADD">
        <w:rPr>
          <w:rFonts w:asciiTheme="minorHAnsi" w:hAnsiTheme="minorHAnsi" w:cstheme="minorHAnsi"/>
          <w:b/>
          <w:bCs/>
          <w:i w:val="0"/>
          <w:iCs w:val="0"/>
          <w:color w:val="auto"/>
          <w:sz w:val="24"/>
          <w:szCs w:val="24"/>
        </w:rPr>
        <w:t>Section 902  Uses Permitted</w:t>
      </w:r>
      <w:r w:rsidRPr="00747ADD">
        <w:rPr>
          <w:rFonts w:asciiTheme="minorHAnsi" w:hAnsiTheme="minorHAnsi" w:cstheme="minorHAnsi"/>
          <w:b/>
          <w:bCs/>
          <w:i w:val="0"/>
          <w:iCs w:val="0"/>
          <w:color w:val="auto"/>
          <w:spacing w:val="-45"/>
          <w:sz w:val="24"/>
          <w:szCs w:val="24"/>
        </w:rPr>
        <w:t xml:space="preserve"> </w:t>
      </w:r>
      <w:r w:rsidRPr="00747ADD">
        <w:rPr>
          <w:rFonts w:asciiTheme="minorHAnsi" w:hAnsiTheme="minorHAnsi" w:cstheme="minorHAnsi"/>
          <w:b/>
          <w:bCs/>
          <w:i w:val="0"/>
          <w:iCs w:val="0"/>
          <w:color w:val="auto"/>
          <w:sz w:val="24"/>
          <w:szCs w:val="24"/>
        </w:rPr>
        <w:t>by</w:t>
      </w:r>
      <w:r w:rsidR="00747ADD" w:rsidRPr="00747ADD">
        <w:rPr>
          <w:rFonts w:asciiTheme="minorHAnsi" w:hAnsiTheme="minorHAnsi" w:cstheme="minorHAnsi"/>
          <w:b/>
          <w:bCs/>
          <w:i w:val="0"/>
          <w:iCs w:val="0"/>
          <w:color w:val="auto"/>
          <w:sz w:val="24"/>
          <w:szCs w:val="24"/>
        </w:rPr>
        <w:t xml:space="preserve"> </w:t>
      </w:r>
      <w:r w:rsidRPr="00747ADD">
        <w:rPr>
          <w:rFonts w:asciiTheme="minorHAnsi" w:hAnsiTheme="minorHAnsi" w:cstheme="minorHAnsi"/>
          <w:b/>
          <w:bCs/>
          <w:i w:val="0"/>
          <w:iCs w:val="0"/>
          <w:color w:val="auto"/>
          <w:sz w:val="24"/>
          <w:szCs w:val="24"/>
        </w:rPr>
        <w:t>Special Exception</w:t>
      </w:r>
    </w:p>
    <w:p w:rsidR="00747ADD" w:rsidRPr="00747ADD" w:rsidRDefault="00747ADD" w:rsidP="00747ADD">
      <w:pPr>
        <w:pStyle w:val="BodyText"/>
        <w:kinsoku w:val="0"/>
        <w:overflowPunct w:val="0"/>
        <w:ind w:right="1001"/>
        <w:rPr>
          <w:rFonts w:asciiTheme="minorHAnsi" w:hAnsiTheme="minorHAnsi" w:cstheme="minorHAnsi"/>
          <w:b/>
          <w:bCs/>
          <w:sz w:val="24"/>
          <w:szCs w:val="24"/>
        </w:rPr>
      </w:pPr>
    </w:p>
    <w:p w:rsidR="00747ADD" w:rsidRPr="00747ADD" w:rsidRDefault="00631B27" w:rsidP="00747ADD">
      <w:pPr>
        <w:pStyle w:val="BodyText"/>
        <w:kinsoku w:val="0"/>
        <w:overflowPunct w:val="0"/>
        <w:ind w:right="1001"/>
        <w:rPr>
          <w:rFonts w:asciiTheme="minorHAnsi" w:hAnsiTheme="minorHAnsi" w:cstheme="minorHAnsi"/>
          <w:sz w:val="24"/>
          <w:szCs w:val="24"/>
        </w:rPr>
      </w:pPr>
      <w:r w:rsidRPr="00747ADD">
        <w:rPr>
          <w:rFonts w:asciiTheme="minorHAnsi" w:hAnsiTheme="minorHAnsi" w:cstheme="minorHAnsi"/>
          <w:sz w:val="24"/>
          <w:szCs w:val="24"/>
        </w:rPr>
        <w:t xml:space="preserve">The following uses are permitted by special exception in accordance with the process outlined in </w:t>
      </w:r>
      <w:r w:rsidRPr="00747ADD">
        <w:rPr>
          <w:rFonts w:asciiTheme="minorHAnsi" w:hAnsiTheme="minorHAnsi" w:cstheme="minorHAnsi"/>
          <w:b/>
          <w:bCs/>
          <w:sz w:val="24"/>
          <w:szCs w:val="24"/>
        </w:rPr>
        <w:t xml:space="preserve">Section 1704 </w:t>
      </w:r>
      <w:r w:rsidRPr="00747ADD">
        <w:rPr>
          <w:rFonts w:asciiTheme="minorHAnsi" w:hAnsiTheme="minorHAnsi" w:cstheme="minorHAnsi"/>
          <w:sz w:val="24"/>
          <w:szCs w:val="24"/>
        </w:rPr>
        <w:t>of this zoning ordinance.</w:t>
      </w:r>
    </w:p>
    <w:p w:rsidR="00747ADD" w:rsidRDefault="00747ADD" w:rsidP="00747ADD">
      <w:pPr>
        <w:pStyle w:val="BodyText"/>
        <w:kinsoku w:val="0"/>
        <w:overflowPunct w:val="0"/>
        <w:ind w:left="540" w:right="1001"/>
        <w:rPr>
          <w:rFonts w:asciiTheme="minorHAnsi" w:hAnsiTheme="minorHAnsi" w:cstheme="minorHAnsi"/>
          <w:sz w:val="24"/>
          <w:szCs w:val="24"/>
        </w:rPr>
      </w:pPr>
    </w:p>
    <w:p w:rsidR="00747ADD" w:rsidRPr="00747ADD" w:rsidRDefault="00631B27" w:rsidP="00C30048">
      <w:pPr>
        <w:pStyle w:val="BodyText"/>
        <w:numPr>
          <w:ilvl w:val="0"/>
          <w:numId w:val="52"/>
        </w:numPr>
        <w:kinsoku w:val="0"/>
        <w:overflowPunct w:val="0"/>
        <w:ind w:right="1001"/>
        <w:rPr>
          <w:rFonts w:asciiTheme="minorHAnsi" w:hAnsiTheme="minorHAnsi" w:cstheme="minorHAnsi"/>
          <w:sz w:val="24"/>
          <w:szCs w:val="24"/>
        </w:rPr>
      </w:pPr>
      <w:r w:rsidRPr="00747ADD">
        <w:rPr>
          <w:rFonts w:asciiTheme="minorHAnsi" w:hAnsiTheme="minorHAnsi" w:cstheme="minorHAnsi"/>
          <w:sz w:val="24"/>
          <w:szCs w:val="24"/>
        </w:rPr>
        <w:t>Gasoline service</w:t>
      </w:r>
      <w:r w:rsidRPr="00747ADD">
        <w:rPr>
          <w:rFonts w:asciiTheme="minorHAnsi" w:hAnsiTheme="minorHAnsi" w:cstheme="minorHAnsi"/>
          <w:spacing w:val="-1"/>
          <w:sz w:val="24"/>
          <w:szCs w:val="24"/>
        </w:rPr>
        <w:t xml:space="preserve"> </w:t>
      </w:r>
      <w:r w:rsidRPr="00747ADD">
        <w:rPr>
          <w:rFonts w:asciiTheme="minorHAnsi" w:hAnsiTheme="minorHAnsi" w:cstheme="minorHAnsi"/>
          <w:sz w:val="24"/>
          <w:szCs w:val="24"/>
        </w:rPr>
        <w:t>station</w:t>
      </w:r>
    </w:p>
    <w:p w:rsidR="00747ADD" w:rsidRPr="00747ADD" w:rsidRDefault="00631B27" w:rsidP="00C30048">
      <w:pPr>
        <w:pStyle w:val="BodyText"/>
        <w:numPr>
          <w:ilvl w:val="0"/>
          <w:numId w:val="52"/>
        </w:numPr>
        <w:kinsoku w:val="0"/>
        <w:overflowPunct w:val="0"/>
        <w:ind w:right="1001"/>
        <w:rPr>
          <w:rFonts w:asciiTheme="minorHAnsi" w:hAnsiTheme="minorHAnsi" w:cstheme="minorHAnsi"/>
          <w:sz w:val="24"/>
          <w:szCs w:val="24"/>
        </w:rPr>
      </w:pPr>
      <w:r w:rsidRPr="00747ADD">
        <w:rPr>
          <w:rFonts w:asciiTheme="minorHAnsi" w:hAnsiTheme="minorHAnsi" w:cstheme="minorHAnsi"/>
          <w:sz w:val="24"/>
          <w:szCs w:val="24"/>
        </w:rPr>
        <w:t>Restaurants, except</w:t>
      </w:r>
      <w:r w:rsidRPr="00747ADD">
        <w:rPr>
          <w:rFonts w:asciiTheme="minorHAnsi" w:hAnsiTheme="minorHAnsi" w:cstheme="minorHAnsi"/>
          <w:spacing w:val="-1"/>
          <w:sz w:val="24"/>
          <w:szCs w:val="24"/>
        </w:rPr>
        <w:t xml:space="preserve"> </w:t>
      </w:r>
      <w:r w:rsidRPr="00747ADD">
        <w:rPr>
          <w:rFonts w:asciiTheme="minorHAnsi" w:hAnsiTheme="minorHAnsi" w:cstheme="minorHAnsi"/>
          <w:sz w:val="24"/>
          <w:szCs w:val="24"/>
        </w:rPr>
        <w:t>drive-through</w:t>
      </w:r>
    </w:p>
    <w:p w:rsidR="00747ADD" w:rsidRPr="00747ADD" w:rsidRDefault="00631B27" w:rsidP="00C30048">
      <w:pPr>
        <w:pStyle w:val="BodyText"/>
        <w:numPr>
          <w:ilvl w:val="0"/>
          <w:numId w:val="52"/>
        </w:numPr>
        <w:kinsoku w:val="0"/>
        <w:overflowPunct w:val="0"/>
        <w:ind w:right="1001"/>
        <w:rPr>
          <w:rFonts w:asciiTheme="minorHAnsi" w:hAnsiTheme="minorHAnsi" w:cstheme="minorHAnsi"/>
          <w:sz w:val="24"/>
          <w:szCs w:val="24"/>
        </w:rPr>
      </w:pPr>
      <w:r w:rsidRPr="00747ADD">
        <w:rPr>
          <w:rFonts w:asciiTheme="minorHAnsi" w:hAnsiTheme="minorHAnsi" w:cstheme="minorHAnsi"/>
          <w:sz w:val="24"/>
          <w:szCs w:val="24"/>
        </w:rPr>
        <w:t>Hospitals</w:t>
      </w:r>
    </w:p>
    <w:p w:rsidR="00747ADD" w:rsidRPr="00747ADD" w:rsidRDefault="00631B27" w:rsidP="00C30048">
      <w:pPr>
        <w:pStyle w:val="BodyText"/>
        <w:numPr>
          <w:ilvl w:val="0"/>
          <w:numId w:val="52"/>
        </w:numPr>
        <w:kinsoku w:val="0"/>
        <w:overflowPunct w:val="0"/>
        <w:ind w:right="1001"/>
        <w:rPr>
          <w:rFonts w:asciiTheme="minorHAnsi" w:hAnsiTheme="minorHAnsi" w:cstheme="minorHAnsi"/>
          <w:sz w:val="24"/>
          <w:szCs w:val="24"/>
        </w:rPr>
      </w:pPr>
      <w:r w:rsidRPr="00747ADD">
        <w:rPr>
          <w:rFonts w:asciiTheme="minorHAnsi" w:hAnsiTheme="minorHAnsi" w:cstheme="minorHAnsi"/>
          <w:sz w:val="24"/>
          <w:szCs w:val="24"/>
        </w:rPr>
        <w:t>Single-family dwelling on same parcel as a C-1</w:t>
      </w:r>
      <w:r w:rsidRPr="00747ADD">
        <w:rPr>
          <w:rFonts w:asciiTheme="minorHAnsi" w:hAnsiTheme="minorHAnsi" w:cstheme="minorHAnsi"/>
          <w:spacing w:val="-1"/>
          <w:sz w:val="24"/>
          <w:szCs w:val="24"/>
        </w:rPr>
        <w:t xml:space="preserve"> </w:t>
      </w:r>
      <w:r w:rsidRPr="00747ADD">
        <w:rPr>
          <w:rFonts w:asciiTheme="minorHAnsi" w:hAnsiTheme="minorHAnsi" w:cstheme="minorHAnsi"/>
          <w:sz w:val="24"/>
          <w:szCs w:val="24"/>
        </w:rPr>
        <w:t>use</w:t>
      </w:r>
    </w:p>
    <w:p w:rsidR="00747ADD" w:rsidRPr="00747ADD" w:rsidRDefault="00631B27" w:rsidP="00C30048">
      <w:pPr>
        <w:pStyle w:val="BodyText"/>
        <w:numPr>
          <w:ilvl w:val="0"/>
          <w:numId w:val="52"/>
        </w:numPr>
        <w:kinsoku w:val="0"/>
        <w:overflowPunct w:val="0"/>
        <w:ind w:right="1001"/>
        <w:rPr>
          <w:rFonts w:asciiTheme="minorHAnsi" w:hAnsiTheme="minorHAnsi" w:cstheme="minorHAnsi"/>
          <w:sz w:val="24"/>
          <w:szCs w:val="24"/>
        </w:rPr>
      </w:pPr>
      <w:r w:rsidRPr="00747ADD">
        <w:rPr>
          <w:rFonts w:asciiTheme="minorHAnsi" w:hAnsiTheme="minorHAnsi" w:cstheme="minorHAnsi"/>
          <w:sz w:val="24"/>
          <w:szCs w:val="24"/>
        </w:rPr>
        <w:t>Hotels or</w:t>
      </w:r>
      <w:r w:rsidRPr="00747ADD">
        <w:rPr>
          <w:rFonts w:asciiTheme="minorHAnsi" w:hAnsiTheme="minorHAnsi" w:cstheme="minorHAnsi"/>
          <w:spacing w:val="-1"/>
          <w:sz w:val="24"/>
          <w:szCs w:val="24"/>
        </w:rPr>
        <w:t xml:space="preserve"> </w:t>
      </w:r>
      <w:r w:rsidRPr="00747ADD">
        <w:rPr>
          <w:rFonts w:asciiTheme="minorHAnsi" w:hAnsiTheme="minorHAnsi" w:cstheme="minorHAnsi"/>
          <w:sz w:val="24"/>
          <w:szCs w:val="24"/>
        </w:rPr>
        <w:t>motels</w:t>
      </w:r>
    </w:p>
    <w:p w:rsidR="00747ADD" w:rsidRPr="00747ADD" w:rsidRDefault="00631B27" w:rsidP="00C30048">
      <w:pPr>
        <w:pStyle w:val="BodyText"/>
        <w:numPr>
          <w:ilvl w:val="0"/>
          <w:numId w:val="52"/>
        </w:numPr>
        <w:kinsoku w:val="0"/>
        <w:overflowPunct w:val="0"/>
        <w:ind w:right="1001"/>
        <w:rPr>
          <w:rFonts w:asciiTheme="minorHAnsi" w:hAnsiTheme="minorHAnsi" w:cstheme="minorHAnsi"/>
          <w:sz w:val="24"/>
          <w:szCs w:val="24"/>
        </w:rPr>
      </w:pPr>
      <w:r w:rsidRPr="00747ADD">
        <w:rPr>
          <w:rFonts w:asciiTheme="minorHAnsi" w:hAnsiTheme="minorHAnsi" w:cstheme="minorHAnsi"/>
          <w:sz w:val="24"/>
          <w:szCs w:val="24"/>
        </w:rPr>
        <w:t>Dry cleaners and</w:t>
      </w:r>
      <w:r w:rsidRPr="00747ADD">
        <w:rPr>
          <w:rFonts w:asciiTheme="minorHAnsi" w:hAnsiTheme="minorHAnsi" w:cstheme="minorHAnsi"/>
          <w:spacing w:val="-17"/>
          <w:sz w:val="24"/>
          <w:szCs w:val="24"/>
        </w:rPr>
        <w:t xml:space="preserve"> </w:t>
      </w:r>
      <w:r w:rsidRPr="00747ADD">
        <w:rPr>
          <w:rFonts w:asciiTheme="minorHAnsi" w:hAnsiTheme="minorHAnsi" w:cstheme="minorHAnsi"/>
          <w:sz w:val="24"/>
          <w:szCs w:val="24"/>
        </w:rPr>
        <w:t>self-service laundries</w:t>
      </w:r>
    </w:p>
    <w:p w:rsidR="00747ADD" w:rsidRPr="00747ADD" w:rsidRDefault="00631B27" w:rsidP="00C30048">
      <w:pPr>
        <w:pStyle w:val="BodyText"/>
        <w:numPr>
          <w:ilvl w:val="0"/>
          <w:numId w:val="52"/>
        </w:numPr>
        <w:kinsoku w:val="0"/>
        <w:overflowPunct w:val="0"/>
        <w:ind w:right="1001"/>
        <w:rPr>
          <w:rFonts w:asciiTheme="minorHAnsi" w:hAnsiTheme="minorHAnsi" w:cstheme="minorHAnsi"/>
          <w:sz w:val="24"/>
          <w:szCs w:val="24"/>
        </w:rPr>
      </w:pPr>
      <w:r w:rsidRPr="00747ADD">
        <w:rPr>
          <w:rFonts w:asciiTheme="minorHAnsi" w:hAnsiTheme="minorHAnsi" w:cstheme="minorHAnsi"/>
          <w:sz w:val="24"/>
          <w:szCs w:val="24"/>
        </w:rPr>
        <w:t>Clubs</w:t>
      </w:r>
    </w:p>
    <w:p w:rsidR="00747ADD" w:rsidRPr="00747ADD" w:rsidRDefault="00631B27" w:rsidP="00C30048">
      <w:pPr>
        <w:pStyle w:val="BodyText"/>
        <w:numPr>
          <w:ilvl w:val="0"/>
          <w:numId w:val="52"/>
        </w:numPr>
        <w:kinsoku w:val="0"/>
        <w:overflowPunct w:val="0"/>
        <w:ind w:right="1001"/>
        <w:rPr>
          <w:rFonts w:asciiTheme="minorHAnsi" w:hAnsiTheme="minorHAnsi" w:cstheme="minorHAnsi"/>
          <w:sz w:val="24"/>
          <w:szCs w:val="24"/>
        </w:rPr>
      </w:pPr>
      <w:r w:rsidRPr="00747ADD">
        <w:rPr>
          <w:rFonts w:asciiTheme="minorHAnsi" w:hAnsiTheme="minorHAnsi" w:cstheme="minorHAnsi"/>
          <w:sz w:val="24"/>
          <w:szCs w:val="24"/>
        </w:rPr>
        <w:t>Accessory uses, buildings and structures customarily incidental to</w:t>
      </w:r>
      <w:r w:rsidRPr="00747ADD">
        <w:rPr>
          <w:rFonts w:asciiTheme="minorHAnsi" w:hAnsiTheme="minorHAnsi" w:cstheme="minorHAnsi"/>
          <w:spacing w:val="-9"/>
          <w:sz w:val="24"/>
          <w:szCs w:val="24"/>
        </w:rPr>
        <w:t xml:space="preserve"> </w:t>
      </w:r>
      <w:r w:rsidRPr="00747ADD">
        <w:rPr>
          <w:rFonts w:asciiTheme="minorHAnsi" w:hAnsiTheme="minorHAnsi" w:cstheme="minorHAnsi"/>
          <w:sz w:val="24"/>
          <w:szCs w:val="24"/>
        </w:rPr>
        <w:t xml:space="preserve">the uses permitted </w:t>
      </w:r>
      <w:r w:rsidRPr="00747ADD">
        <w:rPr>
          <w:rFonts w:asciiTheme="minorHAnsi" w:hAnsiTheme="minorHAnsi" w:cstheme="minorHAnsi"/>
          <w:sz w:val="24"/>
          <w:szCs w:val="24"/>
        </w:rPr>
        <w:lastRenderedPageBreak/>
        <w:t>by special</w:t>
      </w:r>
      <w:r w:rsidRPr="00747ADD">
        <w:rPr>
          <w:rFonts w:asciiTheme="minorHAnsi" w:hAnsiTheme="minorHAnsi" w:cstheme="minorHAnsi"/>
          <w:spacing w:val="-5"/>
          <w:sz w:val="24"/>
          <w:szCs w:val="24"/>
        </w:rPr>
        <w:t xml:space="preserve"> </w:t>
      </w:r>
      <w:r w:rsidRPr="00747ADD">
        <w:rPr>
          <w:rFonts w:asciiTheme="minorHAnsi" w:hAnsiTheme="minorHAnsi" w:cstheme="minorHAnsi"/>
          <w:sz w:val="24"/>
          <w:szCs w:val="24"/>
        </w:rPr>
        <w:t>exception.</w:t>
      </w:r>
    </w:p>
    <w:p w:rsidR="00631B27" w:rsidRPr="00747ADD" w:rsidRDefault="00631B27" w:rsidP="00747ADD">
      <w:pPr>
        <w:pStyle w:val="BodyText"/>
        <w:kinsoku w:val="0"/>
        <w:overflowPunct w:val="0"/>
        <w:ind w:right="1001"/>
        <w:rPr>
          <w:rFonts w:asciiTheme="minorHAnsi" w:hAnsiTheme="minorHAnsi" w:cstheme="minorHAnsi"/>
          <w:b/>
          <w:bCs/>
          <w:sz w:val="24"/>
          <w:szCs w:val="24"/>
        </w:rPr>
      </w:pPr>
      <w:r w:rsidRPr="00747ADD">
        <w:rPr>
          <w:rFonts w:asciiTheme="minorHAnsi" w:hAnsiTheme="minorHAnsi" w:cstheme="minorHAnsi"/>
          <w:b/>
          <w:bCs/>
          <w:sz w:val="24"/>
          <w:szCs w:val="24"/>
        </w:rPr>
        <w:t>Section 903 Area and Bulk</w:t>
      </w:r>
      <w:r w:rsidR="00747ADD" w:rsidRPr="00747ADD">
        <w:rPr>
          <w:rFonts w:asciiTheme="minorHAnsi" w:hAnsiTheme="minorHAnsi" w:cstheme="minorHAnsi"/>
          <w:b/>
          <w:bCs/>
          <w:sz w:val="24"/>
          <w:szCs w:val="24"/>
        </w:rPr>
        <w:t xml:space="preserve"> </w:t>
      </w:r>
      <w:r w:rsidRPr="00747ADD">
        <w:rPr>
          <w:rFonts w:asciiTheme="minorHAnsi" w:hAnsiTheme="minorHAnsi" w:cstheme="minorHAnsi"/>
          <w:b/>
          <w:bCs/>
          <w:sz w:val="24"/>
          <w:szCs w:val="24"/>
        </w:rPr>
        <w:t>Regulations</w:t>
      </w:r>
    </w:p>
    <w:p w:rsidR="00747ADD" w:rsidRPr="00747ADD" w:rsidRDefault="00747ADD" w:rsidP="00747ADD">
      <w:pPr>
        <w:pStyle w:val="BodyText"/>
        <w:kinsoku w:val="0"/>
        <w:overflowPunct w:val="0"/>
        <w:ind w:right="1039"/>
        <w:rPr>
          <w:rFonts w:asciiTheme="minorHAnsi" w:hAnsiTheme="minorHAnsi" w:cstheme="minorHAnsi"/>
          <w:b/>
          <w:bCs/>
          <w:sz w:val="24"/>
          <w:szCs w:val="24"/>
        </w:rPr>
      </w:pPr>
    </w:p>
    <w:p w:rsidR="00631B27" w:rsidRPr="00747ADD" w:rsidRDefault="00631B27" w:rsidP="00747ADD">
      <w:pPr>
        <w:pStyle w:val="BodyText"/>
        <w:kinsoku w:val="0"/>
        <w:overflowPunct w:val="0"/>
        <w:ind w:right="1039"/>
        <w:rPr>
          <w:rFonts w:asciiTheme="minorHAnsi" w:hAnsiTheme="minorHAnsi" w:cstheme="minorHAnsi"/>
          <w:sz w:val="24"/>
          <w:szCs w:val="24"/>
        </w:rPr>
      </w:pPr>
      <w:r w:rsidRPr="00747ADD">
        <w:rPr>
          <w:rFonts w:asciiTheme="minorHAnsi" w:hAnsiTheme="minorHAnsi" w:cstheme="minorHAnsi"/>
          <w:sz w:val="24"/>
          <w:szCs w:val="24"/>
        </w:rPr>
        <w:t xml:space="preserve">See </w:t>
      </w:r>
      <w:r w:rsidRPr="00747ADD">
        <w:rPr>
          <w:rFonts w:asciiTheme="minorHAnsi" w:hAnsiTheme="minorHAnsi" w:cstheme="minorHAnsi"/>
          <w:b/>
          <w:bCs/>
          <w:sz w:val="24"/>
          <w:szCs w:val="24"/>
        </w:rPr>
        <w:t xml:space="preserve">Article XIII </w:t>
      </w:r>
      <w:r w:rsidRPr="00747ADD">
        <w:rPr>
          <w:rFonts w:asciiTheme="minorHAnsi" w:hAnsiTheme="minorHAnsi" w:cstheme="minorHAnsi"/>
          <w:sz w:val="24"/>
          <w:szCs w:val="24"/>
        </w:rPr>
        <w:t>of this Ordinance limiting the height and bulk of buildings, and providing the minimum size of lot permitted by land use and the maximum density permitted.</w:t>
      </w:r>
    </w:p>
    <w:p w:rsidR="00631B27" w:rsidRPr="00747ADD" w:rsidRDefault="00631B27" w:rsidP="00631B27">
      <w:pPr>
        <w:pStyle w:val="BodyText"/>
        <w:kinsoku w:val="0"/>
        <w:overflowPunct w:val="0"/>
        <w:ind w:left="619" w:right="1039"/>
        <w:rPr>
          <w:rFonts w:asciiTheme="minorHAnsi" w:hAnsiTheme="minorHAnsi" w:cstheme="minorHAnsi"/>
          <w:sz w:val="24"/>
          <w:szCs w:val="24"/>
        </w:rPr>
        <w:sectPr w:rsidR="00631B27" w:rsidRPr="00747ADD" w:rsidSect="005C710A">
          <w:type w:val="continuous"/>
          <w:pgSz w:w="12240" w:h="15840"/>
          <w:pgMar w:top="1440" w:right="1080" w:bottom="1440" w:left="1080" w:header="720" w:footer="720" w:gutter="0"/>
          <w:cols w:space="720"/>
          <w:noEndnote/>
          <w:docGrid w:linePitch="299"/>
        </w:sectPr>
      </w:pPr>
    </w:p>
    <w:p w:rsidR="00631B27" w:rsidRPr="00E43745" w:rsidRDefault="00631B27" w:rsidP="00631B27">
      <w:pPr>
        <w:pStyle w:val="Heading1"/>
        <w:kinsoku w:val="0"/>
        <w:overflowPunct w:val="0"/>
        <w:ind w:right="1728"/>
        <w:rPr>
          <w:rFonts w:asciiTheme="minorHAnsi" w:hAnsiTheme="minorHAnsi" w:cstheme="minorHAnsi"/>
          <w:sz w:val="24"/>
          <w:szCs w:val="24"/>
          <w:u w:val="single"/>
        </w:rPr>
      </w:pPr>
      <w:r w:rsidRPr="00E43745">
        <w:rPr>
          <w:rFonts w:asciiTheme="minorHAnsi" w:hAnsiTheme="minorHAnsi" w:cstheme="minorHAnsi"/>
          <w:sz w:val="24"/>
          <w:szCs w:val="24"/>
          <w:u w:val="single"/>
        </w:rPr>
        <w:lastRenderedPageBreak/>
        <w:t>Article X</w:t>
      </w:r>
    </w:p>
    <w:p w:rsidR="0076335E" w:rsidRPr="00E43745" w:rsidRDefault="00631B27" w:rsidP="0076335E">
      <w:pPr>
        <w:pStyle w:val="BodyText"/>
        <w:kinsoku w:val="0"/>
        <w:overflowPunct w:val="0"/>
        <w:spacing w:before="2" w:after="19"/>
        <w:ind w:left="1428" w:right="1729"/>
        <w:jc w:val="center"/>
        <w:rPr>
          <w:rFonts w:asciiTheme="minorHAnsi" w:hAnsiTheme="minorHAnsi" w:cstheme="minorHAnsi"/>
          <w:b/>
          <w:bCs/>
          <w:sz w:val="24"/>
          <w:szCs w:val="24"/>
          <w:u w:val="single"/>
        </w:rPr>
      </w:pPr>
      <w:r w:rsidRPr="00E43745">
        <w:rPr>
          <w:rFonts w:asciiTheme="minorHAnsi" w:hAnsiTheme="minorHAnsi" w:cstheme="minorHAnsi"/>
          <w:b/>
          <w:bCs/>
          <w:sz w:val="24"/>
          <w:szCs w:val="24"/>
          <w:u w:val="single"/>
        </w:rPr>
        <w:t>C-2 Highway Commercial District</w:t>
      </w:r>
    </w:p>
    <w:p w:rsidR="0076335E" w:rsidRDefault="0076335E" w:rsidP="0076335E">
      <w:pPr>
        <w:pStyle w:val="BodyText"/>
        <w:kinsoku w:val="0"/>
        <w:overflowPunct w:val="0"/>
        <w:spacing w:before="2" w:after="19"/>
        <w:ind w:right="1729"/>
        <w:rPr>
          <w:rFonts w:asciiTheme="minorHAnsi" w:hAnsiTheme="minorHAnsi" w:cstheme="minorHAnsi"/>
          <w:b/>
          <w:bCs/>
          <w:sz w:val="24"/>
          <w:szCs w:val="24"/>
        </w:rPr>
      </w:pPr>
    </w:p>
    <w:p w:rsidR="00747ADD" w:rsidRPr="0076335E" w:rsidRDefault="00631B27" w:rsidP="0076335E">
      <w:pPr>
        <w:pStyle w:val="BodyText"/>
        <w:kinsoku w:val="0"/>
        <w:overflowPunct w:val="0"/>
        <w:spacing w:before="2" w:after="19"/>
        <w:ind w:right="1729"/>
        <w:rPr>
          <w:rFonts w:asciiTheme="minorHAnsi" w:hAnsiTheme="minorHAnsi" w:cstheme="minorHAnsi"/>
          <w:sz w:val="24"/>
          <w:szCs w:val="24"/>
        </w:rPr>
      </w:pPr>
      <w:r w:rsidRPr="0076335E">
        <w:rPr>
          <w:rFonts w:asciiTheme="minorHAnsi" w:hAnsiTheme="minorHAnsi" w:cstheme="minorHAnsi"/>
          <w:sz w:val="24"/>
          <w:szCs w:val="24"/>
        </w:rPr>
        <w:t>The following provisions shall apply to the C-2 Highway Commercial District.</w:t>
      </w:r>
    </w:p>
    <w:p w:rsidR="00747ADD" w:rsidRPr="0076335E" w:rsidRDefault="00747ADD" w:rsidP="00747ADD">
      <w:pPr>
        <w:pStyle w:val="BodyText"/>
        <w:kinsoku w:val="0"/>
        <w:overflowPunct w:val="0"/>
        <w:spacing w:before="92"/>
        <w:ind w:right="302"/>
        <w:contextualSpacing/>
        <w:rPr>
          <w:rFonts w:asciiTheme="minorHAnsi" w:hAnsiTheme="minorHAnsi" w:cstheme="minorHAnsi"/>
          <w:sz w:val="24"/>
          <w:szCs w:val="24"/>
        </w:rPr>
      </w:pPr>
    </w:p>
    <w:p w:rsidR="00747ADD" w:rsidRPr="0076335E" w:rsidRDefault="00631B27" w:rsidP="00747ADD">
      <w:pPr>
        <w:pStyle w:val="BodyText"/>
        <w:kinsoku w:val="0"/>
        <w:overflowPunct w:val="0"/>
        <w:spacing w:before="92"/>
        <w:ind w:right="302"/>
        <w:contextualSpacing/>
        <w:rPr>
          <w:rFonts w:asciiTheme="minorHAnsi" w:hAnsiTheme="minorHAnsi" w:cstheme="minorHAnsi"/>
          <w:b/>
          <w:bCs/>
          <w:sz w:val="24"/>
          <w:szCs w:val="24"/>
        </w:rPr>
      </w:pPr>
      <w:r w:rsidRPr="0076335E">
        <w:rPr>
          <w:rFonts w:asciiTheme="minorHAnsi" w:hAnsiTheme="minorHAnsi" w:cstheme="minorHAnsi"/>
          <w:b/>
          <w:bCs/>
          <w:sz w:val="24"/>
          <w:szCs w:val="24"/>
        </w:rPr>
        <w:t>Section 1000 Intent</w:t>
      </w:r>
    </w:p>
    <w:p w:rsidR="00747ADD" w:rsidRPr="0076335E" w:rsidRDefault="00747ADD" w:rsidP="00747ADD">
      <w:pPr>
        <w:pStyle w:val="BodyText"/>
        <w:kinsoku w:val="0"/>
        <w:overflowPunct w:val="0"/>
        <w:spacing w:before="92"/>
        <w:ind w:right="302"/>
        <w:contextualSpacing/>
        <w:rPr>
          <w:rFonts w:asciiTheme="minorHAnsi" w:hAnsiTheme="minorHAnsi" w:cstheme="minorHAnsi"/>
          <w:sz w:val="24"/>
          <w:szCs w:val="24"/>
        </w:rPr>
      </w:pPr>
    </w:p>
    <w:p w:rsidR="00747ADD" w:rsidRPr="0076335E" w:rsidRDefault="00631B27" w:rsidP="00747ADD">
      <w:pPr>
        <w:pStyle w:val="BodyText"/>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The intent of this district is to provide for areas that are designed for the commercial needs that appeal to a wider community interest than those found in the neighborhood business district. The general character of this district comprises a broad range of retail and service uses, entertainment uses, community facilities, and general office uses.</w:t>
      </w:r>
    </w:p>
    <w:p w:rsidR="00747ADD" w:rsidRPr="0076335E" w:rsidRDefault="00747ADD" w:rsidP="00747ADD">
      <w:pPr>
        <w:pStyle w:val="BodyText"/>
        <w:kinsoku w:val="0"/>
        <w:overflowPunct w:val="0"/>
        <w:spacing w:before="92"/>
        <w:ind w:right="302"/>
        <w:contextualSpacing/>
        <w:rPr>
          <w:rFonts w:asciiTheme="minorHAnsi" w:hAnsiTheme="minorHAnsi" w:cstheme="minorHAnsi"/>
          <w:sz w:val="24"/>
          <w:szCs w:val="24"/>
        </w:rPr>
      </w:pPr>
    </w:p>
    <w:p w:rsidR="00747ADD" w:rsidRPr="0076335E" w:rsidRDefault="00631B27" w:rsidP="00747ADD">
      <w:pPr>
        <w:pStyle w:val="BodyText"/>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The provisions of this district are intended to encourage general commercial development to locate along major arteries particularly adjacent to major intersections where such development could most adequately serve the needs of the community’s residents and those of the traveling public, without excessive quantities of strip development. The district discourages encroachment by industrial, residential or other uses considered capable of adversely affecting the general business characteristics of this</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district.</w:t>
      </w:r>
    </w:p>
    <w:p w:rsidR="00747ADD" w:rsidRPr="0076335E" w:rsidRDefault="00747ADD" w:rsidP="00747ADD">
      <w:pPr>
        <w:pStyle w:val="BodyText"/>
        <w:kinsoku w:val="0"/>
        <w:overflowPunct w:val="0"/>
        <w:spacing w:before="92"/>
        <w:ind w:right="302"/>
        <w:contextualSpacing/>
        <w:rPr>
          <w:rFonts w:asciiTheme="minorHAnsi" w:hAnsiTheme="minorHAnsi" w:cstheme="minorHAnsi"/>
          <w:sz w:val="24"/>
          <w:szCs w:val="24"/>
        </w:rPr>
      </w:pPr>
    </w:p>
    <w:p w:rsidR="00747ADD" w:rsidRPr="0076335E" w:rsidRDefault="00631B27" w:rsidP="00747ADD">
      <w:pPr>
        <w:pStyle w:val="BodyText"/>
        <w:kinsoku w:val="0"/>
        <w:overflowPunct w:val="0"/>
        <w:spacing w:before="92"/>
        <w:ind w:right="302"/>
        <w:contextualSpacing/>
        <w:rPr>
          <w:rFonts w:asciiTheme="minorHAnsi" w:hAnsiTheme="minorHAnsi" w:cstheme="minorHAnsi"/>
          <w:b/>
          <w:bCs/>
          <w:sz w:val="24"/>
          <w:szCs w:val="24"/>
        </w:rPr>
      </w:pPr>
      <w:r w:rsidRPr="0076335E">
        <w:rPr>
          <w:rFonts w:asciiTheme="minorHAnsi" w:hAnsiTheme="minorHAnsi" w:cstheme="minorHAnsi"/>
          <w:b/>
          <w:bCs/>
          <w:sz w:val="24"/>
          <w:szCs w:val="24"/>
        </w:rPr>
        <w:t>Section 1001 Uses Permitted by Right</w:t>
      </w:r>
    </w:p>
    <w:p w:rsidR="0076335E" w:rsidRDefault="0076335E" w:rsidP="0076335E">
      <w:pPr>
        <w:pStyle w:val="BodyText"/>
        <w:kinsoku w:val="0"/>
        <w:overflowPunct w:val="0"/>
        <w:spacing w:before="92"/>
        <w:ind w:left="360" w:right="302"/>
        <w:contextualSpacing/>
        <w:rPr>
          <w:rFonts w:asciiTheme="minorHAnsi" w:hAnsiTheme="minorHAnsi" w:cstheme="minorHAnsi"/>
          <w:sz w:val="24"/>
          <w:szCs w:val="24"/>
        </w:rPr>
      </w:pP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Antique</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shops</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Appliance sales and</w:t>
      </w:r>
      <w:r w:rsidRPr="0076335E">
        <w:rPr>
          <w:rFonts w:asciiTheme="minorHAnsi" w:hAnsiTheme="minorHAnsi" w:cstheme="minorHAnsi"/>
          <w:spacing w:val="-2"/>
          <w:sz w:val="24"/>
          <w:szCs w:val="24"/>
        </w:rPr>
        <w:t xml:space="preserve"> </w:t>
      </w:r>
      <w:r w:rsidRPr="0076335E">
        <w:rPr>
          <w:rFonts w:asciiTheme="minorHAnsi" w:hAnsiTheme="minorHAnsi" w:cstheme="minorHAnsi"/>
          <w:sz w:val="24"/>
          <w:szCs w:val="24"/>
        </w:rPr>
        <w:t>service</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Art</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galleries</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Bakeries</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Bowling</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alleys</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Administrative, executive, governmental, and professional</w:t>
      </w:r>
      <w:r w:rsidRPr="0076335E">
        <w:rPr>
          <w:rFonts w:asciiTheme="minorHAnsi" w:hAnsiTheme="minorHAnsi" w:cstheme="minorHAnsi"/>
          <w:spacing w:val="-8"/>
          <w:sz w:val="24"/>
          <w:szCs w:val="24"/>
        </w:rPr>
        <w:t xml:space="preserve"> </w:t>
      </w:r>
      <w:r w:rsidRPr="0076335E">
        <w:rPr>
          <w:rFonts w:asciiTheme="minorHAnsi" w:hAnsiTheme="minorHAnsi" w:cstheme="minorHAnsi"/>
          <w:sz w:val="24"/>
          <w:szCs w:val="24"/>
        </w:rPr>
        <w:t>offices</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Carpentry, plumbing, electrical sales, service and contracting</w:t>
      </w:r>
      <w:r w:rsidRPr="0076335E">
        <w:rPr>
          <w:rFonts w:asciiTheme="minorHAnsi" w:hAnsiTheme="minorHAnsi" w:cstheme="minorHAnsi"/>
          <w:spacing w:val="-4"/>
          <w:sz w:val="24"/>
          <w:szCs w:val="24"/>
        </w:rPr>
        <w:t xml:space="preserve"> </w:t>
      </w:r>
      <w:r w:rsidRPr="0076335E">
        <w:rPr>
          <w:rFonts w:asciiTheme="minorHAnsi" w:hAnsiTheme="minorHAnsi" w:cstheme="minorHAnsi"/>
          <w:sz w:val="24"/>
          <w:szCs w:val="24"/>
        </w:rPr>
        <w:t>offices</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Clinics</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Clubs</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Curio</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stores</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Florist</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shops</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Furniture</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Stores</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Golf driving range and miniature</w:t>
      </w:r>
      <w:r w:rsidRPr="0076335E">
        <w:rPr>
          <w:rFonts w:asciiTheme="minorHAnsi" w:hAnsiTheme="minorHAnsi" w:cstheme="minorHAnsi"/>
          <w:spacing w:val="-2"/>
          <w:sz w:val="24"/>
          <w:szCs w:val="24"/>
        </w:rPr>
        <w:t xml:space="preserve"> </w:t>
      </w:r>
      <w:r w:rsidRPr="0076335E">
        <w:rPr>
          <w:rFonts w:asciiTheme="minorHAnsi" w:hAnsiTheme="minorHAnsi" w:cstheme="minorHAnsi"/>
          <w:sz w:val="24"/>
          <w:szCs w:val="24"/>
        </w:rPr>
        <w:t>golf</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Grocery</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stores</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Hardware</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stores</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Jewelry</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stores</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Libraries</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Museums</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Hospitals</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Hotels or</w:t>
      </w:r>
      <w:r w:rsidRPr="0076335E">
        <w:rPr>
          <w:rFonts w:asciiTheme="minorHAnsi" w:hAnsiTheme="minorHAnsi" w:cstheme="minorHAnsi"/>
          <w:spacing w:val="-3"/>
          <w:sz w:val="24"/>
          <w:szCs w:val="24"/>
        </w:rPr>
        <w:t xml:space="preserve"> </w:t>
      </w:r>
      <w:r w:rsidRPr="0076335E">
        <w:rPr>
          <w:rFonts w:asciiTheme="minorHAnsi" w:hAnsiTheme="minorHAnsi" w:cstheme="minorHAnsi"/>
          <w:sz w:val="24"/>
          <w:szCs w:val="24"/>
        </w:rPr>
        <w:t>motels</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Malls/strip</w:t>
      </w:r>
      <w:r w:rsidRPr="0076335E">
        <w:rPr>
          <w:rFonts w:asciiTheme="minorHAnsi" w:hAnsiTheme="minorHAnsi" w:cstheme="minorHAnsi"/>
          <w:spacing w:val="-4"/>
          <w:sz w:val="24"/>
          <w:szCs w:val="24"/>
        </w:rPr>
        <w:t xml:space="preserve"> </w:t>
      </w:r>
      <w:r w:rsidRPr="0076335E">
        <w:rPr>
          <w:rFonts w:asciiTheme="minorHAnsi" w:hAnsiTheme="minorHAnsi" w:cstheme="minorHAnsi"/>
          <w:sz w:val="24"/>
          <w:szCs w:val="24"/>
        </w:rPr>
        <w:t>malls</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Music</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shops</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lastRenderedPageBreak/>
        <w:t>Nurseries</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Parking</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lots</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Pet sales and</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supply</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 xml:space="preserve">Printing, publishing, </w:t>
      </w:r>
      <w:r w:rsidRPr="0076335E">
        <w:rPr>
          <w:rFonts w:asciiTheme="minorHAnsi" w:hAnsiTheme="minorHAnsi" w:cstheme="minorHAnsi"/>
          <w:spacing w:val="-3"/>
          <w:sz w:val="24"/>
          <w:szCs w:val="24"/>
        </w:rPr>
        <w:t xml:space="preserve">blueprint, </w:t>
      </w:r>
      <w:r w:rsidRPr="0076335E">
        <w:rPr>
          <w:rFonts w:asciiTheme="minorHAnsi" w:hAnsiTheme="minorHAnsi" w:cstheme="minorHAnsi"/>
          <w:sz w:val="24"/>
          <w:szCs w:val="24"/>
        </w:rPr>
        <w:t>photocopy</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shops</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Radio and TV sales and</w:t>
      </w:r>
      <w:r w:rsidRPr="0076335E">
        <w:rPr>
          <w:rFonts w:asciiTheme="minorHAnsi" w:hAnsiTheme="minorHAnsi" w:cstheme="minorHAnsi"/>
          <w:spacing w:val="-2"/>
          <w:sz w:val="24"/>
          <w:szCs w:val="24"/>
        </w:rPr>
        <w:t xml:space="preserve"> </w:t>
      </w:r>
      <w:r w:rsidRPr="0076335E">
        <w:rPr>
          <w:rFonts w:asciiTheme="minorHAnsi" w:hAnsiTheme="minorHAnsi" w:cstheme="minorHAnsi"/>
          <w:sz w:val="24"/>
          <w:szCs w:val="24"/>
        </w:rPr>
        <w:t>service</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Real estate</w:t>
      </w:r>
      <w:r w:rsidRPr="0076335E">
        <w:rPr>
          <w:rFonts w:asciiTheme="minorHAnsi" w:hAnsiTheme="minorHAnsi" w:cstheme="minorHAnsi"/>
          <w:spacing w:val="-2"/>
          <w:sz w:val="24"/>
          <w:szCs w:val="24"/>
        </w:rPr>
        <w:t xml:space="preserve"> </w:t>
      </w:r>
      <w:r w:rsidRPr="0076335E">
        <w:rPr>
          <w:rFonts w:asciiTheme="minorHAnsi" w:hAnsiTheme="minorHAnsi" w:cstheme="minorHAnsi"/>
          <w:sz w:val="24"/>
          <w:szCs w:val="24"/>
        </w:rPr>
        <w:t>offices</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Restaurant, including</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drive-through</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Second-hand stores, excluding outside sales or</w:t>
      </w:r>
      <w:r w:rsidRPr="0076335E">
        <w:rPr>
          <w:rFonts w:asciiTheme="minorHAnsi" w:hAnsiTheme="minorHAnsi" w:cstheme="minorHAnsi"/>
          <w:spacing w:val="-2"/>
          <w:sz w:val="24"/>
          <w:szCs w:val="24"/>
        </w:rPr>
        <w:t xml:space="preserve"> </w:t>
      </w:r>
      <w:r w:rsidRPr="0076335E">
        <w:rPr>
          <w:rFonts w:asciiTheme="minorHAnsi" w:hAnsiTheme="minorHAnsi" w:cstheme="minorHAnsi"/>
          <w:sz w:val="24"/>
          <w:szCs w:val="24"/>
        </w:rPr>
        <w:t>displays</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 xml:space="preserve">Single-family dwellings on </w:t>
      </w:r>
      <w:r w:rsidRPr="0076335E">
        <w:rPr>
          <w:rFonts w:asciiTheme="minorHAnsi" w:hAnsiTheme="minorHAnsi" w:cstheme="minorHAnsi"/>
          <w:spacing w:val="-3"/>
          <w:sz w:val="24"/>
          <w:szCs w:val="24"/>
        </w:rPr>
        <w:t xml:space="preserve">same </w:t>
      </w:r>
      <w:r w:rsidRPr="0076335E">
        <w:rPr>
          <w:rFonts w:asciiTheme="minorHAnsi" w:hAnsiTheme="minorHAnsi" w:cstheme="minorHAnsi"/>
          <w:sz w:val="24"/>
          <w:szCs w:val="24"/>
        </w:rPr>
        <w:t>parcel as</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business</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Sporting goods</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shops</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Swimming</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pools-public</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Taverns and</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bars</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Theaters,</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indoor</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Upholstering, interior</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decorating</w:t>
      </w:r>
    </w:p>
    <w:p w:rsidR="0076335E" w:rsidRPr="0076335E" w:rsidRDefault="00631B27" w:rsidP="00C30048">
      <w:pPr>
        <w:pStyle w:val="BodyText"/>
        <w:numPr>
          <w:ilvl w:val="0"/>
          <w:numId w:val="67"/>
        </w:numPr>
        <w:kinsoku w:val="0"/>
        <w:overflowPunct w:val="0"/>
        <w:spacing w:before="77"/>
        <w:ind w:right="124"/>
        <w:contextualSpacing/>
        <w:rPr>
          <w:rFonts w:asciiTheme="minorHAnsi" w:hAnsiTheme="minorHAnsi" w:cstheme="minorHAnsi"/>
          <w:sz w:val="24"/>
          <w:szCs w:val="24"/>
        </w:rPr>
      </w:pPr>
      <w:r w:rsidRPr="0076335E">
        <w:rPr>
          <w:rFonts w:asciiTheme="minorHAnsi" w:hAnsiTheme="minorHAnsi" w:cstheme="minorHAnsi"/>
          <w:sz w:val="24"/>
          <w:szCs w:val="24"/>
        </w:rPr>
        <w:t>Other similar retail businesses or service establishments which generally provide commodities or services for more than one neighborhood (as distinguished from those which primarily serve</w:t>
      </w:r>
      <w:r w:rsidRPr="0076335E">
        <w:rPr>
          <w:rFonts w:asciiTheme="minorHAnsi" w:hAnsiTheme="minorHAnsi" w:cstheme="minorHAnsi"/>
          <w:spacing w:val="-18"/>
          <w:sz w:val="24"/>
          <w:szCs w:val="24"/>
        </w:rPr>
        <w:t xml:space="preserve"> </w:t>
      </w:r>
      <w:r w:rsidRPr="0076335E">
        <w:rPr>
          <w:rFonts w:asciiTheme="minorHAnsi" w:hAnsiTheme="minorHAnsi" w:cstheme="minorHAnsi"/>
          <w:sz w:val="24"/>
          <w:szCs w:val="24"/>
        </w:rPr>
        <w:t>residents of the surrounding</w:t>
      </w:r>
      <w:r w:rsidRPr="0076335E">
        <w:rPr>
          <w:rFonts w:asciiTheme="minorHAnsi" w:hAnsiTheme="minorHAnsi" w:cstheme="minorHAnsi"/>
          <w:spacing w:val="-3"/>
          <w:sz w:val="24"/>
          <w:szCs w:val="24"/>
        </w:rPr>
        <w:t xml:space="preserve"> </w:t>
      </w:r>
      <w:r w:rsidRPr="0076335E">
        <w:rPr>
          <w:rFonts w:asciiTheme="minorHAnsi" w:hAnsiTheme="minorHAnsi" w:cstheme="minorHAnsi"/>
          <w:sz w:val="24"/>
          <w:szCs w:val="24"/>
        </w:rPr>
        <w:t>neighborhood)</w:t>
      </w:r>
      <w:r w:rsidR="0076335E" w:rsidRPr="0076335E">
        <w:rPr>
          <w:rFonts w:asciiTheme="minorHAnsi" w:hAnsiTheme="minorHAnsi" w:cstheme="minorHAnsi"/>
          <w:sz w:val="24"/>
          <w:szCs w:val="24"/>
        </w:rPr>
        <w:t xml:space="preserve"> </w:t>
      </w:r>
      <w:r w:rsidRPr="0076335E">
        <w:rPr>
          <w:rFonts w:asciiTheme="minorHAnsi" w:hAnsiTheme="minorHAnsi" w:cstheme="minorHAnsi"/>
          <w:sz w:val="24"/>
          <w:szCs w:val="24"/>
        </w:rPr>
        <w:t>which are judged by the Planning Commission to be similar in character to those enumerated.</w:t>
      </w:r>
    </w:p>
    <w:p w:rsidR="0076335E" w:rsidRPr="0076335E" w:rsidRDefault="00631B27" w:rsidP="00C30048">
      <w:pPr>
        <w:pStyle w:val="BodyText"/>
        <w:numPr>
          <w:ilvl w:val="0"/>
          <w:numId w:val="67"/>
        </w:numPr>
        <w:kinsoku w:val="0"/>
        <w:overflowPunct w:val="0"/>
        <w:spacing w:before="77"/>
        <w:ind w:right="124"/>
        <w:contextualSpacing/>
        <w:rPr>
          <w:rFonts w:asciiTheme="minorHAnsi" w:hAnsiTheme="minorHAnsi" w:cstheme="minorHAnsi"/>
          <w:sz w:val="24"/>
          <w:szCs w:val="24"/>
        </w:rPr>
      </w:pPr>
      <w:r w:rsidRPr="0076335E">
        <w:rPr>
          <w:rFonts w:asciiTheme="minorHAnsi" w:hAnsiTheme="minorHAnsi" w:cstheme="minorHAnsi"/>
          <w:sz w:val="24"/>
          <w:szCs w:val="24"/>
        </w:rPr>
        <w:t>Accessory uses, buildings and structures customarily incidental to</w:t>
      </w:r>
      <w:r w:rsidRPr="0076335E">
        <w:rPr>
          <w:rFonts w:asciiTheme="minorHAnsi" w:hAnsiTheme="minorHAnsi" w:cstheme="minorHAnsi"/>
          <w:spacing w:val="-9"/>
          <w:sz w:val="24"/>
          <w:szCs w:val="24"/>
        </w:rPr>
        <w:t xml:space="preserve"> </w:t>
      </w:r>
      <w:r w:rsidRPr="0076335E">
        <w:rPr>
          <w:rFonts w:asciiTheme="minorHAnsi" w:hAnsiTheme="minorHAnsi" w:cstheme="minorHAnsi"/>
          <w:sz w:val="24"/>
          <w:szCs w:val="24"/>
        </w:rPr>
        <w:t>the uses permitted by</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right.</w:t>
      </w:r>
    </w:p>
    <w:p w:rsidR="0076335E" w:rsidRPr="0076335E" w:rsidRDefault="0076335E" w:rsidP="0076335E">
      <w:pPr>
        <w:pStyle w:val="BodyText"/>
        <w:kinsoku w:val="0"/>
        <w:overflowPunct w:val="0"/>
        <w:spacing w:before="77"/>
        <w:ind w:right="124"/>
        <w:contextualSpacing/>
        <w:rPr>
          <w:rFonts w:asciiTheme="minorHAnsi" w:hAnsiTheme="minorHAnsi" w:cstheme="minorHAnsi"/>
          <w:sz w:val="24"/>
          <w:szCs w:val="24"/>
        </w:rPr>
      </w:pPr>
    </w:p>
    <w:p w:rsidR="0076335E" w:rsidRPr="0076335E" w:rsidRDefault="00631B27" w:rsidP="0076335E">
      <w:pPr>
        <w:pStyle w:val="BodyText"/>
        <w:kinsoku w:val="0"/>
        <w:overflowPunct w:val="0"/>
        <w:spacing w:before="77"/>
        <w:ind w:right="124"/>
        <w:contextualSpacing/>
        <w:rPr>
          <w:rFonts w:asciiTheme="minorHAnsi" w:hAnsiTheme="minorHAnsi" w:cstheme="minorHAnsi"/>
          <w:b/>
          <w:bCs/>
          <w:sz w:val="24"/>
          <w:szCs w:val="24"/>
        </w:rPr>
      </w:pPr>
      <w:r w:rsidRPr="0076335E">
        <w:rPr>
          <w:rFonts w:asciiTheme="minorHAnsi" w:hAnsiTheme="minorHAnsi" w:cstheme="minorHAnsi"/>
          <w:b/>
          <w:bCs/>
          <w:sz w:val="24"/>
          <w:szCs w:val="24"/>
        </w:rPr>
        <w:t>Section 1002  Uses Permitted</w:t>
      </w:r>
      <w:r w:rsidRPr="0076335E">
        <w:rPr>
          <w:rFonts w:asciiTheme="minorHAnsi" w:hAnsiTheme="minorHAnsi" w:cstheme="minorHAnsi"/>
          <w:b/>
          <w:bCs/>
          <w:spacing w:val="1"/>
          <w:sz w:val="24"/>
          <w:szCs w:val="24"/>
        </w:rPr>
        <w:t xml:space="preserve"> </w:t>
      </w:r>
      <w:r w:rsidRPr="0076335E">
        <w:rPr>
          <w:rFonts w:asciiTheme="minorHAnsi" w:hAnsiTheme="minorHAnsi" w:cstheme="minorHAnsi"/>
          <w:b/>
          <w:bCs/>
          <w:sz w:val="24"/>
          <w:szCs w:val="24"/>
        </w:rPr>
        <w:t>by</w:t>
      </w:r>
      <w:r w:rsidR="0076335E" w:rsidRPr="0076335E">
        <w:rPr>
          <w:rFonts w:asciiTheme="minorHAnsi" w:hAnsiTheme="minorHAnsi" w:cstheme="minorHAnsi"/>
          <w:b/>
          <w:bCs/>
          <w:sz w:val="24"/>
          <w:szCs w:val="24"/>
        </w:rPr>
        <w:t xml:space="preserve"> </w:t>
      </w:r>
      <w:r w:rsidRPr="0076335E">
        <w:rPr>
          <w:rFonts w:asciiTheme="minorHAnsi" w:hAnsiTheme="minorHAnsi" w:cstheme="minorHAnsi"/>
          <w:b/>
          <w:bCs/>
          <w:sz w:val="24"/>
          <w:szCs w:val="24"/>
        </w:rPr>
        <w:t>Special Exception</w:t>
      </w:r>
    </w:p>
    <w:p w:rsidR="0076335E" w:rsidRPr="0076335E" w:rsidRDefault="0076335E" w:rsidP="0076335E">
      <w:pPr>
        <w:pStyle w:val="BodyText"/>
        <w:kinsoku w:val="0"/>
        <w:overflowPunct w:val="0"/>
        <w:spacing w:before="77"/>
        <w:ind w:right="124"/>
        <w:contextualSpacing/>
        <w:rPr>
          <w:rFonts w:asciiTheme="minorHAnsi" w:hAnsiTheme="minorHAnsi" w:cstheme="minorHAnsi"/>
          <w:sz w:val="24"/>
          <w:szCs w:val="24"/>
        </w:rPr>
      </w:pPr>
    </w:p>
    <w:p w:rsidR="0076335E" w:rsidRPr="0076335E" w:rsidRDefault="00631B27" w:rsidP="0076335E">
      <w:pPr>
        <w:pStyle w:val="BodyText"/>
        <w:kinsoku w:val="0"/>
        <w:overflowPunct w:val="0"/>
        <w:spacing w:before="77"/>
        <w:ind w:right="124"/>
        <w:contextualSpacing/>
        <w:rPr>
          <w:rFonts w:asciiTheme="minorHAnsi" w:hAnsiTheme="minorHAnsi" w:cstheme="minorHAnsi"/>
          <w:sz w:val="24"/>
          <w:szCs w:val="24"/>
        </w:rPr>
      </w:pPr>
      <w:r w:rsidRPr="0076335E">
        <w:rPr>
          <w:rFonts w:asciiTheme="minorHAnsi" w:hAnsiTheme="minorHAnsi" w:cstheme="minorHAnsi"/>
          <w:sz w:val="24"/>
          <w:szCs w:val="24"/>
        </w:rPr>
        <w:t xml:space="preserve">The following uses are permitted by special exception in accordance with the process outlined in </w:t>
      </w:r>
      <w:r w:rsidRPr="0076335E">
        <w:rPr>
          <w:rFonts w:asciiTheme="minorHAnsi" w:hAnsiTheme="minorHAnsi" w:cstheme="minorHAnsi"/>
          <w:b/>
          <w:bCs/>
          <w:sz w:val="24"/>
          <w:szCs w:val="24"/>
        </w:rPr>
        <w:t xml:space="preserve">Section 1704 </w:t>
      </w:r>
      <w:r w:rsidRPr="0076335E">
        <w:rPr>
          <w:rFonts w:asciiTheme="minorHAnsi" w:hAnsiTheme="minorHAnsi" w:cstheme="minorHAnsi"/>
          <w:sz w:val="24"/>
          <w:szCs w:val="24"/>
        </w:rPr>
        <w:t>of this zoning ordinance.</w:t>
      </w:r>
    </w:p>
    <w:p w:rsidR="0076335E" w:rsidRPr="0076335E" w:rsidRDefault="0076335E" w:rsidP="0076335E">
      <w:pPr>
        <w:pStyle w:val="BodyText"/>
        <w:kinsoku w:val="0"/>
        <w:overflowPunct w:val="0"/>
        <w:spacing w:before="77"/>
        <w:ind w:left="540" w:right="124"/>
        <w:contextualSpacing/>
        <w:rPr>
          <w:rFonts w:asciiTheme="minorHAnsi" w:hAnsiTheme="minorHAnsi" w:cstheme="minorHAnsi"/>
          <w:sz w:val="24"/>
          <w:szCs w:val="24"/>
        </w:rPr>
      </w:pPr>
    </w:p>
    <w:p w:rsidR="0076335E" w:rsidRPr="0076335E" w:rsidRDefault="00631B27" w:rsidP="00C30048">
      <w:pPr>
        <w:pStyle w:val="BodyText"/>
        <w:numPr>
          <w:ilvl w:val="0"/>
          <w:numId w:val="51"/>
        </w:numPr>
        <w:kinsoku w:val="0"/>
        <w:overflowPunct w:val="0"/>
        <w:spacing w:before="77"/>
        <w:ind w:right="124"/>
        <w:contextualSpacing/>
        <w:rPr>
          <w:rFonts w:asciiTheme="minorHAnsi" w:hAnsiTheme="minorHAnsi" w:cstheme="minorHAnsi"/>
          <w:sz w:val="24"/>
          <w:szCs w:val="24"/>
        </w:rPr>
      </w:pPr>
      <w:r w:rsidRPr="0076335E">
        <w:rPr>
          <w:rFonts w:asciiTheme="minorHAnsi" w:hAnsiTheme="minorHAnsi" w:cstheme="minorHAnsi"/>
          <w:sz w:val="24"/>
          <w:szCs w:val="24"/>
        </w:rPr>
        <w:t>Automotive sales and</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service</w:t>
      </w:r>
    </w:p>
    <w:p w:rsidR="0076335E" w:rsidRPr="0076335E" w:rsidRDefault="00631B27" w:rsidP="00C30048">
      <w:pPr>
        <w:pStyle w:val="BodyText"/>
        <w:numPr>
          <w:ilvl w:val="0"/>
          <w:numId w:val="51"/>
        </w:numPr>
        <w:kinsoku w:val="0"/>
        <w:overflowPunct w:val="0"/>
        <w:spacing w:before="77"/>
        <w:ind w:right="124"/>
        <w:contextualSpacing/>
        <w:rPr>
          <w:rFonts w:asciiTheme="minorHAnsi" w:hAnsiTheme="minorHAnsi" w:cstheme="minorHAnsi"/>
          <w:sz w:val="24"/>
          <w:szCs w:val="24"/>
        </w:rPr>
      </w:pPr>
      <w:r w:rsidRPr="0076335E">
        <w:rPr>
          <w:rFonts w:asciiTheme="minorHAnsi" w:hAnsiTheme="minorHAnsi" w:cstheme="minorHAnsi"/>
          <w:sz w:val="24"/>
          <w:szCs w:val="24"/>
        </w:rPr>
        <w:t>Automobile wash</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establishments</w:t>
      </w:r>
    </w:p>
    <w:p w:rsidR="0076335E" w:rsidRPr="0076335E" w:rsidRDefault="00631B27" w:rsidP="00C30048">
      <w:pPr>
        <w:pStyle w:val="BodyText"/>
        <w:numPr>
          <w:ilvl w:val="0"/>
          <w:numId w:val="51"/>
        </w:numPr>
        <w:kinsoku w:val="0"/>
        <w:overflowPunct w:val="0"/>
        <w:spacing w:before="77"/>
        <w:ind w:right="124"/>
        <w:contextualSpacing/>
        <w:rPr>
          <w:rFonts w:asciiTheme="minorHAnsi" w:hAnsiTheme="minorHAnsi" w:cstheme="minorHAnsi"/>
          <w:sz w:val="24"/>
          <w:szCs w:val="24"/>
        </w:rPr>
      </w:pPr>
      <w:r w:rsidRPr="0076335E">
        <w:rPr>
          <w:rFonts w:asciiTheme="minorHAnsi" w:hAnsiTheme="minorHAnsi" w:cstheme="minorHAnsi"/>
          <w:sz w:val="24"/>
          <w:szCs w:val="24"/>
        </w:rPr>
        <w:t>Boat sales and</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services</w:t>
      </w:r>
    </w:p>
    <w:p w:rsidR="0076335E" w:rsidRPr="0076335E" w:rsidRDefault="00631B27" w:rsidP="00C30048">
      <w:pPr>
        <w:pStyle w:val="BodyText"/>
        <w:numPr>
          <w:ilvl w:val="0"/>
          <w:numId w:val="51"/>
        </w:numPr>
        <w:kinsoku w:val="0"/>
        <w:overflowPunct w:val="0"/>
        <w:spacing w:before="77"/>
        <w:ind w:right="124"/>
        <w:contextualSpacing/>
        <w:rPr>
          <w:rFonts w:asciiTheme="minorHAnsi" w:hAnsiTheme="minorHAnsi" w:cstheme="minorHAnsi"/>
          <w:sz w:val="24"/>
          <w:szCs w:val="24"/>
        </w:rPr>
      </w:pPr>
      <w:r w:rsidRPr="0076335E">
        <w:rPr>
          <w:rFonts w:asciiTheme="minorHAnsi" w:hAnsiTheme="minorHAnsi" w:cstheme="minorHAnsi"/>
          <w:sz w:val="24"/>
          <w:szCs w:val="24"/>
        </w:rPr>
        <w:t>Building material</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sales</w:t>
      </w:r>
    </w:p>
    <w:p w:rsidR="0076335E" w:rsidRPr="0076335E" w:rsidRDefault="00631B27" w:rsidP="00C30048">
      <w:pPr>
        <w:pStyle w:val="BodyText"/>
        <w:numPr>
          <w:ilvl w:val="0"/>
          <w:numId w:val="51"/>
        </w:numPr>
        <w:kinsoku w:val="0"/>
        <w:overflowPunct w:val="0"/>
        <w:spacing w:before="77"/>
        <w:ind w:right="124"/>
        <w:contextualSpacing/>
        <w:rPr>
          <w:rFonts w:asciiTheme="minorHAnsi" w:hAnsiTheme="minorHAnsi" w:cstheme="minorHAnsi"/>
          <w:sz w:val="24"/>
          <w:szCs w:val="24"/>
        </w:rPr>
      </w:pPr>
      <w:r w:rsidRPr="0076335E">
        <w:rPr>
          <w:rFonts w:asciiTheme="minorHAnsi" w:hAnsiTheme="minorHAnsi" w:cstheme="minorHAnsi"/>
          <w:sz w:val="24"/>
          <w:szCs w:val="24"/>
        </w:rPr>
        <w:t>Farm machinery sales and</w:t>
      </w:r>
      <w:r w:rsidRPr="0076335E">
        <w:rPr>
          <w:rFonts w:asciiTheme="minorHAnsi" w:hAnsiTheme="minorHAnsi" w:cstheme="minorHAnsi"/>
          <w:spacing w:val="-3"/>
          <w:sz w:val="24"/>
          <w:szCs w:val="24"/>
        </w:rPr>
        <w:t xml:space="preserve"> </w:t>
      </w:r>
      <w:r w:rsidRPr="0076335E">
        <w:rPr>
          <w:rFonts w:asciiTheme="minorHAnsi" w:hAnsiTheme="minorHAnsi" w:cstheme="minorHAnsi"/>
          <w:sz w:val="24"/>
          <w:szCs w:val="24"/>
        </w:rPr>
        <w:t>services</w:t>
      </w:r>
    </w:p>
    <w:p w:rsidR="0076335E" w:rsidRPr="0076335E" w:rsidRDefault="00631B27" w:rsidP="00C30048">
      <w:pPr>
        <w:pStyle w:val="BodyText"/>
        <w:numPr>
          <w:ilvl w:val="0"/>
          <w:numId w:val="51"/>
        </w:numPr>
        <w:kinsoku w:val="0"/>
        <w:overflowPunct w:val="0"/>
        <w:spacing w:before="77"/>
        <w:ind w:right="124"/>
        <w:contextualSpacing/>
        <w:rPr>
          <w:rFonts w:asciiTheme="minorHAnsi" w:hAnsiTheme="minorHAnsi" w:cstheme="minorHAnsi"/>
          <w:sz w:val="24"/>
          <w:szCs w:val="24"/>
        </w:rPr>
      </w:pPr>
      <w:r w:rsidRPr="0076335E">
        <w:rPr>
          <w:rFonts w:asciiTheme="minorHAnsi" w:hAnsiTheme="minorHAnsi" w:cstheme="minorHAnsi"/>
          <w:sz w:val="24"/>
          <w:szCs w:val="24"/>
        </w:rPr>
        <w:t xml:space="preserve">Laundromats, laundries and </w:t>
      </w:r>
      <w:r w:rsidRPr="0076335E">
        <w:rPr>
          <w:rFonts w:asciiTheme="minorHAnsi" w:hAnsiTheme="minorHAnsi" w:cstheme="minorHAnsi"/>
          <w:spacing w:val="-5"/>
          <w:sz w:val="24"/>
          <w:szCs w:val="24"/>
        </w:rPr>
        <w:t xml:space="preserve">dry </w:t>
      </w:r>
      <w:r w:rsidRPr="0076335E">
        <w:rPr>
          <w:rFonts w:asciiTheme="minorHAnsi" w:hAnsiTheme="minorHAnsi" w:cstheme="minorHAnsi"/>
          <w:sz w:val="24"/>
          <w:szCs w:val="24"/>
        </w:rPr>
        <w:t>cleaning</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establishments</w:t>
      </w:r>
    </w:p>
    <w:p w:rsidR="0076335E" w:rsidRPr="0076335E" w:rsidRDefault="00631B27" w:rsidP="00C30048">
      <w:pPr>
        <w:pStyle w:val="BodyText"/>
        <w:numPr>
          <w:ilvl w:val="0"/>
          <w:numId w:val="51"/>
        </w:numPr>
        <w:kinsoku w:val="0"/>
        <w:overflowPunct w:val="0"/>
        <w:spacing w:before="77"/>
        <w:ind w:right="124"/>
        <w:contextualSpacing/>
        <w:rPr>
          <w:rFonts w:asciiTheme="minorHAnsi" w:hAnsiTheme="minorHAnsi" w:cstheme="minorHAnsi"/>
          <w:sz w:val="24"/>
          <w:szCs w:val="24"/>
        </w:rPr>
      </w:pPr>
      <w:r w:rsidRPr="0076335E">
        <w:rPr>
          <w:rFonts w:asciiTheme="minorHAnsi" w:hAnsiTheme="minorHAnsi" w:cstheme="minorHAnsi"/>
          <w:sz w:val="24"/>
          <w:szCs w:val="24"/>
        </w:rPr>
        <w:t>Kennels,</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commercial</w:t>
      </w:r>
    </w:p>
    <w:p w:rsidR="0076335E" w:rsidRPr="0076335E" w:rsidRDefault="00631B27" w:rsidP="00C30048">
      <w:pPr>
        <w:pStyle w:val="BodyText"/>
        <w:numPr>
          <w:ilvl w:val="0"/>
          <w:numId w:val="51"/>
        </w:numPr>
        <w:kinsoku w:val="0"/>
        <w:overflowPunct w:val="0"/>
        <w:spacing w:before="77"/>
        <w:ind w:right="124"/>
        <w:contextualSpacing/>
        <w:rPr>
          <w:rFonts w:asciiTheme="minorHAnsi" w:hAnsiTheme="minorHAnsi" w:cstheme="minorHAnsi"/>
          <w:sz w:val="24"/>
          <w:szCs w:val="24"/>
        </w:rPr>
      </w:pPr>
      <w:r w:rsidRPr="0076335E">
        <w:rPr>
          <w:rFonts w:asciiTheme="minorHAnsi" w:hAnsiTheme="minorHAnsi" w:cstheme="minorHAnsi"/>
          <w:sz w:val="24"/>
          <w:szCs w:val="24"/>
        </w:rPr>
        <w:t xml:space="preserve">Manufactured and mobile home </w:t>
      </w:r>
      <w:r w:rsidRPr="0076335E">
        <w:rPr>
          <w:rFonts w:asciiTheme="minorHAnsi" w:hAnsiTheme="minorHAnsi" w:cstheme="minorHAnsi"/>
          <w:spacing w:val="-4"/>
          <w:sz w:val="24"/>
          <w:szCs w:val="24"/>
        </w:rPr>
        <w:t xml:space="preserve">and </w:t>
      </w:r>
      <w:r w:rsidRPr="0076335E">
        <w:rPr>
          <w:rFonts w:asciiTheme="minorHAnsi" w:hAnsiTheme="minorHAnsi" w:cstheme="minorHAnsi"/>
          <w:sz w:val="24"/>
          <w:szCs w:val="24"/>
        </w:rPr>
        <w:t>travel trailer sales and</w:t>
      </w:r>
      <w:r w:rsidRPr="0076335E">
        <w:rPr>
          <w:rFonts w:asciiTheme="minorHAnsi" w:hAnsiTheme="minorHAnsi" w:cstheme="minorHAnsi"/>
          <w:spacing w:val="-3"/>
          <w:sz w:val="24"/>
          <w:szCs w:val="24"/>
        </w:rPr>
        <w:t xml:space="preserve"> </w:t>
      </w:r>
      <w:r w:rsidRPr="0076335E">
        <w:rPr>
          <w:rFonts w:asciiTheme="minorHAnsi" w:hAnsiTheme="minorHAnsi" w:cstheme="minorHAnsi"/>
          <w:sz w:val="24"/>
          <w:szCs w:val="24"/>
        </w:rPr>
        <w:t>service</w:t>
      </w:r>
    </w:p>
    <w:p w:rsidR="0076335E" w:rsidRPr="0076335E" w:rsidRDefault="00631B27" w:rsidP="00C30048">
      <w:pPr>
        <w:pStyle w:val="BodyText"/>
        <w:numPr>
          <w:ilvl w:val="0"/>
          <w:numId w:val="51"/>
        </w:numPr>
        <w:kinsoku w:val="0"/>
        <w:overflowPunct w:val="0"/>
        <w:spacing w:before="77"/>
        <w:ind w:right="124"/>
        <w:contextualSpacing/>
        <w:rPr>
          <w:rFonts w:asciiTheme="minorHAnsi" w:hAnsiTheme="minorHAnsi" w:cstheme="minorHAnsi"/>
          <w:sz w:val="24"/>
          <w:szCs w:val="24"/>
        </w:rPr>
      </w:pPr>
      <w:r w:rsidRPr="0076335E">
        <w:rPr>
          <w:rFonts w:asciiTheme="minorHAnsi" w:hAnsiTheme="minorHAnsi" w:cstheme="minorHAnsi"/>
          <w:sz w:val="24"/>
          <w:szCs w:val="24"/>
        </w:rPr>
        <w:t>Mini/self storage</w:t>
      </w:r>
      <w:r w:rsidRPr="0076335E">
        <w:rPr>
          <w:rFonts w:asciiTheme="minorHAnsi" w:hAnsiTheme="minorHAnsi" w:cstheme="minorHAnsi"/>
          <w:spacing w:val="-8"/>
          <w:sz w:val="24"/>
          <w:szCs w:val="24"/>
        </w:rPr>
        <w:t xml:space="preserve"> </w:t>
      </w:r>
      <w:r w:rsidRPr="0076335E">
        <w:rPr>
          <w:rFonts w:asciiTheme="minorHAnsi" w:hAnsiTheme="minorHAnsi" w:cstheme="minorHAnsi"/>
          <w:sz w:val="24"/>
          <w:szCs w:val="24"/>
        </w:rPr>
        <w:t>facilities</w:t>
      </w:r>
    </w:p>
    <w:p w:rsidR="0076335E" w:rsidRPr="0076335E" w:rsidRDefault="00631B27" w:rsidP="00C30048">
      <w:pPr>
        <w:pStyle w:val="BodyText"/>
        <w:numPr>
          <w:ilvl w:val="0"/>
          <w:numId w:val="51"/>
        </w:numPr>
        <w:kinsoku w:val="0"/>
        <w:overflowPunct w:val="0"/>
        <w:spacing w:before="77"/>
        <w:ind w:right="124"/>
        <w:contextualSpacing/>
        <w:rPr>
          <w:rFonts w:asciiTheme="minorHAnsi" w:hAnsiTheme="minorHAnsi" w:cstheme="minorHAnsi"/>
          <w:sz w:val="24"/>
          <w:szCs w:val="24"/>
        </w:rPr>
      </w:pPr>
      <w:r w:rsidRPr="0076335E">
        <w:rPr>
          <w:rFonts w:asciiTheme="minorHAnsi" w:hAnsiTheme="minorHAnsi" w:cstheme="minorHAnsi"/>
          <w:sz w:val="24"/>
          <w:szCs w:val="24"/>
        </w:rPr>
        <w:t>Gasoline service</w:t>
      </w:r>
      <w:r w:rsidRPr="0076335E">
        <w:rPr>
          <w:rFonts w:asciiTheme="minorHAnsi" w:hAnsiTheme="minorHAnsi" w:cstheme="minorHAnsi"/>
          <w:spacing w:val="-7"/>
          <w:sz w:val="24"/>
          <w:szCs w:val="24"/>
        </w:rPr>
        <w:t xml:space="preserve"> </w:t>
      </w:r>
      <w:r w:rsidRPr="0076335E">
        <w:rPr>
          <w:rFonts w:asciiTheme="minorHAnsi" w:hAnsiTheme="minorHAnsi" w:cstheme="minorHAnsi"/>
          <w:sz w:val="24"/>
          <w:szCs w:val="24"/>
        </w:rPr>
        <w:t>stations</w:t>
      </w:r>
    </w:p>
    <w:p w:rsidR="0076335E" w:rsidRPr="0076335E" w:rsidRDefault="00631B27" w:rsidP="00C30048">
      <w:pPr>
        <w:pStyle w:val="BodyText"/>
        <w:numPr>
          <w:ilvl w:val="0"/>
          <w:numId w:val="51"/>
        </w:numPr>
        <w:kinsoku w:val="0"/>
        <w:overflowPunct w:val="0"/>
        <w:spacing w:before="77"/>
        <w:ind w:right="124"/>
        <w:contextualSpacing/>
        <w:rPr>
          <w:rFonts w:asciiTheme="minorHAnsi" w:hAnsiTheme="minorHAnsi" w:cstheme="minorHAnsi"/>
          <w:sz w:val="24"/>
          <w:szCs w:val="24"/>
        </w:rPr>
      </w:pPr>
      <w:r w:rsidRPr="0076335E">
        <w:rPr>
          <w:rFonts w:asciiTheme="minorHAnsi" w:hAnsiTheme="minorHAnsi" w:cstheme="minorHAnsi"/>
          <w:sz w:val="24"/>
          <w:szCs w:val="24"/>
        </w:rPr>
        <w:t>Snowmobile sales and</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service</w:t>
      </w:r>
    </w:p>
    <w:p w:rsidR="0076335E" w:rsidRPr="0076335E" w:rsidRDefault="00631B27" w:rsidP="00C30048">
      <w:pPr>
        <w:pStyle w:val="BodyText"/>
        <w:numPr>
          <w:ilvl w:val="0"/>
          <w:numId w:val="51"/>
        </w:numPr>
        <w:kinsoku w:val="0"/>
        <w:overflowPunct w:val="0"/>
        <w:spacing w:before="77"/>
        <w:ind w:right="124"/>
        <w:contextualSpacing/>
        <w:rPr>
          <w:rFonts w:asciiTheme="minorHAnsi" w:hAnsiTheme="minorHAnsi" w:cstheme="minorHAnsi"/>
          <w:sz w:val="24"/>
          <w:szCs w:val="24"/>
        </w:rPr>
      </w:pPr>
      <w:r w:rsidRPr="0076335E">
        <w:rPr>
          <w:rFonts w:asciiTheme="minorHAnsi" w:hAnsiTheme="minorHAnsi" w:cstheme="minorHAnsi"/>
          <w:sz w:val="24"/>
          <w:szCs w:val="24"/>
        </w:rPr>
        <w:t>Telecommunication towers or facilities, alternative tower structures, water towers, wireless communication antennas, electric transmission towers, water or sewage treatment plants, electric substations, gas regulator stations, and other major public utility</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structures.</w:t>
      </w:r>
    </w:p>
    <w:p w:rsidR="0076335E" w:rsidRPr="0076335E" w:rsidRDefault="00631B27" w:rsidP="00C30048">
      <w:pPr>
        <w:pStyle w:val="BodyText"/>
        <w:numPr>
          <w:ilvl w:val="0"/>
          <w:numId w:val="51"/>
        </w:numPr>
        <w:kinsoku w:val="0"/>
        <w:overflowPunct w:val="0"/>
        <w:spacing w:before="77"/>
        <w:ind w:right="124"/>
        <w:contextualSpacing/>
        <w:rPr>
          <w:rFonts w:asciiTheme="minorHAnsi" w:hAnsiTheme="minorHAnsi" w:cstheme="minorHAnsi"/>
          <w:sz w:val="24"/>
          <w:szCs w:val="24"/>
        </w:rPr>
      </w:pPr>
      <w:r w:rsidRPr="0076335E">
        <w:rPr>
          <w:rFonts w:asciiTheme="minorHAnsi" w:hAnsiTheme="minorHAnsi" w:cstheme="minorHAnsi"/>
          <w:sz w:val="24"/>
          <w:szCs w:val="24"/>
        </w:rPr>
        <w:t>Adult entertainment</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businesses</w:t>
      </w:r>
    </w:p>
    <w:p w:rsidR="0076335E" w:rsidRPr="0076335E" w:rsidRDefault="00631B27" w:rsidP="00C30048">
      <w:pPr>
        <w:pStyle w:val="BodyText"/>
        <w:numPr>
          <w:ilvl w:val="0"/>
          <w:numId w:val="51"/>
        </w:numPr>
        <w:kinsoku w:val="0"/>
        <w:overflowPunct w:val="0"/>
        <w:spacing w:before="77"/>
        <w:ind w:right="124"/>
        <w:contextualSpacing/>
        <w:rPr>
          <w:rFonts w:asciiTheme="minorHAnsi" w:hAnsiTheme="minorHAnsi" w:cstheme="minorHAnsi"/>
          <w:sz w:val="24"/>
          <w:szCs w:val="24"/>
        </w:rPr>
      </w:pPr>
      <w:r w:rsidRPr="0076335E">
        <w:rPr>
          <w:rFonts w:asciiTheme="minorHAnsi" w:hAnsiTheme="minorHAnsi" w:cstheme="minorHAnsi"/>
          <w:sz w:val="24"/>
          <w:szCs w:val="24"/>
        </w:rPr>
        <w:t>Accessory uses, buildings and structures customarily incidental to</w:t>
      </w:r>
      <w:r w:rsidRPr="0076335E">
        <w:rPr>
          <w:rFonts w:asciiTheme="minorHAnsi" w:hAnsiTheme="minorHAnsi" w:cstheme="minorHAnsi"/>
          <w:spacing w:val="-9"/>
          <w:sz w:val="24"/>
          <w:szCs w:val="24"/>
        </w:rPr>
        <w:t xml:space="preserve"> </w:t>
      </w:r>
      <w:r w:rsidRPr="0076335E">
        <w:rPr>
          <w:rFonts w:asciiTheme="minorHAnsi" w:hAnsiTheme="minorHAnsi" w:cstheme="minorHAnsi"/>
          <w:sz w:val="24"/>
          <w:szCs w:val="24"/>
        </w:rPr>
        <w:t>the uses permitted by special</w:t>
      </w:r>
      <w:r w:rsidRPr="0076335E">
        <w:rPr>
          <w:rFonts w:asciiTheme="minorHAnsi" w:hAnsiTheme="minorHAnsi" w:cstheme="minorHAnsi"/>
          <w:spacing w:val="-5"/>
          <w:sz w:val="24"/>
          <w:szCs w:val="24"/>
        </w:rPr>
        <w:t xml:space="preserve"> </w:t>
      </w:r>
      <w:r w:rsidRPr="0076335E">
        <w:rPr>
          <w:rFonts w:asciiTheme="minorHAnsi" w:hAnsiTheme="minorHAnsi" w:cstheme="minorHAnsi"/>
          <w:sz w:val="24"/>
          <w:szCs w:val="24"/>
        </w:rPr>
        <w:t>exception.</w:t>
      </w:r>
    </w:p>
    <w:p w:rsidR="0076335E" w:rsidRDefault="0076335E" w:rsidP="0076335E">
      <w:pPr>
        <w:pStyle w:val="BodyText"/>
        <w:kinsoku w:val="0"/>
        <w:overflowPunct w:val="0"/>
        <w:spacing w:before="77"/>
        <w:ind w:right="124"/>
        <w:contextualSpacing/>
        <w:rPr>
          <w:rFonts w:asciiTheme="minorHAnsi" w:hAnsiTheme="minorHAnsi" w:cstheme="minorHAnsi"/>
          <w:sz w:val="24"/>
          <w:szCs w:val="24"/>
        </w:rPr>
      </w:pPr>
    </w:p>
    <w:p w:rsidR="00E43745" w:rsidRPr="0076335E" w:rsidRDefault="00E43745" w:rsidP="0076335E">
      <w:pPr>
        <w:pStyle w:val="BodyText"/>
        <w:kinsoku w:val="0"/>
        <w:overflowPunct w:val="0"/>
        <w:spacing w:before="77"/>
        <w:ind w:right="124"/>
        <w:contextualSpacing/>
        <w:rPr>
          <w:rFonts w:asciiTheme="minorHAnsi" w:hAnsiTheme="minorHAnsi" w:cstheme="minorHAnsi"/>
          <w:sz w:val="24"/>
          <w:szCs w:val="24"/>
        </w:rPr>
      </w:pPr>
    </w:p>
    <w:p w:rsidR="0076335E" w:rsidRPr="0076335E" w:rsidRDefault="00631B27" w:rsidP="0076335E">
      <w:pPr>
        <w:pStyle w:val="BodyText"/>
        <w:kinsoku w:val="0"/>
        <w:overflowPunct w:val="0"/>
        <w:spacing w:before="77"/>
        <w:ind w:right="124"/>
        <w:contextualSpacing/>
        <w:rPr>
          <w:rFonts w:asciiTheme="minorHAnsi" w:hAnsiTheme="minorHAnsi" w:cstheme="minorHAnsi"/>
          <w:b/>
          <w:bCs/>
          <w:sz w:val="24"/>
          <w:szCs w:val="24"/>
        </w:rPr>
      </w:pPr>
      <w:r w:rsidRPr="0076335E">
        <w:rPr>
          <w:rFonts w:asciiTheme="minorHAnsi" w:hAnsiTheme="minorHAnsi" w:cstheme="minorHAnsi"/>
          <w:b/>
          <w:bCs/>
          <w:sz w:val="24"/>
          <w:szCs w:val="24"/>
        </w:rPr>
        <w:t>Section 1003 Area and Bulk</w:t>
      </w:r>
      <w:r w:rsidR="0076335E" w:rsidRPr="0076335E">
        <w:rPr>
          <w:rFonts w:asciiTheme="minorHAnsi" w:hAnsiTheme="minorHAnsi" w:cstheme="minorHAnsi"/>
          <w:b/>
          <w:bCs/>
          <w:sz w:val="24"/>
          <w:szCs w:val="24"/>
        </w:rPr>
        <w:t xml:space="preserve"> </w:t>
      </w:r>
      <w:r w:rsidRPr="0076335E">
        <w:rPr>
          <w:rFonts w:asciiTheme="minorHAnsi" w:hAnsiTheme="minorHAnsi" w:cstheme="minorHAnsi"/>
          <w:b/>
          <w:bCs/>
          <w:sz w:val="24"/>
          <w:szCs w:val="24"/>
        </w:rPr>
        <w:t>Regulations</w:t>
      </w:r>
    </w:p>
    <w:p w:rsidR="0076335E" w:rsidRPr="0076335E" w:rsidRDefault="0076335E" w:rsidP="0076335E">
      <w:pPr>
        <w:pStyle w:val="BodyText"/>
        <w:kinsoku w:val="0"/>
        <w:overflowPunct w:val="0"/>
        <w:spacing w:before="77"/>
        <w:ind w:right="124"/>
        <w:contextualSpacing/>
        <w:rPr>
          <w:rFonts w:asciiTheme="minorHAnsi" w:hAnsiTheme="minorHAnsi" w:cstheme="minorHAnsi"/>
          <w:sz w:val="24"/>
          <w:szCs w:val="24"/>
        </w:rPr>
      </w:pPr>
    </w:p>
    <w:p w:rsidR="00631B27" w:rsidRPr="0076335E" w:rsidRDefault="00631B27" w:rsidP="0076335E">
      <w:pPr>
        <w:pStyle w:val="BodyText"/>
        <w:kinsoku w:val="0"/>
        <w:overflowPunct w:val="0"/>
        <w:spacing w:before="77"/>
        <w:ind w:right="124"/>
        <w:contextualSpacing/>
        <w:rPr>
          <w:rFonts w:asciiTheme="minorHAnsi" w:hAnsiTheme="minorHAnsi" w:cstheme="minorHAnsi"/>
          <w:sz w:val="24"/>
          <w:szCs w:val="24"/>
        </w:rPr>
      </w:pPr>
      <w:r w:rsidRPr="0076335E">
        <w:rPr>
          <w:rFonts w:asciiTheme="minorHAnsi" w:hAnsiTheme="minorHAnsi" w:cstheme="minorHAnsi"/>
          <w:sz w:val="24"/>
          <w:szCs w:val="24"/>
        </w:rPr>
        <w:t xml:space="preserve">See </w:t>
      </w:r>
      <w:r w:rsidRPr="0076335E">
        <w:rPr>
          <w:rFonts w:asciiTheme="minorHAnsi" w:hAnsiTheme="minorHAnsi" w:cstheme="minorHAnsi"/>
          <w:b/>
          <w:bCs/>
          <w:sz w:val="24"/>
          <w:szCs w:val="24"/>
        </w:rPr>
        <w:t xml:space="preserve">Article XIII </w:t>
      </w:r>
      <w:r w:rsidRPr="0076335E">
        <w:rPr>
          <w:rFonts w:asciiTheme="minorHAnsi" w:hAnsiTheme="minorHAnsi" w:cstheme="minorHAnsi"/>
          <w:sz w:val="24"/>
          <w:szCs w:val="24"/>
        </w:rPr>
        <w:t>of this Ordinance limiting the height and bulk of buildings, and providing the minimum size of lot permitted by land use and the maximum density permitted.</w:t>
      </w:r>
    </w:p>
    <w:p w:rsidR="00631B27" w:rsidRDefault="00631B27" w:rsidP="00631B27">
      <w:pPr>
        <w:pStyle w:val="BodyText"/>
        <w:kinsoku w:val="0"/>
        <w:overflowPunct w:val="0"/>
        <w:ind w:left="620" w:right="1038"/>
        <w:sectPr w:rsidR="00631B27" w:rsidSect="005C710A">
          <w:pgSz w:w="12240" w:h="15840"/>
          <w:pgMar w:top="1440" w:right="1080" w:bottom="1440" w:left="1080" w:header="0" w:footer="539" w:gutter="0"/>
          <w:cols w:space="720"/>
          <w:noEndnote/>
          <w:docGrid w:linePitch="299"/>
        </w:sectPr>
      </w:pPr>
    </w:p>
    <w:p w:rsidR="00631B27" w:rsidRPr="00E43745" w:rsidRDefault="00631B27" w:rsidP="00631B27">
      <w:pPr>
        <w:pStyle w:val="Heading1"/>
        <w:kinsoku w:val="0"/>
        <w:overflowPunct w:val="0"/>
        <w:ind w:right="1728"/>
        <w:rPr>
          <w:rFonts w:asciiTheme="minorHAnsi" w:hAnsiTheme="minorHAnsi" w:cstheme="minorHAnsi"/>
          <w:sz w:val="24"/>
          <w:szCs w:val="24"/>
          <w:u w:val="single"/>
        </w:rPr>
      </w:pPr>
      <w:r w:rsidRPr="00E43745">
        <w:rPr>
          <w:rFonts w:asciiTheme="minorHAnsi" w:hAnsiTheme="minorHAnsi" w:cstheme="minorHAnsi"/>
          <w:sz w:val="24"/>
          <w:szCs w:val="24"/>
          <w:u w:val="single"/>
        </w:rPr>
        <w:lastRenderedPageBreak/>
        <w:t>Article XI</w:t>
      </w:r>
    </w:p>
    <w:p w:rsidR="00631B27" w:rsidRPr="00E43745" w:rsidRDefault="00631B27" w:rsidP="00631B27">
      <w:pPr>
        <w:pStyle w:val="BodyText"/>
        <w:kinsoku w:val="0"/>
        <w:overflowPunct w:val="0"/>
        <w:spacing w:before="2"/>
        <w:ind w:left="1430" w:right="1727"/>
        <w:jc w:val="center"/>
        <w:rPr>
          <w:rFonts w:asciiTheme="minorHAnsi" w:hAnsiTheme="minorHAnsi" w:cstheme="minorHAnsi"/>
          <w:b/>
          <w:bCs/>
          <w:sz w:val="24"/>
          <w:szCs w:val="24"/>
          <w:u w:val="single"/>
        </w:rPr>
      </w:pPr>
      <w:r w:rsidRPr="00E43745">
        <w:rPr>
          <w:rFonts w:asciiTheme="minorHAnsi" w:hAnsiTheme="minorHAnsi" w:cstheme="minorHAnsi"/>
          <w:b/>
          <w:bCs/>
          <w:sz w:val="24"/>
          <w:szCs w:val="24"/>
          <w:u w:val="single"/>
        </w:rPr>
        <w:t>I-1 Light Industrial District</w:t>
      </w:r>
    </w:p>
    <w:p w:rsidR="00631B27" w:rsidRPr="0076335E" w:rsidRDefault="00631B27" w:rsidP="0076335E">
      <w:pPr>
        <w:pStyle w:val="Heading5"/>
        <w:kinsoku w:val="0"/>
        <w:overflowPunct w:val="0"/>
        <w:spacing w:before="94"/>
        <w:ind w:left="0" w:firstLine="0"/>
        <w:rPr>
          <w:rFonts w:asciiTheme="minorHAnsi" w:hAnsiTheme="minorHAnsi" w:cstheme="minorHAnsi"/>
          <w:sz w:val="24"/>
          <w:szCs w:val="24"/>
        </w:rPr>
      </w:pPr>
      <w:r w:rsidRPr="0076335E">
        <w:rPr>
          <w:rFonts w:asciiTheme="minorHAnsi" w:hAnsiTheme="minorHAnsi" w:cstheme="minorHAnsi"/>
          <w:sz w:val="24"/>
          <w:szCs w:val="24"/>
        </w:rPr>
        <w:t>Section 1100 – Intent</w:t>
      </w:r>
    </w:p>
    <w:p w:rsidR="0076335E" w:rsidRPr="0076335E" w:rsidRDefault="0076335E" w:rsidP="0076335E">
      <w:pPr>
        <w:pStyle w:val="BodyText"/>
        <w:kinsoku w:val="0"/>
        <w:overflowPunct w:val="0"/>
        <w:ind w:right="-19"/>
        <w:rPr>
          <w:rFonts w:asciiTheme="minorHAnsi" w:hAnsiTheme="minorHAnsi" w:cstheme="minorHAnsi"/>
          <w:sz w:val="24"/>
          <w:szCs w:val="24"/>
        </w:rPr>
      </w:pPr>
    </w:p>
    <w:p w:rsidR="0076335E" w:rsidRPr="0076335E" w:rsidRDefault="00631B27" w:rsidP="0076335E">
      <w:pPr>
        <w:pStyle w:val="BodyText"/>
        <w:kinsoku w:val="0"/>
        <w:overflowPunct w:val="0"/>
        <w:ind w:right="-19"/>
        <w:rPr>
          <w:rFonts w:asciiTheme="minorHAnsi" w:hAnsiTheme="minorHAnsi" w:cstheme="minorHAnsi"/>
          <w:sz w:val="24"/>
          <w:szCs w:val="24"/>
        </w:rPr>
      </w:pPr>
      <w:r w:rsidRPr="0076335E">
        <w:rPr>
          <w:rFonts w:asciiTheme="minorHAnsi" w:hAnsiTheme="minorHAnsi" w:cstheme="minorHAnsi"/>
          <w:sz w:val="24"/>
          <w:szCs w:val="24"/>
        </w:rPr>
        <w:t>The I-1 Light Industrial District is designed to accommodate wholesale activities, warehousing and industrial operations whose external physical effects are restricted to the area of the I-1 district and have no detrimental effect on the surrounding properties. An I-1 district is structured to permit, along with specified uses, the manufacturing, assembly, treatment and processing of finished and semifinished products from previously prepared material.</w:t>
      </w:r>
    </w:p>
    <w:p w:rsidR="0076335E" w:rsidRPr="0076335E" w:rsidRDefault="0076335E" w:rsidP="0076335E">
      <w:pPr>
        <w:pStyle w:val="BodyText"/>
        <w:kinsoku w:val="0"/>
        <w:overflowPunct w:val="0"/>
        <w:ind w:right="-19"/>
        <w:rPr>
          <w:rFonts w:asciiTheme="minorHAnsi" w:hAnsiTheme="minorHAnsi" w:cstheme="minorHAnsi"/>
          <w:sz w:val="24"/>
          <w:szCs w:val="24"/>
        </w:rPr>
      </w:pPr>
    </w:p>
    <w:p w:rsidR="0076335E" w:rsidRPr="0076335E" w:rsidRDefault="00631B27" w:rsidP="0076335E">
      <w:pPr>
        <w:pStyle w:val="BodyText"/>
        <w:kinsoku w:val="0"/>
        <w:overflowPunct w:val="0"/>
        <w:ind w:right="-19"/>
        <w:rPr>
          <w:rFonts w:asciiTheme="minorHAnsi" w:hAnsiTheme="minorHAnsi" w:cstheme="minorHAnsi"/>
          <w:b/>
          <w:bCs/>
          <w:sz w:val="24"/>
          <w:szCs w:val="24"/>
        </w:rPr>
      </w:pPr>
      <w:r w:rsidRPr="0076335E">
        <w:rPr>
          <w:rFonts w:asciiTheme="minorHAnsi" w:hAnsiTheme="minorHAnsi" w:cstheme="minorHAnsi"/>
          <w:b/>
          <w:bCs/>
          <w:sz w:val="24"/>
          <w:szCs w:val="24"/>
        </w:rPr>
        <w:t>Section</w:t>
      </w:r>
      <w:r w:rsidRPr="0076335E">
        <w:rPr>
          <w:rFonts w:asciiTheme="minorHAnsi" w:hAnsiTheme="minorHAnsi" w:cstheme="minorHAnsi"/>
          <w:b/>
          <w:bCs/>
          <w:spacing w:val="-1"/>
          <w:sz w:val="24"/>
          <w:szCs w:val="24"/>
        </w:rPr>
        <w:t xml:space="preserve"> </w:t>
      </w:r>
      <w:r w:rsidRPr="0076335E">
        <w:rPr>
          <w:rFonts w:asciiTheme="minorHAnsi" w:hAnsiTheme="minorHAnsi" w:cstheme="minorHAnsi"/>
          <w:b/>
          <w:bCs/>
          <w:sz w:val="24"/>
          <w:szCs w:val="24"/>
        </w:rPr>
        <w:t>1101</w:t>
      </w:r>
      <w:r w:rsidRPr="0076335E">
        <w:rPr>
          <w:rFonts w:asciiTheme="minorHAnsi" w:hAnsiTheme="minorHAnsi" w:cstheme="minorHAnsi"/>
          <w:b/>
          <w:bCs/>
          <w:sz w:val="24"/>
          <w:szCs w:val="24"/>
        </w:rPr>
        <w:tab/>
        <w:t>Uses Permitted by</w:t>
      </w:r>
      <w:r w:rsidRPr="0076335E">
        <w:rPr>
          <w:rFonts w:asciiTheme="minorHAnsi" w:hAnsiTheme="minorHAnsi" w:cstheme="minorHAnsi"/>
          <w:b/>
          <w:bCs/>
          <w:spacing w:val="-4"/>
          <w:sz w:val="24"/>
          <w:szCs w:val="24"/>
        </w:rPr>
        <w:t xml:space="preserve"> </w:t>
      </w:r>
      <w:r w:rsidRPr="0076335E">
        <w:rPr>
          <w:rFonts w:asciiTheme="minorHAnsi" w:hAnsiTheme="minorHAnsi" w:cstheme="minorHAnsi"/>
          <w:b/>
          <w:bCs/>
          <w:sz w:val="24"/>
          <w:szCs w:val="24"/>
        </w:rPr>
        <w:t>Right</w:t>
      </w:r>
    </w:p>
    <w:p w:rsidR="0076335E" w:rsidRPr="0076335E" w:rsidRDefault="0076335E" w:rsidP="0076335E">
      <w:pPr>
        <w:pStyle w:val="BodyText"/>
        <w:kinsoku w:val="0"/>
        <w:overflowPunct w:val="0"/>
        <w:ind w:right="-19"/>
        <w:rPr>
          <w:rFonts w:asciiTheme="minorHAnsi" w:hAnsiTheme="minorHAnsi" w:cstheme="minorHAnsi"/>
          <w:sz w:val="24"/>
          <w:szCs w:val="24"/>
        </w:rPr>
      </w:pPr>
    </w:p>
    <w:p w:rsidR="0076335E" w:rsidRPr="0076335E" w:rsidRDefault="00631B27" w:rsidP="0076335E">
      <w:pPr>
        <w:pStyle w:val="BodyText"/>
        <w:kinsoku w:val="0"/>
        <w:overflowPunct w:val="0"/>
        <w:ind w:right="-19"/>
        <w:rPr>
          <w:rFonts w:asciiTheme="minorHAnsi" w:hAnsiTheme="minorHAnsi" w:cstheme="minorHAnsi"/>
          <w:sz w:val="24"/>
          <w:szCs w:val="24"/>
        </w:rPr>
      </w:pPr>
      <w:r w:rsidRPr="0076335E">
        <w:rPr>
          <w:rFonts w:asciiTheme="minorHAnsi" w:hAnsiTheme="minorHAnsi" w:cstheme="minorHAnsi"/>
          <w:sz w:val="24"/>
          <w:szCs w:val="24"/>
        </w:rPr>
        <w:t xml:space="preserve">In an I-1 Light Industrial District, no building or land shall be used and no building shall </w:t>
      </w:r>
      <w:r w:rsidRPr="0076335E">
        <w:rPr>
          <w:rFonts w:asciiTheme="minorHAnsi" w:hAnsiTheme="minorHAnsi" w:cstheme="minorHAnsi"/>
          <w:spacing w:val="-6"/>
          <w:sz w:val="24"/>
          <w:szCs w:val="24"/>
        </w:rPr>
        <w:t xml:space="preserve">be </w:t>
      </w:r>
      <w:r w:rsidRPr="0076335E">
        <w:rPr>
          <w:rFonts w:asciiTheme="minorHAnsi" w:hAnsiTheme="minorHAnsi" w:cstheme="minorHAnsi"/>
          <w:sz w:val="24"/>
          <w:szCs w:val="24"/>
        </w:rPr>
        <w:t>erected except for one or more of the following specified uses, unless otherwise provided in this</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chapter:</w:t>
      </w:r>
    </w:p>
    <w:p w:rsidR="0076335E" w:rsidRPr="0076335E" w:rsidRDefault="0076335E" w:rsidP="0076335E">
      <w:pPr>
        <w:pStyle w:val="BodyText"/>
        <w:kinsoku w:val="0"/>
        <w:overflowPunct w:val="0"/>
        <w:ind w:right="-19"/>
        <w:rPr>
          <w:rFonts w:asciiTheme="minorHAnsi" w:hAnsiTheme="minorHAnsi" w:cstheme="minorHAnsi"/>
          <w:sz w:val="24"/>
          <w:szCs w:val="24"/>
        </w:rPr>
      </w:pPr>
    </w:p>
    <w:p w:rsidR="0076335E" w:rsidRPr="0076335E" w:rsidRDefault="00631B27" w:rsidP="00C30048">
      <w:pPr>
        <w:pStyle w:val="BodyText"/>
        <w:numPr>
          <w:ilvl w:val="0"/>
          <w:numId w:val="50"/>
        </w:numPr>
        <w:kinsoku w:val="0"/>
        <w:overflowPunct w:val="0"/>
        <w:ind w:right="-19"/>
        <w:rPr>
          <w:rFonts w:asciiTheme="minorHAnsi" w:hAnsiTheme="minorHAnsi" w:cstheme="minorHAnsi"/>
          <w:sz w:val="24"/>
          <w:szCs w:val="24"/>
        </w:rPr>
      </w:pPr>
      <w:r w:rsidRPr="0076335E">
        <w:rPr>
          <w:rFonts w:asciiTheme="minorHAnsi" w:hAnsiTheme="minorHAnsi" w:cstheme="minorHAnsi"/>
          <w:sz w:val="24"/>
          <w:szCs w:val="24"/>
        </w:rPr>
        <w:t xml:space="preserve">Any use with the principal function of research, design and experimental product development when </w:t>
      </w:r>
      <w:r w:rsidRPr="0076335E">
        <w:rPr>
          <w:rFonts w:asciiTheme="minorHAnsi" w:hAnsiTheme="minorHAnsi" w:cstheme="minorHAnsi"/>
          <w:spacing w:val="-3"/>
          <w:sz w:val="24"/>
          <w:szCs w:val="24"/>
        </w:rPr>
        <w:t xml:space="preserve">conducted </w:t>
      </w:r>
      <w:r w:rsidRPr="0076335E">
        <w:rPr>
          <w:rFonts w:asciiTheme="minorHAnsi" w:hAnsiTheme="minorHAnsi" w:cstheme="minorHAnsi"/>
          <w:sz w:val="24"/>
          <w:szCs w:val="24"/>
        </w:rPr>
        <w:t>within a completely enclosed</w:t>
      </w:r>
      <w:r w:rsidRPr="0076335E">
        <w:rPr>
          <w:rFonts w:asciiTheme="minorHAnsi" w:hAnsiTheme="minorHAnsi" w:cstheme="minorHAnsi"/>
          <w:spacing w:val="-10"/>
          <w:sz w:val="24"/>
          <w:szCs w:val="24"/>
        </w:rPr>
        <w:t xml:space="preserve"> </w:t>
      </w:r>
      <w:r w:rsidRPr="0076335E">
        <w:rPr>
          <w:rFonts w:asciiTheme="minorHAnsi" w:hAnsiTheme="minorHAnsi" w:cstheme="minorHAnsi"/>
          <w:sz w:val="24"/>
          <w:szCs w:val="24"/>
        </w:rPr>
        <w:t>building.</w:t>
      </w:r>
    </w:p>
    <w:p w:rsidR="0076335E" w:rsidRPr="0076335E" w:rsidRDefault="00631B27" w:rsidP="00C30048">
      <w:pPr>
        <w:pStyle w:val="BodyText"/>
        <w:numPr>
          <w:ilvl w:val="0"/>
          <w:numId w:val="50"/>
        </w:numPr>
        <w:kinsoku w:val="0"/>
        <w:overflowPunct w:val="0"/>
        <w:ind w:right="-19"/>
        <w:rPr>
          <w:rFonts w:asciiTheme="minorHAnsi" w:hAnsiTheme="minorHAnsi" w:cstheme="minorHAnsi"/>
          <w:sz w:val="24"/>
          <w:szCs w:val="24"/>
        </w:rPr>
      </w:pPr>
      <w:r w:rsidRPr="0076335E">
        <w:rPr>
          <w:rFonts w:asciiTheme="minorHAnsi" w:hAnsiTheme="minorHAnsi" w:cstheme="minorHAnsi"/>
          <w:sz w:val="24"/>
          <w:szCs w:val="24"/>
        </w:rPr>
        <w:t>The following uses shall be</w:t>
      </w:r>
      <w:r w:rsidRPr="0076335E">
        <w:rPr>
          <w:rFonts w:asciiTheme="minorHAnsi" w:hAnsiTheme="minorHAnsi" w:cstheme="minorHAnsi"/>
          <w:spacing w:val="-6"/>
          <w:sz w:val="24"/>
          <w:szCs w:val="24"/>
        </w:rPr>
        <w:t xml:space="preserve"> </w:t>
      </w:r>
      <w:r w:rsidRPr="0076335E">
        <w:rPr>
          <w:rFonts w:asciiTheme="minorHAnsi" w:hAnsiTheme="minorHAnsi" w:cstheme="minorHAnsi"/>
          <w:sz w:val="24"/>
          <w:szCs w:val="24"/>
        </w:rPr>
        <w:t>permitted:</w:t>
      </w:r>
    </w:p>
    <w:p w:rsidR="0076335E" w:rsidRPr="0076335E" w:rsidRDefault="00631B27" w:rsidP="00C30048">
      <w:pPr>
        <w:pStyle w:val="BodyText"/>
        <w:numPr>
          <w:ilvl w:val="1"/>
          <w:numId w:val="50"/>
        </w:numPr>
        <w:kinsoku w:val="0"/>
        <w:overflowPunct w:val="0"/>
        <w:ind w:right="-19"/>
        <w:rPr>
          <w:rFonts w:asciiTheme="minorHAnsi" w:hAnsiTheme="minorHAnsi" w:cstheme="minorHAnsi"/>
          <w:sz w:val="24"/>
          <w:szCs w:val="24"/>
        </w:rPr>
      </w:pPr>
      <w:r w:rsidRPr="0076335E">
        <w:rPr>
          <w:rFonts w:asciiTheme="minorHAnsi" w:hAnsiTheme="minorHAnsi" w:cstheme="minorHAnsi"/>
          <w:sz w:val="24"/>
          <w:szCs w:val="24"/>
        </w:rPr>
        <w:t>Warehousing and wholesale establishments.</w:t>
      </w:r>
    </w:p>
    <w:p w:rsidR="0076335E" w:rsidRPr="0076335E" w:rsidRDefault="00631B27" w:rsidP="00C30048">
      <w:pPr>
        <w:pStyle w:val="BodyText"/>
        <w:numPr>
          <w:ilvl w:val="1"/>
          <w:numId w:val="50"/>
        </w:numPr>
        <w:kinsoku w:val="0"/>
        <w:overflowPunct w:val="0"/>
        <w:ind w:right="-19"/>
        <w:rPr>
          <w:rFonts w:asciiTheme="minorHAnsi" w:hAnsiTheme="minorHAnsi" w:cstheme="minorHAnsi"/>
          <w:sz w:val="24"/>
          <w:szCs w:val="24"/>
        </w:rPr>
      </w:pPr>
      <w:r w:rsidRPr="0076335E">
        <w:rPr>
          <w:rFonts w:asciiTheme="minorHAnsi" w:hAnsiTheme="minorHAnsi" w:cstheme="minorHAnsi"/>
          <w:sz w:val="24"/>
          <w:szCs w:val="24"/>
        </w:rPr>
        <w:t>The manufacture, compounding, processing, packaging or treatment of such products, including bakery goods, candy, cosmetics, pharmaceuticals, toiletries, food products, hardware and cutlery; tool, die gauge, and machine</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shops.</w:t>
      </w:r>
    </w:p>
    <w:p w:rsidR="0076335E" w:rsidRPr="0076335E" w:rsidRDefault="00631B27" w:rsidP="00C30048">
      <w:pPr>
        <w:pStyle w:val="BodyText"/>
        <w:numPr>
          <w:ilvl w:val="1"/>
          <w:numId w:val="50"/>
        </w:numPr>
        <w:kinsoku w:val="0"/>
        <w:overflowPunct w:val="0"/>
        <w:ind w:right="-19"/>
        <w:rPr>
          <w:rFonts w:asciiTheme="minorHAnsi" w:hAnsiTheme="minorHAnsi" w:cstheme="minorHAnsi"/>
          <w:sz w:val="24"/>
          <w:szCs w:val="24"/>
        </w:rPr>
      </w:pPr>
      <w:r w:rsidRPr="0076335E">
        <w:rPr>
          <w:rFonts w:asciiTheme="minorHAnsi" w:hAnsiTheme="minorHAnsi" w:cstheme="minorHAnsi"/>
          <w:sz w:val="24"/>
          <w:szCs w:val="24"/>
        </w:rPr>
        <w:t>The manufacture of pottery and figurines or other similar ceramic products using only previously pulverized clay, and kilns fired only by electricity or</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gas.</w:t>
      </w:r>
    </w:p>
    <w:p w:rsidR="0076335E" w:rsidRPr="0076335E" w:rsidRDefault="00631B27" w:rsidP="00C30048">
      <w:pPr>
        <w:pStyle w:val="BodyText"/>
        <w:numPr>
          <w:ilvl w:val="1"/>
          <w:numId w:val="50"/>
        </w:numPr>
        <w:kinsoku w:val="0"/>
        <w:overflowPunct w:val="0"/>
        <w:ind w:right="-19"/>
        <w:rPr>
          <w:rFonts w:asciiTheme="minorHAnsi" w:hAnsiTheme="minorHAnsi" w:cstheme="minorHAnsi"/>
          <w:sz w:val="24"/>
          <w:szCs w:val="24"/>
        </w:rPr>
      </w:pPr>
      <w:r w:rsidRPr="0076335E">
        <w:rPr>
          <w:rFonts w:asciiTheme="minorHAnsi" w:hAnsiTheme="minorHAnsi" w:cstheme="minorHAnsi"/>
          <w:sz w:val="24"/>
          <w:szCs w:val="24"/>
        </w:rPr>
        <w:t xml:space="preserve">Manufacture of musical instruments, toys, novelties, </w:t>
      </w:r>
      <w:r w:rsidRPr="0076335E">
        <w:rPr>
          <w:rFonts w:asciiTheme="minorHAnsi" w:hAnsiTheme="minorHAnsi" w:cstheme="minorHAnsi"/>
          <w:spacing w:val="-4"/>
          <w:sz w:val="24"/>
          <w:szCs w:val="24"/>
        </w:rPr>
        <w:t xml:space="preserve">and </w:t>
      </w:r>
      <w:r w:rsidRPr="0076335E">
        <w:rPr>
          <w:rFonts w:asciiTheme="minorHAnsi" w:hAnsiTheme="minorHAnsi" w:cstheme="minorHAnsi"/>
          <w:sz w:val="24"/>
          <w:szCs w:val="24"/>
        </w:rPr>
        <w:t xml:space="preserve">metal or rubber stamps, or </w:t>
      </w:r>
      <w:r w:rsidRPr="0076335E">
        <w:rPr>
          <w:rFonts w:asciiTheme="minorHAnsi" w:hAnsiTheme="minorHAnsi" w:cstheme="minorHAnsi"/>
          <w:spacing w:val="-3"/>
          <w:sz w:val="24"/>
          <w:szCs w:val="24"/>
        </w:rPr>
        <w:t xml:space="preserve">other </w:t>
      </w:r>
      <w:r w:rsidRPr="0076335E">
        <w:rPr>
          <w:rFonts w:asciiTheme="minorHAnsi" w:hAnsiTheme="minorHAnsi" w:cstheme="minorHAnsi"/>
          <w:sz w:val="24"/>
          <w:szCs w:val="24"/>
        </w:rPr>
        <w:t>molded rubber</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products.</w:t>
      </w:r>
    </w:p>
    <w:p w:rsidR="0076335E" w:rsidRPr="0076335E" w:rsidRDefault="00631B27" w:rsidP="00C30048">
      <w:pPr>
        <w:pStyle w:val="BodyText"/>
        <w:numPr>
          <w:ilvl w:val="1"/>
          <w:numId w:val="50"/>
        </w:numPr>
        <w:kinsoku w:val="0"/>
        <w:overflowPunct w:val="0"/>
        <w:ind w:right="-19"/>
        <w:rPr>
          <w:rFonts w:asciiTheme="minorHAnsi" w:hAnsiTheme="minorHAnsi" w:cstheme="minorHAnsi"/>
          <w:sz w:val="24"/>
          <w:szCs w:val="24"/>
        </w:rPr>
      </w:pPr>
      <w:r w:rsidRPr="0076335E">
        <w:rPr>
          <w:rFonts w:asciiTheme="minorHAnsi" w:hAnsiTheme="minorHAnsi" w:cstheme="minorHAnsi"/>
          <w:sz w:val="24"/>
          <w:szCs w:val="24"/>
        </w:rPr>
        <w:t>Manufacture or assembly of electrical appliances, electronic instruments and devices and radios and</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phonographs.</w:t>
      </w:r>
    </w:p>
    <w:p w:rsidR="0076335E" w:rsidRPr="0076335E" w:rsidRDefault="00631B27" w:rsidP="00C30048">
      <w:pPr>
        <w:pStyle w:val="BodyText"/>
        <w:numPr>
          <w:ilvl w:val="1"/>
          <w:numId w:val="50"/>
        </w:numPr>
        <w:kinsoku w:val="0"/>
        <w:overflowPunct w:val="0"/>
        <w:ind w:right="-19"/>
        <w:rPr>
          <w:rFonts w:asciiTheme="minorHAnsi" w:hAnsiTheme="minorHAnsi" w:cstheme="minorHAnsi"/>
          <w:sz w:val="24"/>
          <w:szCs w:val="24"/>
        </w:rPr>
      </w:pPr>
      <w:r w:rsidRPr="0076335E">
        <w:rPr>
          <w:rFonts w:asciiTheme="minorHAnsi" w:hAnsiTheme="minorHAnsi" w:cstheme="minorHAnsi"/>
          <w:sz w:val="24"/>
          <w:szCs w:val="24"/>
        </w:rPr>
        <w:t xml:space="preserve">Laboratories: experimental, film </w:t>
      </w:r>
      <w:r w:rsidRPr="0076335E">
        <w:rPr>
          <w:rFonts w:asciiTheme="minorHAnsi" w:hAnsiTheme="minorHAnsi" w:cstheme="minorHAnsi"/>
          <w:spacing w:val="-7"/>
          <w:sz w:val="24"/>
          <w:szCs w:val="24"/>
        </w:rPr>
        <w:t xml:space="preserve">or </w:t>
      </w:r>
      <w:r w:rsidRPr="0076335E">
        <w:rPr>
          <w:rFonts w:asciiTheme="minorHAnsi" w:hAnsiTheme="minorHAnsi" w:cstheme="minorHAnsi"/>
          <w:sz w:val="24"/>
          <w:szCs w:val="24"/>
        </w:rPr>
        <w:t>testing.</w:t>
      </w:r>
    </w:p>
    <w:p w:rsidR="0076335E" w:rsidRPr="0076335E" w:rsidRDefault="00631B27" w:rsidP="00C30048">
      <w:pPr>
        <w:pStyle w:val="BodyText"/>
        <w:numPr>
          <w:ilvl w:val="1"/>
          <w:numId w:val="50"/>
        </w:numPr>
        <w:kinsoku w:val="0"/>
        <w:overflowPunct w:val="0"/>
        <w:ind w:right="-19"/>
        <w:rPr>
          <w:rFonts w:asciiTheme="minorHAnsi" w:hAnsiTheme="minorHAnsi" w:cstheme="minorHAnsi"/>
          <w:sz w:val="24"/>
          <w:szCs w:val="24"/>
        </w:rPr>
      </w:pPr>
      <w:r w:rsidRPr="0076335E">
        <w:rPr>
          <w:rFonts w:asciiTheme="minorHAnsi" w:hAnsiTheme="minorHAnsi" w:cstheme="minorHAnsi"/>
          <w:sz w:val="24"/>
          <w:szCs w:val="24"/>
        </w:rPr>
        <w:t xml:space="preserve">Manufacturing and repair of electric or neon signs, light </w:t>
      </w:r>
      <w:r w:rsidRPr="0076335E">
        <w:rPr>
          <w:rFonts w:asciiTheme="minorHAnsi" w:hAnsiTheme="minorHAnsi" w:cstheme="minorHAnsi"/>
          <w:spacing w:val="-3"/>
          <w:sz w:val="24"/>
          <w:szCs w:val="24"/>
        </w:rPr>
        <w:t xml:space="preserve">sheet </w:t>
      </w:r>
      <w:r w:rsidRPr="0076335E">
        <w:rPr>
          <w:rFonts w:asciiTheme="minorHAnsi" w:hAnsiTheme="minorHAnsi" w:cstheme="minorHAnsi"/>
          <w:sz w:val="24"/>
          <w:szCs w:val="24"/>
        </w:rPr>
        <w:t>metal products, heating and ventilating equipment, cornices and</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eaves.</w:t>
      </w:r>
    </w:p>
    <w:p w:rsidR="0076335E" w:rsidRPr="0076335E" w:rsidRDefault="00631B27" w:rsidP="00C30048">
      <w:pPr>
        <w:pStyle w:val="BodyText"/>
        <w:numPr>
          <w:ilvl w:val="0"/>
          <w:numId w:val="50"/>
        </w:numPr>
        <w:kinsoku w:val="0"/>
        <w:overflowPunct w:val="0"/>
        <w:ind w:right="-19"/>
        <w:rPr>
          <w:rFonts w:asciiTheme="minorHAnsi" w:hAnsiTheme="minorHAnsi" w:cstheme="minorHAnsi"/>
          <w:sz w:val="24"/>
          <w:szCs w:val="24"/>
        </w:rPr>
      </w:pPr>
      <w:r w:rsidRPr="0076335E">
        <w:rPr>
          <w:rFonts w:asciiTheme="minorHAnsi" w:hAnsiTheme="minorHAnsi" w:cstheme="minorHAnsi"/>
          <w:sz w:val="24"/>
          <w:szCs w:val="24"/>
        </w:rPr>
        <w:t>Retail uses which have an industrial character in terms of either their</w:t>
      </w:r>
      <w:r w:rsidRPr="0076335E">
        <w:rPr>
          <w:rFonts w:asciiTheme="minorHAnsi" w:hAnsiTheme="minorHAnsi" w:cstheme="minorHAnsi"/>
          <w:spacing w:val="-9"/>
          <w:sz w:val="24"/>
          <w:szCs w:val="24"/>
        </w:rPr>
        <w:t xml:space="preserve"> </w:t>
      </w:r>
      <w:r w:rsidRPr="0076335E">
        <w:rPr>
          <w:rFonts w:asciiTheme="minorHAnsi" w:hAnsiTheme="minorHAnsi" w:cstheme="minorHAnsi"/>
          <w:sz w:val="24"/>
          <w:szCs w:val="24"/>
        </w:rPr>
        <w:t>outdoor storage requirements or activities, including lumberyards, building materials, outlets, upholsterer, cabinetmaker, outdoor boat or house trailer, automobile, or agricultural implement sales; and uses which serve convenience needs of the industrial district, including eating and drinking establishments, banks, credit unions, automobile service stations, hotels or motels, bowling alley, trade or industrial schools, or medical or other offices serving the I-1 Light Industrial</w:t>
      </w:r>
      <w:r w:rsidRPr="0076335E">
        <w:rPr>
          <w:rFonts w:asciiTheme="minorHAnsi" w:hAnsiTheme="minorHAnsi" w:cstheme="minorHAnsi"/>
          <w:spacing w:val="-7"/>
          <w:sz w:val="24"/>
          <w:szCs w:val="24"/>
        </w:rPr>
        <w:t xml:space="preserve"> </w:t>
      </w:r>
      <w:r w:rsidRPr="0076335E">
        <w:rPr>
          <w:rFonts w:asciiTheme="minorHAnsi" w:hAnsiTheme="minorHAnsi" w:cstheme="minorHAnsi"/>
          <w:sz w:val="24"/>
          <w:szCs w:val="24"/>
        </w:rPr>
        <w:t>District.</w:t>
      </w:r>
    </w:p>
    <w:p w:rsidR="0076335E" w:rsidRPr="0076335E" w:rsidRDefault="00631B27" w:rsidP="00C30048">
      <w:pPr>
        <w:pStyle w:val="BodyText"/>
        <w:numPr>
          <w:ilvl w:val="0"/>
          <w:numId w:val="50"/>
        </w:numPr>
        <w:kinsoku w:val="0"/>
        <w:overflowPunct w:val="0"/>
        <w:ind w:right="-19"/>
        <w:rPr>
          <w:rFonts w:asciiTheme="minorHAnsi" w:hAnsiTheme="minorHAnsi" w:cstheme="minorHAnsi"/>
          <w:sz w:val="24"/>
          <w:szCs w:val="24"/>
        </w:rPr>
      </w:pPr>
      <w:r w:rsidRPr="0076335E">
        <w:rPr>
          <w:rFonts w:asciiTheme="minorHAnsi" w:hAnsiTheme="minorHAnsi" w:cstheme="minorHAnsi"/>
          <w:sz w:val="24"/>
          <w:szCs w:val="24"/>
        </w:rPr>
        <w:t>Other uses similar to the above</w:t>
      </w:r>
      <w:r w:rsidRPr="0076335E">
        <w:rPr>
          <w:rFonts w:asciiTheme="minorHAnsi" w:hAnsiTheme="minorHAnsi" w:cstheme="minorHAnsi"/>
          <w:spacing w:val="-2"/>
          <w:sz w:val="24"/>
          <w:szCs w:val="24"/>
        </w:rPr>
        <w:t xml:space="preserve"> </w:t>
      </w:r>
      <w:r w:rsidRPr="0076335E">
        <w:rPr>
          <w:rFonts w:asciiTheme="minorHAnsi" w:hAnsiTheme="minorHAnsi" w:cstheme="minorHAnsi"/>
          <w:sz w:val="24"/>
          <w:szCs w:val="24"/>
        </w:rPr>
        <w:t>uses.</w:t>
      </w:r>
    </w:p>
    <w:p w:rsidR="0076335E" w:rsidRPr="0076335E" w:rsidRDefault="00631B27" w:rsidP="00C30048">
      <w:pPr>
        <w:pStyle w:val="BodyText"/>
        <w:numPr>
          <w:ilvl w:val="0"/>
          <w:numId w:val="50"/>
        </w:numPr>
        <w:kinsoku w:val="0"/>
        <w:overflowPunct w:val="0"/>
        <w:ind w:right="-19"/>
        <w:rPr>
          <w:rFonts w:asciiTheme="minorHAnsi" w:hAnsiTheme="minorHAnsi" w:cstheme="minorHAnsi"/>
          <w:sz w:val="24"/>
          <w:szCs w:val="24"/>
        </w:rPr>
      </w:pPr>
      <w:r w:rsidRPr="0076335E">
        <w:rPr>
          <w:rFonts w:asciiTheme="minorHAnsi" w:hAnsiTheme="minorHAnsi" w:cstheme="minorHAnsi"/>
          <w:sz w:val="24"/>
          <w:szCs w:val="24"/>
        </w:rPr>
        <w:t>Accessory uses, buildings, and structures customarily incidental to</w:t>
      </w:r>
      <w:r w:rsidRPr="0076335E">
        <w:rPr>
          <w:rFonts w:asciiTheme="minorHAnsi" w:hAnsiTheme="minorHAnsi" w:cstheme="minorHAnsi"/>
          <w:spacing w:val="-9"/>
          <w:sz w:val="24"/>
          <w:szCs w:val="24"/>
        </w:rPr>
        <w:t xml:space="preserve"> </w:t>
      </w:r>
      <w:r w:rsidRPr="0076335E">
        <w:rPr>
          <w:rFonts w:asciiTheme="minorHAnsi" w:hAnsiTheme="minorHAnsi" w:cstheme="minorHAnsi"/>
          <w:sz w:val="24"/>
          <w:szCs w:val="24"/>
        </w:rPr>
        <w:t>the uses permitted by</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right.</w:t>
      </w:r>
    </w:p>
    <w:p w:rsidR="0076335E" w:rsidRPr="0076335E" w:rsidRDefault="0076335E" w:rsidP="0076335E">
      <w:pPr>
        <w:pStyle w:val="BodyText"/>
        <w:kinsoku w:val="0"/>
        <w:overflowPunct w:val="0"/>
        <w:ind w:right="-19"/>
        <w:rPr>
          <w:rFonts w:asciiTheme="minorHAnsi" w:hAnsiTheme="minorHAnsi" w:cstheme="minorHAnsi"/>
          <w:sz w:val="24"/>
          <w:szCs w:val="24"/>
        </w:rPr>
      </w:pPr>
    </w:p>
    <w:p w:rsidR="00631B27" w:rsidRPr="0076335E" w:rsidRDefault="00631B27" w:rsidP="0076335E">
      <w:pPr>
        <w:pStyle w:val="BodyText"/>
        <w:kinsoku w:val="0"/>
        <w:overflowPunct w:val="0"/>
        <w:ind w:right="-19"/>
        <w:rPr>
          <w:rFonts w:asciiTheme="minorHAnsi" w:hAnsiTheme="minorHAnsi" w:cstheme="minorHAnsi"/>
          <w:b/>
          <w:bCs/>
          <w:sz w:val="24"/>
          <w:szCs w:val="24"/>
        </w:rPr>
      </w:pPr>
      <w:r w:rsidRPr="0076335E">
        <w:rPr>
          <w:rFonts w:asciiTheme="minorHAnsi" w:hAnsiTheme="minorHAnsi" w:cstheme="minorHAnsi"/>
          <w:b/>
          <w:bCs/>
          <w:sz w:val="24"/>
          <w:szCs w:val="24"/>
        </w:rPr>
        <w:t>Section</w:t>
      </w:r>
      <w:r w:rsidRPr="0076335E">
        <w:rPr>
          <w:rFonts w:asciiTheme="minorHAnsi" w:hAnsiTheme="minorHAnsi" w:cstheme="minorHAnsi"/>
          <w:b/>
          <w:bCs/>
          <w:spacing w:val="-1"/>
          <w:sz w:val="24"/>
          <w:szCs w:val="24"/>
        </w:rPr>
        <w:t xml:space="preserve"> </w:t>
      </w:r>
      <w:r w:rsidRPr="0076335E">
        <w:rPr>
          <w:rFonts w:asciiTheme="minorHAnsi" w:hAnsiTheme="minorHAnsi" w:cstheme="minorHAnsi"/>
          <w:b/>
          <w:bCs/>
          <w:sz w:val="24"/>
          <w:szCs w:val="24"/>
        </w:rPr>
        <w:t>1102</w:t>
      </w:r>
      <w:r w:rsidRPr="0076335E">
        <w:rPr>
          <w:rFonts w:asciiTheme="minorHAnsi" w:hAnsiTheme="minorHAnsi" w:cstheme="minorHAnsi"/>
          <w:b/>
          <w:bCs/>
          <w:sz w:val="24"/>
          <w:szCs w:val="24"/>
        </w:rPr>
        <w:tab/>
        <w:t>Uses Permitted by Special Exception</w:t>
      </w:r>
    </w:p>
    <w:p w:rsidR="0076335E" w:rsidRPr="0076335E" w:rsidRDefault="0076335E" w:rsidP="0076335E">
      <w:pPr>
        <w:pStyle w:val="BodyText"/>
        <w:kinsoku w:val="0"/>
        <w:overflowPunct w:val="0"/>
        <w:ind w:right="1145"/>
        <w:rPr>
          <w:rFonts w:asciiTheme="minorHAnsi" w:hAnsiTheme="minorHAnsi" w:cstheme="minorHAnsi"/>
          <w:b/>
          <w:bCs/>
          <w:sz w:val="24"/>
          <w:szCs w:val="24"/>
        </w:rPr>
      </w:pPr>
    </w:p>
    <w:p w:rsidR="0076335E" w:rsidRPr="0076335E" w:rsidRDefault="00631B27" w:rsidP="0076335E">
      <w:pPr>
        <w:pStyle w:val="BodyText"/>
        <w:kinsoku w:val="0"/>
        <w:overflowPunct w:val="0"/>
        <w:ind w:right="1145"/>
        <w:rPr>
          <w:rFonts w:asciiTheme="minorHAnsi" w:hAnsiTheme="minorHAnsi" w:cstheme="minorHAnsi"/>
          <w:sz w:val="24"/>
          <w:szCs w:val="24"/>
        </w:rPr>
      </w:pPr>
      <w:r w:rsidRPr="0076335E">
        <w:rPr>
          <w:rFonts w:asciiTheme="minorHAnsi" w:hAnsiTheme="minorHAnsi" w:cstheme="minorHAnsi"/>
          <w:sz w:val="24"/>
          <w:szCs w:val="24"/>
        </w:rPr>
        <w:t xml:space="preserve">The following uses are permitted by special exception in accordance with the process </w:t>
      </w:r>
      <w:r w:rsidRPr="0076335E">
        <w:rPr>
          <w:rFonts w:asciiTheme="minorHAnsi" w:hAnsiTheme="minorHAnsi" w:cstheme="minorHAnsi"/>
          <w:sz w:val="24"/>
          <w:szCs w:val="24"/>
        </w:rPr>
        <w:lastRenderedPageBreak/>
        <w:t xml:space="preserve">outlined in </w:t>
      </w:r>
      <w:r w:rsidRPr="0076335E">
        <w:rPr>
          <w:rFonts w:asciiTheme="minorHAnsi" w:hAnsiTheme="minorHAnsi" w:cstheme="minorHAnsi"/>
          <w:b/>
          <w:bCs/>
          <w:sz w:val="24"/>
          <w:szCs w:val="24"/>
        </w:rPr>
        <w:t xml:space="preserve">Section 1704 </w:t>
      </w:r>
      <w:r w:rsidRPr="0076335E">
        <w:rPr>
          <w:rFonts w:asciiTheme="minorHAnsi" w:hAnsiTheme="minorHAnsi" w:cstheme="minorHAnsi"/>
          <w:sz w:val="24"/>
          <w:szCs w:val="24"/>
        </w:rPr>
        <w:t>of this zoning ordinance</w:t>
      </w:r>
      <w:r w:rsidR="0076335E" w:rsidRPr="0076335E">
        <w:rPr>
          <w:rFonts w:asciiTheme="minorHAnsi" w:hAnsiTheme="minorHAnsi" w:cstheme="minorHAnsi"/>
          <w:sz w:val="24"/>
          <w:szCs w:val="24"/>
        </w:rPr>
        <w:t>.</w:t>
      </w:r>
    </w:p>
    <w:p w:rsidR="0076335E" w:rsidRPr="0076335E" w:rsidRDefault="0076335E" w:rsidP="0076335E">
      <w:pPr>
        <w:pStyle w:val="BodyText"/>
        <w:kinsoku w:val="0"/>
        <w:overflowPunct w:val="0"/>
        <w:ind w:left="540" w:right="1145"/>
        <w:rPr>
          <w:rFonts w:asciiTheme="minorHAnsi" w:hAnsiTheme="minorHAnsi" w:cstheme="minorHAnsi"/>
          <w:sz w:val="24"/>
          <w:szCs w:val="24"/>
        </w:rPr>
      </w:pPr>
    </w:p>
    <w:p w:rsidR="0076335E" w:rsidRPr="0076335E" w:rsidRDefault="00631B27" w:rsidP="00C30048">
      <w:pPr>
        <w:pStyle w:val="BodyText"/>
        <w:numPr>
          <w:ilvl w:val="0"/>
          <w:numId w:val="49"/>
        </w:numPr>
        <w:kinsoku w:val="0"/>
        <w:overflowPunct w:val="0"/>
        <w:ind w:right="1145"/>
        <w:rPr>
          <w:rFonts w:asciiTheme="minorHAnsi" w:hAnsiTheme="minorHAnsi" w:cstheme="minorHAnsi"/>
          <w:sz w:val="24"/>
          <w:szCs w:val="24"/>
        </w:rPr>
      </w:pPr>
      <w:r w:rsidRPr="0076335E">
        <w:rPr>
          <w:rFonts w:asciiTheme="minorHAnsi" w:hAnsiTheme="minorHAnsi" w:cstheme="minorHAnsi"/>
          <w:sz w:val="24"/>
          <w:szCs w:val="24"/>
        </w:rPr>
        <w:t>Adult entertainment</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businesses.</w:t>
      </w:r>
    </w:p>
    <w:p w:rsidR="0076335E" w:rsidRPr="0076335E" w:rsidRDefault="00631B27" w:rsidP="00C30048">
      <w:pPr>
        <w:pStyle w:val="BodyText"/>
        <w:numPr>
          <w:ilvl w:val="0"/>
          <w:numId w:val="49"/>
        </w:numPr>
        <w:kinsoku w:val="0"/>
        <w:overflowPunct w:val="0"/>
        <w:ind w:right="1145"/>
        <w:rPr>
          <w:rFonts w:asciiTheme="minorHAnsi" w:hAnsiTheme="minorHAnsi" w:cstheme="minorHAnsi"/>
          <w:sz w:val="24"/>
          <w:szCs w:val="24"/>
        </w:rPr>
      </w:pPr>
      <w:r w:rsidRPr="0076335E">
        <w:rPr>
          <w:rFonts w:asciiTheme="minorHAnsi" w:hAnsiTheme="minorHAnsi" w:cstheme="minorHAnsi"/>
          <w:sz w:val="24"/>
          <w:szCs w:val="24"/>
        </w:rPr>
        <w:t>Accessory uses, buildings, and structures customarily incidental to</w:t>
      </w:r>
      <w:r w:rsidRPr="0076335E">
        <w:rPr>
          <w:rFonts w:asciiTheme="minorHAnsi" w:hAnsiTheme="minorHAnsi" w:cstheme="minorHAnsi"/>
          <w:spacing w:val="-9"/>
          <w:sz w:val="24"/>
          <w:szCs w:val="24"/>
        </w:rPr>
        <w:t xml:space="preserve"> </w:t>
      </w:r>
      <w:r w:rsidRPr="0076335E">
        <w:rPr>
          <w:rFonts w:asciiTheme="minorHAnsi" w:hAnsiTheme="minorHAnsi" w:cstheme="minorHAnsi"/>
          <w:sz w:val="24"/>
          <w:szCs w:val="24"/>
        </w:rPr>
        <w:t>the uses permitted by special</w:t>
      </w:r>
      <w:r w:rsidRPr="0076335E">
        <w:rPr>
          <w:rFonts w:asciiTheme="minorHAnsi" w:hAnsiTheme="minorHAnsi" w:cstheme="minorHAnsi"/>
          <w:spacing w:val="-5"/>
          <w:sz w:val="24"/>
          <w:szCs w:val="24"/>
        </w:rPr>
        <w:t xml:space="preserve"> </w:t>
      </w:r>
      <w:r w:rsidRPr="0076335E">
        <w:rPr>
          <w:rFonts w:asciiTheme="minorHAnsi" w:hAnsiTheme="minorHAnsi" w:cstheme="minorHAnsi"/>
          <w:sz w:val="24"/>
          <w:szCs w:val="24"/>
        </w:rPr>
        <w:t>exception.</w:t>
      </w:r>
    </w:p>
    <w:p w:rsidR="0076335E" w:rsidRPr="0076335E" w:rsidRDefault="0076335E" w:rsidP="0076335E">
      <w:pPr>
        <w:pStyle w:val="BodyText"/>
        <w:kinsoku w:val="0"/>
        <w:overflowPunct w:val="0"/>
        <w:ind w:right="1145"/>
        <w:rPr>
          <w:rFonts w:asciiTheme="minorHAnsi" w:hAnsiTheme="minorHAnsi" w:cstheme="minorHAnsi"/>
          <w:sz w:val="24"/>
          <w:szCs w:val="24"/>
        </w:rPr>
      </w:pPr>
    </w:p>
    <w:p w:rsidR="0076335E" w:rsidRPr="0076335E" w:rsidRDefault="00631B27" w:rsidP="0076335E">
      <w:pPr>
        <w:pStyle w:val="BodyText"/>
        <w:kinsoku w:val="0"/>
        <w:overflowPunct w:val="0"/>
        <w:ind w:right="1145"/>
        <w:rPr>
          <w:rFonts w:asciiTheme="minorHAnsi" w:hAnsiTheme="minorHAnsi" w:cstheme="minorHAnsi"/>
          <w:b/>
          <w:bCs/>
          <w:sz w:val="24"/>
          <w:szCs w:val="24"/>
        </w:rPr>
      </w:pPr>
      <w:r w:rsidRPr="0076335E">
        <w:rPr>
          <w:rFonts w:asciiTheme="minorHAnsi" w:hAnsiTheme="minorHAnsi" w:cstheme="minorHAnsi"/>
          <w:b/>
          <w:bCs/>
          <w:sz w:val="24"/>
          <w:szCs w:val="24"/>
        </w:rPr>
        <w:t>Section</w:t>
      </w:r>
      <w:r w:rsidRPr="0076335E">
        <w:rPr>
          <w:rFonts w:asciiTheme="minorHAnsi" w:hAnsiTheme="minorHAnsi" w:cstheme="minorHAnsi"/>
          <w:b/>
          <w:bCs/>
          <w:spacing w:val="-1"/>
          <w:sz w:val="24"/>
          <w:szCs w:val="24"/>
        </w:rPr>
        <w:t xml:space="preserve"> </w:t>
      </w:r>
      <w:r w:rsidRPr="0076335E">
        <w:rPr>
          <w:rFonts w:asciiTheme="minorHAnsi" w:hAnsiTheme="minorHAnsi" w:cstheme="minorHAnsi"/>
          <w:b/>
          <w:bCs/>
          <w:sz w:val="24"/>
          <w:szCs w:val="24"/>
        </w:rPr>
        <w:t>1103</w:t>
      </w:r>
      <w:r w:rsidRPr="0076335E">
        <w:rPr>
          <w:rFonts w:asciiTheme="minorHAnsi" w:hAnsiTheme="minorHAnsi" w:cstheme="minorHAnsi"/>
          <w:b/>
          <w:bCs/>
          <w:sz w:val="24"/>
          <w:szCs w:val="24"/>
        </w:rPr>
        <w:tab/>
        <w:t>Area and Bulk Regulations</w:t>
      </w:r>
      <w:r w:rsidR="0076335E" w:rsidRPr="0076335E">
        <w:rPr>
          <w:rFonts w:asciiTheme="minorHAnsi" w:hAnsiTheme="minorHAnsi" w:cstheme="minorHAnsi"/>
          <w:b/>
          <w:bCs/>
          <w:sz w:val="24"/>
          <w:szCs w:val="24"/>
        </w:rPr>
        <w:t xml:space="preserve"> </w:t>
      </w:r>
    </w:p>
    <w:p w:rsidR="0076335E" w:rsidRPr="0076335E" w:rsidRDefault="0076335E" w:rsidP="0076335E">
      <w:pPr>
        <w:pStyle w:val="BodyText"/>
        <w:kinsoku w:val="0"/>
        <w:overflowPunct w:val="0"/>
        <w:ind w:right="1145"/>
        <w:rPr>
          <w:rFonts w:asciiTheme="minorHAnsi" w:hAnsiTheme="minorHAnsi" w:cstheme="minorHAnsi"/>
          <w:b/>
          <w:bCs/>
          <w:sz w:val="24"/>
          <w:szCs w:val="24"/>
        </w:rPr>
      </w:pPr>
    </w:p>
    <w:p w:rsidR="00631B27" w:rsidRPr="0076335E" w:rsidRDefault="00631B27" w:rsidP="0076335E">
      <w:pPr>
        <w:pStyle w:val="BodyText"/>
        <w:kinsoku w:val="0"/>
        <w:overflowPunct w:val="0"/>
        <w:ind w:right="1145"/>
        <w:rPr>
          <w:rFonts w:asciiTheme="minorHAnsi" w:hAnsiTheme="minorHAnsi" w:cstheme="minorHAnsi"/>
          <w:b/>
          <w:bCs/>
          <w:sz w:val="24"/>
          <w:szCs w:val="24"/>
        </w:rPr>
      </w:pPr>
      <w:r w:rsidRPr="0076335E">
        <w:rPr>
          <w:rFonts w:asciiTheme="minorHAnsi" w:hAnsiTheme="minorHAnsi" w:cstheme="minorHAnsi"/>
          <w:sz w:val="24"/>
          <w:szCs w:val="24"/>
        </w:rPr>
        <w:t xml:space="preserve">See </w:t>
      </w:r>
      <w:r w:rsidRPr="0076335E">
        <w:rPr>
          <w:rFonts w:asciiTheme="minorHAnsi" w:hAnsiTheme="minorHAnsi" w:cstheme="minorHAnsi"/>
          <w:b/>
          <w:bCs/>
          <w:sz w:val="24"/>
          <w:szCs w:val="24"/>
        </w:rPr>
        <w:t xml:space="preserve">Article XIII </w:t>
      </w:r>
      <w:r w:rsidRPr="0076335E">
        <w:rPr>
          <w:rFonts w:asciiTheme="minorHAnsi" w:hAnsiTheme="minorHAnsi" w:cstheme="minorHAnsi"/>
          <w:sz w:val="24"/>
          <w:szCs w:val="24"/>
        </w:rPr>
        <w:t>of this Ordinance limiting the height and bulk of buildings, providing the minimum size of lot by permitted land use and providing minimum yard setback requirements.</w:t>
      </w:r>
    </w:p>
    <w:p w:rsidR="00631B27" w:rsidRDefault="00631B27" w:rsidP="00631B27">
      <w:pPr>
        <w:pStyle w:val="BodyText"/>
        <w:kinsoku w:val="0"/>
        <w:overflowPunct w:val="0"/>
        <w:ind w:left="620" w:right="5894"/>
        <w:sectPr w:rsidR="00631B27" w:rsidSect="005C710A">
          <w:pgSz w:w="12240" w:h="15840"/>
          <w:pgMar w:top="1440" w:right="1080" w:bottom="1440" w:left="1080" w:header="0" w:footer="539" w:gutter="0"/>
          <w:cols w:space="720"/>
          <w:noEndnote/>
          <w:docGrid w:linePitch="299"/>
        </w:sectPr>
      </w:pPr>
    </w:p>
    <w:p w:rsidR="00631B27" w:rsidRPr="00E43745" w:rsidRDefault="00631B27" w:rsidP="00631B27">
      <w:pPr>
        <w:pStyle w:val="Heading1"/>
        <w:kinsoku w:val="0"/>
        <w:overflowPunct w:val="0"/>
        <w:rPr>
          <w:rFonts w:asciiTheme="minorHAnsi" w:hAnsiTheme="minorHAnsi" w:cstheme="minorHAnsi"/>
          <w:sz w:val="24"/>
          <w:szCs w:val="24"/>
          <w:u w:val="single"/>
        </w:rPr>
      </w:pPr>
      <w:r w:rsidRPr="00E43745">
        <w:rPr>
          <w:rFonts w:asciiTheme="minorHAnsi" w:hAnsiTheme="minorHAnsi" w:cstheme="minorHAnsi"/>
          <w:sz w:val="24"/>
          <w:szCs w:val="24"/>
          <w:u w:val="single"/>
        </w:rPr>
        <w:lastRenderedPageBreak/>
        <w:t>Article XII</w:t>
      </w:r>
    </w:p>
    <w:p w:rsidR="004B2F7C" w:rsidRPr="004B2F7C" w:rsidRDefault="00631B27" w:rsidP="004B2F7C">
      <w:pPr>
        <w:pStyle w:val="BodyText"/>
        <w:kinsoku w:val="0"/>
        <w:overflowPunct w:val="0"/>
        <w:spacing w:before="2" w:after="19"/>
        <w:ind w:left="1430" w:right="1729"/>
        <w:jc w:val="center"/>
        <w:rPr>
          <w:rFonts w:asciiTheme="minorHAnsi" w:hAnsiTheme="minorHAnsi" w:cstheme="minorHAnsi"/>
          <w:b/>
          <w:bCs/>
          <w:sz w:val="24"/>
          <w:szCs w:val="24"/>
        </w:rPr>
      </w:pPr>
      <w:r w:rsidRPr="00E43745">
        <w:rPr>
          <w:rFonts w:asciiTheme="minorHAnsi" w:hAnsiTheme="minorHAnsi" w:cstheme="minorHAnsi"/>
          <w:b/>
          <w:bCs/>
          <w:sz w:val="24"/>
          <w:szCs w:val="24"/>
          <w:u w:val="single"/>
        </w:rPr>
        <w:t>I-2 Heavy Industrial District</w:t>
      </w:r>
    </w:p>
    <w:p w:rsidR="004B2F7C" w:rsidRDefault="004B2F7C" w:rsidP="004B2F7C">
      <w:pPr>
        <w:pStyle w:val="BodyText"/>
        <w:kinsoku w:val="0"/>
        <w:overflowPunct w:val="0"/>
        <w:spacing w:before="2" w:after="19"/>
        <w:ind w:right="1729"/>
        <w:rPr>
          <w:rFonts w:asciiTheme="minorHAnsi" w:hAnsiTheme="minorHAnsi" w:cstheme="minorHAnsi"/>
          <w:b/>
          <w:bCs/>
          <w:sz w:val="24"/>
          <w:szCs w:val="24"/>
        </w:rPr>
      </w:pPr>
    </w:p>
    <w:p w:rsidR="00631B27" w:rsidRPr="004B2F7C" w:rsidRDefault="00631B27" w:rsidP="004B2F7C">
      <w:pPr>
        <w:pStyle w:val="BodyText"/>
        <w:kinsoku w:val="0"/>
        <w:overflowPunct w:val="0"/>
        <w:spacing w:before="2" w:after="19"/>
        <w:ind w:right="1729"/>
        <w:rPr>
          <w:rFonts w:asciiTheme="minorHAnsi" w:hAnsiTheme="minorHAnsi" w:cstheme="minorHAnsi"/>
          <w:b/>
          <w:bCs/>
          <w:sz w:val="24"/>
          <w:szCs w:val="24"/>
        </w:rPr>
      </w:pPr>
      <w:r w:rsidRPr="004B2F7C">
        <w:rPr>
          <w:rFonts w:asciiTheme="minorHAnsi" w:hAnsiTheme="minorHAnsi" w:cstheme="minorHAnsi"/>
          <w:b/>
          <w:bCs/>
          <w:sz w:val="24"/>
          <w:szCs w:val="24"/>
        </w:rPr>
        <w:t>Section</w:t>
      </w:r>
      <w:r w:rsidRPr="004B2F7C">
        <w:rPr>
          <w:rFonts w:asciiTheme="minorHAnsi" w:hAnsiTheme="minorHAnsi" w:cstheme="minorHAnsi"/>
          <w:b/>
          <w:bCs/>
          <w:spacing w:val="-1"/>
          <w:sz w:val="24"/>
          <w:szCs w:val="24"/>
        </w:rPr>
        <w:t xml:space="preserve"> </w:t>
      </w:r>
      <w:r w:rsidRPr="004B2F7C">
        <w:rPr>
          <w:rFonts w:asciiTheme="minorHAnsi" w:hAnsiTheme="minorHAnsi" w:cstheme="minorHAnsi"/>
          <w:b/>
          <w:bCs/>
          <w:sz w:val="24"/>
          <w:szCs w:val="24"/>
        </w:rPr>
        <w:t>1200</w:t>
      </w:r>
      <w:r w:rsidRPr="004B2F7C">
        <w:rPr>
          <w:rFonts w:asciiTheme="minorHAnsi" w:hAnsiTheme="minorHAnsi" w:cstheme="minorHAnsi"/>
          <w:b/>
          <w:bCs/>
          <w:sz w:val="24"/>
          <w:szCs w:val="24"/>
        </w:rPr>
        <w:tab/>
        <w:t>Intent</w:t>
      </w:r>
    </w:p>
    <w:p w:rsidR="004B2F7C" w:rsidRDefault="004B2F7C" w:rsidP="004B2F7C">
      <w:pPr>
        <w:pStyle w:val="BodyText"/>
        <w:kinsoku w:val="0"/>
        <w:overflowPunct w:val="0"/>
        <w:ind w:right="18"/>
        <w:rPr>
          <w:rFonts w:asciiTheme="minorHAnsi" w:hAnsiTheme="minorHAnsi" w:cstheme="minorHAnsi"/>
          <w:b/>
          <w:bCs/>
          <w:sz w:val="24"/>
          <w:szCs w:val="24"/>
        </w:rPr>
      </w:pPr>
    </w:p>
    <w:p w:rsidR="004B2F7C" w:rsidRDefault="00631B27" w:rsidP="004B2F7C">
      <w:pPr>
        <w:pStyle w:val="BodyText"/>
        <w:kinsoku w:val="0"/>
        <w:overflowPunct w:val="0"/>
        <w:ind w:right="18"/>
        <w:rPr>
          <w:rFonts w:asciiTheme="minorHAnsi" w:hAnsiTheme="minorHAnsi" w:cstheme="minorHAnsi"/>
          <w:sz w:val="24"/>
          <w:szCs w:val="24"/>
        </w:rPr>
      </w:pPr>
      <w:r w:rsidRPr="004B2F7C">
        <w:rPr>
          <w:rFonts w:asciiTheme="minorHAnsi" w:hAnsiTheme="minorHAnsi" w:cstheme="minorHAnsi"/>
          <w:sz w:val="24"/>
          <w:szCs w:val="24"/>
        </w:rPr>
        <w:t>The I-2 Heavy Industrial District is established for manufacturing, assembling and fabrication activities including large scale or specialized industrial operations, whose external physical effects will be felt to some degree by surrounding properties.</w:t>
      </w:r>
    </w:p>
    <w:p w:rsidR="004B2F7C" w:rsidRDefault="004B2F7C" w:rsidP="004B2F7C">
      <w:pPr>
        <w:pStyle w:val="BodyText"/>
        <w:kinsoku w:val="0"/>
        <w:overflowPunct w:val="0"/>
        <w:ind w:right="18"/>
        <w:rPr>
          <w:rFonts w:asciiTheme="minorHAnsi" w:hAnsiTheme="minorHAnsi" w:cstheme="minorHAnsi"/>
          <w:sz w:val="24"/>
          <w:szCs w:val="24"/>
        </w:rPr>
      </w:pPr>
    </w:p>
    <w:p w:rsidR="00631B27" w:rsidRPr="004B2F7C" w:rsidRDefault="00631B27" w:rsidP="004B2F7C">
      <w:pPr>
        <w:pStyle w:val="BodyText"/>
        <w:kinsoku w:val="0"/>
        <w:overflowPunct w:val="0"/>
        <w:ind w:right="18"/>
        <w:rPr>
          <w:rFonts w:asciiTheme="minorHAnsi" w:hAnsiTheme="minorHAnsi" w:cstheme="minorHAnsi"/>
          <w:sz w:val="24"/>
          <w:szCs w:val="24"/>
        </w:rPr>
      </w:pPr>
      <w:r w:rsidRPr="004B2F7C">
        <w:rPr>
          <w:rFonts w:asciiTheme="minorHAnsi" w:hAnsiTheme="minorHAnsi" w:cstheme="minorHAnsi"/>
          <w:sz w:val="24"/>
          <w:szCs w:val="24"/>
        </w:rPr>
        <w:t>The I-2 Heavy Industrial District is so structured to permit, in addition to I-1 light industrial uses, the manufacturing, processing and compounding of semifinished or finished products from raw materials.</w:t>
      </w:r>
    </w:p>
    <w:p w:rsidR="00631B27" w:rsidRPr="004B2F7C" w:rsidRDefault="00631B27" w:rsidP="00631B27">
      <w:pPr>
        <w:pStyle w:val="BodyText"/>
        <w:kinsoku w:val="0"/>
        <w:overflowPunct w:val="0"/>
        <w:spacing w:before="1"/>
        <w:rPr>
          <w:rFonts w:asciiTheme="minorHAnsi" w:hAnsiTheme="minorHAnsi" w:cstheme="minorHAnsi"/>
          <w:sz w:val="24"/>
          <w:szCs w:val="24"/>
        </w:rPr>
      </w:pPr>
    </w:p>
    <w:p w:rsidR="00631B27" w:rsidRPr="004B2F7C" w:rsidRDefault="00631B27" w:rsidP="004B2F7C">
      <w:pPr>
        <w:pStyle w:val="Heading5"/>
        <w:tabs>
          <w:tab w:val="left" w:pos="2239"/>
        </w:tabs>
        <w:kinsoku w:val="0"/>
        <w:overflowPunct w:val="0"/>
        <w:ind w:left="0" w:firstLine="0"/>
        <w:rPr>
          <w:rFonts w:asciiTheme="minorHAnsi" w:hAnsiTheme="minorHAnsi" w:cstheme="minorHAnsi"/>
          <w:sz w:val="24"/>
          <w:szCs w:val="24"/>
        </w:rPr>
      </w:pPr>
      <w:r w:rsidRPr="004B2F7C">
        <w:rPr>
          <w:rFonts w:asciiTheme="minorHAnsi" w:hAnsiTheme="minorHAnsi" w:cstheme="minorHAnsi"/>
          <w:sz w:val="24"/>
          <w:szCs w:val="24"/>
        </w:rPr>
        <w:t>Section</w:t>
      </w:r>
      <w:r w:rsidRPr="004B2F7C">
        <w:rPr>
          <w:rFonts w:asciiTheme="minorHAnsi" w:hAnsiTheme="minorHAnsi" w:cstheme="minorHAnsi"/>
          <w:spacing w:val="-1"/>
          <w:sz w:val="24"/>
          <w:szCs w:val="24"/>
        </w:rPr>
        <w:t xml:space="preserve"> </w:t>
      </w:r>
      <w:r w:rsidRPr="004B2F7C">
        <w:rPr>
          <w:rFonts w:asciiTheme="minorHAnsi" w:hAnsiTheme="minorHAnsi" w:cstheme="minorHAnsi"/>
          <w:sz w:val="24"/>
          <w:szCs w:val="24"/>
        </w:rPr>
        <w:t>1201</w:t>
      </w:r>
      <w:r w:rsidR="004B2F7C" w:rsidRPr="004B2F7C">
        <w:rPr>
          <w:rFonts w:asciiTheme="minorHAnsi" w:hAnsiTheme="minorHAnsi" w:cstheme="minorHAnsi"/>
          <w:sz w:val="24"/>
          <w:szCs w:val="24"/>
        </w:rPr>
        <w:t xml:space="preserve"> </w:t>
      </w:r>
      <w:r w:rsidRPr="004B2F7C">
        <w:rPr>
          <w:rFonts w:asciiTheme="minorHAnsi" w:hAnsiTheme="minorHAnsi" w:cstheme="minorHAnsi"/>
          <w:sz w:val="24"/>
          <w:szCs w:val="24"/>
        </w:rPr>
        <w:t>Uses Permitted by</w:t>
      </w:r>
      <w:r w:rsidRPr="004B2F7C">
        <w:rPr>
          <w:rFonts w:asciiTheme="minorHAnsi" w:hAnsiTheme="minorHAnsi" w:cstheme="minorHAnsi"/>
          <w:spacing w:val="-4"/>
          <w:sz w:val="24"/>
          <w:szCs w:val="24"/>
        </w:rPr>
        <w:t xml:space="preserve"> </w:t>
      </w:r>
      <w:r w:rsidRPr="004B2F7C">
        <w:rPr>
          <w:rFonts w:asciiTheme="minorHAnsi" w:hAnsiTheme="minorHAnsi" w:cstheme="minorHAnsi"/>
          <w:sz w:val="24"/>
          <w:szCs w:val="24"/>
        </w:rPr>
        <w:t>Right</w:t>
      </w:r>
    </w:p>
    <w:p w:rsidR="00631B27" w:rsidRPr="004B2F7C" w:rsidRDefault="00631B27" w:rsidP="00631B27">
      <w:pPr>
        <w:pStyle w:val="BodyText"/>
        <w:kinsoku w:val="0"/>
        <w:overflowPunct w:val="0"/>
        <w:spacing w:before="11"/>
        <w:rPr>
          <w:rFonts w:asciiTheme="minorHAnsi" w:hAnsiTheme="minorHAnsi" w:cstheme="minorHAnsi"/>
          <w:b/>
          <w:bCs/>
          <w:sz w:val="24"/>
          <w:szCs w:val="24"/>
        </w:rPr>
      </w:pPr>
    </w:p>
    <w:p w:rsidR="0076335E" w:rsidRPr="004B2F7C" w:rsidRDefault="00631B27" w:rsidP="004B2F7C">
      <w:pPr>
        <w:pStyle w:val="BodyText"/>
        <w:kinsoku w:val="0"/>
        <w:overflowPunct w:val="0"/>
        <w:ind w:right="152"/>
        <w:rPr>
          <w:rFonts w:asciiTheme="minorHAnsi" w:hAnsiTheme="minorHAnsi" w:cstheme="minorHAnsi"/>
          <w:sz w:val="24"/>
          <w:szCs w:val="24"/>
        </w:rPr>
      </w:pPr>
      <w:r w:rsidRPr="004B2F7C">
        <w:rPr>
          <w:rFonts w:asciiTheme="minorHAnsi" w:hAnsiTheme="minorHAnsi" w:cstheme="minorHAnsi"/>
          <w:sz w:val="24"/>
          <w:szCs w:val="24"/>
        </w:rPr>
        <w:t>In an I-2 Heavy Industrial District, no building or land shall be used and no building shall be erected except for one or more of the following specified uses unless otherwise provided in this chapter.</w:t>
      </w:r>
    </w:p>
    <w:p w:rsidR="0076335E" w:rsidRPr="004B2F7C" w:rsidRDefault="0076335E" w:rsidP="0076335E">
      <w:pPr>
        <w:pStyle w:val="BodyText"/>
        <w:kinsoku w:val="0"/>
        <w:overflowPunct w:val="0"/>
        <w:ind w:left="1160" w:right="152"/>
        <w:rPr>
          <w:rFonts w:asciiTheme="minorHAnsi" w:hAnsiTheme="minorHAnsi" w:cstheme="minorHAnsi"/>
          <w:sz w:val="24"/>
          <w:szCs w:val="24"/>
        </w:rPr>
      </w:pPr>
    </w:p>
    <w:p w:rsidR="0076335E" w:rsidRPr="004B2F7C" w:rsidRDefault="00631B27" w:rsidP="00C30048">
      <w:pPr>
        <w:pStyle w:val="BodyText"/>
        <w:numPr>
          <w:ilvl w:val="0"/>
          <w:numId w:val="48"/>
        </w:numPr>
        <w:kinsoku w:val="0"/>
        <w:overflowPunct w:val="0"/>
        <w:ind w:right="152"/>
        <w:rPr>
          <w:rFonts w:asciiTheme="minorHAnsi" w:hAnsiTheme="minorHAnsi" w:cstheme="minorHAnsi"/>
          <w:sz w:val="24"/>
          <w:szCs w:val="24"/>
        </w:rPr>
      </w:pPr>
      <w:r w:rsidRPr="004B2F7C">
        <w:rPr>
          <w:rFonts w:asciiTheme="minorHAnsi" w:hAnsiTheme="minorHAnsi" w:cstheme="minorHAnsi"/>
          <w:sz w:val="24"/>
          <w:szCs w:val="24"/>
        </w:rPr>
        <w:t>All principal uses permitted in an</w:t>
      </w:r>
      <w:r w:rsidRPr="004B2F7C">
        <w:rPr>
          <w:rFonts w:asciiTheme="minorHAnsi" w:hAnsiTheme="minorHAnsi" w:cstheme="minorHAnsi"/>
          <w:spacing w:val="-10"/>
          <w:sz w:val="24"/>
          <w:szCs w:val="24"/>
        </w:rPr>
        <w:t xml:space="preserve"> </w:t>
      </w:r>
      <w:r w:rsidRPr="004B2F7C">
        <w:rPr>
          <w:rFonts w:asciiTheme="minorHAnsi" w:hAnsiTheme="minorHAnsi" w:cstheme="minorHAnsi"/>
          <w:sz w:val="24"/>
          <w:szCs w:val="24"/>
        </w:rPr>
        <w:t>I-1 Light Industrial</w:t>
      </w:r>
      <w:r w:rsidRPr="004B2F7C">
        <w:rPr>
          <w:rFonts w:asciiTheme="minorHAnsi" w:hAnsiTheme="minorHAnsi" w:cstheme="minorHAnsi"/>
          <w:spacing w:val="-1"/>
          <w:sz w:val="24"/>
          <w:szCs w:val="24"/>
        </w:rPr>
        <w:t xml:space="preserve"> </w:t>
      </w:r>
      <w:r w:rsidRPr="004B2F7C">
        <w:rPr>
          <w:rFonts w:asciiTheme="minorHAnsi" w:hAnsiTheme="minorHAnsi" w:cstheme="minorHAnsi"/>
          <w:sz w:val="24"/>
          <w:szCs w:val="24"/>
        </w:rPr>
        <w:t>District.</w:t>
      </w:r>
    </w:p>
    <w:p w:rsidR="0076335E" w:rsidRPr="004B2F7C" w:rsidRDefault="00631B27" w:rsidP="00C30048">
      <w:pPr>
        <w:pStyle w:val="BodyText"/>
        <w:numPr>
          <w:ilvl w:val="0"/>
          <w:numId w:val="48"/>
        </w:numPr>
        <w:kinsoku w:val="0"/>
        <w:overflowPunct w:val="0"/>
        <w:ind w:right="152"/>
        <w:rPr>
          <w:rFonts w:asciiTheme="minorHAnsi" w:hAnsiTheme="minorHAnsi" w:cstheme="minorHAnsi"/>
          <w:sz w:val="24"/>
          <w:szCs w:val="24"/>
        </w:rPr>
      </w:pPr>
      <w:r w:rsidRPr="004B2F7C">
        <w:rPr>
          <w:rFonts w:asciiTheme="minorHAnsi" w:hAnsiTheme="minorHAnsi" w:cstheme="minorHAnsi"/>
          <w:sz w:val="24"/>
          <w:szCs w:val="24"/>
        </w:rPr>
        <w:t>Trucking</w:t>
      </w:r>
      <w:r w:rsidRPr="004B2F7C">
        <w:rPr>
          <w:rFonts w:asciiTheme="minorHAnsi" w:hAnsiTheme="minorHAnsi" w:cstheme="minorHAnsi"/>
          <w:spacing w:val="-1"/>
          <w:sz w:val="24"/>
          <w:szCs w:val="24"/>
        </w:rPr>
        <w:t xml:space="preserve"> </w:t>
      </w:r>
      <w:r w:rsidRPr="004B2F7C">
        <w:rPr>
          <w:rFonts w:asciiTheme="minorHAnsi" w:hAnsiTheme="minorHAnsi" w:cstheme="minorHAnsi"/>
          <w:sz w:val="24"/>
          <w:szCs w:val="24"/>
        </w:rPr>
        <w:t>facilities.</w:t>
      </w:r>
    </w:p>
    <w:p w:rsidR="0076335E" w:rsidRPr="004B2F7C" w:rsidRDefault="00631B27" w:rsidP="00C30048">
      <w:pPr>
        <w:pStyle w:val="BodyText"/>
        <w:numPr>
          <w:ilvl w:val="0"/>
          <w:numId w:val="48"/>
        </w:numPr>
        <w:kinsoku w:val="0"/>
        <w:overflowPunct w:val="0"/>
        <w:ind w:right="152"/>
        <w:rPr>
          <w:rFonts w:asciiTheme="minorHAnsi" w:hAnsiTheme="minorHAnsi" w:cstheme="minorHAnsi"/>
          <w:sz w:val="24"/>
          <w:szCs w:val="24"/>
        </w:rPr>
      </w:pPr>
      <w:r w:rsidRPr="004B2F7C">
        <w:rPr>
          <w:rFonts w:asciiTheme="minorHAnsi" w:hAnsiTheme="minorHAnsi" w:cstheme="minorHAnsi"/>
          <w:sz w:val="24"/>
          <w:szCs w:val="24"/>
        </w:rPr>
        <w:t>The manufacture, compounding, assembling or treatment of articles or merchandise from previously prepared materials including bone, canvas, cellophane, cloth, cork, elastomers, feathers, felt, fiber, fur, glass, hair, horn, leather, paper, plastics, rubber, precious or semiprecious metals or stones, sheet metal, shell, textiles, tobacco, wax, wire, wood and</w:t>
      </w:r>
      <w:r w:rsidRPr="004B2F7C">
        <w:rPr>
          <w:rFonts w:asciiTheme="minorHAnsi" w:hAnsiTheme="minorHAnsi" w:cstheme="minorHAnsi"/>
          <w:spacing w:val="-4"/>
          <w:sz w:val="24"/>
          <w:szCs w:val="24"/>
        </w:rPr>
        <w:t xml:space="preserve"> </w:t>
      </w:r>
      <w:r w:rsidRPr="004B2F7C">
        <w:rPr>
          <w:rFonts w:asciiTheme="minorHAnsi" w:hAnsiTheme="minorHAnsi" w:cstheme="minorHAnsi"/>
          <w:sz w:val="24"/>
          <w:szCs w:val="24"/>
        </w:rPr>
        <w:t>yarns.</w:t>
      </w:r>
    </w:p>
    <w:p w:rsidR="004B2F7C" w:rsidRPr="004B2F7C" w:rsidRDefault="00631B27" w:rsidP="00C30048">
      <w:pPr>
        <w:pStyle w:val="BodyText"/>
        <w:numPr>
          <w:ilvl w:val="0"/>
          <w:numId w:val="48"/>
        </w:numPr>
        <w:kinsoku w:val="0"/>
        <w:overflowPunct w:val="0"/>
        <w:ind w:right="152"/>
        <w:rPr>
          <w:rFonts w:asciiTheme="minorHAnsi" w:hAnsiTheme="minorHAnsi" w:cstheme="minorHAnsi"/>
          <w:sz w:val="24"/>
          <w:szCs w:val="24"/>
        </w:rPr>
      </w:pPr>
      <w:r w:rsidRPr="004B2F7C">
        <w:rPr>
          <w:rFonts w:asciiTheme="minorHAnsi" w:hAnsiTheme="minorHAnsi" w:cstheme="minorHAnsi"/>
          <w:sz w:val="24"/>
          <w:szCs w:val="24"/>
        </w:rPr>
        <w:t>Storage and transfer of electric and gas service buildings and yards. Public utility buildings, telephone exchange buildings, electrical transformer stations and substations, and gas regulator stations. Water supply and sewage disposal plants. Water and propane tank holders. Railroad transfer and storage</w:t>
      </w:r>
      <w:r w:rsidRPr="004B2F7C">
        <w:rPr>
          <w:rFonts w:asciiTheme="minorHAnsi" w:hAnsiTheme="minorHAnsi" w:cstheme="minorHAnsi"/>
          <w:spacing w:val="-7"/>
          <w:sz w:val="24"/>
          <w:szCs w:val="24"/>
        </w:rPr>
        <w:t xml:space="preserve"> </w:t>
      </w:r>
      <w:r w:rsidRPr="004B2F7C">
        <w:rPr>
          <w:rFonts w:asciiTheme="minorHAnsi" w:hAnsiTheme="minorHAnsi" w:cstheme="minorHAnsi"/>
          <w:sz w:val="24"/>
          <w:szCs w:val="24"/>
        </w:rPr>
        <w:t>tracks.</w:t>
      </w:r>
      <w:r w:rsidR="004B2F7C" w:rsidRPr="004B2F7C">
        <w:rPr>
          <w:rFonts w:asciiTheme="minorHAnsi" w:hAnsiTheme="minorHAnsi" w:cstheme="minorHAnsi"/>
          <w:sz w:val="24"/>
          <w:szCs w:val="24"/>
        </w:rPr>
        <w:t xml:space="preserve"> </w:t>
      </w:r>
      <w:r w:rsidRPr="004B2F7C">
        <w:rPr>
          <w:rFonts w:asciiTheme="minorHAnsi" w:hAnsiTheme="minorHAnsi" w:cstheme="minorHAnsi"/>
          <w:sz w:val="24"/>
          <w:szCs w:val="24"/>
        </w:rPr>
        <w:t>Railroad rights-of-way. Freight terminals.</w:t>
      </w:r>
    </w:p>
    <w:p w:rsidR="004B2F7C" w:rsidRPr="004B2F7C" w:rsidRDefault="00631B27" w:rsidP="00C30048">
      <w:pPr>
        <w:pStyle w:val="BodyText"/>
        <w:numPr>
          <w:ilvl w:val="0"/>
          <w:numId w:val="48"/>
        </w:numPr>
        <w:kinsoku w:val="0"/>
        <w:overflowPunct w:val="0"/>
        <w:ind w:right="152"/>
        <w:rPr>
          <w:rFonts w:asciiTheme="minorHAnsi" w:hAnsiTheme="minorHAnsi" w:cstheme="minorHAnsi"/>
          <w:sz w:val="24"/>
          <w:szCs w:val="24"/>
        </w:rPr>
      </w:pPr>
      <w:r w:rsidRPr="004B2F7C">
        <w:rPr>
          <w:rFonts w:asciiTheme="minorHAnsi" w:hAnsiTheme="minorHAnsi" w:cstheme="minorHAnsi"/>
          <w:sz w:val="24"/>
          <w:szCs w:val="24"/>
        </w:rPr>
        <w:t>Storage facilities for building materials, sand, gravel, stone, lumber or storage of contractor’s equipment and supplies.</w:t>
      </w:r>
    </w:p>
    <w:p w:rsidR="004B2F7C" w:rsidRPr="004B2F7C" w:rsidRDefault="00631B27" w:rsidP="00C30048">
      <w:pPr>
        <w:pStyle w:val="BodyText"/>
        <w:numPr>
          <w:ilvl w:val="0"/>
          <w:numId w:val="48"/>
        </w:numPr>
        <w:kinsoku w:val="0"/>
        <w:overflowPunct w:val="0"/>
        <w:ind w:right="152"/>
        <w:rPr>
          <w:rFonts w:asciiTheme="minorHAnsi" w:hAnsiTheme="minorHAnsi" w:cstheme="minorHAnsi"/>
          <w:sz w:val="24"/>
          <w:szCs w:val="24"/>
        </w:rPr>
      </w:pPr>
      <w:r w:rsidRPr="004B2F7C">
        <w:rPr>
          <w:rFonts w:asciiTheme="minorHAnsi" w:hAnsiTheme="minorHAnsi" w:cstheme="minorHAnsi"/>
          <w:sz w:val="24"/>
          <w:szCs w:val="24"/>
        </w:rPr>
        <w:t xml:space="preserve">Central dry cleaning plants </w:t>
      </w:r>
      <w:r w:rsidRPr="004B2F7C">
        <w:rPr>
          <w:rFonts w:asciiTheme="minorHAnsi" w:hAnsiTheme="minorHAnsi" w:cstheme="minorHAnsi"/>
          <w:spacing w:val="-7"/>
          <w:sz w:val="24"/>
          <w:szCs w:val="24"/>
        </w:rPr>
        <w:t xml:space="preserve">or </w:t>
      </w:r>
      <w:r w:rsidRPr="004B2F7C">
        <w:rPr>
          <w:rFonts w:asciiTheme="minorHAnsi" w:hAnsiTheme="minorHAnsi" w:cstheme="minorHAnsi"/>
          <w:sz w:val="24"/>
          <w:szCs w:val="24"/>
        </w:rPr>
        <w:t>laundries.</w:t>
      </w:r>
    </w:p>
    <w:p w:rsidR="004B2F7C" w:rsidRPr="004B2F7C" w:rsidRDefault="00631B27" w:rsidP="00C30048">
      <w:pPr>
        <w:pStyle w:val="BodyText"/>
        <w:numPr>
          <w:ilvl w:val="0"/>
          <w:numId w:val="48"/>
        </w:numPr>
        <w:kinsoku w:val="0"/>
        <w:overflowPunct w:val="0"/>
        <w:ind w:right="152"/>
        <w:rPr>
          <w:rFonts w:asciiTheme="minorHAnsi" w:hAnsiTheme="minorHAnsi" w:cstheme="minorHAnsi"/>
          <w:sz w:val="24"/>
          <w:szCs w:val="24"/>
        </w:rPr>
      </w:pPr>
      <w:r w:rsidRPr="004B2F7C">
        <w:rPr>
          <w:rFonts w:asciiTheme="minorHAnsi" w:hAnsiTheme="minorHAnsi" w:cstheme="minorHAnsi"/>
          <w:sz w:val="24"/>
          <w:szCs w:val="24"/>
        </w:rPr>
        <w:t>Automotive repair garages, auto engine and body repair, and undercoating shops when</w:t>
      </w:r>
      <w:r w:rsidRPr="004B2F7C">
        <w:rPr>
          <w:rFonts w:asciiTheme="minorHAnsi" w:hAnsiTheme="minorHAnsi" w:cstheme="minorHAnsi"/>
          <w:spacing w:val="-19"/>
          <w:sz w:val="24"/>
          <w:szCs w:val="24"/>
        </w:rPr>
        <w:t xml:space="preserve"> </w:t>
      </w:r>
      <w:r w:rsidRPr="004B2F7C">
        <w:rPr>
          <w:rFonts w:asciiTheme="minorHAnsi" w:hAnsiTheme="minorHAnsi" w:cstheme="minorHAnsi"/>
          <w:sz w:val="24"/>
          <w:szCs w:val="24"/>
        </w:rPr>
        <w:t>completely enclosed.</w:t>
      </w:r>
    </w:p>
    <w:p w:rsidR="004B2F7C" w:rsidRPr="004B2F7C" w:rsidRDefault="00631B27" w:rsidP="00C30048">
      <w:pPr>
        <w:pStyle w:val="BodyText"/>
        <w:numPr>
          <w:ilvl w:val="0"/>
          <w:numId w:val="48"/>
        </w:numPr>
        <w:kinsoku w:val="0"/>
        <w:overflowPunct w:val="0"/>
        <w:ind w:right="152"/>
        <w:rPr>
          <w:rFonts w:asciiTheme="minorHAnsi" w:hAnsiTheme="minorHAnsi" w:cstheme="minorHAnsi"/>
          <w:sz w:val="24"/>
          <w:szCs w:val="24"/>
        </w:rPr>
      </w:pPr>
      <w:r w:rsidRPr="004B2F7C">
        <w:rPr>
          <w:rFonts w:asciiTheme="minorHAnsi" w:hAnsiTheme="minorHAnsi" w:cstheme="minorHAnsi"/>
          <w:sz w:val="24"/>
          <w:szCs w:val="24"/>
        </w:rPr>
        <w:t>Kennels,</w:t>
      </w:r>
      <w:r w:rsidRPr="004B2F7C">
        <w:rPr>
          <w:rFonts w:asciiTheme="minorHAnsi" w:hAnsiTheme="minorHAnsi" w:cstheme="minorHAnsi"/>
          <w:spacing w:val="-1"/>
          <w:sz w:val="24"/>
          <w:szCs w:val="24"/>
        </w:rPr>
        <w:t xml:space="preserve"> </w:t>
      </w:r>
      <w:r w:rsidRPr="004B2F7C">
        <w:rPr>
          <w:rFonts w:asciiTheme="minorHAnsi" w:hAnsiTheme="minorHAnsi" w:cstheme="minorHAnsi"/>
          <w:sz w:val="24"/>
          <w:szCs w:val="24"/>
        </w:rPr>
        <w:t>commercial</w:t>
      </w:r>
    </w:p>
    <w:p w:rsidR="004B2F7C" w:rsidRPr="004B2F7C" w:rsidRDefault="00631B27" w:rsidP="00C30048">
      <w:pPr>
        <w:pStyle w:val="BodyText"/>
        <w:numPr>
          <w:ilvl w:val="0"/>
          <w:numId w:val="48"/>
        </w:numPr>
        <w:kinsoku w:val="0"/>
        <w:overflowPunct w:val="0"/>
        <w:ind w:right="152"/>
        <w:rPr>
          <w:rFonts w:asciiTheme="minorHAnsi" w:hAnsiTheme="minorHAnsi" w:cstheme="minorHAnsi"/>
          <w:sz w:val="24"/>
          <w:szCs w:val="24"/>
        </w:rPr>
      </w:pPr>
      <w:r w:rsidRPr="004B2F7C">
        <w:rPr>
          <w:rFonts w:asciiTheme="minorHAnsi" w:hAnsiTheme="minorHAnsi" w:cstheme="minorHAnsi"/>
          <w:sz w:val="24"/>
          <w:szCs w:val="24"/>
        </w:rPr>
        <w:t xml:space="preserve">Heating and electric power </w:t>
      </w:r>
      <w:r w:rsidRPr="004B2F7C">
        <w:rPr>
          <w:rFonts w:asciiTheme="minorHAnsi" w:hAnsiTheme="minorHAnsi" w:cstheme="minorHAnsi"/>
          <w:spacing w:val="-3"/>
          <w:sz w:val="24"/>
          <w:szCs w:val="24"/>
        </w:rPr>
        <w:t xml:space="preserve">generating </w:t>
      </w:r>
      <w:r w:rsidRPr="004B2F7C">
        <w:rPr>
          <w:rFonts w:asciiTheme="minorHAnsi" w:hAnsiTheme="minorHAnsi" w:cstheme="minorHAnsi"/>
          <w:sz w:val="24"/>
          <w:szCs w:val="24"/>
        </w:rPr>
        <w:t>plants.</w:t>
      </w:r>
    </w:p>
    <w:p w:rsidR="004B2F7C" w:rsidRPr="004B2F7C" w:rsidRDefault="00631B27" w:rsidP="00C30048">
      <w:pPr>
        <w:pStyle w:val="BodyText"/>
        <w:numPr>
          <w:ilvl w:val="0"/>
          <w:numId w:val="48"/>
        </w:numPr>
        <w:kinsoku w:val="0"/>
        <w:overflowPunct w:val="0"/>
        <w:ind w:right="152"/>
        <w:rPr>
          <w:rFonts w:asciiTheme="minorHAnsi" w:hAnsiTheme="minorHAnsi" w:cstheme="minorHAnsi"/>
          <w:sz w:val="24"/>
          <w:szCs w:val="24"/>
        </w:rPr>
      </w:pPr>
      <w:r w:rsidRPr="004B2F7C">
        <w:rPr>
          <w:rFonts w:asciiTheme="minorHAnsi" w:hAnsiTheme="minorHAnsi" w:cstheme="minorHAnsi"/>
          <w:sz w:val="24"/>
          <w:szCs w:val="24"/>
        </w:rPr>
        <w:t xml:space="preserve">Any production, processing, cleaning, servicing, testing, repair or storage of materials, goods or products which shall conform with the performance standards set forth in </w:t>
      </w:r>
      <w:r w:rsidRPr="004B2F7C">
        <w:rPr>
          <w:rFonts w:asciiTheme="minorHAnsi" w:hAnsiTheme="minorHAnsi" w:cstheme="minorHAnsi"/>
          <w:b/>
          <w:bCs/>
          <w:sz w:val="24"/>
          <w:szCs w:val="24"/>
        </w:rPr>
        <w:t xml:space="preserve">Section 1513 </w:t>
      </w:r>
      <w:r w:rsidRPr="004B2F7C">
        <w:rPr>
          <w:rFonts w:asciiTheme="minorHAnsi" w:hAnsiTheme="minorHAnsi" w:cstheme="minorHAnsi"/>
          <w:sz w:val="24"/>
          <w:szCs w:val="24"/>
        </w:rPr>
        <w:t>of this</w:t>
      </w:r>
      <w:r w:rsidRPr="004B2F7C">
        <w:rPr>
          <w:rFonts w:asciiTheme="minorHAnsi" w:hAnsiTheme="minorHAnsi" w:cstheme="minorHAnsi"/>
          <w:spacing w:val="-1"/>
          <w:sz w:val="24"/>
          <w:szCs w:val="24"/>
        </w:rPr>
        <w:t xml:space="preserve"> </w:t>
      </w:r>
      <w:r w:rsidRPr="004B2F7C">
        <w:rPr>
          <w:rFonts w:asciiTheme="minorHAnsi" w:hAnsiTheme="minorHAnsi" w:cstheme="minorHAnsi"/>
          <w:sz w:val="24"/>
          <w:szCs w:val="24"/>
        </w:rPr>
        <w:t>chapter.</w:t>
      </w:r>
    </w:p>
    <w:p w:rsidR="004B2F7C" w:rsidRPr="004B2F7C" w:rsidRDefault="00631B27" w:rsidP="00C30048">
      <w:pPr>
        <w:pStyle w:val="BodyText"/>
        <w:numPr>
          <w:ilvl w:val="0"/>
          <w:numId w:val="48"/>
        </w:numPr>
        <w:kinsoku w:val="0"/>
        <w:overflowPunct w:val="0"/>
        <w:ind w:right="152"/>
        <w:rPr>
          <w:rFonts w:asciiTheme="minorHAnsi" w:hAnsiTheme="minorHAnsi" w:cstheme="minorHAnsi"/>
          <w:sz w:val="24"/>
          <w:szCs w:val="24"/>
        </w:rPr>
      </w:pPr>
      <w:r w:rsidRPr="004B2F7C">
        <w:rPr>
          <w:rFonts w:asciiTheme="minorHAnsi" w:hAnsiTheme="minorHAnsi" w:cstheme="minorHAnsi"/>
          <w:sz w:val="24"/>
          <w:szCs w:val="24"/>
        </w:rPr>
        <w:t>Accessory uses, buildings, and structures customarily incidental to the uses permitted by</w:t>
      </w:r>
      <w:r w:rsidRPr="004B2F7C">
        <w:rPr>
          <w:rFonts w:asciiTheme="minorHAnsi" w:hAnsiTheme="minorHAnsi" w:cstheme="minorHAnsi"/>
          <w:spacing w:val="-1"/>
          <w:sz w:val="24"/>
          <w:szCs w:val="24"/>
        </w:rPr>
        <w:t xml:space="preserve"> </w:t>
      </w:r>
      <w:r w:rsidRPr="004B2F7C">
        <w:rPr>
          <w:rFonts w:asciiTheme="minorHAnsi" w:hAnsiTheme="minorHAnsi" w:cstheme="minorHAnsi"/>
          <w:sz w:val="24"/>
          <w:szCs w:val="24"/>
        </w:rPr>
        <w:t>right.</w:t>
      </w:r>
    </w:p>
    <w:p w:rsidR="004B2F7C" w:rsidRPr="004B2F7C" w:rsidRDefault="004B2F7C" w:rsidP="004B2F7C">
      <w:pPr>
        <w:pStyle w:val="BodyText"/>
        <w:kinsoku w:val="0"/>
        <w:overflowPunct w:val="0"/>
        <w:ind w:right="152"/>
        <w:rPr>
          <w:rFonts w:asciiTheme="minorHAnsi" w:hAnsiTheme="minorHAnsi" w:cstheme="minorHAnsi"/>
          <w:sz w:val="24"/>
          <w:szCs w:val="24"/>
        </w:rPr>
      </w:pPr>
    </w:p>
    <w:p w:rsidR="00631B27" w:rsidRPr="004B2F7C" w:rsidRDefault="00631B27" w:rsidP="004B2F7C">
      <w:pPr>
        <w:pStyle w:val="BodyText"/>
        <w:kinsoku w:val="0"/>
        <w:overflowPunct w:val="0"/>
        <w:ind w:right="152"/>
        <w:rPr>
          <w:rFonts w:asciiTheme="minorHAnsi" w:hAnsiTheme="minorHAnsi" w:cstheme="minorHAnsi"/>
          <w:b/>
          <w:bCs/>
          <w:sz w:val="24"/>
          <w:szCs w:val="24"/>
        </w:rPr>
      </w:pPr>
      <w:r w:rsidRPr="004B2F7C">
        <w:rPr>
          <w:rFonts w:asciiTheme="minorHAnsi" w:hAnsiTheme="minorHAnsi" w:cstheme="minorHAnsi"/>
          <w:b/>
          <w:bCs/>
          <w:sz w:val="24"/>
          <w:szCs w:val="24"/>
        </w:rPr>
        <w:t>Section</w:t>
      </w:r>
      <w:r w:rsidRPr="004B2F7C">
        <w:rPr>
          <w:rFonts w:asciiTheme="minorHAnsi" w:hAnsiTheme="minorHAnsi" w:cstheme="minorHAnsi"/>
          <w:b/>
          <w:bCs/>
          <w:spacing w:val="-1"/>
          <w:sz w:val="24"/>
          <w:szCs w:val="24"/>
        </w:rPr>
        <w:t xml:space="preserve"> </w:t>
      </w:r>
      <w:r w:rsidRPr="004B2F7C">
        <w:rPr>
          <w:rFonts w:asciiTheme="minorHAnsi" w:hAnsiTheme="minorHAnsi" w:cstheme="minorHAnsi"/>
          <w:b/>
          <w:bCs/>
          <w:sz w:val="24"/>
          <w:szCs w:val="24"/>
        </w:rPr>
        <w:t>1202</w:t>
      </w:r>
      <w:r w:rsidRPr="004B2F7C">
        <w:rPr>
          <w:rFonts w:asciiTheme="minorHAnsi" w:hAnsiTheme="minorHAnsi" w:cstheme="minorHAnsi"/>
          <w:b/>
          <w:bCs/>
          <w:sz w:val="24"/>
          <w:szCs w:val="24"/>
        </w:rPr>
        <w:tab/>
        <w:t>Uses Permitted</w:t>
      </w:r>
      <w:r w:rsidRPr="004B2F7C">
        <w:rPr>
          <w:rFonts w:asciiTheme="minorHAnsi" w:hAnsiTheme="minorHAnsi" w:cstheme="minorHAnsi"/>
          <w:b/>
          <w:bCs/>
          <w:spacing w:val="-2"/>
          <w:sz w:val="24"/>
          <w:szCs w:val="24"/>
        </w:rPr>
        <w:t xml:space="preserve"> </w:t>
      </w:r>
      <w:r w:rsidRPr="004B2F7C">
        <w:rPr>
          <w:rFonts w:asciiTheme="minorHAnsi" w:hAnsiTheme="minorHAnsi" w:cstheme="minorHAnsi"/>
          <w:b/>
          <w:bCs/>
          <w:sz w:val="24"/>
          <w:szCs w:val="24"/>
        </w:rPr>
        <w:t>by</w:t>
      </w:r>
      <w:r w:rsidR="004B2F7C" w:rsidRPr="004B2F7C">
        <w:rPr>
          <w:rFonts w:asciiTheme="minorHAnsi" w:hAnsiTheme="minorHAnsi" w:cstheme="minorHAnsi"/>
          <w:b/>
          <w:bCs/>
          <w:sz w:val="24"/>
          <w:szCs w:val="24"/>
        </w:rPr>
        <w:t xml:space="preserve"> </w:t>
      </w:r>
      <w:r w:rsidRPr="004B2F7C">
        <w:rPr>
          <w:rFonts w:asciiTheme="minorHAnsi" w:hAnsiTheme="minorHAnsi" w:cstheme="minorHAnsi"/>
          <w:b/>
          <w:bCs/>
          <w:sz w:val="24"/>
          <w:szCs w:val="24"/>
        </w:rPr>
        <w:t>Special</w:t>
      </w:r>
      <w:r w:rsidRPr="004B2F7C">
        <w:rPr>
          <w:rFonts w:asciiTheme="minorHAnsi" w:hAnsiTheme="minorHAnsi" w:cstheme="minorHAnsi"/>
          <w:b/>
          <w:bCs/>
          <w:spacing w:val="-4"/>
          <w:sz w:val="24"/>
          <w:szCs w:val="24"/>
        </w:rPr>
        <w:t xml:space="preserve"> </w:t>
      </w:r>
      <w:r w:rsidRPr="004B2F7C">
        <w:rPr>
          <w:rFonts w:asciiTheme="minorHAnsi" w:hAnsiTheme="minorHAnsi" w:cstheme="minorHAnsi"/>
          <w:b/>
          <w:bCs/>
          <w:sz w:val="24"/>
          <w:szCs w:val="24"/>
        </w:rPr>
        <w:t>Exception</w:t>
      </w:r>
    </w:p>
    <w:p w:rsidR="004B2F7C" w:rsidRPr="004B2F7C" w:rsidRDefault="004B2F7C" w:rsidP="004B2F7C">
      <w:pPr>
        <w:pStyle w:val="BodyText"/>
        <w:kinsoku w:val="0"/>
        <w:overflowPunct w:val="0"/>
        <w:ind w:right="1002"/>
        <w:rPr>
          <w:rFonts w:asciiTheme="minorHAnsi" w:hAnsiTheme="minorHAnsi" w:cstheme="minorHAnsi"/>
          <w:b/>
          <w:bCs/>
          <w:sz w:val="24"/>
          <w:szCs w:val="24"/>
        </w:rPr>
      </w:pPr>
    </w:p>
    <w:p w:rsidR="004B2F7C" w:rsidRPr="004B2F7C" w:rsidRDefault="00631B27" w:rsidP="004B2F7C">
      <w:pPr>
        <w:pStyle w:val="BodyText"/>
        <w:kinsoku w:val="0"/>
        <w:overflowPunct w:val="0"/>
        <w:ind w:right="1002"/>
        <w:rPr>
          <w:rFonts w:asciiTheme="minorHAnsi" w:hAnsiTheme="minorHAnsi" w:cstheme="minorHAnsi"/>
          <w:sz w:val="24"/>
          <w:szCs w:val="24"/>
        </w:rPr>
      </w:pPr>
      <w:r w:rsidRPr="004B2F7C">
        <w:rPr>
          <w:rFonts w:asciiTheme="minorHAnsi" w:hAnsiTheme="minorHAnsi" w:cstheme="minorHAnsi"/>
          <w:sz w:val="24"/>
          <w:szCs w:val="24"/>
        </w:rPr>
        <w:t xml:space="preserve">The following uses are permitted by special exception in accordance with the process outlined in </w:t>
      </w:r>
      <w:r w:rsidRPr="004B2F7C">
        <w:rPr>
          <w:rFonts w:asciiTheme="minorHAnsi" w:hAnsiTheme="minorHAnsi" w:cstheme="minorHAnsi"/>
          <w:b/>
          <w:bCs/>
          <w:sz w:val="24"/>
          <w:szCs w:val="24"/>
        </w:rPr>
        <w:t xml:space="preserve">Section 1704 </w:t>
      </w:r>
      <w:r w:rsidRPr="004B2F7C">
        <w:rPr>
          <w:rFonts w:asciiTheme="minorHAnsi" w:hAnsiTheme="minorHAnsi" w:cstheme="minorHAnsi"/>
          <w:sz w:val="24"/>
          <w:szCs w:val="24"/>
        </w:rPr>
        <w:t>of this zoning ordinance.</w:t>
      </w:r>
    </w:p>
    <w:p w:rsidR="004B2F7C" w:rsidRPr="004B2F7C" w:rsidRDefault="004B2F7C" w:rsidP="004B2F7C">
      <w:pPr>
        <w:pStyle w:val="BodyText"/>
        <w:kinsoku w:val="0"/>
        <w:overflowPunct w:val="0"/>
        <w:ind w:left="541" w:right="1002"/>
        <w:rPr>
          <w:rFonts w:asciiTheme="minorHAnsi" w:hAnsiTheme="minorHAnsi" w:cstheme="minorHAnsi"/>
          <w:sz w:val="24"/>
          <w:szCs w:val="24"/>
        </w:rPr>
      </w:pPr>
    </w:p>
    <w:p w:rsidR="004B2F7C" w:rsidRPr="004B2F7C" w:rsidRDefault="00631B27" w:rsidP="00C30048">
      <w:pPr>
        <w:pStyle w:val="BodyText"/>
        <w:numPr>
          <w:ilvl w:val="0"/>
          <w:numId w:val="47"/>
        </w:numPr>
        <w:kinsoku w:val="0"/>
        <w:overflowPunct w:val="0"/>
        <w:ind w:right="1002"/>
        <w:rPr>
          <w:rFonts w:asciiTheme="minorHAnsi" w:hAnsiTheme="minorHAnsi" w:cstheme="minorHAnsi"/>
          <w:sz w:val="24"/>
          <w:szCs w:val="24"/>
        </w:rPr>
      </w:pPr>
      <w:r w:rsidRPr="004B2F7C">
        <w:rPr>
          <w:rFonts w:asciiTheme="minorHAnsi" w:hAnsiTheme="minorHAnsi" w:cstheme="minorHAnsi"/>
          <w:sz w:val="24"/>
          <w:szCs w:val="24"/>
        </w:rPr>
        <w:t>Auto salvage and storage</w:t>
      </w:r>
      <w:r w:rsidRPr="004B2F7C">
        <w:rPr>
          <w:rFonts w:asciiTheme="minorHAnsi" w:hAnsiTheme="minorHAnsi" w:cstheme="minorHAnsi"/>
          <w:spacing w:val="-2"/>
          <w:sz w:val="24"/>
          <w:szCs w:val="24"/>
        </w:rPr>
        <w:t xml:space="preserve"> </w:t>
      </w:r>
      <w:r w:rsidRPr="004B2F7C">
        <w:rPr>
          <w:rFonts w:asciiTheme="minorHAnsi" w:hAnsiTheme="minorHAnsi" w:cstheme="minorHAnsi"/>
          <w:sz w:val="24"/>
          <w:szCs w:val="24"/>
        </w:rPr>
        <w:t>facilities</w:t>
      </w:r>
    </w:p>
    <w:p w:rsidR="004B2F7C" w:rsidRPr="004B2F7C" w:rsidRDefault="00631B27" w:rsidP="00C30048">
      <w:pPr>
        <w:pStyle w:val="BodyText"/>
        <w:numPr>
          <w:ilvl w:val="0"/>
          <w:numId w:val="47"/>
        </w:numPr>
        <w:kinsoku w:val="0"/>
        <w:overflowPunct w:val="0"/>
        <w:ind w:right="1002"/>
        <w:rPr>
          <w:rFonts w:asciiTheme="minorHAnsi" w:hAnsiTheme="minorHAnsi" w:cstheme="minorHAnsi"/>
          <w:sz w:val="24"/>
          <w:szCs w:val="24"/>
        </w:rPr>
      </w:pPr>
      <w:r w:rsidRPr="004B2F7C">
        <w:rPr>
          <w:rFonts w:asciiTheme="minorHAnsi" w:hAnsiTheme="minorHAnsi" w:cstheme="minorHAnsi"/>
          <w:sz w:val="24"/>
          <w:szCs w:val="24"/>
        </w:rPr>
        <w:t>Gas and oil processing</w:t>
      </w:r>
      <w:r w:rsidRPr="004B2F7C">
        <w:rPr>
          <w:rFonts w:asciiTheme="minorHAnsi" w:hAnsiTheme="minorHAnsi" w:cstheme="minorHAnsi"/>
          <w:spacing w:val="-4"/>
          <w:sz w:val="24"/>
          <w:szCs w:val="24"/>
        </w:rPr>
        <w:t xml:space="preserve"> </w:t>
      </w:r>
      <w:r w:rsidRPr="004B2F7C">
        <w:rPr>
          <w:rFonts w:asciiTheme="minorHAnsi" w:hAnsiTheme="minorHAnsi" w:cstheme="minorHAnsi"/>
          <w:sz w:val="24"/>
          <w:szCs w:val="24"/>
        </w:rPr>
        <w:t>facilities</w:t>
      </w:r>
    </w:p>
    <w:p w:rsidR="004B2F7C" w:rsidRPr="004B2F7C" w:rsidRDefault="00631B27" w:rsidP="00C30048">
      <w:pPr>
        <w:pStyle w:val="BodyText"/>
        <w:numPr>
          <w:ilvl w:val="0"/>
          <w:numId w:val="47"/>
        </w:numPr>
        <w:kinsoku w:val="0"/>
        <w:overflowPunct w:val="0"/>
        <w:ind w:right="1002"/>
        <w:rPr>
          <w:rFonts w:asciiTheme="minorHAnsi" w:hAnsiTheme="minorHAnsi" w:cstheme="minorHAnsi"/>
          <w:sz w:val="24"/>
          <w:szCs w:val="24"/>
        </w:rPr>
      </w:pPr>
      <w:r w:rsidRPr="004B2F7C">
        <w:rPr>
          <w:rFonts w:asciiTheme="minorHAnsi" w:hAnsiTheme="minorHAnsi" w:cstheme="minorHAnsi"/>
          <w:sz w:val="24"/>
          <w:szCs w:val="24"/>
        </w:rPr>
        <w:t>Telecommunication</w:t>
      </w:r>
      <w:r w:rsidRPr="004B2F7C">
        <w:rPr>
          <w:rFonts w:asciiTheme="minorHAnsi" w:hAnsiTheme="minorHAnsi" w:cstheme="minorHAnsi"/>
          <w:spacing w:val="-1"/>
          <w:sz w:val="24"/>
          <w:szCs w:val="24"/>
        </w:rPr>
        <w:t xml:space="preserve"> </w:t>
      </w:r>
      <w:r w:rsidRPr="004B2F7C">
        <w:rPr>
          <w:rFonts w:asciiTheme="minorHAnsi" w:hAnsiTheme="minorHAnsi" w:cstheme="minorHAnsi"/>
          <w:sz w:val="24"/>
          <w:szCs w:val="24"/>
        </w:rPr>
        <w:t>towers</w:t>
      </w:r>
    </w:p>
    <w:p w:rsidR="004B2F7C" w:rsidRPr="004B2F7C" w:rsidRDefault="00631B27" w:rsidP="00C30048">
      <w:pPr>
        <w:pStyle w:val="BodyText"/>
        <w:numPr>
          <w:ilvl w:val="0"/>
          <w:numId w:val="47"/>
        </w:numPr>
        <w:kinsoku w:val="0"/>
        <w:overflowPunct w:val="0"/>
        <w:ind w:right="1002"/>
        <w:rPr>
          <w:rFonts w:asciiTheme="minorHAnsi" w:hAnsiTheme="minorHAnsi" w:cstheme="minorHAnsi"/>
          <w:sz w:val="24"/>
          <w:szCs w:val="24"/>
        </w:rPr>
      </w:pPr>
      <w:r w:rsidRPr="004B2F7C">
        <w:rPr>
          <w:rFonts w:asciiTheme="minorHAnsi" w:hAnsiTheme="minorHAnsi" w:cstheme="minorHAnsi"/>
          <w:sz w:val="24"/>
          <w:szCs w:val="24"/>
        </w:rPr>
        <w:t>Lumber and planing mills when completely enclosed and when located in the interior of the</w:t>
      </w:r>
      <w:r w:rsidRPr="004B2F7C">
        <w:rPr>
          <w:rFonts w:asciiTheme="minorHAnsi" w:hAnsiTheme="minorHAnsi" w:cstheme="minorHAnsi"/>
          <w:spacing w:val="-2"/>
          <w:sz w:val="24"/>
          <w:szCs w:val="24"/>
        </w:rPr>
        <w:t xml:space="preserve"> </w:t>
      </w:r>
      <w:r w:rsidRPr="004B2F7C">
        <w:rPr>
          <w:rFonts w:asciiTheme="minorHAnsi" w:hAnsiTheme="minorHAnsi" w:cstheme="minorHAnsi"/>
          <w:sz w:val="24"/>
          <w:szCs w:val="24"/>
        </w:rPr>
        <w:t>district.</w:t>
      </w:r>
    </w:p>
    <w:p w:rsidR="004B2F7C" w:rsidRPr="004B2F7C" w:rsidRDefault="00631B27" w:rsidP="00C30048">
      <w:pPr>
        <w:pStyle w:val="BodyText"/>
        <w:numPr>
          <w:ilvl w:val="0"/>
          <w:numId w:val="47"/>
        </w:numPr>
        <w:kinsoku w:val="0"/>
        <w:overflowPunct w:val="0"/>
        <w:ind w:right="1002"/>
        <w:rPr>
          <w:rFonts w:asciiTheme="minorHAnsi" w:hAnsiTheme="minorHAnsi" w:cstheme="minorHAnsi"/>
          <w:sz w:val="24"/>
          <w:szCs w:val="24"/>
        </w:rPr>
      </w:pPr>
      <w:r w:rsidRPr="004B2F7C">
        <w:rPr>
          <w:rFonts w:asciiTheme="minorHAnsi" w:hAnsiTheme="minorHAnsi" w:cstheme="minorHAnsi"/>
          <w:sz w:val="24"/>
          <w:szCs w:val="24"/>
        </w:rPr>
        <w:t>Junkyards, provided such are</w:t>
      </w:r>
      <w:r w:rsidR="004B2F7C" w:rsidRPr="004B2F7C">
        <w:rPr>
          <w:rFonts w:asciiTheme="minorHAnsi" w:hAnsiTheme="minorHAnsi" w:cstheme="minorHAnsi"/>
          <w:sz w:val="24"/>
          <w:szCs w:val="24"/>
        </w:rPr>
        <w:t xml:space="preserve"> </w:t>
      </w:r>
      <w:r w:rsidRPr="004B2F7C">
        <w:rPr>
          <w:rFonts w:asciiTheme="minorHAnsi" w:hAnsiTheme="minorHAnsi" w:cstheme="minorHAnsi"/>
          <w:spacing w:val="-3"/>
          <w:sz w:val="24"/>
          <w:szCs w:val="24"/>
        </w:rPr>
        <w:t xml:space="preserve">entirely </w:t>
      </w:r>
      <w:r w:rsidRPr="004B2F7C">
        <w:rPr>
          <w:rFonts w:asciiTheme="minorHAnsi" w:hAnsiTheme="minorHAnsi" w:cstheme="minorHAnsi"/>
          <w:sz w:val="24"/>
          <w:szCs w:val="24"/>
        </w:rPr>
        <w:t>enclosed within an eight-foot high obscuring wall. No burning shall be permitted on such site and all industrial processes shall be conducted within a completely enclosed</w:t>
      </w:r>
      <w:r w:rsidRPr="004B2F7C">
        <w:rPr>
          <w:rFonts w:asciiTheme="minorHAnsi" w:hAnsiTheme="minorHAnsi" w:cstheme="minorHAnsi"/>
          <w:spacing w:val="-1"/>
          <w:sz w:val="24"/>
          <w:szCs w:val="24"/>
        </w:rPr>
        <w:t xml:space="preserve"> </w:t>
      </w:r>
      <w:r w:rsidRPr="004B2F7C">
        <w:rPr>
          <w:rFonts w:asciiTheme="minorHAnsi" w:hAnsiTheme="minorHAnsi" w:cstheme="minorHAnsi"/>
          <w:sz w:val="24"/>
          <w:szCs w:val="24"/>
        </w:rPr>
        <w:t>building.</w:t>
      </w:r>
    </w:p>
    <w:p w:rsidR="004B2F7C" w:rsidRPr="004B2F7C" w:rsidRDefault="00631B27" w:rsidP="00C30048">
      <w:pPr>
        <w:pStyle w:val="BodyText"/>
        <w:numPr>
          <w:ilvl w:val="0"/>
          <w:numId w:val="47"/>
        </w:numPr>
        <w:kinsoku w:val="0"/>
        <w:overflowPunct w:val="0"/>
        <w:ind w:right="1002"/>
        <w:rPr>
          <w:rFonts w:asciiTheme="minorHAnsi" w:hAnsiTheme="minorHAnsi" w:cstheme="minorHAnsi"/>
          <w:sz w:val="24"/>
          <w:szCs w:val="24"/>
        </w:rPr>
      </w:pPr>
      <w:r w:rsidRPr="004B2F7C">
        <w:rPr>
          <w:rFonts w:asciiTheme="minorHAnsi" w:hAnsiTheme="minorHAnsi" w:cstheme="minorHAnsi"/>
          <w:sz w:val="24"/>
          <w:szCs w:val="24"/>
        </w:rPr>
        <w:t>Accessory uses, buildings, and structures customarily incidental to</w:t>
      </w:r>
      <w:r w:rsidRPr="004B2F7C">
        <w:rPr>
          <w:rFonts w:asciiTheme="minorHAnsi" w:hAnsiTheme="minorHAnsi" w:cstheme="minorHAnsi"/>
          <w:spacing w:val="-9"/>
          <w:sz w:val="24"/>
          <w:szCs w:val="24"/>
        </w:rPr>
        <w:t xml:space="preserve"> </w:t>
      </w:r>
      <w:r w:rsidRPr="004B2F7C">
        <w:rPr>
          <w:rFonts w:asciiTheme="minorHAnsi" w:hAnsiTheme="minorHAnsi" w:cstheme="minorHAnsi"/>
          <w:sz w:val="24"/>
          <w:szCs w:val="24"/>
        </w:rPr>
        <w:t>the uses permitted by special</w:t>
      </w:r>
      <w:r w:rsidRPr="004B2F7C">
        <w:rPr>
          <w:rFonts w:asciiTheme="minorHAnsi" w:hAnsiTheme="minorHAnsi" w:cstheme="minorHAnsi"/>
          <w:spacing w:val="-5"/>
          <w:sz w:val="24"/>
          <w:szCs w:val="24"/>
        </w:rPr>
        <w:t xml:space="preserve"> </w:t>
      </w:r>
      <w:r w:rsidRPr="004B2F7C">
        <w:rPr>
          <w:rFonts w:asciiTheme="minorHAnsi" w:hAnsiTheme="minorHAnsi" w:cstheme="minorHAnsi"/>
          <w:sz w:val="24"/>
          <w:szCs w:val="24"/>
        </w:rPr>
        <w:t>exception.</w:t>
      </w:r>
    </w:p>
    <w:p w:rsidR="004B2F7C" w:rsidRPr="004B2F7C" w:rsidRDefault="004B2F7C" w:rsidP="004B2F7C">
      <w:pPr>
        <w:pStyle w:val="BodyText"/>
        <w:kinsoku w:val="0"/>
        <w:overflowPunct w:val="0"/>
        <w:ind w:right="1002"/>
        <w:rPr>
          <w:rFonts w:asciiTheme="minorHAnsi" w:hAnsiTheme="minorHAnsi" w:cstheme="minorHAnsi"/>
          <w:sz w:val="24"/>
          <w:szCs w:val="24"/>
        </w:rPr>
      </w:pPr>
    </w:p>
    <w:p w:rsidR="004B2F7C" w:rsidRPr="004B2F7C" w:rsidRDefault="00631B27" w:rsidP="004B2F7C">
      <w:pPr>
        <w:pStyle w:val="BodyText"/>
        <w:kinsoku w:val="0"/>
        <w:overflowPunct w:val="0"/>
        <w:ind w:right="1002"/>
        <w:rPr>
          <w:rFonts w:asciiTheme="minorHAnsi" w:hAnsiTheme="minorHAnsi" w:cstheme="minorHAnsi"/>
          <w:b/>
          <w:bCs/>
          <w:sz w:val="24"/>
          <w:szCs w:val="24"/>
        </w:rPr>
      </w:pPr>
      <w:r w:rsidRPr="004B2F7C">
        <w:rPr>
          <w:rFonts w:asciiTheme="minorHAnsi" w:hAnsiTheme="minorHAnsi" w:cstheme="minorHAnsi"/>
          <w:b/>
          <w:bCs/>
          <w:sz w:val="24"/>
          <w:szCs w:val="24"/>
        </w:rPr>
        <w:t>Section</w:t>
      </w:r>
      <w:r w:rsidRPr="004B2F7C">
        <w:rPr>
          <w:rFonts w:asciiTheme="minorHAnsi" w:hAnsiTheme="minorHAnsi" w:cstheme="minorHAnsi"/>
          <w:b/>
          <w:bCs/>
          <w:spacing w:val="-1"/>
          <w:sz w:val="24"/>
          <w:szCs w:val="24"/>
        </w:rPr>
        <w:t xml:space="preserve"> </w:t>
      </w:r>
      <w:r w:rsidRPr="004B2F7C">
        <w:rPr>
          <w:rFonts w:asciiTheme="minorHAnsi" w:hAnsiTheme="minorHAnsi" w:cstheme="minorHAnsi"/>
          <w:b/>
          <w:bCs/>
          <w:sz w:val="24"/>
          <w:szCs w:val="24"/>
        </w:rPr>
        <w:t>1203</w:t>
      </w:r>
      <w:r w:rsidRPr="004B2F7C">
        <w:rPr>
          <w:rFonts w:asciiTheme="minorHAnsi" w:hAnsiTheme="minorHAnsi" w:cstheme="minorHAnsi"/>
          <w:b/>
          <w:bCs/>
          <w:sz w:val="24"/>
          <w:szCs w:val="24"/>
        </w:rPr>
        <w:tab/>
        <w:t>Area and Bulk</w:t>
      </w:r>
      <w:r w:rsidR="004B2F7C" w:rsidRPr="004B2F7C">
        <w:rPr>
          <w:rFonts w:asciiTheme="minorHAnsi" w:hAnsiTheme="minorHAnsi" w:cstheme="minorHAnsi"/>
          <w:b/>
          <w:bCs/>
          <w:sz w:val="24"/>
          <w:szCs w:val="24"/>
        </w:rPr>
        <w:t xml:space="preserve"> </w:t>
      </w:r>
      <w:r w:rsidRPr="004B2F7C">
        <w:rPr>
          <w:rFonts w:asciiTheme="minorHAnsi" w:hAnsiTheme="minorHAnsi" w:cstheme="minorHAnsi"/>
          <w:b/>
          <w:bCs/>
          <w:sz w:val="24"/>
          <w:szCs w:val="24"/>
        </w:rPr>
        <w:t>Regulations</w:t>
      </w:r>
    </w:p>
    <w:p w:rsidR="004B2F7C" w:rsidRPr="004B2F7C" w:rsidRDefault="004B2F7C" w:rsidP="004B2F7C">
      <w:pPr>
        <w:pStyle w:val="BodyText"/>
        <w:kinsoku w:val="0"/>
        <w:overflowPunct w:val="0"/>
        <w:ind w:right="1002"/>
        <w:rPr>
          <w:rFonts w:asciiTheme="minorHAnsi" w:hAnsiTheme="minorHAnsi" w:cstheme="minorHAnsi"/>
          <w:sz w:val="24"/>
          <w:szCs w:val="24"/>
        </w:rPr>
      </w:pPr>
    </w:p>
    <w:p w:rsidR="00631B27" w:rsidRPr="004B2F7C" w:rsidRDefault="00631B27" w:rsidP="004B2F7C">
      <w:pPr>
        <w:pStyle w:val="BodyText"/>
        <w:kinsoku w:val="0"/>
        <w:overflowPunct w:val="0"/>
        <w:ind w:right="1002"/>
        <w:rPr>
          <w:rFonts w:asciiTheme="minorHAnsi" w:hAnsiTheme="minorHAnsi" w:cstheme="minorHAnsi"/>
          <w:sz w:val="24"/>
          <w:szCs w:val="24"/>
        </w:rPr>
      </w:pPr>
      <w:r w:rsidRPr="004B2F7C">
        <w:rPr>
          <w:rFonts w:asciiTheme="minorHAnsi" w:hAnsiTheme="minorHAnsi" w:cstheme="minorHAnsi"/>
          <w:sz w:val="24"/>
          <w:szCs w:val="24"/>
        </w:rPr>
        <w:t xml:space="preserve">See </w:t>
      </w:r>
      <w:r w:rsidRPr="004B2F7C">
        <w:rPr>
          <w:rFonts w:asciiTheme="minorHAnsi" w:hAnsiTheme="minorHAnsi" w:cstheme="minorHAnsi"/>
          <w:b/>
          <w:bCs/>
          <w:sz w:val="24"/>
          <w:szCs w:val="24"/>
        </w:rPr>
        <w:t xml:space="preserve">Article XIII </w:t>
      </w:r>
      <w:r w:rsidRPr="004B2F7C">
        <w:rPr>
          <w:rFonts w:asciiTheme="minorHAnsi" w:hAnsiTheme="minorHAnsi" w:cstheme="minorHAnsi"/>
          <w:sz w:val="24"/>
          <w:szCs w:val="24"/>
        </w:rPr>
        <w:t>of this Ordinance limiting the height and bulk of buildings, providing the minimum size of lot by permitted land use and providing minimum yard setback requirements.</w:t>
      </w:r>
    </w:p>
    <w:p w:rsidR="00631B27" w:rsidRPr="004B2F7C" w:rsidRDefault="00631B27" w:rsidP="00631B27">
      <w:pPr>
        <w:pStyle w:val="BodyText"/>
        <w:kinsoku w:val="0"/>
        <w:overflowPunct w:val="0"/>
        <w:spacing w:before="1"/>
        <w:ind w:left="620" w:right="6231"/>
        <w:jc w:val="both"/>
        <w:rPr>
          <w:rFonts w:asciiTheme="minorHAnsi" w:hAnsiTheme="minorHAnsi" w:cstheme="minorHAnsi"/>
          <w:sz w:val="24"/>
          <w:szCs w:val="24"/>
        </w:rPr>
        <w:sectPr w:rsidR="00631B27" w:rsidRPr="004B2F7C" w:rsidSect="005C710A">
          <w:pgSz w:w="12240" w:h="15840"/>
          <w:pgMar w:top="1440" w:right="1080" w:bottom="1440" w:left="1080" w:header="0" w:footer="539" w:gutter="0"/>
          <w:cols w:space="720"/>
          <w:noEndnote/>
          <w:docGrid w:linePitch="299"/>
        </w:sectPr>
      </w:pPr>
    </w:p>
    <w:p w:rsidR="004B2F7C" w:rsidRPr="00E43745" w:rsidRDefault="004B2F7C" w:rsidP="004B2F7C">
      <w:pPr>
        <w:spacing w:line="240" w:lineRule="auto"/>
        <w:contextualSpacing/>
        <w:jc w:val="center"/>
        <w:rPr>
          <w:rFonts w:cstheme="minorHAnsi"/>
          <w:b/>
          <w:bCs/>
          <w:sz w:val="24"/>
          <w:szCs w:val="24"/>
          <w:u w:val="single"/>
        </w:rPr>
      </w:pPr>
      <w:r>
        <w:rPr>
          <w:rFonts w:cstheme="minorHAnsi"/>
          <w:sz w:val="24"/>
          <w:szCs w:val="24"/>
        </w:rPr>
        <w:lastRenderedPageBreak/>
        <w:br w:type="page"/>
      </w:r>
      <w:r w:rsidR="00631B27" w:rsidRPr="00E43745">
        <w:rPr>
          <w:rFonts w:cstheme="minorHAnsi"/>
          <w:b/>
          <w:bCs/>
          <w:sz w:val="24"/>
          <w:szCs w:val="24"/>
          <w:u w:val="single"/>
        </w:rPr>
        <w:lastRenderedPageBreak/>
        <w:t xml:space="preserve">Article XIII </w:t>
      </w:r>
    </w:p>
    <w:p w:rsidR="00631B27" w:rsidRPr="00E43745" w:rsidRDefault="00631B27" w:rsidP="004B2F7C">
      <w:pPr>
        <w:spacing w:line="240" w:lineRule="auto"/>
        <w:contextualSpacing/>
        <w:jc w:val="center"/>
        <w:rPr>
          <w:rFonts w:eastAsiaTheme="minorEastAsia" w:cstheme="minorHAnsi"/>
          <w:b/>
          <w:bCs/>
          <w:sz w:val="24"/>
          <w:szCs w:val="24"/>
          <w:u w:val="single"/>
        </w:rPr>
      </w:pPr>
      <w:r w:rsidRPr="00E43745">
        <w:rPr>
          <w:rFonts w:cstheme="minorHAnsi"/>
          <w:b/>
          <w:bCs/>
          <w:sz w:val="24"/>
          <w:szCs w:val="24"/>
          <w:u w:val="single"/>
        </w:rPr>
        <w:t>Schedule of Regulations</w:t>
      </w:r>
    </w:p>
    <w:p w:rsidR="004B2F7C" w:rsidRPr="00E43745" w:rsidRDefault="004B2F7C" w:rsidP="004B2F7C">
      <w:pPr>
        <w:pStyle w:val="Heading4"/>
        <w:kinsoku w:val="0"/>
        <w:overflowPunct w:val="0"/>
        <w:spacing w:before="93" w:line="240" w:lineRule="auto"/>
        <w:contextualSpacing/>
        <w:rPr>
          <w:rFonts w:asciiTheme="minorHAnsi" w:hAnsiTheme="minorHAnsi" w:cstheme="minorHAnsi"/>
          <w:b/>
          <w:bCs/>
          <w:i w:val="0"/>
          <w:iCs w:val="0"/>
          <w:color w:val="auto"/>
          <w:sz w:val="24"/>
          <w:szCs w:val="24"/>
          <w:u w:val="single"/>
        </w:rPr>
      </w:pPr>
    </w:p>
    <w:p w:rsidR="00631B27" w:rsidRPr="00E43745" w:rsidRDefault="00631B27" w:rsidP="004B2F7C">
      <w:pPr>
        <w:pStyle w:val="Heading4"/>
        <w:kinsoku w:val="0"/>
        <w:overflowPunct w:val="0"/>
        <w:spacing w:before="93" w:line="240" w:lineRule="auto"/>
        <w:contextualSpacing/>
        <w:rPr>
          <w:rFonts w:asciiTheme="minorHAnsi" w:hAnsiTheme="minorHAnsi" w:cstheme="minorHAnsi"/>
          <w:b/>
          <w:bCs/>
          <w:i w:val="0"/>
          <w:iCs w:val="0"/>
          <w:color w:val="auto"/>
          <w:sz w:val="24"/>
          <w:szCs w:val="24"/>
        </w:rPr>
      </w:pPr>
      <w:r w:rsidRPr="00E43745">
        <w:rPr>
          <w:rFonts w:asciiTheme="minorHAnsi" w:hAnsiTheme="minorHAnsi" w:cstheme="minorHAnsi"/>
          <w:b/>
          <w:bCs/>
          <w:i w:val="0"/>
          <w:iCs w:val="0"/>
          <w:color w:val="auto"/>
          <w:sz w:val="24"/>
          <w:szCs w:val="24"/>
        </w:rPr>
        <w:t>Section 1300 Purpose</w:t>
      </w:r>
    </w:p>
    <w:p w:rsidR="004B2F7C" w:rsidRPr="00E43745" w:rsidRDefault="004B2F7C" w:rsidP="004B2F7C">
      <w:pPr>
        <w:pStyle w:val="BodyText"/>
        <w:kinsoku w:val="0"/>
        <w:overflowPunct w:val="0"/>
        <w:ind w:right="144"/>
        <w:rPr>
          <w:rFonts w:asciiTheme="minorHAnsi" w:hAnsiTheme="minorHAnsi" w:cstheme="minorHAnsi"/>
          <w:b/>
          <w:bCs/>
          <w:sz w:val="24"/>
          <w:szCs w:val="24"/>
        </w:rPr>
      </w:pPr>
    </w:p>
    <w:p w:rsidR="004B2F7C" w:rsidRPr="00E43745" w:rsidRDefault="00631B27" w:rsidP="004B2F7C">
      <w:pPr>
        <w:pStyle w:val="BodyText"/>
        <w:kinsoku w:val="0"/>
        <w:overflowPunct w:val="0"/>
        <w:ind w:right="144"/>
        <w:rPr>
          <w:rFonts w:asciiTheme="minorHAnsi" w:hAnsiTheme="minorHAnsi" w:cstheme="minorHAnsi"/>
          <w:sz w:val="24"/>
          <w:szCs w:val="24"/>
        </w:rPr>
      </w:pPr>
      <w:r w:rsidRPr="00E43745">
        <w:rPr>
          <w:rFonts w:asciiTheme="minorHAnsi" w:hAnsiTheme="minorHAnsi" w:cstheme="minorHAnsi"/>
          <w:sz w:val="24"/>
          <w:szCs w:val="24"/>
        </w:rPr>
        <w:t>It is the purpose of the zoning ordinance to regulate the size, bulk, height and types of uses and structures in various districts to protect the general health, safety, and welfare of residents living or working within such districts. The following Schedule of Regulations stipulate the minimum allowable areas for land and buildings in each district as defined in this Ordinance.</w:t>
      </w:r>
    </w:p>
    <w:p w:rsidR="004B2F7C" w:rsidRPr="00E43745" w:rsidRDefault="004B2F7C" w:rsidP="004B2F7C">
      <w:pPr>
        <w:pStyle w:val="BodyText"/>
        <w:kinsoku w:val="0"/>
        <w:overflowPunct w:val="0"/>
        <w:ind w:right="144"/>
        <w:rPr>
          <w:rFonts w:asciiTheme="minorHAnsi" w:hAnsiTheme="minorHAnsi" w:cstheme="minorHAnsi"/>
          <w:sz w:val="24"/>
          <w:szCs w:val="24"/>
        </w:rPr>
      </w:pPr>
    </w:p>
    <w:p w:rsidR="004B2F7C" w:rsidRPr="00E43745" w:rsidRDefault="00631B27" w:rsidP="004B2F7C">
      <w:pPr>
        <w:pStyle w:val="BodyText"/>
        <w:kinsoku w:val="0"/>
        <w:overflowPunct w:val="0"/>
        <w:ind w:right="144"/>
        <w:rPr>
          <w:rFonts w:asciiTheme="minorHAnsi" w:hAnsiTheme="minorHAnsi" w:cstheme="minorHAnsi"/>
          <w:sz w:val="24"/>
          <w:szCs w:val="24"/>
        </w:rPr>
      </w:pPr>
      <w:r w:rsidRPr="00E43745">
        <w:rPr>
          <w:rFonts w:asciiTheme="minorHAnsi" w:hAnsiTheme="minorHAnsi" w:cstheme="minorHAnsi"/>
          <w:sz w:val="24"/>
          <w:szCs w:val="24"/>
        </w:rPr>
        <w:t>No structure shall be erected, nor shall an existing building be altered or enlarged unless it conforms with the minimum area and setback requirements and maximum building heights as established for each district of this Ordinance.</w:t>
      </w:r>
    </w:p>
    <w:p w:rsidR="004B2F7C" w:rsidRPr="00E43745" w:rsidRDefault="004B2F7C" w:rsidP="004B2F7C">
      <w:pPr>
        <w:pStyle w:val="BodyText"/>
        <w:kinsoku w:val="0"/>
        <w:overflowPunct w:val="0"/>
        <w:ind w:right="144"/>
        <w:rPr>
          <w:rFonts w:asciiTheme="minorHAnsi" w:hAnsiTheme="minorHAnsi" w:cstheme="minorHAnsi"/>
          <w:sz w:val="24"/>
          <w:szCs w:val="24"/>
        </w:rPr>
      </w:pPr>
    </w:p>
    <w:p w:rsidR="00631B27" w:rsidRPr="00E43745" w:rsidRDefault="00631B27" w:rsidP="004B2F7C">
      <w:pPr>
        <w:pStyle w:val="BodyText"/>
        <w:kinsoku w:val="0"/>
        <w:overflowPunct w:val="0"/>
        <w:ind w:right="144"/>
        <w:rPr>
          <w:rFonts w:asciiTheme="minorHAnsi" w:hAnsiTheme="minorHAnsi" w:cstheme="minorHAnsi"/>
          <w:b/>
          <w:bCs/>
          <w:sz w:val="24"/>
          <w:szCs w:val="24"/>
        </w:rPr>
      </w:pPr>
      <w:r w:rsidRPr="00E43745">
        <w:rPr>
          <w:rFonts w:asciiTheme="minorHAnsi" w:hAnsiTheme="minorHAnsi" w:cstheme="minorHAnsi"/>
          <w:b/>
          <w:bCs/>
          <w:sz w:val="24"/>
          <w:szCs w:val="24"/>
        </w:rPr>
        <w:t>Section 1301 Footnotes to Schedule</w:t>
      </w:r>
      <w:r w:rsidR="004B2F7C" w:rsidRPr="00E43745">
        <w:rPr>
          <w:rFonts w:asciiTheme="minorHAnsi" w:hAnsiTheme="minorHAnsi" w:cstheme="minorHAnsi"/>
          <w:b/>
          <w:bCs/>
          <w:sz w:val="24"/>
          <w:szCs w:val="24"/>
        </w:rPr>
        <w:t xml:space="preserve"> </w:t>
      </w:r>
      <w:r w:rsidRPr="00E43745">
        <w:rPr>
          <w:rFonts w:asciiTheme="minorHAnsi" w:hAnsiTheme="minorHAnsi" w:cstheme="minorHAnsi"/>
          <w:b/>
          <w:bCs/>
          <w:sz w:val="24"/>
          <w:szCs w:val="24"/>
        </w:rPr>
        <w:t>of Regulations</w:t>
      </w:r>
    </w:p>
    <w:p w:rsidR="00E43745" w:rsidRDefault="00E43745" w:rsidP="00E43745">
      <w:pPr>
        <w:pStyle w:val="ListParagraph"/>
        <w:tabs>
          <w:tab w:val="left" w:pos="1160"/>
        </w:tabs>
        <w:kinsoku w:val="0"/>
        <w:overflowPunct w:val="0"/>
        <w:ind w:left="540" w:right="38" w:firstLine="0"/>
        <w:rPr>
          <w:rFonts w:asciiTheme="minorHAnsi" w:hAnsiTheme="minorHAnsi" w:cstheme="minorHAnsi"/>
        </w:rPr>
      </w:pPr>
    </w:p>
    <w:p w:rsidR="004B2F7C" w:rsidRPr="00E43745" w:rsidRDefault="00631B27" w:rsidP="00C30048">
      <w:pPr>
        <w:pStyle w:val="ListParagraph"/>
        <w:numPr>
          <w:ilvl w:val="0"/>
          <w:numId w:val="46"/>
        </w:numPr>
        <w:tabs>
          <w:tab w:val="left" w:pos="1160"/>
        </w:tabs>
        <w:kinsoku w:val="0"/>
        <w:overflowPunct w:val="0"/>
        <w:ind w:right="38"/>
        <w:rPr>
          <w:rFonts w:asciiTheme="minorHAnsi" w:hAnsiTheme="minorHAnsi" w:cstheme="minorHAnsi"/>
        </w:rPr>
      </w:pPr>
      <w:r w:rsidRPr="00E43745">
        <w:rPr>
          <w:rFonts w:asciiTheme="minorHAnsi" w:hAnsiTheme="minorHAnsi" w:cstheme="minorHAnsi"/>
        </w:rPr>
        <w:t xml:space="preserve">A maximum lot ratio of one to four (lot depth cannot exceed four times the lot width) shall be maintained for all new lots created. This ratio will not apply to existing lots. The depth of lot shall be measured within the boundaries of the lot from the abutting road right-of-way to the most remote boundary line </w:t>
      </w:r>
      <w:r w:rsidRPr="00E43745">
        <w:rPr>
          <w:rFonts w:asciiTheme="minorHAnsi" w:hAnsiTheme="minorHAnsi" w:cstheme="minorHAnsi"/>
          <w:spacing w:val="-3"/>
        </w:rPr>
        <w:t xml:space="preserve">point </w:t>
      </w:r>
      <w:r w:rsidRPr="00E43745">
        <w:rPr>
          <w:rFonts w:asciiTheme="minorHAnsi" w:hAnsiTheme="minorHAnsi" w:cstheme="minorHAnsi"/>
        </w:rPr>
        <w:t>of the parcel from the point of commencement of the measurement. The width of a parcel shall be measured within its boundaries from parcel boundary lines, which are perpendicular to the abutting road right-of-way.</w:t>
      </w:r>
    </w:p>
    <w:p w:rsidR="004B2F7C" w:rsidRPr="00E43745" w:rsidRDefault="00631B27" w:rsidP="00C30048">
      <w:pPr>
        <w:pStyle w:val="ListParagraph"/>
        <w:numPr>
          <w:ilvl w:val="0"/>
          <w:numId w:val="46"/>
        </w:numPr>
        <w:tabs>
          <w:tab w:val="left" w:pos="1160"/>
        </w:tabs>
        <w:kinsoku w:val="0"/>
        <w:overflowPunct w:val="0"/>
        <w:ind w:right="38"/>
        <w:rPr>
          <w:rFonts w:asciiTheme="minorHAnsi" w:hAnsiTheme="minorHAnsi" w:cstheme="minorHAnsi"/>
        </w:rPr>
      </w:pPr>
      <w:r w:rsidRPr="00E43745">
        <w:rPr>
          <w:rFonts w:asciiTheme="minorHAnsi" w:hAnsiTheme="minorHAnsi" w:cstheme="minorHAnsi"/>
        </w:rPr>
        <w:t>The roof pitch for all single-family dwellings shall be no less than four</w:t>
      </w:r>
      <w:r w:rsidRPr="00E43745">
        <w:rPr>
          <w:rFonts w:asciiTheme="minorHAnsi" w:hAnsiTheme="minorHAnsi" w:cstheme="minorHAnsi"/>
          <w:spacing w:val="-10"/>
        </w:rPr>
        <w:t xml:space="preserve"> </w:t>
      </w:r>
      <w:r w:rsidRPr="00E43745">
        <w:rPr>
          <w:rFonts w:asciiTheme="minorHAnsi" w:hAnsiTheme="minorHAnsi" w:cstheme="minorHAnsi"/>
        </w:rPr>
        <w:t>(4) on twelve</w:t>
      </w:r>
      <w:r w:rsidRPr="00E43745">
        <w:rPr>
          <w:rFonts w:asciiTheme="minorHAnsi" w:hAnsiTheme="minorHAnsi" w:cstheme="minorHAnsi"/>
          <w:spacing w:val="-1"/>
        </w:rPr>
        <w:t xml:space="preserve"> </w:t>
      </w:r>
      <w:r w:rsidRPr="00E43745">
        <w:rPr>
          <w:rFonts w:asciiTheme="minorHAnsi" w:hAnsiTheme="minorHAnsi" w:cstheme="minorHAnsi"/>
        </w:rPr>
        <w:t>(12).</w:t>
      </w:r>
    </w:p>
    <w:p w:rsidR="00E43745" w:rsidRPr="00E43745" w:rsidRDefault="00631B27" w:rsidP="00C30048">
      <w:pPr>
        <w:pStyle w:val="ListParagraph"/>
        <w:numPr>
          <w:ilvl w:val="0"/>
          <w:numId w:val="46"/>
        </w:numPr>
        <w:tabs>
          <w:tab w:val="left" w:pos="1160"/>
        </w:tabs>
        <w:kinsoku w:val="0"/>
        <w:overflowPunct w:val="0"/>
        <w:ind w:right="38"/>
        <w:rPr>
          <w:rFonts w:asciiTheme="minorHAnsi" w:hAnsiTheme="minorHAnsi" w:cstheme="minorHAnsi"/>
        </w:rPr>
      </w:pPr>
      <w:r w:rsidRPr="00E43745">
        <w:rPr>
          <w:rFonts w:asciiTheme="minorHAnsi" w:hAnsiTheme="minorHAnsi" w:cstheme="minorHAnsi"/>
        </w:rPr>
        <w:t>The minimum floor area per dwelling unit shall not include areas of basements, utility rooms,</w:t>
      </w:r>
      <w:r w:rsidRPr="00E43745">
        <w:rPr>
          <w:rFonts w:asciiTheme="minorHAnsi" w:hAnsiTheme="minorHAnsi" w:cstheme="minorHAnsi"/>
          <w:spacing w:val="-17"/>
        </w:rPr>
        <w:t xml:space="preserve"> </w:t>
      </w:r>
      <w:r w:rsidRPr="00E43745">
        <w:rPr>
          <w:rFonts w:asciiTheme="minorHAnsi" w:hAnsiTheme="minorHAnsi" w:cstheme="minorHAnsi"/>
        </w:rPr>
        <w:t>breezeways, porches, or attached garages. All floor areas required can be in single or multiple</w:t>
      </w:r>
      <w:r w:rsidRPr="00E43745">
        <w:rPr>
          <w:rFonts w:asciiTheme="minorHAnsi" w:hAnsiTheme="minorHAnsi" w:cstheme="minorHAnsi"/>
          <w:spacing w:val="-1"/>
        </w:rPr>
        <w:t xml:space="preserve"> </w:t>
      </w:r>
      <w:r w:rsidRPr="00E43745">
        <w:rPr>
          <w:rFonts w:asciiTheme="minorHAnsi" w:hAnsiTheme="minorHAnsi" w:cstheme="minorHAnsi"/>
        </w:rPr>
        <w:t>floors.</w:t>
      </w:r>
    </w:p>
    <w:p w:rsidR="00E43745" w:rsidRPr="00E43745" w:rsidRDefault="00631B27" w:rsidP="00C30048">
      <w:pPr>
        <w:pStyle w:val="ListParagraph"/>
        <w:numPr>
          <w:ilvl w:val="0"/>
          <w:numId w:val="46"/>
        </w:numPr>
        <w:tabs>
          <w:tab w:val="left" w:pos="1160"/>
        </w:tabs>
        <w:kinsoku w:val="0"/>
        <w:overflowPunct w:val="0"/>
        <w:ind w:right="38"/>
        <w:rPr>
          <w:rFonts w:asciiTheme="minorHAnsi" w:hAnsiTheme="minorHAnsi" w:cstheme="minorHAnsi"/>
        </w:rPr>
      </w:pPr>
      <w:r w:rsidRPr="00E43745">
        <w:rPr>
          <w:rFonts w:asciiTheme="minorHAnsi" w:hAnsiTheme="minorHAnsi" w:cstheme="minorHAnsi"/>
        </w:rPr>
        <w:t>The minimum floor space per</w:t>
      </w:r>
      <w:r w:rsidRPr="00E43745">
        <w:rPr>
          <w:rFonts w:asciiTheme="minorHAnsi" w:hAnsiTheme="minorHAnsi" w:cstheme="minorHAnsi"/>
          <w:spacing w:val="-17"/>
        </w:rPr>
        <w:t xml:space="preserve"> </w:t>
      </w:r>
      <w:r w:rsidRPr="00E43745">
        <w:rPr>
          <w:rFonts w:asciiTheme="minorHAnsi" w:hAnsiTheme="minorHAnsi" w:cstheme="minorHAnsi"/>
        </w:rPr>
        <w:t>dwelling unit shall</w:t>
      </w:r>
      <w:r w:rsidRPr="00E43745">
        <w:rPr>
          <w:rFonts w:asciiTheme="minorHAnsi" w:hAnsiTheme="minorHAnsi" w:cstheme="minorHAnsi"/>
          <w:spacing w:val="-1"/>
        </w:rPr>
        <w:t xml:space="preserve"> </w:t>
      </w:r>
      <w:r w:rsidRPr="00E43745">
        <w:rPr>
          <w:rFonts w:asciiTheme="minorHAnsi" w:hAnsiTheme="minorHAnsi" w:cstheme="minorHAnsi"/>
        </w:rPr>
        <w:t>be:</w:t>
      </w:r>
    </w:p>
    <w:p w:rsidR="00E43745" w:rsidRPr="00E43745" w:rsidRDefault="00631B27" w:rsidP="00C30048">
      <w:pPr>
        <w:pStyle w:val="ListParagraph"/>
        <w:numPr>
          <w:ilvl w:val="1"/>
          <w:numId w:val="46"/>
        </w:numPr>
        <w:tabs>
          <w:tab w:val="left" w:pos="1160"/>
        </w:tabs>
        <w:kinsoku w:val="0"/>
        <w:overflowPunct w:val="0"/>
        <w:ind w:right="38"/>
        <w:rPr>
          <w:rFonts w:asciiTheme="minorHAnsi" w:hAnsiTheme="minorHAnsi" w:cstheme="minorHAnsi"/>
        </w:rPr>
      </w:pPr>
      <w:r w:rsidRPr="00E43745">
        <w:rPr>
          <w:rFonts w:asciiTheme="minorHAnsi" w:hAnsiTheme="minorHAnsi" w:cstheme="minorHAnsi"/>
        </w:rPr>
        <w:t>Efficiency</w:t>
      </w:r>
      <w:r w:rsidRPr="00E43745">
        <w:rPr>
          <w:rFonts w:asciiTheme="minorHAnsi" w:hAnsiTheme="minorHAnsi" w:cstheme="minorHAnsi"/>
        </w:rPr>
        <w:tab/>
        <w:t xml:space="preserve">350 sq. </w:t>
      </w:r>
      <w:r w:rsidRPr="00E43745">
        <w:rPr>
          <w:rFonts w:asciiTheme="minorHAnsi" w:hAnsiTheme="minorHAnsi" w:cstheme="minorHAnsi"/>
          <w:spacing w:val="-5"/>
        </w:rPr>
        <w:t>ft.</w:t>
      </w:r>
    </w:p>
    <w:p w:rsidR="00E43745" w:rsidRPr="00E43745" w:rsidRDefault="00631B27" w:rsidP="00C30048">
      <w:pPr>
        <w:pStyle w:val="ListParagraph"/>
        <w:numPr>
          <w:ilvl w:val="1"/>
          <w:numId w:val="46"/>
        </w:numPr>
        <w:tabs>
          <w:tab w:val="left" w:pos="1160"/>
        </w:tabs>
        <w:kinsoku w:val="0"/>
        <w:overflowPunct w:val="0"/>
        <w:ind w:right="38"/>
        <w:rPr>
          <w:rFonts w:asciiTheme="minorHAnsi" w:hAnsiTheme="minorHAnsi" w:cstheme="minorHAnsi"/>
        </w:rPr>
      </w:pPr>
      <w:r w:rsidRPr="00E43745">
        <w:rPr>
          <w:rFonts w:asciiTheme="minorHAnsi" w:hAnsiTheme="minorHAnsi" w:cstheme="minorHAnsi"/>
        </w:rPr>
        <w:t xml:space="preserve">One-bedroom apartment 500 sq. </w:t>
      </w:r>
      <w:r w:rsidRPr="00E43745">
        <w:rPr>
          <w:rFonts w:asciiTheme="minorHAnsi" w:hAnsiTheme="minorHAnsi" w:cstheme="minorHAnsi"/>
          <w:spacing w:val="-4"/>
        </w:rPr>
        <w:t>ft.</w:t>
      </w:r>
    </w:p>
    <w:p w:rsidR="00E43745" w:rsidRPr="00E43745" w:rsidRDefault="00631B27" w:rsidP="00C30048">
      <w:pPr>
        <w:pStyle w:val="ListParagraph"/>
        <w:numPr>
          <w:ilvl w:val="1"/>
          <w:numId w:val="46"/>
        </w:numPr>
        <w:tabs>
          <w:tab w:val="left" w:pos="1160"/>
        </w:tabs>
        <w:kinsoku w:val="0"/>
        <w:overflowPunct w:val="0"/>
        <w:ind w:right="38"/>
        <w:rPr>
          <w:rFonts w:asciiTheme="minorHAnsi" w:hAnsiTheme="minorHAnsi" w:cstheme="minorHAnsi"/>
        </w:rPr>
      </w:pPr>
      <w:r w:rsidRPr="00E43745">
        <w:rPr>
          <w:rFonts w:asciiTheme="minorHAnsi" w:hAnsiTheme="minorHAnsi" w:cstheme="minorHAnsi"/>
        </w:rPr>
        <w:t xml:space="preserve">Two-bedroom apartment 700 sq. </w:t>
      </w:r>
      <w:r w:rsidRPr="00E43745">
        <w:rPr>
          <w:rFonts w:asciiTheme="minorHAnsi" w:hAnsiTheme="minorHAnsi" w:cstheme="minorHAnsi"/>
          <w:spacing w:val="-4"/>
        </w:rPr>
        <w:t xml:space="preserve">ft. </w:t>
      </w:r>
    </w:p>
    <w:p w:rsidR="00E43745" w:rsidRPr="00E43745" w:rsidRDefault="00631B27" w:rsidP="00C30048">
      <w:pPr>
        <w:pStyle w:val="ListParagraph"/>
        <w:numPr>
          <w:ilvl w:val="1"/>
          <w:numId w:val="46"/>
        </w:numPr>
        <w:tabs>
          <w:tab w:val="left" w:pos="1160"/>
        </w:tabs>
        <w:kinsoku w:val="0"/>
        <w:overflowPunct w:val="0"/>
        <w:ind w:right="38"/>
        <w:rPr>
          <w:rFonts w:asciiTheme="minorHAnsi" w:hAnsiTheme="minorHAnsi" w:cstheme="minorHAnsi"/>
        </w:rPr>
      </w:pPr>
      <w:r w:rsidRPr="00E43745">
        <w:rPr>
          <w:rFonts w:asciiTheme="minorHAnsi" w:hAnsiTheme="minorHAnsi" w:cstheme="minorHAnsi"/>
        </w:rPr>
        <w:t xml:space="preserve">Three-bedroom apartment 800 sq. </w:t>
      </w:r>
      <w:r w:rsidRPr="00E43745">
        <w:rPr>
          <w:rFonts w:asciiTheme="minorHAnsi" w:hAnsiTheme="minorHAnsi" w:cstheme="minorHAnsi"/>
          <w:spacing w:val="-4"/>
        </w:rPr>
        <w:t xml:space="preserve">ft. </w:t>
      </w:r>
    </w:p>
    <w:p w:rsidR="00E43745" w:rsidRPr="00E43745" w:rsidRDefault="00631B27" w:rsidP="00C30048">
      <w:pPr>
        <w:pStyle w:val="ListParagraph"/>
        <w:numPr>
          <w:ilvl w:val="1"/>
          <w:numId w:val="46"/>
        </w:numPr>
        <w:tabs>
          <w:tab w:val="left" w:pos="1160"/>
        </w:tabs>
        <w:kinsoku w:val="0"/>
        <w:overflowPunct w:val="0"/>
        <w:ind w:right="38"/>
        <w:rPr>
          <w:rFonts w:asciiTheme="minorHAnsi" w:hAnsiTheme="minorHAnsi" w:cstheme="minorHAnsi"/>
        </w:rPr>
      </w:pPr>
      <w:r w:rsidRPr="00E43745">
        <w:rPr>
          <w:rFonts w:asciiTheme="minorHAnsi" w:hAnsiTheme="minorHAnsi" w:cstheme="minorHAnsi"/>
        </w:rPr>
        <w:t>Four-bedroom apartment 880 sq.</w:t>
      </w:r>
      <w:r w:rsidRPr="00E43745">
        <w:rPr>
          <w:rFonts w:asciiTheme="minorHAnsi" w:hAnsiTheme="minorHAnsi" w:cstheme="minorHAnsi"/>
          <w:spacing w:val="6"/>
        </w:rPr>
        <w:t xml:space="preserve"> </w:t>
      </w:r>
      <w:r w:rsidRPr="00E43745">
        <w:rPr>
          <w:rFonts w:asciiTheme="minorHAnsi" w:hAnsiTheme="minorHAnsi" w:cstheme="minorHAnsi"/>
          <w:spacing w:val="-4"/>
        </w:rPr>
        <w:t>ft.</w:t>
      </w:r>
    </w:p>
    <w:p w:rsidR="00E43745" w:rsidRPr="00E43745" w:rsidRDefault="00631B27" w:rsidP="00C30048">
      <w:pPr>
        <w:pStyle w:val="ListParagraph"/>
        <w:numPr>
          <w:ilvl w:val="0"/>
          <w:numId w:val="46"/>
        </w:numPr>
        <w:tabs>
          <w:tab w:val="left" w:pos="1160"/>
        </w:tabs>
        <w:kinsoku w:val="0"/>
        <w:overflowPunct w:val="0"/>
        <w:ind w:right="38"/>
        <w:rPr>
          <w:rFonts w:asciiTheme="minorHAnsi" w:hAnsiTheme="minorHAnsi" w:cstheme="minorHAnsi"/>
        </w:rPr>
      </w:pPr>
      <w:r w:rsidRPr="00E43745">
        <w:rPr>
          <w:rFonts w:asciiTheme="minorHAnsi" w:hAnsiTheme="minorHAnsi" w:cstheme="minorHAnsi"/>
        </w:rPr>
        <w:t xml:space="preserve">A manufactured home park shall comply with all requirements as established in the Mobile Home Commission Act, Public Act 96 </w:t>
      </w:r>
      <w:r w:rsidRPr="00E43745">
        <w:rPr>
          <w:rFonts w:asciiTheme="minorHAnsi" w:hAnsiTheme="minorHAnsi" w:cstheme="minorHAnsi"/>
          <w:spacing w:val="-6"/>
        </w:rPr>
        <w:t xml:space="preserve">of </w:t>
      </w:r>
      <w:r w:rsidRPr="00E43745">
        <w:rPr>
          <w:rFonts w:asciiTheme="minorHAnsi" w:hAnsiTheme="minorHAnsi" w:cstheme="minorHAnsi"/>
        </w:rPr>
        <w:t>1987, as</w:t>
      </w:r>
      <w:r w:rsidRPr="00E43745">
        <w:rPr>
          <w:rFonts w:asciiTheme="minorHAnsi" w:hAnsiTheme="minorHAnsi" w:cstheme="minorHAnsi"/>
          <w:spacing w:val="-1"/>
        </w:rPr>
        <w:t xml:space="preserve"> </w:t>
      </w:r>
      <w:r w:rsidRPr="00E43745">
        <w:rPr>
          <w:rFonts w:asciiTheme="minorHAnsi" w:hAnsiTheme="minorHAnsi" w:cstheme="minorHAnsi"/>
        </w:rPr>
        <w:t>amended.</w:t>
      </w:r>
    </w:p>
    <w:p w:rsidR="00631B27" w:rsidRPr="00E43745" w:rsidRDefault="00631B27" w:rsidP="00C30048">
      <w:pPr>
        <w:pStyle w:val="ListParagraph"/>
        <w:numPr>
          <w:ilvl w:val="0"/>
          <w:numId w:val="46"/>
        </w:numPr>
        <w:tabs>
          <w:tab w:val="left" w:pos="1160"/>
        </w:tabs>
        <w:kinsoku w:val="0"/>
        <w:overflowPunct w:val="0"/>
        <w:ind w:right="38"/>
        <w:rPr>
          <w:rFonts w:asciiTheme="minorHAnsi" w:hAnsiTheme="minorHAnsi" w:cstheme="minorHAnsi"/>
        </w:rPr>
      </w:pPr>
      <w:r w:rsidRPr="00E43745">
        <w:rPr>
          <w:rFonts w:asciiTheme="minorHAnsi" w:hAnsiTheme="minorHAnsi" w:cstheme="minorHAnsi"/>
        </w:rPr>
        <w:t>A zero side yard setback can be permitted in C-1 and C-2 districts if a fire wall with no opening is</w:t>
      </w:r>
      <w:r w:rsidRPr="00E43745">
        <w:rPr>
          <w:rFonts w:asciiTheme="minorHAnsi" w:hAnsiTheme="minorHAnsi" w:cstheme="minorHAnsi"/>
          <w:spacing w:val="-10"/>
        </w:rPr>
        <w:t xml:space="preserve"> </w:t>
      </w:r>
      <w:r w:rsidRPr="00E43745">
        <w:rPr>
          <w:rFonts w:asciiTheme="minorHAnsi" w:hAnsiTheme="minorHAnsi" w:cstheme="minorHAnsi"/>
        </w:rPr>
        <w:t>constructed between two</w:t>
      </w:r>
      <w:r w:rsidRPr="00E43745">
        <w:rPr>
          <w:rFonts w:asciiTheme="minorHAnsi" w:hAnsiTheme="minorHAnsi" w:cstheme="minorHAnsi"/>
          <w:spacing w:val="-1"/>
        </w:rPr>
        <w:t xml:space="preserve"> </w:t>
      </w:r>
      <w:r w:rsidRPr="00E43745">
        <w:rPr>
          <w:rFonts w:asciiTheme="minorHAnsi" w:hAnsiTheme="minorHAnsi" w:cstheme="minorHAnsi"/>
        </w:rPr>
        <w:t>properties.</w:t>
      </w:r>
    </w:p>
    <w:p w:rsidR="00631B27" w:rsidRDefault="00631B27" w:rsidP="00C30048">
      <w:pPr>
        <w:pStyle w:val="ListParagraph"/>
        <w:numPr>
          <w:ilvl w:val="0"/>
          <w:numId w:val="50"/>
        </w:numPr>
        <w:tabs>
          <w:tab w:val="left" w:pos="1160"/>
        </w:tabs>
        <w:kinsoku w:val="0"/>
        <w:overflowPunct w:val="0"/>
        <w:spacing w:before="1"/>
        <w:ind w:right="933"/>
        <w:rPr>
          <w:sz w:val="22"/>
          <w:szCs w:val="22"/>
        </w:rPr>
        <w:sectPr w:rsidR="00631B27" w:rsidSect="005C710A">
          <w:type w:val="continuous"/>
          <w:pgSz w:w="12240" w:h="15840"/>
          <w:pgMar w:top="1440" w:right="1080" w:bottom="1440" w:left="1080" w:header="720" w:footer="720" w:gutter="0"/>
          <w:cols w:space="720"/>
          <w:noEndnote/>
          <w:docGrid w:linePitch="299"/>
        </w:sectPr>
      </w:pPr>
    </w:p>
    <w:p w:rsidR="006F2047" w:rsidRDefault="006F2047" w:rsidP="00631B27">
      <w:pPr>
        <w:pStyle w:val="Heading5"/>
        <w:kinsoku w:val="0"/>
        <w:overflowPunct w:val="0"/>
        <w:spacing w:before="79"/>
        <w:ind w:left="3974" w:right="4253" w:firstLine="928"/>
        <w:sectPr w:rsidR="006F2047" w:rsidSect="005C710A">
          <w:pgSz w:w="12240" w:h="15840"/>
          <w:pgMar w:top="1440" w:right="1080" w:bottom="1440" w:left="1080" w:header="0" w:footer="539" w:gutter="0"/>
          <w:cols w:space="720" w:equalWidth="0">
            <w:col w:w="10340"/>
          </w:cols>
          <w:noEndnote/>
        </w:sectPr>
      </w:pPr>
    </w:p>
    <w:p w:rsidR="00631B27" w:rsidRDefault="00631B27" w:rsidP="00631B27">
      <w:pPr>
        <w:pStyle w:val="Heading5"/>
        <w:kinsoku w:val="0"/>
        <w:overflowPunct w:val="0"/>
        <w:spacing w:before="79"/>
        <w:ind w:left="3974" w:right="4253" w:firstLine="928"/>
      </w:pPr>
      <w:r>
        <w:lastRenderedPageBreak/>
        <w:t>Table A Schedule of Regulations*</w:t>
      </w:r>
    </w:p>
    <w:p w:rsidR="00631B27" w:rsidRDefault="00631B27" w:rsidP="00631B27">
      <w:pPr>
        <w:pStyle w:val="BodyText"/>
        <w:kinsoku w:val="0"/>
        <w:overflowPunct w:val="0"/>
        <w:rPr>
          <w:b/>
          <w:bCs/>
          <w:sz w:val="20"/>
          <w:szCs w:val="20"/>
        </w:rPr>
      </w:pPr>
    </w:p>
    <w:p w:rsidR="00631B27" w:rsidRDefault="00631B27" w:rsidP="00631B27">
      <w:pPr>
        <w:pStyle w:val="BodyText"/>
        <w:kinsoku w:val="0"/>
        <w:overflowPunct w:val="0"/>
        <w:spacing w:before="10"/>
        <w:rPr>
          <w:b/>
          <w:bCs/>
          <w:sz w:val="24"/>
          <w:szCs w:val="24"/>
        </w:rPr>
      </w:pPr>
    </w:p>
    <w:tbl>
      <w:tblPr>
        <w:tblW w:w="0" w:type="auto"/>
        <w:tblInd w:w="368" w:type="dxa"/>
        <w:tblLayout w:type="fixed"/>
        <w:tblCellMar>
          <w:left w:w="0" w:type="dxa"/>
          <w:right w:w="0" w:type="dxa"/>
        </w:tblCellMar>
        <w:tblLook w:val="0000"/>
      </w:tblPr>
      <w:tblGrid>
        <w:gridCol w:w="1800"/>
        <w:gridCol w:w="810"/>
        <w:gridCol w:w="720"/>
        <w:gridCol w:w="900"/>
        <w:gridCol w:w="990"/>
        <w:gridCol w:w="900"/>
        <w:gridCol w:w="1170"/>
        <w:gridCol w:w="900"/>
        <w:gridCol w:w="1170"/>
        <w:gridCol w:w="1080"/>
      </w:tblGrid>
      <w:tr w:rsidR="00631B27" w:rsidTr="00631B27">
        <w:trPr>
          <w:trHeight w:val="404"/>
        </w:trPr>
        <w:tc>
          <w:tcPr>
            <w:tcW w:w="1800" w:type="dxa"/>
            <w:vMerge w:val="restart"/>
            <w:tcBorders>
              <w:top w:val="double" w:sz="2" w:space="0" w:color="000000"/>
              <w:left w:val="double" w:sz="2" w:space="0" w:color="000000"/>
              <w:bottom w:val="double" w:sz="2" w:space="0" w:color="000000"/>
              <w:right w:val="single" w:sz="4" w:space="0" w:color="000000"/>
            </w:tcBorders>
            <w:shd w:val="clear" w:color="auto" w:fill="CCCCCC"/>
          </w:tcPr>
          <w:p w:rsidR="00631B27" w:rsidRDefault="00631B27" w:rsidP="00631B27">
            <w:pPr>
              <w:pStyle w:val="TableParagraph"/>
              <w:kinsoku w:val="0"/>
              <w:overflowPunct w:val="0"/>
              <w:rPr>
                <w:b/>
                <w:bCs/>
                <w:sz w:val="20"/>
                <w:szCs w:val="20"/>
              </w:rPr>
            </w:pPr>
          </w:p>
          <w:p w:rsidR="00631B27" w:rsidRDefault="00631B27" w:rsidP="00631B27">
            <w:pPr>
              <w:pStyle w:val="TableParagraph"/>
              <w:kinsoku w:val="0"/>
              <w:overflowPunct w:val="0"/>
              <w:spacing w:before="5"/>
              <w:rPr>
                <w:b/>
                <w:bCs/>
                <w:sz w:val="23"/>
                <w:szCs w:val="23"/>
              </w:rPr>
            </w:pPr>
          </w:p>
          <w:p w:rsidR="00631B27" w:rsidRDefault="00631B27" w:rsidP="00631B27">
            <w:pPr>
              <w:pStyle w:val="TableParagraph"/>
              <w:kinsoku w:val="0"/>
              <w:overflowPunct w:val="0"/>
              <w:ind w:left="255"/>
              <w:rPr>
                <w:b/>
                <w:bCs/>
                <w:sz w:val="18"/>
                <w:szCs w:val="18"/>
              </w:rPr>
            </w:pPr>
            <w:r>
              <w:rPr>
                <w:b/>
                <w:bCs/>
                <w:sz w:val="18"/>
                <w:szCs w:val="18"/>
              </w:rPr>
              <w:t>Zoning District</w:t>
            </w:r>
          </w:p>
        </w:tc>
        <w:tc>
          <w:tcPr>
            <w:tcW w:w="1530" w:type="dxa"/>
            <w:gridSpan w:val="2"/>
            <w:tcBorders>
              <w:top w:val="double" w:sz="2" w:space="0" w:color="000000"/>
              <w:left w:val="single" w:sz="4" w:space="0" w:color="000000"/>
              <w:bottom w:val="single" w:sz="4" w:space="0" w:color="000000"/>
              <w:right w:val="single" w:sz="4" w:space="0" w:color="000000"/>
            </w:tcBorders>
            <w:shd w:val="clear" w:color="auto" w:fill="CCCCCC"/>
          </w:tcPr>
          <w:p w:rsidR="00631B27" w:rsidRDefault="00631B27" w:rsidP="00631B27">
            <w:pPr>
              <w:pStyle w:val="TableParagraph"/>
              <w:kinsoku w:val="0"/>
              <w:overflowPunct w:val="0"/>
              <w:spacing w:line="208" w:lineRule="exact"/>
              <w:ind w:left="584" w:right="177" w:hanging="381"/>
              <w:rPr>
                <w:b/>
                <w:bCs/>
                <w:sz w:val="18"/>
                <w:szCs w:val="18"/>
              </w:rPr>
            </w:pPr>
            <w:r>
              <w:rPr>
                <w:b/>
                <w:bCs/>
                <w:sz w:val="18"/>
                <w:szCs w:val="18"/>
              </w:rPr>
              <w:t>Minimum Lot Size</w:t>
            </w:r>
          </w:p>
        </w:tc>
        <w:tc>
          <w:tcPr>
            <w:tcW w:w="1890" w:type="dxa"/>
            <w:gridSpan w:val="2"/>
            <w:tcBorders>
              <w:top w:val="double" w:sz="2" w:space="0" w:color="000000"/>
              <w:left w:val="single" w:sz="4" w:space="0" w:color="000000"/>
              <w:bottom w:val="single" w:sz="4" w:space="0" w:color="000000"/>
              <w:right w:val="single" w:sz="4" w:space="0" w:color="000000"/>
            </w:tcBorders>
            <w:shd w:val="clear" w:color="auto" w:fill="CCCCCC"/>
          </w:tcPr>
          <w:p w:rsidR="00631B27" w:rsidRDefault="00631B27" w:rsidP="00631B27">
            <w:pPr>
              <w:pStyle w:val="TableParagraph"/>
              <w:kinsoku w:val="0"/>
              <w:overflowPunct w:val="0"/>
              <w:spacing w:line="208" w:lineRule="exact"/>
              <w:ind w:left="529" w:right="116" w:hanging="386"/>
              <w:rPr>
                <w:b/>
                <w:bCs/>
                <w:sz w:val="18"/>
                <w:szCs w:val="18"/>
              </w:rPr>
            </w:pPr>
            <w:r>
              <w:rPr>
                <w:b/>
                <w:bCs/>
                <w:sz w:val="18"/>
                <w:szCs w:val="18"/>
              </w:rPr>
              <w:t>Maximum Building Height (2)</w:t>
            </w:r>
          </w:p>
        </w:tc>
        <w:tc>
          <w:tcPr>
            <w:tcW w:w="2970" w:type="dxa"/>
            <w:gridSpan w:val="3"/>
            <w:tcBorders>
              <w:top w:val="double" w:sz="2" w:space="0" w:color="000000"/>
              <w:left w:val="single" w:sz="4" w:space="0" w:color="000000"/>
              <w:bottom w:val="single" w:sz="4" w:space="0" w:color="000000"/>
              <w:right w:val="single" w:sz="4" w:space="0" w:color="000000"/>
            </w:tcBorders>
            <w:shd w:val="clear" w:color="auto" w:fill="CCCCCC"/>
          </w:tcPr>
          <w:p w:rsidR="00631B27" w:rsidRDefault="00631B27" w:rsidP="00631B27">
            <w:pPr>
              <w:pStyle w:val="TableParagraph"/>
              <w:kinsoku w:val="0"/>
              <w:overflowPunct w:val="0"/>
              <w:spacing w:line="208" w:lineRule="exact"/>
              <w:ind w:left="1193" w:right="415" w:hanging="749"/>
              <w:rPr>
                <w:b/>
                <w:bCs/>
                <w:sz w:val="18"/>
                <w:szCs w:val="18"/>
              </w:rPr>
            </w:pPr>
            <w:r>
              <w:rPr>
                <w:b/>
                <w:bCs/>
                <w:sz w:val="18"/>
                <w:szCs w:val="18"/>
              </w:rPr>
              <w:t>Minimum Yard Setbacks In Feet</w:t>
            </w:r>
          </w:p>
        </w:tc>
        <w:tc>
          <w:tcPr>
            <w:tcW w:w="1170" w:type="dxa"/>
            <w:vMerge w:val="restart"/>
            <w:tcBorders>
              <w:top w:val="double" w:sz="2" w:space="0" w:color="000000"/>
              <w:left w:val="single" w:sz="4" w:space="0" w:color="000000"/>
              <w:bottom w:val="double" w:sz="2" w:space="0" w:color="000000"/>
              <w:right w:val="single" w:sz="4" w:space="0" w:color="000000"/>
            </w:tcBorders>
            <w:shd w:val="clear" w:color="auto" w:fill="CCCCCC"/>
          </w:tcPr>
          <w:p w:rsidR="00631B27" w:rsidRDefault="00631B27" w:rsidP="00631B27">
            <w:pPr>
              <w:pStyle w:val="TableParagraph"/>
              <w:kinsoku w:val="0"/>
              <w:overflowPunct w:val="0"/>
              <w:ind w:left="135" w:right="123" w:hanging="2"/>
              <w:jc w:val="center"/>
              <w:rPr>
                <w:b/>
                <w:bCs/>
                <w:sz w:val="18"/>
                <w:szCs w:val="18"/>
              </w:rPr>
            </w:pPr>
            <w:r>
              <w:rPr>
                <w:b/>
                <w:bCs/>
                <w:sz w:val="18"/>
                <w:szCs w:val="18"/>
              </w:rPr>
              <w:t>Minimum Floor Area per Dwelling Unit in</w:t>
            </w:r>
          </w:p>
          <w:p w:rsidR="00631B27" w:rsidRDefault="00631B27" w:rsidP="00631B27">
            <w:pPr>
              <w:pStyle w:val="TableParagraph"/>
              <w:kinsoku w:val="0"/>
              <w:overflowPunct w:val="0"/>
              <w:spacing w:line="179" w:lineRule="exact"/>
              <w:ind w:left="154" w:right="145"/>
              <w:jc w:val="center"/>
              <w:rPr>
                <w:b/>
                <w:bCs/>
                <w:sz w:val="18"/>
                <w:szCs w:val="18"/>
              </w:rPr>
            </w:pPr>
            <w:r>
              <w:rPr>
                <w:b/>
                <w:bCs/>
                <w:sz w:val="18"/>
                <w:szCs w:val="18"/>
              </w:rPr>
              <w:t>Sq. Ft. (3)</w:t>
            </w:r>
          </w:p>
        </w:tc>
        <w:tc>
          <w:tcPr>
            <w:tcW w:w="1080" w:type="dxa"/>
            <w:vMerge w:val="restart"/>
            <w:tcBorders>
              <w:top w:val="double" w:sz="2" w:space="0" w:color="000000"/>
              <w:left w:val="single" w:sz="4" w:space="0" w:color="000000"/>
              <w:bottom w:val="double" w:sz="2" w:space="0" w:color="000000"/>
              <w:right w:val="double" w:sz="2" w:space="0" w:color="000000"/>
            </w:tcBorders>
            <w:shd w:val="clear" w:color="auto" w:fill="CCCCCC"/>
          </w:tcPr>
          <w:p w:rsidR="00631B27" w:rsidRDefault="00631B27" w:rsidP="00631B27">
            <w:pPr>
              <w:pStyle w:val="TableParagraph"/>
              <w:kinsoku w:val="0"/>
              <w:overflowPunct w:val="0"/>
              <w:ind w:left="124" w:right="104"/>
              <w:jc w:val="center"/>
              <w:rPr>
                <w:b/>
                <w:bCs/>
                <w:sz w:val="18"/>
                <w:szCs w:val="18"/>
              </w:rPr>
            </w:pPr>
            <w:r>
              <w:rPr>
                <w:b/>
                <w:bCs/>
                <w:sz w:val="18"/>
                <w:szCs w:val="18"/>
              </w:rPr>
              <w:t>Maximum Building Coverage of Lot</w:t>
            </w:r>
          </w:p>
        </w:tc>
      </w:tr>
      <w:tr w:rsidR="00631B27" w:rsidTr="00631B27">
        <w:trPr>
          <w:trHeight w:val="785"/>
        </w:trPr>
        <w:tc>
          <w:tcPr>
            <w:tcW w:w="1800" w:type="dxa"/>
            <w:vMerge/>
            <w:tcBorders>
              <w:top w:val="nil"/>
              <w:left w:val="double" w:sz="2" w:space="0" w:color="000000"/>
              <w:bottom w:val="double" w:sz="2" w:space="0" w:color="000000"/>
              <w:right w:val="single" w:sz="4" w:space="0" w:color="000000"/>
            </w:tcBorders>
            <w:shd w:val="clear" w:color="auto" w:fill="CCCCCC"/>
          </w:tcPr>
          <w:p w:rsidR="00631B27" w:rsidRDefault="00631B27" w:rsidP="00631B27">
            <w:pPr>
              <w:pStyle w:val="BodyText"/>
              <w:kinsoku w:val="0"/>
              <w:overflowPunct w:val="0"/>
              <w:spacing w:before="10"/>
              <w:rPr>
                <w:b/>
                <w:bCs/>
                <w:sz w:val="2"/>
                <w:szCs w:val="2"/>
              </w:rPr>
            </w:pPr>
          </w:p>
        </w:tc>
        <w:tc>
          <w:tcPr>
            <w:tcW w:w="810" w:type="dxa"/>
            <w:tcBorders>
              <w:top w:val="single" w:sz="4" w:space="0" w:color="000000"/>
              <w:left w:val="single" w:sz="4" w:space="0" w:color="000000"/>
              <w:bottom w:val="double" w:sz="2" w:space="0" w:color="000000"/>
              <w:right w:val="single" w:sz="4" w:space="0" w:color="000000"/>
            </w:tcBorders>
            <w:shd w:val="clear" w:color="auto" w:fill="CCCCCC"/>
          </w:tcPr>
          <w:p w:rsidR="00631B27" w:rsidRDefault="00631B27" w:rsidP="00631B27">
            <w:pPr>
              <w:pStyle w:val="TableParagraph"/>
              <w:kinsoku w:val="0"/>
              <w:overflowPunct w:val="0"/>
              <w:spacing w:line="182" w:lineRule="exact"/>
              <w:ind w:left="123" w:right="115"/>
              <w:jc w:val="center"/>
              <w:rPr>
                <w:b/>
                <w:bCs/>
                <w:sz w:val="18"/>
                <w:szCs w:val="18"/>
              </w:rPr>
            </w:pPr>
            <w:r>
              <w:rPr>
                <w:b/>
                <w:bCs/>
                <w:sz w:val="18"/>
                <w:szCs w:val="18"/>
              </w:rPr>
              <w:t>Area</w:t>
            </w:r>
          </w:p>
        </w:tc>
        <w:tc>
          <w:tcPr>
            <w:tcW w:w="720" w:type="dxa"/>
            <w:tcBorders>
              <w:top w:val="single" w:sz="4" w:space="0" w:color="000000"/>
              <w:left w:val="single" w:sz="4" w:space="0" w:color="000000"/>
              <w:bottom w:val="double" w:sz="2" w:space="0" w:color="000000"/>
              <w:right w:val="single" w:sz="4" w:space="0" w:color="000000"/>
            </w:tcBorders>
            <w:shd w:val="clear" w:color="auto" w:fill="CCCCCC"/>
          </w:tcPr>
          <w:p w:rsidR="00631B27" w:rsidRDefault="00631B27" w:rsidP="00631B27">
            <w:pPr>
              <w:pStyle w:val="TableParagraph"/>
              <w:kinsoku w:val="0"/>
              <w:overflowPunct w:val="0"/>
              <w:spacing w:line="182" w:lineRule="exact"/>
              <w:ind w:left="109"/>
              <w:rPr>
                <w:b/>
                <w:bCs/>
                <w:sz w:val="18"/>
                <w:szCs w:val="18"/>
              </w:rPr>
            </w:pPr>
            <w:r>
              <w:rPr>
                <w:b/>
                <w:bCs/>
                <w:sz w:val="18"/>
                <w:szCs w:val="18"/>
              </w:rPr>
              <w:t>Width</w:t>
            </w:r>
          </w:p>
          <w:p w:rsidR="00631B27" w:rsidRDefault="00631B27" w:rsidP="00631B27">
            <w:pPr>
              <w:pStyle w:val="TableParagraph"/>
              <w:kinsoku w:val="0"/>
              <w:overflowPunct w:val="0"/>
              <w:ind w:left="249" w:right="117" w:hanging="106"/>
              <w:rPr>
                <w:b/>
                <w:bCs/>
                <w:sz w:val="18"/>
                <w:szCs w:val="18"/>
              </w:rPr>
            </w:pPr>
            <w:r>
              <w:rPr>
                <w:b/>
                <w:bCs/>
                <w:sz w:val="18"/>
                <w:szCs w:val="18"/>
              </w:rPr>
              <w:t>in Ft. (1)</w:t>
            </w:r>
          </w:p>
        </w:tc>
        <w:tc>
          <w:tcPr>
            <w:tcW w:w="900" w:type="dxa"/>
            <w:tcBorders>
              <w:top w:val="single" w:sz="4" w:space="0" w:color="000000"/>
              <w:left w:val="single" w:sz="4" w:space="0" w:color="000000"/>
              <w:bottom w:val="double" w:sz="2" w:space="0" w:color="000000"/>
              <w:right w:val="single" w:sz="4" w:space="0" w:color="000000"/>
            </w:tcBorders>
            <w:shd w:val="clear" w:color="auto" w:fill="CCCCCC"/>
          </w:tcPr>
          <w:p w:rsidR="00631B27" w:rsidRDefault="00631B27" w:rsidP="00631B27">
            <w:pPr>
              <w:pStyle w:val="TableParagraph"/>
              <w:kinsoku w:val="0"/>
              <w:overflowPunct w:val="0"/>
              <w:spacing w:line="182" w:lineRule="exact"/>
              <w:ind w:left="124" w:right="115"/>
              <w:jc w:val="center"/>
              <w:rPr>
                <w:b/>
                <w:bCs/>
                <w:sz w:val="18"/>
                <w:szCs w:val="18"/>
              </w:rPr>
            </w:pPr>
            <w:r>
              <w:rPr>
                <w:b/>
                <w:bCs/>
                <w:sz w:val="18"/>
                <w:szCs w:val="18"/>
              </w:rPr>
              <w:t>Stories</w:t>
            </w:r>
          </w:p>
        </w:tc>
        <w:tc>
          <w:tcPr>
            <w:tcW w:w="990" w:type="dxa"/>
            <w:tcBorders>
              <w:top w:val="single" w:sz="4" w:space="0" w:color="000000"/>
              <w:left w:val="single" w:sz="4" w:space="0" w:color="000000"/>
              <w:bottom w:val="double" w:sz="2" w:space="0" w:color="000000"/>
              <w:right w:val="single" w:sz="4" w:space="0" w:color="000000"/>
            </w:tcBorders>
            <w:shd w:val="clear" w:color="auto" w:fill="CCCCCC"/>
          </w:tcPr>
          <w:p w:rsidR="00631B27" w:rsidRDefault="00631B27" w:rsidP="00631B27">
            <w:pPr>
              <w:pStyle w:val="TableParagraph"/>
              <w:kinsoku w:val="0"/>
              <w:overflowPunct w:val="0"/>
              <w:spacing w:line="182" w:lineRule="exact"/>
              <w:ind w:left="288" w:right="280"/>
              <w:jc w:val="center"/>
              <w:rPr>
                <w:b/>
                <w:bCs/>
                <w:sz w:val="18"/>
                <w:szCs w:val="18"/>
              </w:rPr>
            </w:pPr>
            <w:r>
              <w:rPr>
                <w:b/>
                <w:bCs/>
                <w:sz w:val="18"/>
                <w:szCs w:val="18"/>
              </w:rPr>
              <w:t>Feet</w:t>
            </w:r>
          </w:p>
        </w:tc>
        <w:tc>
          <w:tcPr>
            <w:tcW w:w="900" w:type="dxa"/>
            <w:tcBorders>
              <w:top w:val="single" w:sz="4" w:space="0" w:color="000000"/>
              <w:left w:val="single" w:sz="4" w:space="0" w:color="000000"/>
              <w:bottom w:val="double" w:sz="2" w:space="0" w:color="000000"/>
              <w:right w:val="single" w:sz="4" w:space="0" w:color="000000"/>
            </w:tcBorders>
            <w:shd w:val="clear" w:color="auto" w:fill="CCCCCC"/>
          </w:tcPr>
          <w:p w:rsidR="00631B27" w:rsidRDefault="00631B27" w:rsidP="00631B27">
            <w:pPr>
              <w:pStyle w:val="TableParagraph"/>
              <w:kinsoku w:val="0"/>
              <w:overflowPunct w:val="0"/>
              <w:spacing w:line="182" w:lineRule="exact"/>
              <w:ind w:left="108" w:right="115"/>
              <w:jc w:val="center"/>
              <w:rPr>
                <w:b/>
                <w:bCs/>
                <w:sz w:val="18"/>
                <w:szCs w:val="18"/>
              </w:rPr>
            </w:pPr>
            <w:r>
              <w:rPr>
                <w:b/>
                <w:bCs/>
                <w:sz w:val="18"/>
                <w:szCs w:val="18"/>
              </w:rPr>
              <w:t>Front</w:t>
            </w:r>
          </w:p>
        </w:tc>
        <w:tc>
          <w:tcPr>
            <w:tcW w:w="1170" w:type="dxa"/>
            <w:tcBorders>
              <w:top w:val="single" w:sz="4" w:space="0" w:color="000000"/>
              <w:left w:val="single" w:sz="4" w:space="0" w:color="000000"/>
              <w:bottom w:val="double" w:sz="2" w:space="0" w:color="000000"/>
              <w:right w:val="single" w:sz="4" w:space="0" w:color="000000"/>
            </w:tcBorders>
            <w:shd w:val="clear" w:color="auto" w:fill="CCCCCC"/>
          </w:tcPr>
          <w:p w:rsidR="00631B27" w:rsidRDefault="00631B27" w:rsidP="00631B27">
            <w:pPr>
              <w:pStyle w:val="TableParagraph"/>
              <w:kinsoku w:val="0"/>
              <w:overflowPunct w:val="0"/>
              <w:spacing w:line="182" w:lineRule="exact"/>
              <w:ind w:left="189"/>
              <w:rPr>
                <w:b/>
                <w:bCs/>
                <w:sz w:val="18"/>
                <w:szCs w:val="18"/>
              </w:rPr>
            </w:pPr>
            <w:r>
              <w:rPr>
                <w:b/>
                <w:bCs/>
                <w:sz w:val="18"/>
                <w:szCs w:val="18"/>
              </w:rPr>
              <w:t>Minimum</w:t>
            </w:r>
          </w:p>
          <w:p w:rsidR="00631B27" w:rsidRDefault="00631B27" w:rsidP="00631B27">
            <w:pPr>
              <w:pStyle w:val="TableParagraph"/>
              <w:kinsoku w:val="0"/>
              <w:overflowPunct w:val="0"/>
              <w:ind w:left="154"/>
              <w:rPr>
                <w:b/>
                <w:bCs/>
                <w:sz w:val="18"/>
                <w:szCs w:val="18"/>
              </w:rPr>
            </w:pPr>
            <w:r>
              <w:rPr>
                <w:b/>
                <w:bCs/>
                <w:sz w:val="18"/>
                <w:szCs w:val="18"/>
              </w:rPr>
              <w:t>Side Each</w:t>
            </w:r>
          </w:p>
        </w:tc>
        <w:tc>
          <w:tcPr>
            <w:tcW w:w="900" w:type="dxa"/>
            <w:tcBorders>
              <w:top w:val="single" w:sz="4" w:space="0" w:color="000000"/>
              <w:left w:val="single" w:sz="4" w:space="0" w:color="000000"/>
              <w:bottom w:val="double" w:sz="2" w:space="0" w:color="000000"/>
              <w:right w:val="single" w:sz="4" w:space="0" w:color="000000"/>
            </w:tcBorders>
            <w:shd w:val="clear" w:color="auto" w:fill="CCCCCC"/>
          </w:tcPr>
          <w:p w:rsidR="00631B27" w:rsidRDefault="00631B27" w:rsidP="00631B27">
            <w:pPr>
              <w:pStyle w:val="TableParagraph"/>
              <w:kinsoku w:val="0"/>
              <w:overflowPunct w:val="0"/>
              <w:spacing w:line="182" w:lineRule="exact"/>
              <w:ind w:left="123" w:right="115"/>
              <w:jc w:val="center"/>
              <w:rPr>
                <w:b/>
                <w:bCs/>
                <w:sz w:val="18"/>
                <w:szCs w:val="18"/>
              </w:rPr>
            </w:pPr>
            <w:r>
              <w:rPr>
                <w:b/>
                <w:bCs/>
                <w:sz w:val="18"/>
                <w:szCs w:val="18"/>
              </w:rPr>
              <w:t>Rear</w:t>
            </w:r>
          </w:p>
        </w:tc>
        <w:tc>
          <w:tcPr>
            <w:tcW w:w="1170" w:type="dxa"/>
            <w:vMerge/>
            <w:tcBorders>
              <w:top w:val="nil"/>
              <w:left w:val="single" w:sz="4" w:space="0" w:color="000000"/>
              <w:bottom w:val="double" w:sz="2" w:space="0" w:color="000000"/>
              <w:right w:val="single" w:sz="4" w:space="0" w:color="000000"/>
            </w:tcBorders>
            <w:shd w:val="clear" w:color="auto" w:fill="CCCCCC"/>
          </w:tcPr>
          <w:p w:rsidR="00631B27" w:rsidRDefault="00631B27" w:rsidP="00631B27">
            <w:pPr>
              <w:pStyle w:val="BodyText"/>
              <w:kinsoku w:val="0"/>
              <w:overflowPunct w:val="0"/>
              <w:spacing w:before="10"/>
              <w:rPr>
                <w:b/>
                <w:bCs/>
                <w:sz w:val="2"/>
                <w:szCs w:val="2"/>
              </w:rPr>
            </w:pPr>
          </w:p>
        </w:tc>
        <w:tc>
          <w:tcPr>
            <w:tcW w:w="1080" w:type="dxa"/>
            <w:vMerge/>
            <w:tcBorders>
              <w:top w:val="nil"/>
              <w:left w:val="single" w:sz="4" w:space="0" w:color="000000"/>
              <w:bottom w:val="double" w:sz="2" w:space="0" w:color="000000"/>
              <w:right w:val="double" w:sz="2" w:space="0" w:color="000000"/>
            </w:tcBorders>
            <w:shd w:val="clear" w:color="auto" w:fill="CCCCCC"/>
          </w:tcPr>
          <w:p w:rsidR="00631B27" w:rsidRDefault="00631B27" w:rsidP="00631B27">
            <w:pPr>
              <w:pStyle w:val="BodyText"/>
              <w:kinsoku w:val="0"/>
              <w:overflowPunct w:val="0"/>
              <w:spacing w:before="10"/>
              <w:rPr>
                <w:b/>
                <w:bCs/>
                <w:sz w:val="2"/>
                <w:szCs w:val="2"/>
              </w:rPr>
            </w:pPr>
          </w:p>
        </w:tc>
      </w:tr>
      <w:tr w:rsidR="00631B27" w:rsidTr="00631B27">
        <w:trPr>
          <w:trHeight w:val="424"/>
        </w:trPr>
        <w:tc>
          <w:tcPr>
            <w:tcW w:w="1800" w:type="dxa"/>
            <w:tcBorders>
              <w:top w:val="double" w:sz="2" w:space="0" w:color="000000"/>
              <w:left w:val="double" w:sz="2" w:space="0" w:color="000000"/>
              <w:bottom w:val="single" w:sz="4" w:space="0" w:color="000000"/>
              <w:right w:val="single" w:sz="4" w:space="0" w:color="000000"/>
            </w:tcBorders>
          </w:tcPr>
          <w:p w:rsidR="00631B27" w:rsidRDefault="00631B27" w:rsidP="00631B27">
            <w:pPr>
              <w:pStyle w:val="TableParagraph"/>
              <w:kinsoku w:val="0"/>
              <w:overflowPunct w:val="0"/>
              <w:spacing w:before="8" w:line="200" w:lineRule="atLeast"/>
              <w:ind w:left="97" w:right="172"/>
              <w:rPr>
                <w:sz w:val="18"/>
                <w:szCs w:val="18"/>
              </w:rPr>
            </w:pPr>
            <w:r>
              <w:rPr>
                <w:sz w:val="18"/>
                <w:szCs w:val="18"/>
              </w:rPr>
              <w:t>A-R Agricultural/ Residential District</w:t>
            </w:r>
          </w:p>
        </w:tc>
        <w:tc>
          <w:tcPr>
            <w:tcW w:w="810" w:type="dxa"/>
            <w:tcBorders>
              <w:top w:val="double" w:sz="2"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11"/>
              <w:ind w:left="123" w:right="115"/>
              <w:jc w:val="center"/>
              <w:rPr>
                <w:sz w:val="18"/>
                <w:szCs w:val="18"/>
              </w:rPr>
            </w:pPr>
            <w:r>
              <w:rPr>
                <w:sz w:val="18"/>
                <w:szCs w:val="18"/>
              </w:rPr>
              <w:t>1 Acre</w:t>
            </w:r>
          </w:p>
        </w:tc>
        <w:tc>
          <w:tcPr>
            <w:tcW w:w="720" w:type="dxa"/>
            <w:tcBorders>
              <w:top w:val="double" w:sz="2"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11"/>
              <w:ind w:left="186" w:right="180"/>
              <w:jc w:val="center"/>
              <w:rPr>
                <w:sz w:val="18"/>
                <w:szCs w:val="18"/>
              </w:rPr>
            </w:pPr>
            <w:r>
              <w:rPr>
                <w:sz w:val="18"/>
                <w:szCs w:val="18"/>
              </w:rPr>
              <w:t>150</w:t>
            </w:r>
          </w:p>
        </w:tc>
        <w:tc>
          <w:tcPr>
            <w:tcW w:w="900" w:type="dxa"/>
            <w:tcBorders>
              <w:top w:val="double" w:sz="2"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11"/>
              <w:ind w:left="6"/>
              <w:jc w:val="center"/>
              <w:rPr>
                <w:sz w:val="18"/>
                <w:szCs w:val="18"/>
              </w:rPr>
            </w:pPr>
            <w:r>
              <w:rPr>
                <w:sz w:val="18"/>
                <w:szCs w:val="18"/>
              </w:rPr>
              <w:t>3</w:t>
            </w:r>
          </w:p>
        </w:tc>
        <w:tc>
          <w:tcPr>
            <w:tcW w:w="990" w:type="dxa"/>
            <w:tcBorders>
              <w:top w:val="double" w:sz="2"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11"/>
              <w:ind w:left="286" w:right="280"/>
              <w:jc w:val="center"/>
              <w:rPr>
                <w:sz w:val="18"/>
                <w:szCs w:val="18"/>
              </w:rPr>
            </w:pPr>
            <w:r>
              <w:rPr>
                <w:sz w:val="18"/>
                <w:szCs w:val="18"/>
              </w:rPr>
              <w:t>40</w:t>
            </w:r>
          </w:p>
        </w:tc>
        <w:tc>
          <w:tcPr>
            <w:tcW w:w="900" w:type="dxa"/>
            <w:tcBorders>
              <w:top w:val="double" w:sz="2"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11"/>
              <w:ind w:left="122" w:right="115"/>
              <w:jc w:val="center"/>
              <w:rPr>
                <w:sz w:val="18"/>
                <w:szCs w:val="18"/>
              </w:rPr>
            </w:pPr>
            <w:r>
              <w:rPr>
                <w:sz w:val="18"/>
                <w:szCs w:val="18"/>
              </w:rPr>
              <w:t>50</w:t>
            </w:r>
          </w:p>
        </w:tc>
        <w:tc>
          <w:tcPr>
            <w:tcW w:w="1170" w:type="dxa"/>
            <w:tcBorders>
              <w:top w:val="double" w:sz="2"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11"/>
              <w:ind w:left="151" w:right="145"/>
              <w:jc w:val="center"/>
              <w:rPr>
                <w:sz w:val="18"/>
                <w:szCs w:val="18"/>
              </w:rPr>
            </w:pPr>
            <w:r>
              <w:rPr>
                <w:sz w:val="18"/>
                <w:szCs w:val="18"/>
              </w:rPr>
              <w:t>25</w:t>
            </w:r>
          </w:p>
        </w:tc>
        <w:tc>
          <w:tcPr>
            <w:tcW w:w="900" w:type="dxa"/>
            <w:tcBorders>
              <w:top w:val="double" w:sz="2"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11"/>
              <w:ind w:left="123" w:right="115"/>
              <w:jc w:val="center"/>
              <w:rPr>
                <w:sz w:val="18"/>
                <w:szCs w:val="18"/>
              </w:rPr>
            </w:pPr>
            <w:r>
              <w:rPr>
                <w:sz w:val="18"/>
                <w:szCs w:val="18"/>
              </w:rPr>
              <w:t>50</w:t>
            </w:r>
          </w:p>
        </w:tc>
        <w:tc>
          <w:tcPr>
            <w:tcW w:w="1170" w:type="dxa"/>
            <w:tcBorders>
              <w:top w:val="double" w:sz="2"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11"/>
              <w:ind w:left="151" w:right="145"/>
              <w:jc w:val="center"/>
              <w:rPr>
                <w:sz w:val="18"/>
                <w:szCs w:val="18"/>
              </w:rPr>
            </w:pPr>
            <w:r>
              <w:rPr>
                <w:sz w:val="18"/>
                <w:szCs w:val="18"/>
              </w:rPr>
              <w:t>1,200</w:t>
            </w:r>
          </w:p>
        </w:tc>
        <w:tc>
          <w:tcPr>
            <w:tcW w:w="1080" w:type="dxa"/>
            <w:tcBorders>
              <w:top w:val="double" w:sz="2" w:space="0" w:color="000000"/>
              <w:left w:val="single" w:sz="4" w:space="0" w:color="000000"/>
              <w:bottom w:val="single" w:sz="4" w:space="0" w:color="000000"/>
              <w:right w:val="double" w:sz="2" w:space="0" w:color="000000"/>
            </w:tcBorders>
          </w:tcPr>
          <w:p w:rsidR="00631B27" w:rsidRDefault="00631B27" w:rsidP="00631B27">
            <w:pPr>
              <w:pStyle w:val="TableParagraph"/>
              <w:kinsoku w:val="0"/>
              <w:overflowPunct w:val="0"/>
              <w:spacing w:before="111"/>
              <w:ind w:left="119" w:right="104"/>
              <w:jc w:val="center"/>
              <w:rPr>
                <w:sz w:val="18"/>
                <w:szCs w:val="18"/>
              </w:rPr>
            </w:pPr>
            <w:r>
              <w:rPr>
                <w:sz w:val="18"/>
                <w:szCs w:val="18"/>
              </w:rPr>
              <w:t>35%</w:t>
            </w:r>
          </w:p>
        </w:tc>
      </w:tr>
      <w:tr w:rsidR="00631B27" w:rsidTr="00631B27">
        <w:trPr>
          <w:trHeight w:val="413"/>
        </w:trPr>
        <w:tc>
          <w:tcPr>
            <w:tcW w:w="1800" w:type="dxa"/>
            <w:tcBorders>
              <w:top w:val="single" w:sz="4" w:space="0" w:color="000000"/>
              <w:left w:val="double" w:sz="2" w:space="0" w:color="000000"/>
              <w:bottom w:val="single" w:sz="4" w:space="0" w:color="000000"/>
              <w:right w:val="single" w:sz="4" w:space="0" w:color="000000"/>
            </w:tcBorders>
          </w:tcPr>
          <w:p w:rsidR="00631B27" w:rsidRDefault="00631B27" w:rsidP="00631B27">
            <w:pPr>
              <w:pStyle w:val="TableParagraph"/>
              <w:kinsoku w:val="0"/>
              <w:overflowPunct w:val="0"/>
              <w:spacing w:line="208" w:lineRule="exact"/>
              <w:ind w:left="97" w:right="172"/>
              <w:rPr>
                <w:sz w:val="18"/>
                <w:szCs w:val="18"/>
              </w:rPr>
            </w:pPr>
            <w:r>
              <w:rPr>
                <w:sz w:val="18"/>
                <w:szCs w:val="18"/>
              </w:rPr>
              <w:t>R-1 Single-Family Residential District</w:t>
            </w:r>
          </w:p>
        </w:tc>
        <w:tc>
          <w:tcPr>
            <w:tcW w:w="81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line="205" w:lineRule="exact"/>
              <w:ind w:left="129"/>
              <w:rPr>
                <w:sz w:val="18"/>
                <w:szCs w:val="18"/>
              </w:rPr>
            </w:pPr>
            <w:r>
              <w:rPr>
                <w:sz w:val="18"/>
                <w:szCs w:val="18"/>
              </w:rPr>
              <w:t>12,000</w:t>
            </w:r>
          </w:p>
          <w:p w:rsidR="00631B27" w:rsidRDefault="00631B27" w:rsidP="00631B27">
            <w:pPr>
              <w:pStyle w:val="TableParagraph"/>
              <w:kinsoku w:val="0"/>
              <w:overflowPunct w:val="0"/>
              <w:spacing w:line="188" w:lineRule="exact"/>
              <w:ind w:left="138"/>
              <w:rPr>
                <w:sz w:val="18"/>
                <w:szCs w:val="18"/>
              </w:rPr>
            </w:pPr>
            <w:r>
              <w:rPr>
                <w:sz w:val="18"/>
                <w:szCs w:val="18"/>
              </w:rPr>
              <w:t>Sq. Ft.</w:t>
            </w:r>
          </w:p>
        </w:tc>
        <w:tc>
          <w:tcPr>
            <w:tcW w:w="72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01"/>
              <w:ind w:left="187" w:right="179"/>
              <w:jc w:val="center"/>
              <w:rPr>
                <w:sz w:val="18"/>
                <w:szCs w:val="18"/>
              </w:rPr>
            </w:pPr>
            <w:r>
              <w:rPr>
                <w:sz w:val="18"/>
                <w:szCs w:val="18"/>
              </w:rPr>
              <w:t>100</w:t>
            </w:r>
          </w:p>
        </w:tc>
        <w:tc>
          <w:tcPr>
            <w:tcW w:w="90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01"/>
              <w:ind w:left="122" w:right="115"/>
              <w:jc w:val="center"/>
              <w:rPr>
                <w:sz w:val="18"/>
                <w:szCs w:val="18"/>
              </w:rPr>
            </w:pPr>
            <w:r>
              <w:rPr>
                <w:sz w:val="18"/>
                <w:szCs w:val="18"/>
              </w:rPr>
              <w:t>2-1/2</w:t>
            </w:r>
          </w:p>
        </w:tc>
        <w:tc>
          <w:tcPr>
            <w:tcW w:w="99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01"/>
              <w:ind w:left="285" w:right="280"/>
              <w:jc w:val="center"/>
              <w:rPr>
                <w:sz w:val="18"/>
                <w:szCs w:val="18"/>
              </w:rPr>
            </w:pPr>
            <w:r>
              <w:rPr>
                <w:sz w:val="18"/>
                <w:szCs w:val="18"/>
              </w:rPr>
              <w:t>35</w:t>
            </w:r>
          </w:p>
        </w:tc>
        <w:tc>
          <w:tcPr>
            <w:tcW w:w="90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01"/>
              <w:ind w:left="122" w:right="115"/>
              <w:jc w:val="center"/>
              <w:rPr>
                <w:sz w:val="18"/>
                <w:szCs w:val="18"/>
              </w:rPr>
            </w:pPr>
            <w:r>
              <w:rPr>
                <w:sz w:val="18"/>
                <w:szCs w:val="18"/>
              </w:rPr>
              <w:t>35</w:t>
            </w:r>
          </w:p>
        </w:tc>
        <w:tc>
          <w:tcPr>
            <w:tcW w:w="117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01"/>
              <w:ind w:left="151" w:right="145"/>
              <w:jc w:val="center"/>
              <w:rPr>
                <w:sz w:val="18"/>
                <w:szCs w:val="18"/>
              </w:rPr>
            </w:pPr>
            <w:r>
              <w:rPr>
                <w:sz w:val="18"/>
                <w:szCs w:val="18"/>
              </w:rPr>
              <w:t>15</w:t>
            </w:r>
          </w:p>
        </w:tc>
        <w:tc>
          <w:tcPr>
            <w:tcW w:w="90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01"/>
              <w:ind w:left="122" w:right="115"/>
              <w:jc w:val="center"/>
              <w:rPr>
                <w:sz w:val="18"/>
                <w:szCs w:val="18"/>
              </w:rPr>
            </w:pPr>
            <w:r>
              <w:rPr>
                <w:sz w:val="18"/>
                <w:szCs w:val="18"/>
              </w:rPr>
              <w:t>25</w:t>
            </w:r>
          </w:p>
        </w:tc>
        <w:tc>
          <w:tcPr>
            <w:tcW w:w="117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01"/>
              <w:ind w:left="150" w:right="145"/>
              <w:jc w:val="center"/>
              <w:rPr>
                <w:sz w:val="18"/>
                <w:szCs w:val="18"/>
              </w:rPr>
            </w:pPr>
            <w:r>
              <w:rPr>
                <w:sz w:val="18"/>
                <w:szCs w:val="18"/>
              </w:rPr>
              <w:t>1,000</w:t>
            </w:r>
          </w:p>
        </w:tc>
        <w:tc>
          <w:tcPr>
            <w:tcW w:w="1080" w:type="dxa"/>
            <w:tcBorders>
              <w:top w:val="single" w:sz="4" w:space="0" w:color="000000"/>
              <w:left w:val="single" w:sz="4" w:space="0" w:color="000000"/>
              <w:bottom w:val="single" w:sz="4" w:space="0" w:color="000000"/>
              <w:right w:val="double" w:sz="2" w:space="0" w:color="000000"/>
            </w:tcBorders>
          </w:tcPr>
          <w:p w:rsidR="00631B27" w:rsidRDefault="00631B27" w:rsidP="00631B27">
            <w:pPr>
              <w:pStyle w:val="TableParagraph"/>
              <w:kinsoku w:val="0"/>
              <w:overflowPunct w:val="0"/>
              <w:spacing w:before="101"/>
              <w:ind w:left="118" w:right="104"/>
              <w:jc w:val="center"/>
              <w:rPr>
                <w:sz w:val="18"/>
                <w:szCs w:val="18"/>
              </w:rPr>
            </w:pPr>
            <w:r>
              <w:rPr>
                <w:sz w:val="18"/>
                <w:szCs w:val="18"/>
              </w:rPr>
              <w:t>30%</w:t>
            </w:r>
          </w:p>
        </w:tc>
      </w:tr>
      <w:tr w:rsidR="00631B27" w:rsidTr="00631B27">
        <w:trPr>
          <w:trHeight w:val="619"/>
        </w:trPr>
        <w:tc>
          <w:tcPr>
            <w:tcW w:w="1800" w:type="dxa"/>
            <w:tcBorders>
              <w:top w:val="single" w:sz="4" w:space="0" w:color="000000"/>
              <w:left w:val="double" w:sz="2" w:space="0" w:color="000000"/>
              <w:bottom w:val="single" w:sz="4" w:space="0" w:color="000000"/>
              <w:right w:val="single" w:sz="4" w:space="0" w:color="000000"/>
            </w:tcBorders>
          </w:tcPr>
          <w:p w:rsidR="00631B27" w:rsidRDefault="00631B27" w:rsidP="00631B27">
            <w:pPr>
              <w:pStyle w:val="TableParagraph"/>
              <w:kinsoku w:val="0"/>
              <w:overflowPunct w:val="0"/>
              <w:spacing w:line="202" w:lineRule="exact"/>
              <w:ind w:left="97"/>
              <w:rPr>
                <w:sz w:val="18"/>
                <w:szCs w:val="18"/>
              </w:rPr>
            </w:pPr>
            <w:r>
              <w:rPr>
                <w:sz w:val="18"/>
                <w:szCs w:val="18"/>
              </w:rPr>
              <w:t>R-2</w:t>
            </w:r>
            <w:r>
              <w:rPr>
                <w:spacing w:val="-13"/>
                <w:sz w:val="18"/>
                <w:szCs w:val="18"/>
              </w:rPr>
              <w:t xml:space="preserve"> </w:t>
            </w:r>
            <w:r>
              <w:rPr>
                <w:sz w:val="18"/>
                <w:szCs w:val="18"/>
              </w:rPr>
              <w:t>Single-Family/</w:t>
            </w:r>
          </w:p>
          <w:p w:rsidR="00631B27" w:rsidRDefault="00631B27" w:rsidP="00631B27">
            <w:pPr>
              <w:pStyle w:val="TableParagraph"/>
              <w:kinsoku w:val="0"/>
              <w:overflowPunct w:val="0"/>
              <w:spacing w:before="4" w:line="206" w:lineRule="exact"/>
              <w:ind w:left="97" w:right="186"/>
              <w:rPr>
                <w:sz w:val="18"/>
                <w:szCs w:val="18"/>
              </w:rPr>
            </w:pPr>
            <w:r>
              <w:rPr>
                <w:sz w:val="18"/>
                <w:szCs w:val="18"/>
              </w:rPr>
              <w:t>Two-Family Residential</w:t>
            </w:r>
            <w:r>
              <w:rPr>
                <w:spacing w:val="-14"/>
                <w:sz w:val="18"/>
                <w:szCs w:val="18"/>
              </w:rPr>
              <w:t xml:space="preserve"> </w:t>
            </w:r>
            <w:r>
              <w:rPr>
                <w:sz w:val="18"/>
                <w:szCs w:val="18"/>
              </w:rPr>
              <w:t>District</w:t>
            </w:r>
          </w:p>
        </w:tc>
        <w:tc>
          <w:tcPr>
            <w:tcW w:w="81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98"/>
              <w:ind w:left="179"/>
              <w:rPr>
                <w:sz w:val="18"/>
                <w:szCs w:val="18"/>
              </w:rPr>
            </w:pPr>
            <w:r>
              <w:rPr>
                <w:sz w:val="18"/>
                <w:szCs w:val="18"/>
              </w:rPr>
              <w:t>9,600</w:t>
            </w:r>
          </w:p>
          <w:p w:rsidR="00631B27" w:rsidRDefault="00631B27" w:rsidP="00631B27">
            <w:pPr>
              <w:pStyle w:val="TableParagraph"/>
              <w:kinsoku w:val="0"/>
              <w:overflowPunct w:val="0"/>
              <w:spacing w:before="1"/>
              <w:ind w:left="138"/>
              <w:rPr>
                <w:sz w:val="18"/>
                <w:szCs w:val="18"/>
              </w:rPr>
            </w:pPr>
            <w:r>
              <w:rPr>
                <w:sz w:val="18"/>
                <w:szCs w:val="18"/>
              </w:rPr>
              <w:t>Sq. Ft.</w:t>
            </w:r>
          </w:p>
        </w:tc>
        <w:tc>
          <w:tcPr>
            <w:tcW w:w="72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7"/>
              <w:rPr>
                <w:b/>
                <w:bCs/>
                <w:sz w:val="17"/>
                <w:szCs w:val="17"/>
              </w:rPr>
            </w:pPr>
          </w:p>
          <w:p w:rsidR="00631B27" w:rsidRDefault="00631B27" w:rsidP="00631B27">
            <w:pPr>
              <w:pStyle w:val="TableParagraph"/>
              <w:kinsoku w:val="0"/>
              <w:overflowPunct w:val="0"/>
              <w:ind w:left="187" w:right="178"/>
              <w:jc w:val="center"/>
              <w:rPr>
                <w:sz w:val="18"/>
                <w:szCs w:val="18"/>
              </w:rPr>
            </w:pPr>
            <w:r>
              <w:rPr>
                <w:sz w:val="18"/>
                <w:szCs w:val="18"/>
              </w:rPr>
              <w:t>80</w:t>
            </w:r>
          </w:p>
        </w:tc>
        <w:tc>
          <w:tcPr>
            <w:tcW w:w="90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7"/>
              <w:rPr>
                <w:b/>
                <w:bCs/>
                <w:sz w:val="17"/>
                <w:szCs w:val="17"/>
              </w:rPr>
            </w:pPr>
          </w:p>
          <w:p w:rsidR="00631B27" w:rsidRDefault="00631B27" w:rsidP="00631B27">
            <w:pPr>
              <w:pStyle w:val="TableParagraph"/>
              <w:kinsoku w:val="0"/>
              <w:overflowPunct w:val="0"/>
              <w:ind w:left="122" w:right="115"/>
              <w:jc w:val="center"/>
              <w:rPr>
                <w:sz w:val="18"/>
                <w:szCs w:val="18"/>
              </w:rPr>
            </w:pPr>
            <w:r>
              <w:rPr>
                <w:sz w:val="18"/>
                <w:szCs w:val="18"/>
              </w:rPr>
              <w:t>2-1/2</w:t>
            </w:r>
          </w:p>
        </w:tc>
        <w:tc>
          <w:tcPr>
            <w:tcW w:w="99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7"/>
              <w:rPr>
                <w:b/>
                <w:bCs/>
                <w:sz w:val="17"/>
                <w:szCs w:val="17"/>
              </w:rPr>
            </w:pPr>
          </w:p>
          <w:p w:rsidR="00631B27" w:rsidRDefault="00631B27" w:rsidP="00631B27">
            <w:pPr>
              <w:pStyle w:val="TableParagraph"/>
              <w:kinsoku w:val="0"/>
              <w:overflowPunct w:val="0"/>
              <w:ind w:left="285" w:right="280"/>
              <w:jc w:val="center"/>
              <w:rPr>
                <w:sz w:val="18"/>
                <w:szCs w:val="18"/>
              </w:rPr>
            </w:pPr>
            <w:r>
              <w:rPr>
                <w:sz w:val="18"/>
                <w:szCs w:val="18"/>
              </w:rPr>
              <w:t>35</w:t>
            </w:r>
          </w:p>
        </w:tc>
        <w:tc>
          <w:tcPr>
            <w:tcW w:w="90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7"/>
              <w:rPr>
                <w:b/>
                <w:bCs/>
                <w:sz w:val="17"/>
                <w:szCs w:val="17"/>
              </w:rPr>
            </w:pPr>
          </w:p>
          <w:p w:rsidR="00631B27" w:rsidRDefault="00631B27" w:rsidP="00631B27">
            <w:pPr>
              <w:pStyle w:val="TableParagraph"/>
              <w:kinsoku w:val="0"/>
              <w:overflowPunct w:val="0"/>
              <w:ind w:left="122" w:right="115"/>
              <w:jc w:val="center"/>
              <w:rPr>
                <w:sz w:val="18"/>
                <w:szCs w:val="18"/>
              </w:rPr>
            </w:pPr>
            <w:r>
              <w:rPr>
                <w:sz w:val="18"/>
                <w:szCs w:val="18"/>
              </w:rPr>
              <w:t>35</w:t>
            </w:r>
          </w:p>
        </w:tc>
        <w:tc>
          <w:tcPr>
            <w:tcW w:w="117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7"/>
              <w:rPr>
                <w:b/>
                <w:bCs/>
                <w:sz w:val="17"/>
                <w:szCs w:val="17"/>
              </w:rPr>
            </w:pPr>
          </w:p>
          <w:p w:rsidR="00631B27" w:rsidRDefault="00631B27" w:rsidP="00631B27">
            <w:pPr>
              <w:pStyle w:val="TableParagraph"/>
              <w:kinsoku w:val="0"/>
              <w:overflowPunct w:val="0"/>
              <w:ind w:left="151" w:right="145"/>
              <w:jc w:val="center"/>
              <w:rPr>
                <w:sz w:val="18"/>
                <w:szCs w:val="18"/>
              </w:rPr>
            </w:pPr>
            <w:r>
              <w:rPr>
                <w:sz w:val="18"/>
                <w:szCs w:val="18"/>
              </w:rPr>
              <w:t>10</w:t>
            </w:r>
          </w:p>
        </w:tc>
        <w:tc>
          <w:tcPr>
            <w:tcW w:w="90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7"/>
              <w:rPr>
                <w:b/>
                <w:bCs/>
                <w:sz w:val="17"/>
                <w:szCs w:val="17"/>
              </w:rPr>
            </w:pPr>
          </w:p>
          <w:p w:rsidR="00631B27" w:rsidRDefault="00631B27" w:rsidP="00631B27">
            <w:pPr>
              <w:pStyle w:val="TableParagraph"/>
              <w:kinsoku w:val="0"/>
              <w:overflowPunct w:val="0"/>
              <w:ind w:left="122" w:right="115"/>
              <w:jc w:val="center"/>
              <w:rPr>
                <w:sz w:val="18"/>
                <w:szCs w:val="18"/>
              </w:rPr>
            </w:pPr>
            <w:r>
              <w:rPr>
                <w:sz w:val="18"/>
                <w:szCs w:val="18"/>
              </w:rPr>
              <w:t>25</w:t>
            </w:r>
          </w:p>
        </w:tc>
        <w:tc>
          <w:tcPr>
            <w:tcW w:w="117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7"/>
              <w:rPr>
                <w:b/>
                <w:bCs/>
                <w:sz w:val="17"/>
                <w:szCs w:val="17"/>
              </w:rPr>
            </w:pPr>
          </w:p>
          <w:p w:rsidR="00631B27" w:rsidRDefault="00631B27" w:rsidP="00631B27">
            <w:pPr>
              <w:pStyle w:val="TableParagraph"/>
              <w:kinsoku w:val="0"/>
              <w:overflowPunct w:val="0"/>
              <w:ind w:left="150" w:right="145"/>
              <w:jc w:val="center"/>
              <w:rPr>
                <w:sz w:val="18"/>
                <w:szCs w:val="18"/>
              </w:rPr>
            </w:pPr>
            <w:r>
              <w:rPr>
                <w:sz w:val="18"/>
                <w:szCs w:val="18"/>
              </w:rPr>
              <w:t>1,000</w:t>
            </w:r>
          </w:p>
        </w:tc>
        <w:tc>
          <w:tcPr>
            <w:tcW w:w="1080" w:type="dxa"/>
            <w:tcBorders>
              <w:top w:val="single" w:sz="4" w:space="0" w:color="000000"/>
              <w:left w:val="single" w:sz="4" w:space="0" w:color="000000"/>
              <w:bottom w:val="single" w:sz="4" w:space="0" w:color="000000"/>
              <w:right w:val="double" w:sz="2" w:space="0" w:color="000000"/>
            </w:tcBorders>
          </w:tcPr>
          <w:p w:rsidR="00631B27" w:rsidRDefault="00631B27" w:rsidP="00631B27">
            <w:pPr>
              <w:pStyle w:val="TableParagraph"/>
              <w:kinsoku w:val="0"/>
              <w:overflowPunct w:val="0"/>
              <w:spacing w:before="7"/>
              <w:rPr>
                <w:b/>
                <w:bCs/>
                <w:sz w:val="17"/>
                <w:szCs w:val="17"/>
              </w:rPr>
            </w:pPr>
          </w:p>
          <w:p w:rsidR="00631B27" w:rsidRDefault="00631B27" w:rsidP="00631B27">
            <w:pPr>
              <w:pStyle w:val="TableParagraph"/>
              <w:kinsoku w:val="0"/>
              <w:overflowPunct w:val="0"/>
              <w:ind w:left="118" w:right="104"/>
              <w:jc w:val="center"/>
              <w:rPr>
                <w:sz w:val="18"/>
                <w:szCs w:val="18"/>
              </w:rPr>
            </w:pPr>
            <w:r>
              <w:rPr>
                <w:sz w:val="18"/>
                <w:szCs w:val="18"/>
              </w:rPr>
              <w:t>35%</w:t>
            </w:r>
          </w:p>
        </w:tc>
      </w:tr>
      <w:tr w:rsidR="00631B27" w:rsidTr="00631B27">
        <w:trPr>
          <w:trHeight w:val="414"/>
        </w:trPr>
        <w:tc>
          <w:tcPr>
            <w:tcW w:w="1800" w:type="dxa"/>
            <w:tcBorders>
              <w:top w:val="single" w:sz="4" w:space="0" w:color="000000"/>
              <w:left w:val="double" w:sz="2" w:space="0" w:color="000000"/>
              <w:bottom w:val="single" w:sz="4" w:space="0" w:color="000000"/>
              <w:right w:val="single" w:sz="4" w:space="0" w:color="000000"/>
            </w:tcBorders>
          </w:tcPr>
          <w:p w:rsidR="00631B27" w:rsidRDefault="00631B27" w:rsidP="00631B27">
            <w:pPr>
              <w:pStyle w:val="TableParagraph"/>
              <w:kinsoku w:val="0"/>
              <w:overflowPunct w:val="0"/>
              <w:spacing w:line="208" w:lineRule="exact"/>
              <w:ind w:left="97" w:right="112"/>
              <w:rPr>
                <w:sz w:val="18"/>
                <w:szCs w:val="18"/>
              </w:rPr>
            </w:pPr>
            <w:r>
              <w:rPr>
                <w:sz w:val="18"/>
                <w:szCs w:val="18"/>
              </w:rPr>
              <w:t>R-3 Multiple-Family Residential District</w:t>
            </w:r>
          </w:p>
        </w:tc>
        <w:tc>
          <w:tcPr>
            <w:tcW w:w="81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01"/>
              <w:ind w:left="123" w:right="115"/>
              <w:jc w:val="center"/>
              <w:rPr>
                <w:sz w:val="18"/>
                <w:szCs w:val="18"/>
              </w:rPr>
            </w:pPr>
            <w:r>
              <w:rPr>
                <w:sz w:val="18"/>
                <w:szCs w:val="18"/>
              </w:rPr>
              <w:t>1 Acre</w:t>
            </w:r>
          </w:p>
        </w:tc>
        <w:tc>
          <w:tcPr>
            <w:tcW w:w="72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01"/>
              <w:ind w:left="186" w:right="180"/>
              <w:jc w:val="center"/>
              <w:rPr>
                <w:sz w:val="18"/>
                <w:szCs w:val="18"/>
              </w:rPr>
            </w:pPr>
            <w:r>
              <w:rPr>
                <w:sz w:val="18"/>
                <w:szCs w:val="18"/>
              </w:rPr>
              <w:t>120</w:t>
            </w:r>
          </w:p>
        </w:tc>
        <w:tc>
          <w:tcPr>
            <w:tcW w:w="90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01"/>
              <w:ind w:left="7"/>
              <w:jc w:val="center"/>
              <w:rPr>
                <w:sz w:val="18"/>
                <w:szCs w:val="18"/>
              </w:rPr>
            </w:pPr>
            <w:r>
              <w:rPr>
                <w:sz w:val="18"/>
                <w:szCs w:val="18"/>
              </w:rPr>
              <w:t>3</w:t>
            </w:r>
          </w:p>
        </w:tc>
        <w:tc>
          <w:tcPr>
            <w:tcW w:w="99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01"/>
              <w:ind w:left="287" w:right="280"/>
              <w:jc w:val="center"/>
              <w:rPr>
                <w:sz w:val="18"/>
                <w:szCs w:val="18"/>
              </w:rPr>
            </w:pPr>
            <w:r>
              <w:rPr>
                <w:sz w:val="18"/>
                <w:szCs w:val="18"/>
              </w:rPr>
              <w:t>40</w:t>
            </w:r>
          </w:p>
        </w:tc>
        <w:tc>
          <w:tcPr>
            <w:tcW w:w="90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01"/>
              <w:ind w:left="123" w:right="115"/>
              <w:jc w:val="center"/>
              <w:rPr>
                <w:sz w:val="18"/>
                <w:szCs w:val="18"/>
              </w:rPr>
            </w:pPr>
            <w:r>
              <w:rPr>
                <w:sz w:val="18"/>
                <w:szCs w:val="18"/>
              </w:rPr>
              <w:t>50</w:t>
            </w:r>
          </w:p>
        </w:tc>
        <w:tc>
          <w:tcPr>
            <w:tcW w:w="117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01"/>
              <w:ind w:left="152" w:right="145"/>
              <w:jc w:val="center"/>
              <w:rPr>
                <w:sz w:val="18"/>
                <w:szCs w:val="18"/>
              </w:rPr>
            </w:pPr>
            <w:r>
              <w:rPr>
                <w:sz w:val="18"/>
                <w:szCs w:val="18"/>
              </w:rPr>
              <w:t>15</w:t>
            </w:r>
          </w:p>
        </w:tc>
        <w:tc>
          <w:tcPr>
            <w:tcW w:w="90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01"/>
              <w:ind w:left="124" w:right="115"/>
              <w:jc w:val="center"/>
              <w:rPr>
                <w:sz w:val="18"/>
                <w:szCs w:val="18"/>
              </w:rPr>
            </w:pPr>
            <w:r>
              <w:rPr>
                <w:sz w:val="18"/>
                <w:szCs w:val="18"/>
              </w:rPr>
              <w:t>50</w:t>
            </w:r>
          </w:p>
        </w:tc>
        <w:tc>
          <w:tcPr>
            <w:tcW w:w="117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01"/>
              <w:ind w:left="153" w:right="145"/>
              <w:jc w:val="center"/>
              <w:rPr>
                <w:sz w:val="18"/>
                <w:szCs w:val="18"/>
              </w:rPr>
            </w:pPr>
            <w:r>
              <w:rPr>
                <w:sz w:val="18"/>
                <w:szCs w:val="18"/>
              </w:rPr>
              <w:t>(4)</w:t>
            </w:r>
          </w:p>
        </w:tc>
        <w:tc>
          <w:tcPr>
            <w:tcW w:w="1080" w:type="dxa"/>
            <w:tcBorders>
              <w:top w:val="single" w:sz="4" w:space="0" w:color="000000"/>
              <w:left w:val="single" w:sz="4" w:space="0" w:color="000000"/>
              <w:bottom w:val="single" w:sz="4" w:space="0" w:color="000000"/>
              <w:right w:val="double" w:sz="2" w:space="0" w:color="000000"/>
            </w:tcBorders>
          </w:tcPr>
          <w:p w:rsidR="00631B27" w:rsidRDefault="00631B27" w:rsidP="00631B27">
            <w:pPr>
              <w:pStyle w:val="TableParagraph"/>
              <w:kinsoku w:val="0"/>
              <w:overflowPunct w:val="0"/>
              <w:spacing w:before="101"/>
              <w:ind w:left="120" w:right="104"/>
              <w:jc w:val="center"/>
              <w:rPr>
                <w:sz w:val="18"/>
                <w:szCs w:val="18"/>
              </w:rPr>
            </w:pPr>
            <w:r>
              <w:rPr>
                <w:sz w:val="18"/>
                <w:szCs w:val="18"/>
              </w:rPr>
              <w:t>35%</w:t>
            </w:r>
          </w:p>
        </w:tc>
      </w:tr>
      <w:tr w:rsidR="00631B27" w:rsidTr="00631B27">
        <w:trPr>
          <w:trHeight w:val="619"/>
        </w:trPr>
        <w:tc>
          <w:tcPr>
            <w:tcW w:w="1800" w:type="dxa"/>
            <w:tcBorders>
              <w:top w:val="single" w:sz="4" w:space="0" w:color="000000"/>
              <w:left w:val="double" w:sz="2" w:space="0" w:color="000000"/>
              <w:bottom w:val="single" w:sz="4" w:space="0" w:color="000000"/>
              <w:right w:val="single" w:sz="4" w:space="0" w:color="000000"/>
            </w:tcBorders>
          </w:tcPr>
          <w:p w:rsidR="00631B27" w:rsidRDefault="00631B27" w:rsidP="00631B27">
            <w:pPr>
              <w:pStyle w:val="TableParagraph"/>
              <w:kinsoku w:val="0"/>
              <w:overflowPunct w:val="0"/>
              <w:ind w:left="97" w:right="162"/>
              <w:rPr>
                <w:sz w:val="18"/>
                <w:szCs w:val="18"/>
              </w:rPr>
            </w:pPr>
            <w:r>
              <w:rPr>
                <w:sz w:val="18"/>
                <w:szCs w:val="18"/>
              </w:rPr>
              <w:t>R-4 Manufactured Home Park District</w:t>
            </w:r>
          </w:p>
          <w:p w:rsidR="00631B27" w:rsidRDefault="00631B27" w:rsidP="00631B27">
            <w:pPr>
              <w:pStyle w:val="TableParagraph"/>
              <w:kinsoku w:val="0"/>
              <w:overflowPunct w:val="0"/>
              <w:spacing w:line="188" w:lineRule="exact"/>
              <w:ind w:left="97"/>
              <w:rPr>
                <w:sz w:val="18"/>
                <w:szCs w:val="18"/>
              </w:rPr>
            </w:pPr>
            <w:r>
              <w:rPr>
                <w:sz w:val="18"/>
                <w:szCs w:val="18"/>
              </w:rPr>
              <w:t>(5)</w:t>
            </w:r>
          </w:p>
        </w:tc>
        <w:tc>
          <w:tcPr>
            <w:tcW w:w="81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8"/>
              <w:rPr>
                <w:b/>
                <w:bCs/>
                <w:sz w:val="17"/>
                <w:szCs w:val="17"/>
              </w:rPr>
            </w:pPr>
          </w:p>
          <w:p w:rsidR="00631B27" w:rsidRDefault="00631B27" w:rsidP="00631B27">
            <w:pPr>
              <w:pStyle w:val="TableParagraph"/>
              <w:kinsoku w:val="0"/>
              <w:overflowPunct w:val="0"/>
              <w:ind w:left="123" w:right="115"/>
              <w:jc w:val="center"/>
              <w:rPr>
                <w:sz w:val="18"/>
                <w:szCs w:val="18"/>
              </w:rPr>
            </w:pPr>
            <w:r>
              <w:rPr>
                <w:sz w:val="18"/>
                <w:szCs w:val="18"/>
              </w:rPr>
              <w:t>--</w:t>
            </w:r>
          </w:p>
        </w:tc>
        <w:tc>
          <w:tcPr>
            <w:tcW w:w="72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8"/>
              <w:rPr>
                <w:b/>
                <w:bCs/>
                <w:sz w:val="17"/>
                <w:szCs w:val="17"/>
              </w:rPr>
            </w:pPr>
          </w:p>
          <w:p w:rsidR="00631B27" w:rsidRDefault="00631B27" w:rsidP="00631B27">
            <w:pPr>
              <w:pStyle w:val="TableParagraph"/>
              <w:kinsoku w:val="0"/>
              <w:overflowPunct w:val="0"/>
              <w:ind w:left="187" w:right="178"/>
              <w:jc w:val="center"/>
              <w:rPr>
                <w:sz w:val="18"/>
                <w:szCs w:val="18"/>
              </w:rPr>
            </w:pPr>
            <w:r>
              <w:rPr>
                <w:sz w:val="18"/>
                <w:szCs w:val="18"/>
              </w:rPr>
              <w:t>--</w:t>
            </w:r>
          </w:p>
        </w:tc>
        <w:tc>
          <w:tcPr>
            <w:tcW w:w="90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8"/>
              <w:rPr>
                <w:b/>
                <w:bCs/>
                <w:sz w:val="17"/>
                <w:szCs w:val="17"/>
              </w:rPr>
            </w:pPr>
          </w:p>
          <w:p w:rsidR="00631B27" w:rsidRDefault="00631B27" w:rsidP="00631B27">
            <w:pPr>
              <w:pStyle w:val="TableParagraph"/>
              <w:kinsoku w:val="0"/>
              <w:overflowPunct w:val="0"/>
              <w:ind w:left="124" w:right="115"/>
              <w:jc w:val="center"/>
              <w:rPr>
                <w:sz w:val="18"/>
                <w:szCs w:val="18"/>
              </w:rPr>
            </w:pPr>
            <w:r>
              <w:rPr>
                <w:sz w:val="18"/>
                <w:szCs w:val="18"/>
              </w:rPr>
              <w:t>--</w:t>
            </w:r>
          </w:p>
        </w:tc>
        <w:tc>
          <w:tcPr>
            <w:tcW w:w="99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8"/>
              <w:rPr>
                <w:b/>
                <w:bCs/>
                <w:sz w:val="17"/>
                <w:szCs w:val="17"/>
              </w:rPr>
            </w:pPr>
          </w:p>
          <w:p w:rsidR="00631B27" w:rsidRDefault="00631B27" w:rsidP="00631B27">
            <w:pPr>
              <w:pStyle w:val="TableParagraph"/>
              <w:kinsoku w:val="0"/>
              <w:overflowPunct w:val="0"/>
              <w:ind w:left="288" w:right="280"/>
              <w:jc w:val="center"/>
              <w:rPr>
                <w:sz w:val="18"/>
                <w:szCs w:val="18"/>
              </w:rPr>
            </w:pPr>
            <w:r>
              <w:rPr>
                <w:sz w:val="18"/>
                <w:szCs w:val="18"/>
              </w:rPr>
              <w:t>--</w:t>
            </w:r>
          </w:p>
        </w:tc>
        <w:tc>
          <w:tcPr>
            <w:tcW w:w="90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8"/>
              <w:rPr>
                <w:b/>
                <w:bCs/>
                <w:sz w:val="17"/>
                <w:szCs w:val="17"/>
              </w:rPr>
            </w:pPr>
          </w:p>
          <w:p w:rsidR="00631B27" w:rsidRDefault="00631B27" w:rsidP="00631B27">
            <w:pPr>
              <w:pStyle w:val="TableParagraph"/>
              <w:kinsoku w:val="0"/>
              <w:overflowPunct w:val="0"/>
              <w:ind w:left="124" w:right="115"/>
              <w:jc w:val="center"/>
              <w:rPr>
                <w:sz w:val="18"/>
                <w:szCs w:val="18"/>
              </w:rPr>
            </w:pPr>
            <w:r>
              <w:rPr>
                <w:sz w:val="18"/>
                <w:szCs w:val="18"/>
              </w:rPr>
              <w:t>--</w:t>
            </w:r>
          </w:p>
        </w:tc>
        <w:tc>
          <w:tcPr>
            <w:tcW w:w="117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8"/>
              <w:rPr>
                <w:b/>
                <w:bCs/>
                <w:sz w:val="17"/>
                <w:szCs w:val="17"/>
              </w:rPr>
            </w:pPr>
          </w:p>
          <w:p w:rsidR="00631B27" w:rsidRDefault="00631B27" w:rsidP="00631B27">
            <w:pPr>
              <w:pStyle w:val="TableParagraph"/>
              <w:kinsoku w:val="0"/>
              <w:overflowPunct w:val="0"/>
              <w:ind w:left="153" w:right="145"/>
              <w:jc w:val="center"/>
              <w:rPr>
                <w:sz w:val="18"/>
                <w:szCs w:val="18"/>
              </w:rPr>
            </w:pPr>
            <w:r>
              <w:rPr>
                <w:sz w:val="18"/>
                <w:szCs w:val="18"/>
              </w:rPr>
              <w:t>--</w:t>
            </w:r>
          </w:p>
        </w:tc>
        <w:tc>
          <w:tcPr>
            <w:tcW w:w="90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8"/>
              <w:rPr>
                <w:b/>
                <w:bCs/>
                <w:sz w:val="17"/>
                <w:szCs w:val="17"/>
              </w:rPr>
            </w:pPr>
          </w:p>
          <w:p w:rsidR="00631B27" w:rsidRDefault="00631B27" w:rsidP="00631B27">
            <w:pPr>
              <w:pStyle w:val="TableParagraph"/>
              <w:kinsoku w:val="0"/>
              <w:overflowPunct w:val="0"/>
              <w:ind w:left="124" w:right="115"/>
              <w:jc w:val="center"/>
              <w:rPr>
                <w:sz w:val="18"/>
                <w:szCs w:val="18"/>
              </w:rPr>
            </w:pPr>
            <w:r>
              <w:rPr>
                <w:sz w:val="18"/>
                <w:szCs w:val="18"/>
              </w:rPr>
              <w:t>--</w:t>
            </w:r>
          </w:p>
        </w:tc>
        <w:tc>
          <w:tcPr>
            <w:tcW w:w="117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8"/>
              <w:rPr>
                <w:b/>
                <w:bCs/>
                <w:sz w:val="17"/>
                <w:szCs w:val="17"/>
              </w:rPr>
            </w:pPr>
          </w:p>
          <w:p w:rsidR="00631B27" w:rsidRDefault="00631B27" w:rsidP="00631B27">
            <w:pPr>
              <w:pStyle w:val="TableParagraph"/>
              <w:kinsoku w:val="0"/>
              <w:overflowPunct w:val="0"/>
              <w:ind w:left="153" w:right="145"/>
              <w:jc w:val="center"/>
              <w:rPr>
                <w:sz w:val="18"/>
                <w:szCs w:val="18"/>
              </w:rPr>
            </w:pPr>
            <w:r>
              <w:rPr>
                <w:sz w:val="18"/>
                <w:szCs w:val="18"/>
              </w:rPr>
              <w:t>--</w:t>
            </w:r>
          </w:p>
        </w:tc>
        <w:tc>
          <w:tcPr>
            <w:tcW w:w="1080" w:type="dxa"/>
            <w:tcBorders>
              <w:top w:val="single" w:sz="4" w:space="0" w:color="000000"/>
              <w:left w:val="single" w:sz="4" w:space="0" w:color="000000"/>
              <w:bottom w:val="single" w:sz="4" w:space="0" w:color="000000"/>
              <w:right w:val="double" w:sz="2" w:space="0" w:color="000000"/>
            </w:tcBorders>
          </w:tcPr>
          <w:p w:rsidR="00631B27" w:rsidRDefault="00631B27" w:rsidP="00631B27">
            <w:pPr>
              <w:pStyle w:val="TableParagraph"/>
              <w:kinsoku w:val="0"/>
              <w:overflowPunct w:val="0"/>
              <w:spacing w:before="8"/>
              <w:rPr>
                <w:b/>
                <w:bCs/>
                <w:sz w:val="17"/>
                <w:szCs w:val="17"/>
              </w:rPr>
            </w:pPr>
          </w:p>
          <w:p w:rsidR="00631B27" w:rsidRDefault="00631B27" w:rsidP="00631B27">
            <w:pPr>
              <w:pStyle w:val="TableParagraph"/>
              <w:kinsoku w:val="0"/>
              <w:overflowPunct w:val="0"/>
              <w:ind w:left="123" w:right="104"/>
              <w:jc w:val="center"/>
              <w:rPr>
                <w:sz w:val="18"/>
                <w:szCs w:val="18"/>
              </w:rPr>
            </w:pPr>
            <w:r>
              <w:rPr>
                <w:sz w:val="18"/>
                <w:szCs w:val="18"/>
              </w:rPr>
              <w:t>--</w:t>
            </w:r>
          </w:p>
        </w:tc>
      </w:tr>
      <w:tr w:rsidR="00631B27" w:rsidTr="00631B27">
        <w:trPr>
          <w:trHeight w:val="414"/>
        </w:trPr>
        <w:tc>
          <w:tcPr>
            <w:tcW w:w="1800" w:type="dxa"/>
            <w:tcBorders>
              <w:top w:val="single" w:sz="4" w:space="0" w:color="000000"/>
              <w:left w:val="double" w:sz="2" w:space="0" w:color="000000"/>
              <w:bottom w:val="single" w:sz="4" w:space="0" w:color="000000"/>
              <w:right w:val="single" w:sz="4" w:space="0" w:color="000000"/>
            </w:tcBorders>
          </w:tcPr>
          <w:p w:rsidR="00631B27" w:rsidRDefault="00631B27" w:rsidP="00631B27">
            <w:pPr>
              <w:pStyle w:val="TableParagraph"/>
              <w:kinsoku w:val="0"/>
              <w:overflowPunct w:val="0"/>
              <w:spacing w:line="208" w:lineRule="exact"/>
              <w:ind w:left="97" w:right="102"/>
              <w:rPr>
                <w:sz w:val="18"/>
                <w:szCs w:val="18"/>
              </w:rPr>
            </w:pPr>
            <w:r>
              <w:rPr>
                <w:sz w:val="18"/>
                <w:szCs w:val="18"/>
              </w:rPr>
              <w:t>C-1 Neighborhood Commercial District</w:t>
            </w:r>
          </w:p>
        </w:tc>
        <w:tc>
          <w:tcPr>
            <w:tcW w:w="81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line="205" w:lineRule="exact"/>
              <w:ind w:left="129"/>
              <w:rPr>
                <w:sz w:val="18"/>
                <w:szCs w:val="18"/>
              </w:rPr>
            </w:pPr>
            <w:r>
              <w:rPr>
                <w:sz w:val="18"/>
                <w:szCs w:val="18"/>
              </w:rPr>
              <w:t>30,000</w:t>
            </w:r>
          </w:p>
          <w:p w:rsidR="00631B27" w:rsidRDefault="00631B27" w:rsidP="00631B27">
            <w:pPr>
              <w:pStyle w:val="TableParagraph"/>
              <w:kinsoku w:val="0"/>
              <w:overflowPunct w:val="0"/>
              <w:spacing w:line="189" w:lineRule="exact"/>
              <w:ind w:left="138"/>
              <w:rPr>
                <w:sz w:val="18"/>
                <w:szCs w:val="18"/>
              </w:rPr>
            </w:pPr>
            <w:r>
              <w:rPr>
                <w:sz w:val="18"/>
                <w:szCs w:val="18"/>
              </w:rPr>
              <w:t>Sq. Ft.</w:t>
            </w:r>
          </w:p>
        </w:tc>
        <w:tc>
          <w:tcPr>
            <w:tcW w:w="72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01"/>
              <w:ind w:left="187" w:right="179"/>
              <w:jc w:val="center"/>
              <w:rPr>
                <w:sz w:val="18"/>
                <w:szCs w:val="18"/>
              </w:rPr>
            </w:pPr>
            <w:r>
              <w:rPr>
                <w:sz w:val="18"/>
                <w:szCs w:val="18"/>
              </w:rPr>
              <w:t>120</w:t>
            </w:r>
          </w:p>
        </w:tc>
        <w:tc>
          <w:tcPr>
            <w:tcW w:w="90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01"/>
              <w:ind w:left="9"/>
              <w:jc w:val="center"/>
              <w:rPr>
                <w:sz w:val="18"/>
                <w:szCs w:val="18"/>
              </w:rPr>
            </w:pPr>
            <w:r>
              <w:rPr>
                <w:sz w:val="18"/>
                <w:szCs w:val="18"/>
              </w:rPr>
              <w:t>3</w:t>
            </w:r>
          </w:p>
        </w:tc>
        <w:tc>
          <w:tcPr>
            <w:tcW w:w="99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01"/>
              <w:ind w:left="288" w:right="279"/>
              <w:jc w:val="center"/>
              <w:rPr>
                <w:sz w:val="18"/>
                <w:szCs w:val="18"/>
              </w:rPr>
            </w:pPr>
            <w:r>
              <w:rPr>
                <w:sz w:val="18"/>
                <w:szCs w:val="18"/>
              </w:rPr>
              <w:t>40</w:t>
            </w:r>
          </w:p>
        </w:tc>
        <w:tc>
          <w:tcPr>
            <w:tcW w:w="90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01"/>
              <w:ind w:left="124" w:right="114"/>
              <w:jc w:val="center"/>
              <w:rPr>
                <w:sz w:val="18"/>
                <w:szCs w:val="18"/>
              </w:rPr>
            </w:pPr>
            <w:r>
              <w:rPr>
                <w:sz w:val="18"/>
                <w:szCs w:val="18"/>
              </w:rPr>
              <w:t>50</w:t>
            </w:r>
          </w:p>
        </w:tc>
        <w:tc>
          <w:tcPr>
            <w:tcW w:w="117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01"/>
              <w:ind w:left="154" w:right="144"/>
              <w:jc w:val="center"/>
              <w:rPr>
                <w:sz w:val="18"/>
                <w:szCs w:val="18"/>
              </w:rPr>
            </w:pPr>
            <w:r>
              <w:rPr>
                <w:sz w:val="18"/>
                <w:szCs w:val="18"/>
              </w:rPr>
              <w:t>15 (6)</w:t>
            </w:r>
          </w:p>
        </w:tc>
        <w:tc>
          <w:tcPr>
            <w:tcW w:w="90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01"/>
              <w:ind w:left="124" w:right="114"/>
              <w:jc w:val="center"/>
              <w:rPr>
                <w:sz w:val="18"/>
                <w:szCs w:val="18"/>
              </w:rPr>
            </w:pPr>
            <w:r>
              <w:rPr>
                <w:sz w:val="18"/>
                <w:szCs w:val="18"/>
              </w:rPr>
              <w:t>25</w:t>
            </w:r>
          </w:p>
        </w:tc>
        <w:tc>
          <w:tcPr>
            <w:tcW w:w="117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01"/>
              <w:ind w:left="153" w:right="145"/>
              <w:jc w:val="center"/>
              <w:rPr>
                <w:sz w:val="18"/>
                <w:szCs w:val="18"/>
              </w:rPr>
            </w:pPr>
            <w:r>
              <w:rPr>
                <w:sz w:val="18"/>
                <w:szCs w:val="18"/>
              </w:rPr>
              <w:t>--</w:t>
            </w:r>
          </w:p>
        </w:tc>
        <w:tc>
          <w:tcPr>
            <w:tcW w:w="1080" w:type="dxa"/>
            <w:tcBorders>
              <w:top w:val="single" w:sz="4" w:space="0" w:color="000000"/>
              <w:left w:val="single" w:sz="4" w:space="0" w:color="000000"/>
              <w:bottom w:val="single" w:sz="4" w:space="0" w:color="000000"/>
              <w:right w:val="double" w:sz="2" w:space="0" w:color="000000"/>
            </w:tcBorders>
          </w:tcPr>
          <w:p w:rsidR="00631B27" w:rsidRDefault="00631B27" w:rsidP="00631B27">
            <w:pPr>
              <w:pStyle w:val="TableParagraph"/>
              <w:kinsoku w:val="0"/>
              <w:overflowPunct w:val="0"/>
              <w:spacing w:before="101"/>
              <w:ind w:left="121" w:right="104"/>
              <w:jc w:val="center"/>
              <w:rPr>
                <w:sz w:val="18"/>
                <w:szCs w:val="18"/>
              </w:rPr>
            </w:pPr>
            <w:r>
              <w:rPr>
                <w:sz w:val="18"/>
                <w:szCs w:val="18"/>
              </w:rPr>
              <w:t>35%</w:t>
            </w:r>
          </w:p>
        </w:tc>
      </w:tr>
      <w:tr w:rsidR="00631B27" w:rsidTr="00631B27">
        <w:trPr>
          <w:trHeight w:val="412"/>
        </w:trPr>
        <w:tc>
          <w:tcPr>
            <w:tcW w:w="1800" w:type="dxa"/>
            <w:tcBorders>
              <w:top w:val="single" w:sz="4" w:space="0" w:color="000000"/>
              <w:left w:val="double" w:sz="2" w:space="0" w:color="000000"/>
              <w:bottom w:val="single" w:sz="4" w:space="0" w:color="000000"/>
              <w:right w:val="single" w:sz="4" w:space="0" w:color="000000"/>
            </w:tcBorders>
          </w:tcPr>
          <w:p w:rsidR="00631B27" w:rsidRDefault="00631B27" w:rsidP="00631B27">
            <w:pPr>
              <w:pStyle w:val="TableParagraph"/>
              <w:kinsoku w:val="0"/>
              <w:overflowPunct w:val="0"/>
              <w:spacing w:line="206" w:lineRule="exact"/>
              <w:ind w:left="97" w:right="102"/>
              <w:rPr>
                <w:sz w:val="18"/>
                <w:szCs w:val="18"/>
              </w:rPr>
            </w:pPr>
            <w:r>
              <w:rPr>
                <w:sz w:val="18"/>
                <w:szCs w:val="18"/>
              </w:rPr>
              <w:t>C-2 Highway Commercial District</w:t>
            </w:r>
          </w:p>
        </w:tc>
        <w:tc>
          <w:tcPr>
            <w:tcW w:w="81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line="203" w:lineRule="exact"/>
              <w:ind w:left="129"/>
              <w:rPr>
                <w:sz w:val="18"/>
                <w:szCs w:val="18"/>
              </w:rPr>
            </w:pPr>
            <w:r>
              <w:rPr>
                <w:sz w:val="18"/>
                <w:szCs w:val="18"/>
              </w:rPr>
              <w:t>30,000</w:t>
            </w:r>
          </w:p>
          <w:p w:rsidR="00631B27" w:rsidRDefault="00631B27" w:rsidP="00631B27">
            <w:pPr>
              <w:pStyle w:val="TableParagraph"/>
              <w:kinsoku w:val="0"/>
              <w:overflowPunct w:val="0"/>
              <w:spacing w:line="189" w:lineRule="exact"/>
              <w:ind w:left="138"/>
              <w:rPr>
                <w:sz w:val="18"/>
                <w:szCs w:val="18"/>
              </w:rPr>
            </w:pPr>
            <w:r>
              <w:rPr>
                <w:sz w:val="18"/>
                <w:szCs w:val="18"/>
              </w:rPr>
              <w:t>Sq. Ft.</w:t>
            </w:r>
          </w:p>
        </w:tc>
        <w:tc>
          <w:tcPr>
            <w:tcW w:w="72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99"/>
              <w:ind w:left="187" w:right="179"/>
              <w:jc w:val="center"/>
              <w:rPr>
                <w:sz w:val="18"/>
                <w:szCs w:val="18"/>
              </w:rPr>
            </w:pPr>
            <w:r>
              <w:rPr>
                <w:sz w:val="18"/>
                <w:szCs w:val="18"/>
              </w:rPr>
              <w:t>100</w:t>
            </w:r>
          </w:p>
        </w:tc>
        <w:tc>
          <w:tcPr>
            <w:tcW w:w="90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99"/>
              <w:ind w:left="9"/>
              <w:jc w:val="center"/>
              <w:rPr>
                <w:sz w:val="18"/>
                <w:szCs w:val="18"/>
              </w:rPr>
            </w:pPr>
            <w:r>
              <w:rPr>
                <w:sz w:val="18"/>
                <w:szCs w:val="18"/>
              </w:rPr>
              <w:t>3</w:t>
            </w:r>
          </w:p>
        </w:tc>
        <w:tc>
          <w:tcPr>
            <w:tcW w:w="99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99"/>
              <w:ind w:left="288" w:right="279"/>
              <w:jc w:val="center"/>
              <w:rPr>
                <w:sz w:val="18"/>
                <w:szCs w:val="18"/>
              </w:rPr>
            </w:pPr>
            <w:r>
              <w:rPr>
                <w:sz w:val="18"/>
                <w:szCs w:val="18"/>
              </w:rPr>
              <w:t>40</w:t>
            </w:r>
          </w:p>
        </w:tc>
        <w:tc>
          <w:tcPr>
            <w:tcW w:w="90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99"/>
              <w:ind w:left="124" w:right="114"/>
              <w:jc w:val="center"/>
              <w:rPr>
                <w:sz w:val="18"/>
                <w:szCs w:val="18"/>
              </w:rPr>
            </w:pPr>
            <w:r>
              <w:rPr>
                <w:sz w:val="18"/>
                <w:szCs w:val="18"/>
              </w:rPr>
              <w:t>50</w:t>
            </w:r>
          </w:p>
        </w:tc>
        <w:tc>
          <w:tcPr>
            <w:tcW w:w="117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99"/>
              <w:ind w:left="154" w:right="144"/>
              <w:jc w:val="center"/>
              <w:rPr>
                <w:sz w:val="18"/>
                <w:szCs w:val="18"/>
              </w:rPr>
            </w:pPr>
            <w:r>
              <w:rPr>
                <w:sz w:val="18"/>
                <w:szCs w:val="18"/>
              </w:rPr>
              <w:t>15 (6)</w:t>
            </w:r>
          </w:p>
        </w:tc>
        <w:tc>
          <w:tcPr>
            <w:tcW w:w="90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99"/>
              <w:ind w:left="124" w:right="114"/>
              <w:jc w:val="center"/>
              <w:rPr>
                <w:sz w:val="18"/>
                <w:szCs w:val="18"/>
              </w:rPr>
            </w:pPr>
            <w:r>
              <w:rPr>
                <w:sz w:val="18"/>
                <w:szCs w:val="18"/>
              </w:rPr>
              <w:t>25</w:t>
            </w:r>
          </w:p>
        </w:tc>
        <w:tc>
          <w:tcPr>
            <w:tcW w:w="117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99"/>
              <w:ind w:left="153" w:right="145"/>
              <w:jc w:val="center"/>
              <w:rPr>
                <w:sz w:val="18"/>
                <w:szCs w:val="18"/>
              </w:rPr>
            </w:pPr>
            <w:r>
              <w:rPr>
                <w:sz w:val="18"/>
                <w:szCs w:val="18"/>
              </w:rPr>
              <w:t>--</w:t>
            </w:r>
          </w:p>
        </w:tc>
        <w:tc>
          <w:tcPr>
            <w:tcW w:w="1080" w:type="dxa"/>
            <w:tcBorders>
              <w:top w:val="single" w:sz="4" w:space="0" w:color="000000"/>
              <w:left w:val="single" w:sz="4" w:space="0" w:color="000000"/>
              <w:bottom w:val="single" w:sz="4" w:space="0" w:color="000000"/>
              <w:right w:val="double" w:sz="2" w:space="0" w:color="000000"/>
            </w:tcBorders>
          </w:tcPr>
          <w:p w:rsidR="00631B27" w:rsidRDefault="00631B27" w:rsidP="00631B27">
            <w:pPr>
              <w:pStyle w:val="TableParagraph"/>
              <w:kinsoku w:val="0"/>
              <w:overflowPunct w:val="0"/>
              <w:spacing w:before="99"/>
              <w:ind w:left="121" w:right="104"/>
              <w:jc w:val="center"/>
              <w:rPr>
                <w:sz w:val="18"/>
                <w:szCs w:val="18"/>
              </w:rPr>
            </w:pPr>
            <w:r>
              <w:rPr>
                <w:sz w:val="18"/>
                <w:szCs w:val="18"/>
              </w:rPr>
              <w:t>35%</w:t>
            </w:r>
          </w:p>
        </w:tc>
      </w:tr>
      <w:tr w:rsidR="00631B27" w:rsidTr="00631B27">
        <w:trPr>
          <w:trHeight w:val="413"/>
        </w:trPr>
        <w:tc>
          <w:tcPr>
            <w:tcW w:w="1800" w:type="dxa"/>
            <w:tcBorders>
              <w:top w:val="single" w:sz="4" w:space="0" w:color="000000"/>
              <w:left w:val="double" w:sz="2" w:space="0" w:color="000000"/>
              <w:bottom w:val="single" w:sz="4" w:space="0" w:color="000000"/>
              <w:right w:val="single" w:sz="4" w:space="0" w:color="000000"/>
            </w:tcBorders>
          </w:tcPr>
          <w:p w:rsidR="00631B27" w:rsidRDefault="00631B27" w:rsidP="00631B27">
            <w:pPr>
              <w:pStyle w:val="TableParagraph"/>
              <w:kinsoku w:val="0"/>
              <w:overflowPunct w:val="0"/>
              <w:spacing w:before="2" w:line="206" w:lineRule="exact"/>
              <w:ind w:left="97" w:right="232"/>
              <w:rPr>
                <w:sz w:val="18"/>
                <w:szCs w:val="18"/>
              </w:rPr>
            </w:pPr>
            <w:r>
              <w:rPr>
                <w:sz w:val="18"/>
                <w:szCs w:val="18"/>
              </w:rPr>
              <w:t>I-1 Light Industrial District</w:t>
            </w:r>
          </w:p>
        </w:tc>
        <w:tc>
          <w:tcPr>
            <w:tcW w:w="81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line="204" w:lineRule="exact"/>
              <w:ind w:left="129"/>
              <w:rPr>
                <w:sz w:val="18"/>
                <w:szCs w:val="18"/>
              </w:rPr>
            </w:pPr>
            <w:r>
              <w:rPr>
                <w:sz w:val="18"/>
                <w:szCs w:val="18"/>
              </w:rPr>
              <w:t>30,000</w:t>
            </w:r>
          </w:p>
          <w:p w:rsidR="00631B27" w:rsidRDefault="00631B27" w:rsidP="00631B27">
            <w:pPr>
              <w:pStyle w:val="TableParagraph"/>
              <w:kinsoku w:val="0"/>
              <w:overflowPunct w:val="0"/>
              <w:spacing w:line="189" w:lineRule="exact"/>
              <w:ind w:left="138"/>
              <w:rPr>
                <w:sz w:val="18"/>
                <w:szCs w:val="18"/>
              </w:rPr>
            </w:pPr>
            <w:r>
              <w:rPr>
                <w:sz w:val="18"/>
                <w:szCs w:val="18"/>
              </w:rPr>
              <w:t>Sq. Ft.</w:t>
            </w:r>
          </w:p>
        </w:tc>
        <w:tc>
          <w:tcPr>
            <w:tcW w:w="72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01"/>
              <w:ind w:left="187" w:right="179"/>
              <w:jc w:val="center"/>
              <w:rPr>
                <w:sz w:val="18"/>
                <w:szCs w:val="18"/>
              </w:rPr>
            </w:pPr>
            <w:r>
              <w:rPr>
                <w:sz w:val="18"/>
                <w:szCs w:val="18"/>
              </w:rPr>
              <w:t>100</w:t>
            </w:r>
          </w:p>
        </w:tc>
        <w:tc>
          <w:tcPr>
            <w:tcW w:w="90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01"/>
              <w:ind w:left="9"/>
              <w:jc w:val="center"/>
              <w:rPr>
                <w:sz w:val="18"/>
                <w:szCs w:val="18"/>
              </w:rPr>
            </w:pPr>
            <w:r>
              <w:rPr>
                <w:sz w:val="18"/>
                <w:szCs w:val="18"/>
              </w:rPr>
              <w:t>3</w:t>
            </w:r>
          </w:p>
        </w:tc>
        <w:tc>
          <w:tcPr>
            <w:tcW w:w="99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01"/>
              <w:ind w:left="288" w:right="280"/>
              <w:jc w:val="center"/>
              <w:rPr>
                <w:sz w:val="18"/>
                <w:szCs w:val="18"/>
              </w:rPr>
            </w:pPr>
            <w:r>
              <w:rPr>
                <w:sz w:val="18"/>
                <w:szCs w:val="18"/>
              </w:rPr>
              <w:t>40</w:t>
            </w:r>
          </w:p>
        </w:tc>
        <w:tc>
          <w:tcPr>
            <w:tcW w:w="90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01"/>
              <w:ind w:left="124" w:right="114"/>
              <w:jc w:val="center"/>
              <w:rPr>
                <w:sz w:val="18"/>
                <w:szCs w:val="18"/>
              </w:rPr>
            </w:pPr>
            <w:r>
              <w:rPr>
                <w:sz w:val="18"/>
                <w:szCs w:val="18"/>
              </w:rPr>
              <w:t>50</w:t>
            </w:r>
          </w:p>
        </w:tc>
        <w:tc>
          <w:tcPr>
            <w:tcW w:w="117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01"/>
              <w:ind w:left="153" w:right="145"/>
              <w:jc w:val="center"/>
              <w:rPr>
                <w:sz w:val="18"/>
                <w:szCs w:val="18"/>
              </w:rPr>
            </w:pPr>
            <w:r>
              <w:rPr>
                <w:sz w:val="18"/>
                <w:szCs w:val="18"/>
              </w:rPr>
              <w:t>15</w:t>
            </w:r>
          </w:p>
        </w:tc>
        <w:tc>
          <w:tcPr>
            <w:tcW w:w="90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01"/>
              <w:ind w:left="124" w:right="114"/>
              <w:jc w:val="center"/>
              <w:rPr>
                <w:sz w:val="18"/>
                <w:szCs w:val="18"/>
              </w:rPr>
            </w:pPr>
            <w:r>
              <w:rPr>
                <w:sz w:val="18"/>
                <w:szCs w:val="18"/>
              </w:rPr>
              <w:t>25</w:t>
            </w:r>
          </w:p>
        </w:tc>
        <w:tc>
          <w:tcPr>
            <w:tcW w:w="117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01"/>
              <w:ind w:left="153" w:right="145"/>
              <w:jc w:val="center"/>
              <w:rPr>
                <w:sz w:val="18"/>
                <w:szCs w:val="18"/>
              </w:rPr>
            </w:pPr>
            <w:r>
              <w:rPr>
                <w:sz w:val="18"/>
                <w:szCs w:val="18"/>
              </w:rPr>
              <w:t>--</w:t>
            </w:r>
          </w:p>
        </w:tc>
        <w:tc>
          <w:tcPr>
            <w:tcW w:w="1080" w:type="dxa"/>
            <w:tcBorders>
              <w:top w:val="single" w:sz="4" w:space="0" w:color="000000"/>
              <w:left w:val="single" w:sz="4" w:space="0" w:color="000000"/>
              <w:bottom w:val="single" w:sz="4" w:space="0" w:color="000000"/>
              <w:right w:val="double" w:sz="2" w:space="0" w:color="000000"/>
            </w:tcBorders>
          </w:tcPr>
          <w:p w:rsidR="00631B27" w:rsidRDefault="00631B27" w:rsidP="00631B27">
            <w:pPr>
              <w:pStyle w:val="TableParagraph"/>
              <w:kinsoku w:val="0"/>
              <w:overflowPunct w:val="0"/>
              <w:spacing w:before="101"/>
              <w:ind w:left="121" w:right="104"/>
              <w:jc w:val="center"/>
              <w:rPr>
                <w:sz w:val="18"/>
                <w:szCs w:val="18"/>
              </w:rPr>
            </w:pPr>
            <w:r>
              <w:rPr>
                <w:sz w:val="18"/>
                <w:szCs w:val="18"/>
              </w:rPr>
              <w:t>35%</w:t>
            </w:r>
          </w:p>
        </w:tc>
      </w:tr>
      <w:tr w:rsidR="00631B27" w:rsidTr="00631B27">
        <w:trPr>
          <w:trHeight w:val="415"/>
        </w:trPr>
        <w:tc>
          <w:tcPr>
            <w:tcW w:w="1800" w:type="dxa"/>
            <w:tcBorders>
              <w:top w:val="single" w:sz="4" w:space="0" w:color="000000"/>
              <w:left w:val="double" w:sz="2" w:space="0" w:color="000000"/>
              <w:bottom w:val="double" w:sz="2" w:space="0" w:color="000000"/>
              <w:right w:val="single" w:sz="4" w:space="0" w:color="000000"/>
            </w:tcBorders>
          </w:tcPr>
          <w:p w:rsidR="00631B27" w:rsidRDefault="00631B27" w:rsidP="00631B27">
            <w:pPr>
              <w:pStyle w:val="TableParagraph"/>
              <w:kinsoku w:val="0"/>
              <w:overflowPunct w:val="0"/>
              <w:spacing w:line="208" w:lineRule="exact"/>
              <w:ind w:left="97" w:right="112"/>
              <w:rPr>
                <w:sz w:val="18"/>
                <w:szCs w:val="18"/>
              </w:rPr>
            </w:pPr>
            <w:r>
              <w:rPr>
                <w:sz w:val="18"/>
                <w:szCs w:val="18"/>
              </w:rPr>
              <w:t>I-2 Heavy Industrial District</w:t>
            </w:r>
          </w:p>
        </w:tc>
        <w:tc>
          <w:tcPr>
            <w:tcW w:w="810" w:type="dxa"/>
            <w:tcBorders>
              <w:top w:val="single" w:sz="4" w:space="0" w:color="000000"/>
              <w:left w:val="single" w:sz="4" w:space="0" w:color="000000"/>
              <w:bottom w:val="double" w:sz="2" w:space="0" w:color="000000"/>
              <w:right w:val="single" w:sz="4" w:space="0" w:color="000000"/>
            </w:tcBorders>
          </w:tcPr>
          <w:p w:rsidR="00631B27" w:rsidRDefault="00631B27" w:rsidP="00631B27">
            <w:pPr>
              <w:pStyle w:val="TableParagraph"/>
              <w:kinsoku w:val="0"/>
              <w:overflowPunct w:val="0"/>
              <w:spacing w:before="100"/>
              <w:ind w:left="123" w:right="115"/>
              <w:jc w:val="center"/>
              <w:rPr>
                <w:sz w:val="18"/>
                <w:szCs w:val="18"/>
              </w:rPr>
            </w:pPr>
            <w:r>
              <w:rPr>
                <w:sz w:val="18"/>
                <w:szCs w:val="18"/>
              </w:rPr>
              <w:t>1 Acre</w:t>
            </w:r>
          </w:p>
        </w:tc>
        <w:tc>
          <w:tcPr>
            <w:tcW w:w="720" w:type="dxa"/>
            <w:tcBorders>
              <w:top w:val="single" w:sz="4" w:space="0" w:color="000000"/>
              <w:left w:val="single" w:sz="4" w:space="0" w:color="000000"/>
              <w:bottom w:val="double" w:sz="2" w:space="0" w:color="000000"/>
              <w:right w:val="single" w:sz="4" w:space="0" w:color="000000"/>
            </w:tcBorders>
          </w:tcPr>
          <w:p w:rsidR="00631B27" w:rsidRDefault="00631B27" w:rsidP="00631B27">
            <w:pPr>
              <w:pStyle w:val="TableParagraph"/>
              <w:kinsoku w:val="0"/>
              <w:overflowPunct w:val="0"/>
              <w:spacing w:before="100"/>
              <w:ind w:left="186" w:right="180"/>
              <w:jc w:val="center"/>
              <w:rPr>
                <w:sz w:val="18"/>
                <w:szCs w:val="18"/>
              </w:rPr>
            </w:pPr>
            <w:r>
              <w:rPr>
                <w:sz w:val="18"/>
                <w:szCs w:val="18"/>
              </w:rPr>
              <w:t>120</w:t>
            </w:r>
          </w:p>
        </w:tc>
        <w:tc>
          <w:tcPr>
            <w:tcW w:w="900" w:type="dxa"/>
            <w:tcBorders>
              <w:top w:val="single" w:sz="4" w:space="0" w:color="000000"/>
              <w:left w:val="single" w:sz="4" w:space="0" w:color="000000"/>
              <w:bottom w:val="double" w:sz="2" w:space="0" w:color="000000"/>
              <w:right w:val="single" w:sz="4" w:space="0" w:color="000000"/>
            </w:tcBorders>
          </w:tcPr>
          <w:p w:rsidR="00631B27" w:rsidRDefault="00631B27" w:rsidP="00631B27">
            <w:pPr>
              <w:pStyle w:val="TableParagraph"/>
              <w:kinsoku w:val="0"/>
              <w:overflowPunct w:val="0"/>
              <w:spacing w:before="100"/>
              <w:ind w:left="7"/>
              <w:jc w:val="center"/>
              <w:rPr>
                <w:sz w:val="18"/>
                <w:szCs w:val="18"/>
              </w:rPr>
            </w:pPr>
            <w:r>
              <w:rPr>
                <w:sz w:val="18"/>
                <w:szCs w:val="18"/>
              </w:rPr>
              <w:t>3</w:t>
            </w:r>
          </w:p>
        </w:tc>
        <w:tc>
          <w:tcPr>
            <w:tcW w:w="990" w:type="dxa"/>
            <w:tcBorders>
              <w:top w:val="single" w:sz="4" w:space="0" w:color="000000"/>
              <w:left w:val="single" w:sz="4" w:space="0" w:color="000000"/>
              <w:bottom w:val="double" w:sz="2" w:space="0" w:color="000000"/>
              <w:right w:val="single" w:sz="4" w:space="0" w:color="000000"/>
            </w:tcBorders>
          </w:tcPr>
          <w:p w:rsidR="00631B27" w:rsidRDefault="00631B27" w:rsidP="00631B27">
            <w:pPr>
              <w:pStyle w:val="TableParagraph"/>
              <w:kinsoku w:val="0"/>
              <w:overflowPunct w:val="0"/>
              <w:spacing w:before="100"/>
              <w:ind w:left="287" w:right="280"/>
              <w:jc w:val="center"/>
              <w:rPr>
                <w:sz w:val="18"/>
                <w:szCs w:val="18"/>
              </w:rPr>
            </w:pPr>
            <w:r>
              <w:rPr>
                <w:sz w:val="18"/>
                <w:szCs w:val="18"/>
              </w:rPr>
              <w:t>40</w:t>
            </w:r>
          </w:p>
        </w:tc>
        <w:tc>
          <w:tcPr>
            <w:tcW w:w="900" w:type="dxa"/>
            <w:tcBorders>
              <w:top w:val="single" w:sz="4" w:space="0" w:color="000000"/>
              <w:left w:val="single" w:sz="4" w:space="0" w:color="000000"/>
              <w:bottom w:val="double" w:sz="2" w:space="0" w:color="000000"/>
              <w:right w:val="single" w:sz="4" w:space="0" w:color="000000"/>
            </w:tcBorders>
          </w:tcPr>
          <w:p w:rsidR="00631B27" w:rsidRDefault="00631B27" w:rsidP="00631B27">
            <w:pPr>
              <w:pStyle w:val="TableParagraph"/>
              <w:kinsoku w:val="0"/>
              <w:overflowPunct w:val="0"/>
              <w:spacing w:before="100"/>
              <w:ind w:left="123" w:right="115"/>
              <w:jc w:val="center"/>
              <w:rPr>
                <w:sz w:val="18"/>
                <w:szCs w:val="18"/>
              </w:rPr>
            </w:pPr>
            <w:r>
              <w:rPr>
                <w:sz w:val="18"/>
                <w:szCs w:val="18"/>
              </w:rPr>
              <w:t>50</w:t>
            </w:r>
          </w:p>
        </w:tc>
        <w:tc>
          <w:tcPr>
            <w:tcW w:w="1170" w:type="dxa"/>
            <w:tcBorders>
              <w:top w:val="single" w:sz="4" w:space="0" w:color="000000"/>
              <w:left w:val="single" w:sz="4" w:space="0" w:color="000000"/>
              <w:bottom w:val="double" w:sz="2" w:space="0" w:color="000000"/>
              <w:right w:val="single" w:sz="4" w:space="0" w:color="000000"/>
            </w:tcBorders>
          </w:tcPr>
          <w:p w:rsidR="00631B27" w:rsidRDefault="00631B27" w:rsidP="00631B27">
            <w:pPr>
              <w:pStyle w:val="TableParagraph"/>
              <w:kinsoku w:val="0"/>
              <w:overflowPunct w:val="0"/>
              <w:spacing w:before="100"/>
              <w:ind w:left="152" w:right="145"/>
              <w:jc w:val="center"/>
              <w:rPr>
                <w:sz w:val="18"/>
                <w:szCs w:val="18"/>
              </w:rPr>
            </w:pPr>
            <w:r>
              <w:rPr>
                <w:sz w:val="18"/>
                <w:szCs w:val="18"/>
              </w:rPr>
              <w:t>25</w:t>
            </w:r>
          </w:p>
        </w:tc>
        <w:tc>
          <w:tcPr>
            <w:tcW w:w="900" w:type="dxa"/>
            <w:tcBorders>
              <w:top w:val="single" w:sz="4" w:space="0" w:color="000000"/>
              <w:left w:val="single" w:sz="4" w:space="0" w:color="000000"/>
              <w:bottom w:val="double" w:sz="2" w:space="0" w:color="000000"/>
              <w:right w:val="single" w:sz="4" w:space="0" w:color="000000"/>
            </w:tcBorders>
          </w:tcPr>
          <w:p w:rsidR="00631B27" w:rsidRDefault="00631B27" w:rsidP="00631B27">
            <w:pPr>
              <w:pStyle w:val="TableParagraph"/>
              <w:kinsoku w:val="0"/>
              <w:overflowPunct w:val="0"/>
              <w:spacing w:before="100"/>
              <w:ind w:left="124" w:right="115"/>
              <w:jc w:val="center"/>
              <w:rPr>
                <w:sz w:val="18"/>
                <w:szCs w:val="18"/>
              </w:rPr>
            </w:pPr>
            <w:r>
              <w:rPr>
                <w:sz w:val="18"/>
                <w:szCs w:val="18"/>
              </w:rPr>
              <w:t>50</w:t>
            </w:r>
          </w:p>
        </w:tc>
        <w:tc>
          <w:tcPr>
            <w:tcW w:w="1170" w:type="dxa"/>
            <w:tcBorders>
              <w:top w:val="single" w:sz="4" w:space="0" w:color="000000"/>
              <w:left w:val="single" w:sz="4" w:space="0" w:color="000000"/>
              <w:bottom w:val="double" w:sz="2" w:space="0" w:color="000000"/>
              <w:right w:val="single" w:sz="4" w:space="0" w:color="000000"/>
            </w:tcBorders>
          </w:tcPr>
          <w:p w:rsidR="00631B27" w:rsidRDefault="00631B27" w:rsidP="00631B27">
            <w:pPr>
              <w:pStyle w:val="TableParagraph"/>
              <w:kinsoku w:val="0"/>
              <w:overflowPunct w:val="0"/>
              <w:spacing w:before="100"/>
              <w:ind w:left="152" w:right="145"/>
              <w:jc w:val="center"/>
              <w:rPr>
                <w:sz w:val="18"/>
                <w:szCs w:val="18"/>
              </w:rPr>
            </w:pPr>
            <w:r>
              <w:rPr>
                <w:sz w:val="18"/>
                <w:szCs w:val="18"/>
              </w:rPr>
              <w:t>--</w:t>
            </w:r>
          </w:p>
        </w:tc>
        <w:tc>
          <w:tcPr>
            <w:tcW w:w="1080" w:type="dxa"/>
            <w:tcBorders>
              <w:top w:val="single" w:sz="4" w:space="0" w:color="000000"/>
              <w:left w:val="single" w:sz="4" w:space="0" w:color="000000"/>
              <w:bottom w:val="double" w:sz="2" w:space="0" w:color="000000"/>
              <w:right w:val="double" w:sz="2" w:space="0" w:color="000000"/>
            </w:tcBorders>
          </w:tcPr>
          <w:p w:rsidR="00631B27" w:rsidRDefault="00631B27" w:rsidP="00631B27">
            <w:pPr>
              <w:pStyle w:val="TableParagraph"/>
              <w:kinsoku w:val="0"/>
              <w:overflowPunct w:val="0"/>
              <w:spacing w:before="100"/>
              <w:ind w:left="120" w:right="104"/>
              <w:jc w:val="center"/>
              <w:rPr>
                <w:sz w:val="18"/>
                <w:szCs w:val="18"/>
              </w:rPr>
            </w:pPr>
            <w:r>
              <w:rPr>
                <w:sz w:val="18"/>
                <w:szCs w:val="18"/>
              </w:rPr>
              <w:t>35%</w:t>
            </w:r>
          </w:p>
        </w:tc>
      </w:tr>
    </w:tbl>
    <w:p w:rsidR="00631B27" w:rsidRDefault="00631B27" w:rsidP="00631B27">
      <w:pPr>
        <w:pStyle w:val="BodyText"/>
        <w:kinsoku w:val="0"/>
        <w:overflowPunct w:val="0"/>
        <w:spacing w:before="6"/>
        <w:rPr>
          <w:b/>
          <w:bCs/>
          <w:sz w:val="10"/>
          <w:szCs w:val="10"/>
        </w:rPr>
      </w:pPr>
    </w:p>
    <w:p w:rsidR="00631B27" w:rsidRDefault="00631B27" w:rsidP="00631B27">
      <w:pPr>
        <w:pStyle w:val="BodyText"/>
        <w:kinsoku w:val="0"/>
        <w:overflowPunct w:val="0"/>
        <w:spacing w:before="92"/>
        <w:ind w:left="350"/>
      </w:pPr>
      <w:r>
        <w:rPr>
          <w:b/>
          <w:bCs/>
        </w:rPr>
        <w:t xml:space="preserve">* </w:t>
      </w:r>
      <w:r>
        <w:t xml:space="preserve">See </w:t>
      </w:r>
      <w:r>
        <w:rPr>
          <w:b/>
          <w:bCs/>
        </w:rPr>
        <w:t xml:space="preserve">Section 1301 </w:t>
      </w:r>
      <w:r>
        <w:t>for footnotes</w:t>
      </w:r>
    </w:p>
    <w:p w:rsidR="00631B27" w:rsidRDefault="00631B27" w:rsidP="00631B27">
      <w:pPr>
        <w:pStyle w:val="BodyText"/>
        <w:kinsoku w:val="0"/>
        <w:overflowPunct w:val="0"/>
        <w:spacing w:before="1"/>
        <w:ind w:left="350"/>
      </w:pPr>
      <w:r>
        <w:t xml:space="preserve">See </w:t>
      </w:r>
      <w:r>
        <w:rPr>
          <w:b/>
          <w:bCs/>
        </w:rPr>
        <w:t xml:space="preserve">Figure 10 </w:t>
      </w:r>
      <w:r>
        <w:t>for setback illustrations</w:t>
      </w:r>
    </w:p>
    <w:p w:rsidR="00631B27" w:rsidRDefault="00631B27" w:rsidP="00631B27">
      <w:pPr>
        <w:pStyle w:val="BodyText"/>
        <w:kinsoku w:val="0"/>
        <w:overflowPunct w:val="0"/>
        <w:spacing w:before="1"/>
        <w:ind w:left="350"/>
        <w:sectPr w:rsidR="00631B27" w:rsidSect="005C710A">
          <w:type w:val="continuous"/>
          <w:pgSz w:w="12240" w:h="15840"/>
          <w:pgMar w:top="1440" w:right="1080" w:bottom="1440" w:left="1080" w:header="0" w:footer="539" w:gutter="0"/>
          <w:cols w:space="720" w:equalWidth="0">
            <w:col w:w="10340"/>
          </w:cols>
          <w:noEndnote/>
        </w:sectPr>
      </w:pPr>
    </w:p>
    <w:p w:rsidR="00631B27" w:rsidRDefault="00631B27" w:rsidP="00631B27">
      <w:pPr>
        <w:pStyle w:val="BodyText"/>
        <w:kinsoku w:val="0"/>
        <w:overflowPunct w:val="0"/>
        <w:ind w:left="725"/>
        <w:rPr>
          <w:sz w:val="20"/>
          <w:szCs w:val="20"/>
        </w:rPr>
      </w:pPr>
      <w:r>
        <w:rPr>
          <w:noProof/>
          <w:sz w:val="20"/>
          <w:szCs w:val="20"/>
        </w:rPr>
        <w:lastRenderedPageBreak/>
        <w:drawing>
          <wp:inline distT="0" distB="0" distL="0" distR="0">
            <wp:extent cx="5784215" cy="6698615"/>
            <wp:effectExtent l="1905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srcRect/>
                    <a:stretch>
                      <a:fillRect/>
                    </a:stretch>
                  </pic:blipFill>
                  <pic:spPr bwMode="auto">
                    <a:xfrm>
                      <a:off x="0" y="0"/>
                      <a:ext cx="5784215" cy="6698615"/>
                    </a:xfrm>
                    <a:prstGeom prst="rect">
                      <a:avLst/>
                    </a:prstGeom>
                    <a:noFill/>
                    <a:ln w="9525">
                      <a:noFill/>
                      <a:miter lim="800000"/>
                      <a:headEnd/>
                      <a:tailEnd/>
                    </a:ln>
                  </pic:spPr>
                </pic:pic>
              </a:graphicData>
            </a:graphic>
          </wp:inline>
        </w:drawing>
      </w:r>
    </w:p>
    <w:p w:rsidR="00631B27" w:rsidRDefault="00631B27" w:rsidP="00631B27">
      <w:pPr>
        <w:pStyle w:val="BodyText"/>
        <w:kinsoku w:val="0"/>
        <w:overflowPunct w:val="0"/>
        <w:rPr>
          <w:sz w:val="20"/>
          <w:szCs w:val="20"/>
        </w:rPr>
        <w:sectPr w:rsidR="00631B27" w:rsidSect="005C710A">
          <w:pgSz w:w="12240" w:h="15840"/>
          <w:pgMar w:top="1440" w:right="1080" w:bottom="1440" w:left="1080" w:header="0" w:footer="539" w:gutter="0"/>
          <w:cols w:space="720"/>
          <w:noEndnote/>
        </w:sectPr>
      </w:pPr>
    </w:p>
    <w:p w:rsidR="008B3F98" w:rsidRDefault="008B3F98" w:rsidP="00C15979">
      <w:pPr>
        <w:tabs>
          <w:tab w:val="left" w:pos="1160"/>
          <w:tab w:val="left" w:pos="3815"/>
          <w:tab w:val="left" w:pos="6199"/>
        </w:tabs>
        <w:kinsoku w:val="0"/>
        <w:overflowPunct w:val="0"/>
        <w:spacing w:before="77"/>
        <w:ind w:right="820"/>
        <w:contextualSpacing/>
        <w:rPr>
          <w:rFonts w:cstheme="minorHAnsi"/>
          <w:b/>
          <w:sz w:val="24"/>
          <w:szCs w:val="24"/>
          <w:u w:val="single"/>
        </w:rPr>
      </w:pPr>
    </w:p>
    <w:p w:rsidR="008B3F98" w:rsidRDefault="008B3F98" w:rsidP="00CD6CE5">
      <w:pPr>
        <w:spacing w:line="240" w:lineRule="auto"/>
        <w:contextualSpacing/>
        <w:jc w:val="center"/>
        <w:rPr>
          <w:rFonts w:cstheme="minorHAnsi"/>
          <w:b/>
          <w:sz w:val="24"/>
          <w:szCs w:val="24"/>
          <w:u w:val="single"/>
        </w:rPr>
      </w:pPr>
    </w:p>
    <w:p w:rsidR="008B3F98" w:rsidRDefault="008B3F98" w:rsidP="00CD6CE5">
      <w:pPr>
        <w:spacing w:line="240" w:lineRule="auto"/>
        <w:contextualSpacing/>
        <w:jc w:val="center"/>
        <w:rPr>
          <w:rFonts w:cstheme="minorHAnsi"/>
          <w:b/>
          <w:sz w:val="24"/>
          <w:szCs w:val="24"/>
          <w:u w:val="single"/>
        </w:rPr>
      </w:pPr>
    </w:p>
    <w:p w:rsidR="008B3F98" w:rsidRDefault="008B3F98" w:rsidP="00CD6CE5">
      <w:pPr>
        <w:spacing w:line="240" w:lineRule="auto"/>
        <w:contextualSpacing/>
        <w:jc w:val="center"/>
        <w:rPr>
          <w:rFonts w:cstheme="minorHAnsi"/>
          <w:b/>
          <w:sz w:val="24"/>
          <w:szCs w:val="24"/>
          <w:u w:val="single"/>
        </w:rPr>
      </w:pPr>
    </w:p>
    <w:p w:rsidR="008B3F98" w:rsidRDefault="008B3F98" w:rsidP="00CD6CE5">
      <w:pPr>
        <w:spacing w:line="240" w:lineRule="auto"/>
        <w:contextualSpacing/>
        <w:jc w:val="center"/>
        <w:rPr>
          <w:rFonts w:cstheme="minorHAnsi"/>
          <w:b/>
          <w:sz w:val="24"/>
          <w:szCs w:val="24"/>
          <w:u w:val="single"/>
        </w:rPr>
      </w:pPr>
    </w:p>
    <w:p w:rsidR="00EA1661" w:rsidRDefault="00EA1661">
      <w:pPr>
        <w:rPr>
          <w:rFonts w:cstheme="minorHAnsi"/>
          <w:b/>
          <w:sz w:val="24"/>
          <w:szCs w:val="24"/>
          <w:u w:val="single"/>
        </w:rPr>
      </w:pPr>
      <w:r>
        <w:rPr>
          <w:rFonts w:cstheme="minorHAnsi"/>
          <w:b/>
          <w:sz w:val="24"/>
          <w:szCs w:val="24"/>
          <w:u w:val="single"/>
        </w:rPr>
        <w:br w:type="page"/>
      </w:r>
    </w:p>
    <w:p w:rsidR="00CD6CE5" w:rsidRPr="007F1172" w:rsidRDefault="00CD6CE5" w:rsidP="00CD6CE5">
      <w:pPr>
        <w:spacing w:line="240" w:lineRule="auto"/>
        <w:contextualSpacing/>
        <w:jc w:val="center"/>
        <w:rPr>
          <w:rFonts w:cstheme="minorHAnsi"/>
          <w:b/>
          <w:sz w:val="24"/>
          <w:szCs w:val="24"/>
          <w:u w:val="single"/>
        </w:rPr>
      </w:pPr>
      <w:r w:rsidRPr="007F1172">
        <w:rPr>
          <w:rFonts w:cstheme="minorHAnsi"/>
          <w:b/>
          <w:sz w:val="24"/>
          <w:szCs w:val="24"/>
          <w:u w:val="single"/>
        </w:rPr>
        <w:lastRenderedPageBreak/>
        <w:t>ARTICLE XIV</w:t>
      </w:r>
    </w:p>
    <w:p w:rsidR="00CD6CE5" w:rsidRPr="007F1172" w:rsidRDefault="00CD6CE5" w:rsidP="00CD6CE5">
      <w:pPr>
        <w:spacing w:line="240" w:lineRule="auto"/>
        <w:contextualSpacing/>
        <w:jc w:val="center"/>
        <w:rPr>
          <w:rFonts w:cstheme="minorHAnsi"/>
          <w:b/>
          <w:sz w:val="24"/>
          <w:szCs w:val="24"/>
          <w:u w:val="single"/>
        </w:rPr>
      </w:pPr>
      <w:r w:rsidRPr="007F1172">
        <w:rPr>
          <w:rFonts w:cstheme="minorHAnsi"/>
          <w:b/>
          <w:sz w:val="24"/>
          <w:szCs w:val="24"/>
          <w:u w:val="single"/>
        </w:rPr>
        <w:t>SPECIAL PROVISIONS</w:t>
      </w:r>
    </w:p>
    <w:p w:rsidR="00CD6CE5" w:rsidRPr="007F1172" w:rsidRDefault="00CD6CE5" w:rsidP="00B54068">
      <w:pPr>
        <w:spacing w:line="240" w:lineRule="auto"/>
        <w:contextualSpacing/>
        <w:rPr>
          <w:rFonts w:cstheme="minorHAnsi"/>
          <w:sz w:val="24"/>
          <w:szCs w:val="24"/>
        </w:rPr>
      </w:pPr>
    </w:p>
    <w:p w:rsidR="0018309D" w:rsidRPr="007F1172" w:rsidRDefault="0018309D" w:rsidP="0018309D">
      <w:pPr>
        <w:spacing w:line="240" w:lineRule="auto"/>
        <w:contextualSpacing/>
        <w:rPr>
          <w:rFonts w:cstheme="minorHAnsi"/>
          <w:b/>
          <w:sz w:val="24"/>
          <w:szCs w:val="24"/>
        </w:rPr>
      </w:pPr>
      <w:r w:rsidRPr="007F1172">
        <w:rPr>
          <w:rFonts w:cstheme="minorHAnsi"/>
          <w:b/>
          <w:sz w:val="24"/>
          <w:szCs w:val="24"/>
        </w:rPr>
        <w:t>Section 1400</w:t>
      </w:r>
    </w:p>
    <w:p w:rsidR="00CD6CE5" w:rsidRPr="007F1172" w:rsidRDefault="00CD6CE5" w:rsidP="0018309D">
      <w:pPr>
        <w:spacing w:line="240" w:lineRule="auto"/>
        <w:contextualSpacing/>
        <w:rPr>
          <w:rFonts w:cstheme="minorHAnsi"/>
          <w:b/>
          <w:bCs/>
          <w:sz w:val="24"/>
          <w:szCs w:val="24"/>
        </w:rPr>
      </w:pPr>
      <w:r w:rsidRPr="007F1172">
        <w:rPr>
          <w:rFonts w:cstheme="minorHAnsi"/>
          <w:sz w:val="24"/>
          <w:szCs w:val="24"/>
        </w:rPr>
        <w:t>The following uses, due to their special nature, require additional standards to ensure compatibility with the character of the district they are located in. For this reason, the following uses shall be controlled by the provisions of this Article, in addition to the provisions of the district they are listed under.</w:t>
      </w:r>
    </w:p>
    <w:p w:rsidR="00CD6CE5" w:rsidRPr="007F1172" w:rsidRDefault="0018309D" w:rsidP="0018309D">
      <w:pPr>
        <w:pStyle w:val="BodyText"/>
        <w:kinsoku w:val="0"/>
        <w:overflowPunct w:val="0"/>
        <w:rPr>
          <w:rFonts w:asciiTheme="minorHAnsi" w:hAnsiTheme="minorHAnsi" w:cstheme="minorHAnsi"/>
          <w:b/>
          <w:sz w:val="24"/>
          <w:szCs w:val="24"/>
        </w:rPr>
      </w:pPr>
      <w:r w:rsidRPr="007F1172">
        <w:rPr>
          <w:rFonts w:asciiTheme="minorHAnsi" w:hAnsiTheme="minorHAnsi" w:cstheme="minorHAnsi"/>
          <w:b/>
          <w:sz w:val="24"/>
          <w:szCs w:val="24"/>
        </w:rPr>
        <w:t>Sect</w:t>
      </w:r>
      <w:r w:rsidR="00CD6CE5" w:rsidRPr="007F1172">
        <w:rPr>
          <w:rFonts w:asciiTheme="minorHAnsi" w:hAnsiTheme="minorHAnsi" w:cstheme="minorHAnsi"/>
          <w:b/>
          <w:sz w:val="24"/>
          <w:szCs w:val="24"/>
        </w:rPr>
        <w:t>ion 1401 Adult Entertainment</w:t>
      </w:r>
      <w:r w:rsidRPr="007F1172">
        <w:rPr>
          <w:rFonts w:asciiTheme="minorHAnsi" w:hAnsiTheme="minorHAnsi" w:cstheme="minorHAnsi"/>
          <w:b/>
          <w:sz w:val="24"/>
          <w:szCs w:val="24"/>
        </w:rPr>
        <w:t xml:space="preserve"> </w:t>
      </w:r>
      <w:r w:rsidR="00CD6CE5" w:rsidRPr="007F1172">
        <w:rPr>
          <w:rFonts w:asciiTheme="minorHAnsi" w:hAnsiTheme="minorHAnsi" w:cstheme="minorHAnsi"/>
          <w:b/>
          <w:bCs/>
          <w:sz w:val="24"/>
          <w:szCs w:val="24"/>
        </w:rPr>
        <w:t>Businesses</w:t>
      </w:r>
    </w:p>
    <w:p w:rsidR="00CD6CE5" w:rsidRPr="007F1172" w:rsidRDefault="00CD6CE5" w:rsidP="00046A4F">
      <w:pPr>
        <w:pStyle w:val="ListParagraph"/>
        <w:numPr>
          <w:ilvl w:val="0"/>
          <w:numId w:val="17"/>
        </w:numPr>
        <w:tabs>
          <w:tab w:val="left" w:pos="1160"/>
        </w:tabs>
        <w:kinsoku w:val="0"/>
        <w:overflowPunct w:val="0"/>
        <w:ind w:right="47" w:hanging="547"/>
        <w:rPr>
          <w:rFonts w:asciiTheme="minorHAnsi" w:hAnsiTheme="minorHAnsi" w:cstheme="minorHAnsi"/>
        </w:rPr>
      </w:pPr>
      <w:r w:rsidRPr="007F1172">
        <w:rPr>
          <w:rFonts w:asciiTheme="minorHAnsi" w:hAnsiTheme="minorHAnsi" w:cstheme="minorHAnsi"/>
        </w:rPr>
        <w:t xml:space="preserve">No adult entertainment business shall be permitted in a location in which </w:t>
      </w:r>
      <w:r w:rsidRPr="007F1172">
        <w:rPr>
          <w:rFonts w:asciiTheme="minorHAnsi" w:hAnsiTheme="minorHAnsi" w:cstheme="minorHAnsi"/>
          <w:spacing w:val="-5"/>
        </w:rPr>
        <w:t xml:space="preserve">any </w:t>
      </w:r>
      <w:r w:rsidRPr="007F1172">
        <w:rPr>
          <w:rFonts w:asciiTheme="minorHAnsi" w:hAnsiTheme="minorHAnsi" w:cstheme="minorHAnsi"/>
        </w:rPr>
        <w:t>principal or accessory structure, including signs, is within 1,500 feet of any principal or accessory structure of another adult entertainment</w:t>
      </w:r>
      <w:r w:rsidRPr="007F1172">
        <w:rPr>
          <w:rFonts w:asciiTheme="minorHAnsi" w:hAnsiTheme="minorHAnsi" w:cstheme="minorHAnsi"/>
          <w:spacing w:val="-7"/>
        </w:rPr>
        <w:t xml:space="preserve"> </w:t>
      </w:r>
      <w:r w:rsidRPr="007F1172">
        <w:rPr>
          <w:rFonts w:asciiTheme="minorHAnsi" w:hAnsiTheme="minorHAnsi" w:cstheme="minorHAnsi"/>
        </w:rPr>
        <w:t>business.</w:t>
      </w:r>
    </w:p>
    <w:p w:rsidR="00CD6CE5" w:rsidRPr="007F1172" w:rsidRDefault="00CD6CE5" w:rsidP="00046A4F">
      <w:pPr>
        <w:pStyle w:val="ListParagraph"/>
        <w:numPr>
          <w:ilvl w:val="0"/>
          <w:numId w:val="17"/>
        </w:numPr>
        <w:tabs>
          <w:tab w:val="left" w:pos="1160"/>
        </w:tabs>
        <w:kinsoku w:val="0"/>
        <w:overflowPunct w:val="0"/>
        <w:spacing w:before="120"/>
        <w:ind w:right="112" w:hanging="547"/>
        <w:rPr>
          <w:rFonts w:asciiTheme="minorHAnsi" w:hAnsiTheme="minorHAnsi" w:cstheme="minorHAnsi"/>
        </w:rPr>
      </w:pPr>
      <w:r w:rsidRPr="007F1172">
        <w:rPr>
          <w:rFonts w:asciiTheme="minorHAnsi" w:hAnsiTheme="minorHAnsi" w:cstheme="minorHAnsi"/>
        </w:rPr>
        <w:t>No adult entertainment business shall be established on a parcel that is within 400 feet of any parcel</w:t>
      </w:r>
      <w:r w:rsidRPr="007F1172">
        <w:rPr>
          <w:rFonts w:asciiTheme="minorHAnsi" w:hAnsiTheme="minorHAnsi" w:cstheme="minorHAnsi"/>
          <w:spacing w:val="-4"/>
        </w:rPr>
        <w:t xml:space="preserve"> </w:t>
      </w:r>
      <w:r w:rsidRPr="007F1172">
        <w:rPr>
          <w:rFonts w:asciiTheme="minorHAnsi" w:hAnsiTheme="minorHAnsi" w:cstheme="minorHAnsi"/>
        </w:rPr>
        <w:t>zoned</w:t>
      </w:r>
    </w:p>
    <w:p w:rsidR="00CD6CE5" w:rsidRPr="007F1172" w:rsidRDefault="00CD6CE5" w:rsidP="00CD6CE5">
      <w:pPr>
        <w:pStyle w:val="BodyText"/>
        <w:kinsoku w:val="0"/>
        <w:overflowPunct w:val="0"/>
        <w:spacing w:before="1"/>
        <w:ind w:left="1167"/>
        <w:rPr>
          <w:rFonts w:asciiTheme="minorHAnsi" w:hAnsiTheme="minorHAnsi" w:cstheme="minorHAnsi"/>
          <w:sz w:val="24"/>
          <w:szCs w:val="24"/>
        </w:rPr>
      </w:pPr>
      <w:r w:rsidRPr="007F1172">
        <w:rPr>
          <w:rFonts w:asciiTheme="minorHAnsi" w:hAnsiTheme="minorHAnsi" w:cstheme="minorHAnsi"/>
          <w:sz w:val="24"/>
          <w:szCs w:val="24"/>
        </w:rPr>
        <w:t>A-R, R-1, R-2, R-3, or</w:t>
      </w:r>
      <w:r w:rsidRPr="007F1172">
        <w:rPr>
          <w:rFonts w:asciiTheme="minorHAnsi" w:hAnsiTheme="minorHAnsi" w:cstheme="minorHAnsi"/>
          <w:spacing w:val="-4"/>
          <w:sz w:val="24"/>
          <w:szCs w:val="24"/>
        </w:rPr>
        <w:t xml:space="preserve"> </w:t>
      </w:r>
      <w:r w:rsidRPr="007F1172">
        <w:rPr>
          <w:rFonts w:asciiTheme="minorHAnsi" w:hAnsiTheme="minorHAnsi" w:cstheme="minorHAnsi"/>
          <w:sz w:val="24"/>
          <w:szCs w:val="24"/>
        </w:rPr>
        <w:t>R-4.</w:t>
      </w:r>
    </w:p>
    <w:p w:rsidR="00CD6CE5" w:rsidRPr="007F1172" w:rsidRDefault="00CD6CE5" w:rsidP="00046A4F">
      <w:pPr>
        <w:pStyle w:val="ListParagraph"/>
        <w:numPr>
          <w:ilvl w:val="0"/>
          <w:numId w:val="17"/>
        </w:numPr>
        <w:tabs>
          <w:tab w:val="left" w:pos="1160"/>
        </w:tabs>
        <w:kinsoku w:val="0"/>
        <w:overflowPunct w:val="0"/>
        <w:spacing w:before="119"/>
        <w:ind w:right="79" w:hanging="547"/>
        <w:rPr>
          <w:rFonts w:asciiTheme="minorHAnsi" w:hAnsiTheme="minorHAnsi" w:cstheme="minorHAnsi"/>
        </w:rPr>
      </w:pPr>
      <w:r w:rsidRPr="007F1172">
        <w:rPr>
          <w:rFonts w:asciiTheme="minorHAnsi" w:hAnsiTheme="minorHAnsi" w:cstheme="minorHAnsi"/>
        </w:rPr>
        <w:t>No adult entertainment business shall be established on a parcel within 1,500 feet of any residence, park, school, childcare facility, or place of worship. The distance shall be measured in a straight line from the nearest property line upon which the proposed adult entertainment business is to be located to the nearest property line of the residence, school, childcare facility, or place of worship.</w:t>
      </w:r>
    </w:p>
    <w:p w:rsidR="00CD6CE5" w:rsidRPr="007F1172" w:rsidRDefault="00CD6CE5" w:rsidP="00046A4F">
      <w:pPr>
        <w:pStyle w:val="ListParagraph"/>
        <w:numPr>
          <w:ilvl w:val="0"/>
          <w:numId w:val="17"/>
        </w:numPr>
        <w:tabs>
          <w:tab w:val="left" w:pos="1160"/>
        </w:tabs>
        <w:kinsoku w:val="0"/>
        <w:overflowPunct w:val="0"/>
        <w:spacing w:before="120"/>
        <w:ind w:right="113" w:hanging="547"/>
        <w:rPr>
          <w:rFonts w:asciiTheme="minorHAnsi" w:hAnsiTheme="minorHAnsi" w:cstheme="minorHAnsi"/>
        </w:rPr>
      </w:pPr>
      <w:r w:rsidRPr="007F1172">
        <w:rPr>
          <w:rFonts w:asciiTheme="minorHAnsi" w:hAnsiTheme="minorHAnsi" w:cstheme="minorHAnsi"/>
        </w:rPr>
        <w:t xml:space="preserve">The proposed use shall conform to </w:t>
      </w:r>
      <w:r w:rsidRPr="007F1172">
        <w:rPr>
          <w:rFonts w:asciiTheme="minorHAnsi" w:hAnsiTheme="minorHAnsi" w:cstheme="minorHAnsi"/>
          <w:spacing w:val="-5"/>
        </w:rPr>
        <w:t xml:space="preserve">all </w:t>
      </w:r>
      <w:r w:rsidRPr="007F1172">
        <w:rPr>
          <w:rFonts w:asciiTheme="minorHAnsi" w:hAnsiTheme="minorHAnsi" w:cstheme="minorHAnsi"/>
        </w:rPr>
        <w:t>specific density and setback regulations of the zoning district in which it is</w:t>
      </w:r>
      <w:r w:rsidRPr="007F1172">
        <w:rPr>
          <w:rFonts w:asciiTheme="minorHAnsi" w:hAnsiTheme="minorHAnsi" w:cstheme="minorHAnsi"/>
          <w:spacing w:val="-2"/>
        </w:rPr>
        <w:t xml:space="preserve"> </w:t>
      </w:r>
      <w:r w:rsidRPr="007F1172">
        <w:rPr>
          <w:rFonts w:asciiTheme="minorHAnsi" w:hAnsiTheme="minorHAnsi" w:cstheme="minorHAnsi"/>
        </w:rPr>
        <w:t>located.</w:t>
      </w:r>
    </w:p>
    <w:p w:rsidR="00CD6CE5" w:rsidRPr="007F1172" w:rsidRDefault="00CD6CE5" w:rsidP="00046A4F">
      <w:pPr>
        <w:pStyle w:val="ListParagraph"/>
        <w:numPr>
          <w:ilvl w:val="0"/>
          <w:numId w:val="17"/>
        </w:numPr>
        <w:tabs>
          <w:tab w:val="left" w:pos="1160"/>
        </w:tabs>
        <w:kinsoku w:val="0"/>
        <w:overflowPunct w:val="0"/>
        <w:spacing w:before="120"/>
        <w:ind w:right="117" w:hanging="547"/>
        <w:rPr>
          <w:rFonts w:asciiTheme="minorHAnsi" w:hAnsiTheme="minorHAnsi" w:cstheme="minorHAnsi"/>
          <w:spacing w:val="-6"/>
        </w:rPr>
      </w:pPr>
      <w:r w:rsidRPr="007F1172">
        <w:rPr>
          <w:rFonts w:asciiTheme="minorHAnsi" w:hAnsiTheme="minorHAnsi" w:cstheme="minorHAnsi"/>
        </w:rPr>
        <w:t>The proposed use must meet all applicable written and duly adopted standards of the Township and other governments or governmental agencies having jurisdiction, and that to the extent required, the approval</w:t>
      </w:r>
      <w:r w:rsidRPr="007F1172">
        <w:rPr>
          <w:rFonts w:asciiTheme="minorHAnsi" w:hAnsiTheme="minorHAnsi" w:cstheme="minorHAnsi"/>
          <w:spacing w:val="-7"/>
        </w:rPr>
        <w:t xml:space="preserve"> </w:t>
      </w:r>
      <w:r w:rsidRPr="007F1172">
        <w:rPr>
          <w:rFonts w:asciiTheme="minorHAnsi" w:hAnsiTheme="minorHAnsi" w:cstheme="minorHAnsi"/>
          <w:spacing w:val="-6"/>
        </w:rPr>
        <w:t>of</w:t>
      </w:r>
      <w:r w:rsidR="0018309D" w:rsidRPr="007F1172">
        <w:rPr>
          <w:rFonts w:asciiTheme="minorHAnsi" w:hAnsiTheme="minorHAnsi" w:cstheme="minorHAnsi"/>
          <w:spacing w:val="-6"/>
        </w:rPr>
        <w:t xml:space="preserve"> </w:t>
      </w:r>
      <w:r w:rsidRPr="007F1172">
        <w:rPr>
          <w:rFonts w:asciiTheme="minorHAnsi" w:hAnsiTheme="minorHAnsi" w:cstheme="minorHAnsi"/>
        </w:rPr>
        <w:t>these governments and/or governmental agencies has been obtained or is reasonably assured.</w:t>
      </w:r>
    </w:p>
    <w:p w:rsidR="00CD6CE5" w:rsidRPr="007F1172" w:rsidRDefault="00CD6CE5" w:rsidP="00046A4F">
      <w:pPr>
        <w:pStyle w:val="ListParagraph"/>
        <w:numPr>
          <w:ilvl w:val="0"/>
          <w:numId w:val="17"/>
        </w:numPr>
        <w:tabs>
          <w:tab w:val="left" w:pos="1160"/>
        </w:tabs>
        <w:kinsoku w:val="0"/>
        <w:overflowPunct w:val="0"/>
        <w:spacing w:before="121"/>
        <w:ind w:right="1072" w:hanging="547"/>
        <w:rPr>
          <w:rFonts w:asciiTheme="minorHAnsi" w:hAnsiTheme="minorHAnsi" w:cstheme="minorHAnsi"/>
        </w:rPr>
      </w:pPr>
      <w:r w:rsidRPr="007F1172">
        <w:rPr>
          <w:rFonts w:asciiTheme="minorHAnsi" w:hAnsiTheme="minorHAnsi" w:cstheme="minorHAnsi"/>
        </w:rPr>
        <w:t xml:space="preserve">The outdoor storage of garbage and refuse shall be contained, screened from view and located so as not be visible from neighboring properties </w:t>
      </w:r>
      <w:r w:rsidRPr="007F1172">
        <w:rPr>
          <w:rFonts w:asciiTheme="minorHAnsi" w:hAnsiTheme="minorHAnsi" w:cstheme="minorHAnsi"/>
          <w:spacing w:val="-9"/>
        </w:rPr>
        <w:t xml:space="preserve">or </w:t>
      </w:r>
      <w:r w:rsidRPr="007F1172">
        <w:rPr>
          <w:rFonts w:asciiTheme="minorHAnsi" w:hAnsiTheme="minorHAnsi" w:cstheme="minorHAnsi"/>
        </w:rPr>
        <w:t>adjacent</w:t>
      </w:r>
      <w:r w:rsidRPr="007F1172">
        <w:rPr>
          <w:rFonts w:asciiTheme="minorHAnsi" w:hAnsiTheme="minorHAnsi" w:cstheme="minorHAnsi"/>
          <w:spacing w:val="-1"/>
        </w:rPr>
        <w:t xml:space="preserve"> </w:t>
      </w:r>
      <w:r w:rsidRPr="007F1172">
        <w:rPr>
          <w:rFonts w:asciiTheme="minorHAnsi" w:hAnsiTheme="minorHAnsi" w:cstheme="minorHAnsi"/>
        </w:rPr>
        <w:t>roadways.</w:t>
      </w:r>
    </w:p>
    <w:p w:rsidR="00CD6CE5" w:rsidRPr="007F1172" w:rsidRDefault="00CD6CE5" w:rsidP="00046A4F">
      <w:pPr>
        <w:pStyle w:val="ListParagraph"/>
        <w:numPr>
          <w:ilvl w:val="0"/>
          <w:numId w:val="17"/>
        </w:numPr>
        <w:tabs>
          <w:tab w:val="left" w:pos="1160"/>
        </w:tabs>
        <w:kinsoku w:val="0"/>
        <w:overflowPunct w:val="0"/>
        <w:spacing w:before="120"/>
        <w:ind w:right="1096" w:hanging="547"/>
        <w:rPr>
          <w:rFonts w:asciiTheme="minorHAnsi" w:hAnsiTheme="minorHAnsi" w:cstheme="minorHAnsi"/>
        </w:rPr>
      </w:pPr>
      <w:r w:rsidRPr="007F1172">
        <w:rPr>
          <w:rFonts w:asciiTheme="minorHAnsi" w:hAnsiTheme="minorHAnsi" w:cstheme="minorHAnsi"/>
        </w:rPr>
        <w:t>Any sign or signs proposed for the adult entertainment business must comply with the provisions of this Ordinance, and shall not otherwise include photographs, silhouettes, drawings, or pictorial</w:t>
      </w:r>
      <w:r w:rsidRPr="007F1172">
        <w:rPr>
          <w:rFonts w:asciiTheme="minorHAnsi" w:hAnsiTheme="minorHAnsi" w:cstheme="minorHAnsi"/>
          <w:spacing w:val="-17"/>
        </w:rPr>
        <w:t xml:space="preserve"> </w:t>
      </w:r>
      <w:r w:rsidRPr="007F1172">
        <w:rPr>
          <w:rFonts w:asciiTheme="minorHAnsi" w:hAnsiTheme="minorHAnsi" w:cstheme="minorHAnsi"/>
        </w:rPr>
        <w:t>representations of any type, or include animated or flashing</w:t>
      </w:r>
      <w:r w:rsidRPr="007F1172">
        <w:rPr>
          <w:rFonts w:asciiTheme="minorHAnsi" w:hAnsiTheme="minorHAnsi" w:cstheme="minorHAnsi"/>
          <w:spacing w:val="-1"/>
        </w:rPr>
        <w:t xml:space="preserve"> </w:t>
      </w:r>
      <w:r w:rsidRPr="007F1172">
        <w:rPr>
          <w:rFonts w:asciiTheme="minorHAnsi" w:hAnsiTheme="minorHAnsi" w:cstheme="minorHAnsi"/>
        </w:rPr>
        <w:t>illumination.</w:t>
      </w:r>
    </w:p>
    <w:p w:rsidR="00CD6CE5" w:rsidRPr="007F1172" w:rsidRDefault="00CD6CE5" w:rsidP="00046A4F">
      <w:pPr>
        <w:pStyle w:val="ListParagraph"/>
        <w:numPr>
          <w:ilvl w:val="0"/>
          <w:numId w:val="17"/>
        </w:numPr>
        <w:tabs>
          <w:tab w:val="left" w:pos="1160"/>
        </w:tabs>
        <w:kinsoku w:val="0"/>
        <w:overflowPunct w:val="0"/>
        <w:spacing w:before="119"/>
        <w:ind w:right="1059" w:hanging="547"/>
        <w:rPr>
          <w:rFonts w:asciiTheme="minorHAnsi" w:hAnsiTheme="minorHAnsi" w:cstheme="minorHAnsi"/>
        </w:rPr>
      </w:pPr>
      <w:r w:rsidRPr="007F1172">
        <w:rPr>
          <w:rFonts w:asciiTheme="minorHAnsi" w:hAnsiTheme="minorHAnsi" w:cstheme="minorHAnsi"/>
        </w:rPr>
        <w:t>Entrances to the proposed adult entertainment business must be posted on both the exterior and interior walls, in a location clearly visible to those entering and exiting the business. Lettering no less than two (2) inches in height shall state:</w:t>
      </w:r>
      <w:r w:rsidRPr="007F1172">
        <w:rPr>
          <w:rFonts w:asciiTheme="minorHAnsi" w:hAnsiTheme="minorHAnsi" w:cstheme="minorHAnsi"/>
          <w:spacing w:val="-9"/>
        </w:rPr>
        <w:t xml:space="preserve"> </w:t>
      </w:r>
      <w:r w:rsidRPr="007F1172">
        <w:rPr>
          <w:rFonts w:asciiTheme="minorHAnsi" w:hAnsiTheme="minorHAnsi" w:cstheme="minorHAnsi"/>
        </w:rPr>
        <w:t>1) "Persons under the age of 18 are not permitted to enter the premises",</w:t>
      </w:r>
      <w:r w:rsidRPr="007F1172">
        <w:rPr>
          <w:rFonts w:asciiTheme="minorHAnsi" w:hAnsiTheme="minorHAnsi" w:cstheme="minorHAnsi"/>
          <w:spacing w:val="-6"/>
        </w:rPr>
        <w:t xml:space="preserve"> </w:t>
      </w:r>
      <w:r w:rsidRPr="007F1172">
        <w:rPr>
          <w:rFonts w:asciiTheme="minorHAnsi" w:hAnsiTheme="minorHAnsi" w:cstheme="minorHAnsi"/>
        </w:rPr>
        <w:t>and</w:t>
      </w:r>
      <w:r w:rsidR="0018309D" w:rsidRPr="007F1172">
        <w:rPr>
          <w:rFonts w:asciiTheme="minorHAnsi" w:hAnsiTheme="minorHAnsi" w:cstheme="minorHAnsi"/>
        </w:rPr>
        <w:t xml:space="preserve"> </w:t>
      </w:r>
      <w:r w:rsidRPr="007F1172">
        <w:rPr>
          <w:rFonts w:asciiTheme="minorHAnsi" w:hAnsiTheme="minorHAnsi" w:cstheme="minorHAnsi"/>
        </w:rPr>
        <w:t>2) "No alcoholic beverages of any type are permitted within the premises unless specifically allowed pursuant to a license duly issued by the Michigan Liquor Control Commission."</w:t>
      </w:r>
    </w:p>
    <w:p w:rsidR="00CD6CE5" w:rsidRPr="007F1172" w:rsidRDefault="00CD6CE5" w:rsidP="00046A4F">
      <w:pPr>
        <w:pStyle w:val="ListParagraph"/>
        <w:numPr>
          <w:ilvl w:val="0"/>
          <w:numId w:val="17"/>
        </w:numPr>
        <w:tabs>
          <w:tab w:val="left" w:pos="1160"/>
        </w:tabs>
        <w:kinsoku w:val="0"/>
        <w:overflowPunct w:val="0"/>
        <w:spacing w:before="120"/>
        <w:ind w:right="1070" w:hanging="547"/>
        <w:rPr>
          <w:rFonts w:asciiTheme="minorHAnsi" w:hAnsiTheme="minorHAnsi" w:cstheme="minorHAnsi"/>
        </w:rPr>
      </w:pPr>
      <w:r w:rsidRPr="007F1172">
        <w:rPr>
          <w:rFonts w:asciiTheme="minorHAnsi" w:hAnsiTheme="minorHAnsi" w:cstheme="minorHAnsi"/>
        </w:rPr>
        <w:lastRenderedPageBreak/>
        <w:t>No product or service for sale or gift, or any picture or other representation of any product or service for sale or gift shall be displayed so as to be visible from the nearest adjoining roadway or a neighboring</w:t>
      </w:r>
      <w:r w:rsidRPr="007F1172">
        <w:rPr>
          <w:rFonts w:asciiTheme="minorHAnsi" w:hAnsiTheme="minorHAnsi" w:cstheme="minorHAnsi"/>
          <w:spacing w:val="-3"/>
        </w:rPr>
        <w:t xml:space="preserve"> </w:t>
      </w:r>
      <w:r w:rsidRPr="007F1172">
        <w:rPr>
          <w:rFonts w:asciiTheme="minorHAnsi" w:hAnsiTheme="minorHAnsi" w:cstheme="minorHAnsi"/>
        </w:rPr>
        <w:t>property.</w:t>
      </w:r>
    </w:p>
    <w:p w:rsidR="00CD6CE5" w:rsidRPr="007F1172" w:rsidRDefault="00CD6CE5" w:rsidP="00046A4F">
      <w:pPr>
        <w:pStyle w:val="ListParagraph"/>
        <w:numPr>
          <w:ilvl w:val="0"/>
          <w:numId w:val="17"/>
        </w:numPr>
        <w:tabs>
          <w:tab w:val="left" w:pos="1160"/>
        </w:tabs>
        <w:kinsoku w:val="0"/>
        <w:overflowPunct w:val="0"/>
        <w:spacing w:before="120"/>
        <w:ind w:right="1129" w:hanging="547"/>
        <w:rPr>
          <w:rFonts w:asciiTheme="minorHAnsi" w:hAnsiTheme="minorHAnsi" w:cstheme="minorHAnsi"/>
        </w:rPr>
      </w:pPr>
      <w:r w:rsidRPr="007F1172">
        <w:rPr>
          <w:rFonts w:asciiTheme="minorHAnsi" w:hAnsiTheme="minorHAnsi" w:cstheme="minorHAnsi"/>
        </w:rPr>
        <w:t xml:space="preserve">Hours of operation shall be limited </w:t>
      </w:r>
      <w:r w:rsidRPr="007F1172">
        <w:rPr>
          <w:rFonts w:asciiTheme="minorHAnsi" w:hAnsiTheme="minorHAnsi" w:cstheme="minorHAnsi"/>
          <w:spacing w:val="-10"/>
        </w:rPr>
        <w:t xml:space="preserve">to </w:t>
      </w:r>
      <w:r w:rsidRPr="007F1172">
        <w:rPr>
          <w:rFonts w:asciiTheme="minorHAnsi" w:hAnsiTheme="minorHAnsi" w:cstheme="minorHAnsi"/>
        </w:rPr>
        <w:t>10:00 a.m. to 12:00</w:t>
      </w:r>
      <w:r w:rsidRPr="007F1172">
        <w:rPr>
          <w:rFonts w:asciiTheme="minorHAnsi" w:hAnsiTheme="minorHAnsi" w:cstheme="minorHAnsi"/>
          <w:spacing w:val="-2"/>
        </w:rPr>
        <w:t xml:space="preserve"> </w:t>
      </w:r>
      <w:r w:rsidRPr="007F1172">
        <w:rPr>
          <w:rFonts w:asciiTheme="minorHAnsi" w:hAnsiTheme="minorHAnsi" w:cstheme="minorHAnsi"/>
        </w:rPr>
        <w:t>midnight.</w:t>
      </w:r>
    </w:p>
    <w:p w:rsidR="002C6666" w:rsidRPr="007F1172" w:rsidRDefault="00CD6CE5" w:rsidP="002C6666">
      <w:pPr>
        <w:pStyle w:val="ListParagraph"/>
        <w:numPr>
          <w:ilvl w:val="0"/>
          <w:numId w:val="17"/>
        </w:numPr>
        <w:tabs>
          <w:tab w:val="left" w:pos="1160"/>
        </w:tabs>
        <w:kinsoku w:val="0"/>
        <w:overflowPunct w:val="0"/>
        <w:spacing w:before="77"/>
        <w:ind w:left="1160" w:right="38"/>
        <w:rPr>
          <w:rFonts w:asciiTheme="minorHAnsi" w:hAnsiTheme="minorHAnsi" w:cstheme="minorHAnsi"/>
        </w:rPr>
      </w:pPr>
      <w:r w:rsidRPr="007F1172">
        <w:rPr>
          <w:rFonts w:asciiTheme="minorHAnsi" w:hAnsiTheme="minorHAnsi" w:cstheme="minorHAnsi"/>
        </w:rPr>
        <w:t xml:space="preserve">All off-street parking areas shall be illuminated during all hours of operation of the adult entertainment business, and until one hour after </w:t>
      </w:r>
      <w:r w:rsidRPr="007F1172">
        <w:rPr>
          <w:rFonts w:asciiTheme="minorHAnsi" w:hAnsiTheme="minorHAnsi" w:cstheme="minorHAnsi"/>
          <w:spacing w:val="-4"/>
        </w:rPr>
        <w:t xml:space="preserve">the </w:t>
      </w:r>
      <w:r w:rsidRPr="007F1172">
        <w:rPr>
          <w:rFonts w:asciiTheme="minorHAnsi" w:hAnsiTheme="minorHAnsi" w:cstheme="minorHAnsi"/>
        </w:rPr>
        <w:t>business</w:t>
      </w:r>
      <w:r w:rsidRPr="007F1172">
        <w:rPr>
          <w:rFonts w:asciiTheme="minorHAnsi" w:hAnsiTheme="minorHAnsi" w:cstheme="minorHAnsi"/>
          <w:spacing w:val="-1"/>
        </w:rPr>
        <w:t xml:space="preserve"> </w:t>
      </w:r>
      <w:r w:rsidRPr="007F1172">
        <w:rPr>
          <w:rFonts w:asciiTheme="minorHAnsi" w:hAnsiTheme="minorHAnsi" w:cstheme="minorHAnsi"/>
        </w:rPr>
        <w:t>closes.</w:t>
      </w:r>
    </w:p>
    <w:p w:rsidR="0018309D" w:rsidRPr="007F1172" w:rsidRDefault="002C6666" w:rsidP="002C6666">
      <w:pPr>
        <w:pStyle w:val="ListParagraph"/>
        <w:numPr>
          <w:ilvl w:val="0"/>
          <w:numId w:val="17"/>
        </w:numPr>
        <w:tabs>
          <w:tab w:val="left" w:pos="1160"/>
        </w:tabs>
        <w:kinsoku w:val="0"/>
        <w:overflowPunct w:val="0"/>
        <w:spacing w:before="77"/>
        <w:ind w:left="1160" w:right="38"/>
        <w:rPr>
          <w:rFonts w:asciiTheme="minorHAnsi" w:hAnsiTheme="minorHAnsi" w:cstheme="minorHAnsi"/>
        </w:rPr>
      </w:pPr>
      <w:r w:rsidRPr="007F1172">
        <w:rPr>
          <w:rFonts w:asciiTheme="minorHAnsi" w:hAnsiTheme="minorHAnsi" w:cstheme="minorHAnsi"/>
        </w:rPr>
        <w:t>A</w:t>
      </w:r>
      <w:r w:rsidR="00CD6CE5" w:rsidRPr="007F1172">
        <w:rPr>
          <w:rFonts w:asciiTheme="minorHAnsi" w:hAnsiTheme="minorHAnsi" w:cstheme="minorHAnsi"/>
        </w:rPr>
        <w:t xml:space="preserve">ny booth, room or cubicle available </w:t>
      </w:r>
      <w:r w:rsidR="00CD6CE5" w:rsidRPr="007F1172">
        <w:rPr>
          <w:rFonts w:asciiTheme="minorHAnsi" w:hAnsiTheme="minorHAnsi" w:cstheme="minorHAnsi"/>
          <w:spacing w:val="-6"/>
        </w:rPr>
        <w:t xml:space="preserve">in </w:t>
      </w:r>
      <w:r w:rsidR="00CD6CE5" w:rsidRPr="007F1172">
        <w:rPr>
          <w:rFonts w:asciiTheme="minorHAnsi" w:hAnsiTheme="minorHAnsi" w:cstheme="minorHAnsi"/>
        </w:rPr>
        <w:t>any adult entertainment business, excepting an adult motel, used by patrons for the viewing of any entertainment characterized by the showing of Specified Anatomical Areas or Specified Sexual</w:t>
      </w:r>
      <w:r w:rsidR="00CD6CE5" w:rsidRPr="007F1172">
        <w:rPr>
          <w:rFonts w:asciiTheme="minorHAnsi" w:hAnsiTheme="minorHAnsi" w:cstheme="minorHAnsi"/>
          <w:spacing w:val="-3"/>
        </w:rPr>
        <w:t xml:space="preserve"> </w:t>
      </w:r>
      <w:r w:rsidR="00CD6CE5" w:rsidRPr="007F1172">
        <w:rPr>
          <w:rFonts w:asciiTheme="minorHAnsi" w:hAnsiTheme="minorHAnsi" w:cstheme="minorHAnsi"/>
        </w:rPr>
        <w:t>Activities:</w:t>
      </w:r>
    </w:p>
    <w:p w:rsidR="00CD6CE5" w:rsidRPr="007F1172" w:rsidRDefault="00CD6CE5" w:rsidP="00046A4F">
      <w:pPr>
        <w:pStyle w:val="ListParagraph"/>
        <w:numPr>
          <w:ilvl w:val="1"/>
          <w:numId w:val="17"/>
        </w:numPr>
        <w:tabs>
          <w:tab w:val="left" w:pos="1160"/>
        </w:tabs>
        <w:kinsoku w:val="0"/>
        <w:overflowPunct w:val="0"/>
        <w:spacing w:before="77"/>
        <w:ind w:right="38"/>
        <w:rPr>
          <w:rFonts w:asciiTheme="minorHAnsi" w:hAnsiTheme="minorHAnsi" w:cstheme="minorHAnsi"/>
        </w:rPr>
      </w:pPr>
      <w:r w:rsidRPr="007F1172">
        <w:rPr>
          <w:rFonts w:asciiTheme="minorHAnsi" w:hAnsiTheme="minorHAnsi" w:cstheme="minorHAnsi"/>
        </w:rPr>
        <w:t>Is handicap accessible to the extent required by the Americans with Disabilities</w:t>
      </w:r>
      <w:r w:rsidRPr="007F1172">
        <w:rPr>
          <w:rFonts w:asciiTheme="minorHAnsi" w:hAnsiTheme="minorHAnsi" w:cstheme="minorHAnsi"/>
          <w:spacing w:val="-1"/>
        </w:rPr>
        <w:t xml:space="preserve"> </w:t>
      </w:r>
      <w:r w:rsidRPr="007F1172">
        <w:rPr>
          <w:rFonts w:asciiTheme="minorHAnsi" w:hAnsiTheme="minorHAnsi" w:cstheme="minorHAnsi"/>
        </w:rPr>
        <w:t>Act;</w:t>
      </w:r>
    </w:p>
    <w:p w:rsidR="00CD6CE5" w:rsidRPr="007F1172" w:rsidRDefault="00CD6CE5" w:rsidP="00046A4F">
      <w:pPr>
        <w:pStyle w:val="ListParagraph"/>
        <w:numPr>
          <w:ilvl w:val="1"/>
          <w:numId w:val="17"/>
        </w:numPr>
        <w:tabs>
          <w:tab w:val="left" w:pos="1520"/>
        </w:tabs>
        <w:kinsoku w:val="0"/>
        <w:overflowPunct w:val="0"/>
        <w:spacing w:before="119"/>
        <w:ind w:right="220" w:hanging="360"/>
        <w:jc w:val="both"/>
        <w:rPr>
          <w:rFonts w:asciiTheme="minorHAnsi" w:hAnsiTheme="minorHAnsi" w:cstheme="minorHAnsi"/>
        </w:rPr>
      </w:pPr>
      <w:r w:rsidRPr="007F1172">
        <w:rPr>
          <w:rFonts w:asciiTheme="minorHAnsi" w:hAnsiTheme="minorHAnsi" w:cstheme="minorHAnsi"/>
        </w:rPr>
        <w:t>Is unobstructed by any door, lock or other entrance and exit control device;</w:t>
      </w:r>
    </w:p>
    <w:p w:rsidR="00CD6CE5" w:rsidRPr="007F1172" w:rsidRDefault="00CD6CE5" w:rsidP="00046A4F">
      <w:pPr>
        <w:pStyle w:val="ListParagraph"/>
        <w:numPr>
          <w:ilvl w:val="1"/>
          <w:numId w:val="17"/>
        </w:numPr>
        <w:tabs>
          <w:tab w:val="left" w:pos="1520"/>
        </w:tabs>
        <w:kinsoku w:val="0"/>
        <w:overflowPunct w:val="0"/>
        <w:spacing w:before="120"/>
        <w:ind w:right="62" w:hanging="360"/>
        <w:rPr>
          <w:rFonts w:asciiTheme="minorHAnsi" w:hAnsiTheme="minorHAnsi" w:cstheme="minorHAnsi"/>
        </w:rPr>
      </w:pPr>
      <w:r w:rsidRPr="007F1172">
        <w:rPr>
          <w:rFonts w:asciiTheme="minorHAnsi" w:hAnsiTheme="minorHAnsi" w:cstheme="minorHAnsi"/>
        </w:rPr>
        <w:t xml:space="preserve">Has at least one side totally open to a public, lighted aisle so that there is an unobstructed view at </w:t>
      </w:r>
      <w:r w:rsidRPr="007F1172">
        <w:rPr>
          <w:rFonts w:asciiTheme="minorHAnsi" w:hAnsiTheme="minorHAnsi" w:cstheme="minorHAnsi"/>
          <w:spacing w:val="-4"/>
        </w:rPr>
        <w:t xml:space="preserve">all </w:t>
      </w:r>
      <w:r w:rsidRPr="007F1172">
        <w:rPr>
          <w:rFonts w:asciiTheme="minorHAnsi" w:hAnsiTheme="minorHAnsi" w:cstheme="minorHAnsi"/>
        </w:rPr>
        <w:t>times from the adjoining aisle of any</w:t>
      </w:r>
      <w:r w:rsidRPr="007F1172">
        <w:rPr>
          <w:rFonts w:asciiTheme="minorHAnsi" w:hAnsiTheme="minorHAnsi" w:cstheme="minorHAnsi"/>
          <w:spacing w:val="-1"/>
        </w:rPr>
        <w:t xml:space="preserve"> </w:t>
      </w:r>
      <w:r w:rsidRPr="007F1172">
        <w:rPr>
          <w:rFonts w:asciiTheme="minorHAnsi" w:hAnsiTheme="minorHAnsi" w:cstheme="minorHAnsi"/>
        </w:rPr>
        <w:t>occupant;</w:t>
      </w:r>
    </w:p>
    <w:p w:rsidR="00CD6CE5" w:rsidRPr="007F1172" w:rsidRDefault="00CD6CE5" w:rsidP="00046A4F">
      <w:pPr>
        <w:pStyle w:val="ListParagraph"/>
        <w:numPr>
          <w:ilvl w:val="1"/>
          <w:numId w:val="17"/>
        </w:numPr>
        <w:tabs>
          <w:tab w:val="left" w:pos="1520"/>
        </w:tabs>
        <w:kinsoku w:val="0"/>
        <w:overflowPunct w:val="0"/>
        <w:spacing w:before="120"/>
        <w:ind w:right="74" w:hanging="360"/>
        <w:rPr>
          <w:rFonts w:asciiTheme="minorHAnsi" w:hAnsiTheme="minorHAnsi" w:cstheme="minorHAnsi"/>
        </w:rPr>
      </w:pPr>
      <w:r w:rsidRPr="007F1172">
        <w:rPr>
          <w:rFonts w:asciiTheme="minorHAnsi" w:hAnsiTheme="minorHAnsi" w:cstheme="minorHAnsi"/>
        </w:rPr>
        <w:t>Is illuminated by a light bulb of wattage of no less than</w:t>
      </w:r>
      <w:r w:rsidRPr="007F1172">
        <w:rPr>
          <w:rFonts w:asciiTheme="minorHAnsi" w:hAnsiTheme="minorHAnsi" w:cstheme="minorHAnsi"/>
          <w:spacing w:val="-17"/>
        </w:rPr>
        <w:t xml:space="preserve"> </w:t>
      </w:r>
      <w:r w:rsidRPr="007F1172">
        <w:rPr>
          <w:rFonts w:asciiTheme="minorHAnsi" w:hAnsiTheme="minorHAnsi" w:cstheme="minorHAnsi"/>
        </w:rPr>
        <w:t>twenty-five</w:t>
      </w:r>
    </w:p>
    <w:p w:rsidR="00CD6CE5" w:rsidRPr="007F1172" w:rsidRDefault="00CD6CE5" w:rsidP="00CD6CE5">
      <w:pPr>
        <w:pStyle w:val="BodyText"/>
        <w:kinsoku w:val="0"/>
        <w:overflowPunct w:val="0"/>
        <w:ind w:left="1527"/>
        <w:rPr>
          <w:rFonts w:asciiTheme="minorHAnsi" w:hAnsiTheme="minorHAnsi" w:cstheme="minorHAnsi"/>
          <w:sz w:val="24"/>
          <w:szCs w:val="24"/>
        </w:rPr>
      </w:pPr>
      <w:r w:rsidRPr="007F1172">
        <w:rPr>
          <w:rFonts w:asciiTheme="minorHAnsi" w:hAnsiTheme="minorHAnsi" w:cstheme="minorHAnsi"/>
          <w:sz w:val="24"/>
          <w:szCs w:val="24"/>
        </w:rPr>
        <w:t>(25) watts;</w:t>
      </w:r>
    </w:p>
    <w:p w:rsidR="00CD6CE5" w:rsidRPr="007F1172" w:rsidRDefault="00CD6CE5" w:rsidP="00046A4F">
      <w:pPr>
        <w:pStyle w:val="ListParagraph"/>
        <w:numPr>
          <w:ilvl w:val="1"/>
          <w:numId w:val="17"/>
        </w:numPr>
        <w:tabs>
          <w:tab w:val="left" w:pos="1520"/>
        </w:tabs>
        <w:kinsoku w:val="0"/>
        <w:overflowPunct w:val="0"/>
        <w:spacing w:before="120"/>
        <w:ind w:left="1519" w:right="314" w:hanging="359"/>
        <w:rPr>
          <w:rFonts w:asciiTheme="minorHAnsi" w:hAnsiTheme="minorHAnsi" w:cstheme="minorHAnsi"/>
        </w:rPr>
      </w:pPr>
      <w:r w:rsidRPr="007F1172">
        <w:rPr>
          <w:rFonts w:asciiTheme="minorHAnsi" w:hAnsiTheme="minorHAnsi" w:cstheme="minorHAnsi"/>
        </w:rPr>
        <w:t xml:space="preserve">Has no holes or openings in </w:t>
      </w:r>
      <w:r w:rsidRPr="007F1172">
        <w:rPr>
          <w:rFonts w:asciiTheme="minorHAnsi" w:hAnsiTheme="minorHAnsi" w:cstheme="minorHAnsi"/>
          <w:spacing w:val="-4"/>
        </w:rPr>
        <w:t xml:space="preserve">any </w:t>
      </w:r>
      <w:r w:rsidRPr="007F1172">
        <w:rPr>
          <w:rFonts w:asciiTheme="minorHAnsi" w:hAnsiTheme="minorHAnsi" w:cstheme="minorHAnsi"/>
        </w:rPr>
        <w:t>side or rear</w:t>
      </w:r>
      <w:r w:rsidRPr="007F1172">
        <w:rPr>
          <w:rFonts w:asciiTheme="minorHAnsi" w:hAnsiTheme="minorHAnsi" w:cstheme="minorHAnsi"/>
          <w:spacing w:val="-2"/>
        </w:rPr>
        <w:t xml:space="preserve"> </w:t>
      </w:r>
      <w:r w:rsidRPr="007F1172">
        <w:rPr>
          <w:rFonts w:asciiTheme="minorHAnsi" w:hAnsiTheme="minorHAnsi" w:cstheme="minorHAnsi"/>
        </w:rPr>
        <w:t>walls.</w:t>
      </w:r>
    </w:p>
    <w:p w:rsidR="00CD6CE5" w:rsidRPr="007F1172" w:rsidRDefault="00CD6CE5" w:rsidP="0018309D">
      <w:pPr>
        <w:tabs>
          <w:tab w:val="left" w:pos="1520"/>
        </w:tabs>
        <w:kinsoku w:val="0"/>
        <w:overflowPunct w:val="0"/>
        <w:spacing w:before="120"/>
        <w:ind w:right="314"/>
        <w:rPr>
          <w:rFonts w:cstheme="minorHAnsi"/>
          <w:b/>
          <w:sz w:val="24"/>
          <w:szCs w:val="24"/>
        </w:rPr>
      </w:pPr>
      <w:r w:rsidRPr="007F1172">
        <w:rPr>
          <w:rFonts w:cstheme="minorHAnsi"/>
          <w:b/>
          <w:sz w:val="24"/>
          <w:szCs w:val="24"/>
        </w:rPr>
        <w:t>Section 1402 Airports and Aircraft</w:t>
      </w:r>
      <w:r w:rsidR="0018309D" w:rsidRPr="007F1172">
        <w:rPr>
          <w:rFonts w:cstheme="minorHAnsi"/>
          <w:b/>
          <w:sz w:val="24"/>
          <w:szCs w:val="24"/>
        </w:rPr>
        <w:t xml:space="preserve"> </w:t>
      </w:r>
      <w:r w:rsidRPr="007F1172">
        <w:rPr>
          <w:rFonts w:cstheme="minorHAnsi"/>
          <w:b/>
          <w:bCs/>
          <w:sz w:val="24"/>
          <w:szCs w:val="24"/>
        </w:rPr>
        <w:t>Landing Fields</w:t>
      </w:r>
    </w:p>
    <w:p w:rsidR="00CD6CE5" w:rsidRPr="007F1172" w:rsidRDefault="00CD6CE5" w:rsidP="00046A4F">
      <w:pPr>
        <w:pStyle w:val="ListParagraph"/>
        <w:numPr>
          <w:ilvl w:val="0"/>
          <w:numId w:val="16"/>
        </w:numPr>
        <w:tabs>
          <w:tab w:val="left" w:pos="1160"/>
        </w:tabs>
        <w:kinsoku w:val="0"/>
        <w:overflowPunct w:val="0"/>
        <w:ind w:right="140" w:hanging="547"/>
        <w:rPr>
          <w:rFonts w:asciiTheme="minorHAnsi" w:hAnsiTheme="minorHAnsi" w:cstheme="minorHAnsi"/>
        </w:rPr>
      </w:pPr>
      <w:r w:rsidRPr="007F1172">
        <w:rPr>
          <w:rFonts w:asciiTheme="minorHAnsi" w:hAnsiTheme="minorHAnsi" w:cstheme="minorHAnsi"/>
        </w:rPr>
        <w:t>Privately owned and maintained non- commercial aircraft landing strips, more or less parallel to a public road, shall be set back from such road for a minimum distance of two</w:t>
      </w:r>
      <w:r w:rsidRPr="007F1172">
        <w:rPr>
          <w:rFonts w:asciiTheme="minorHAnsi" w:hAnsiTheme="minorHAnsi" w:cstheme="minorHAnsi"/>
          <w:spacing w:val="-3"/>
        </w:rPr>
        <w:t xml:space="preserve"> </w:t>
      </w:r>
      <w:r w:rsidRPr="007F1172">
        <w:rPr>
          <w:rFonts w:asciiTheme="minorHAnsi" w:hAnsiTheme="minorHAnsi" w:cstheme="minorHAnsi"/>
        </w:rPr>
        <w:t>hundred</w:t>
      </w:r>
    </w:p>
    <w:p w:rsidR="00CD6CE5" w:rsidRPr="007F1172" w:rsidRDefault="00CD6CE5" w:rsidP="00CD6CE5">
      <w:pPr>
        <w:pStyle w:val="BodyText"/>
        <w:kinsoku w:val="0"/>
        <w:overflowPunct w:val="0"/>
        <w:ind w:left="1167" w:right="74"/>
        <w:rPr>
          <w:rFonts w:asciiTheme="minorHAnsi" w:hAnsiTheme="minorHAnsi" w:cstheme="minorHAnsi"/>
          <w:sz w:val="24"/>
          <w:szCs w:val="24"/>
        </w:rPr>
      </w:pPr>
      <w:r w:rsidRPr="007F1172">
        <w:rPr>
          <w:rFonts w:asciiTheme="minorHAnsi" w:hAnsiTheme="minorHAnsi" w:cstheme="minorHAnsi"/>
          <w:sz w:val="24"/>
          <w:szCs w:val="24"/>
        </w:rPr>
        <w:t>(200) feet. Where a privately owned landing strip is situated more or less perpendicular to a public road, such landing strip shall be separated from said road by a distance of at least four hundred (400) feet.</w:t>
      </w:r>
    </w:p>
    <w:p w:rsidR="00CD6CE5" w:rsidRPr="007F1172" w:rsidRDefault="00CD6CE5" w:rsidP="00046A4F">
      <w:pPr>
        <w:pStyle w:val="ListParagraph"/>
        <w:numPr>
          <w:ilvl w:val="0"/>
          <w:numId w:val="16"/>
        </w:numPr>
        <w:tabs>
          <w:tab w:val="left" w:pos="1160"/>
        </w:tabs>
        <w:kinsoku w:val="0"/>
        <w:overflowPunct w:val="0"/>
        <w:spacing w:before="120"/>
        <w:ind w:right="67" w:hanging="547"/>
        <w:rPr>
          <w:rFonts w:asciiTheme="minorHAnsi" w:hAnsiTheme="minorHAnsi" w:cstheme="minorHAnsi"/>
        </w:rPr>
      </w:pPr>
      <w:r w:rsidRPr="007F1172">
        <w:rPr>
          <w:rFonts w:asciiTheme="minorHAnsi" w:hAnsiTheme="minorHAnsi" w:cstheme="minorHAnsi"/>
        </w:rPr>
        <w:t xml:space="preserve">All privately owned and maintained aircraft landing strips shall be at least two hundred fifty (250) feet from the nearest residential dwelling unit and </w:t>
      </w:r>
      <w:r w:rsidRPr="007F1172">
        <w:rPr>
          <w:rFonts w:asciiTheme="minorHAnsi" w:hAnsiTheme="minorHAnsi" w:cstheme="minorHAnsi"/>
          <w:spacing w:val="-6"/>
        </w:rPr>
        <w:t xml:space="preserve">at </w:t>
      </w:r>
      <w:r w:rsidRPr="007F1172">
        <w:rPr>
          <w:rFonts w:asciiTheme="minorHAnsi" w:hAnsiTheme="minorHAnsi" w:cstheme="minorHAnsi"/>
        </w:rPr>
        <w:t>least one thousand (1,000) feet from all other buildings not designed as accessory structures for said aircraft landing</w:t>
      </w:r>
      <w:r w:rsidRPr="007F1172">
        <w:rPr>
          <w:rFonts w:asciiTheme="minorHAnsi" w:hAnsiTheme="minorHAnsi" w:cstheme="minorHAnsi"/>
          <w:spacing w:val="-1"/>
        </w:rPr>
        <w:t xml:space="preserve"> </w:t>
      </w:r>
      <w:r w:rsidRPr="007F1172">
        <w:rPr>
          <w:rFonts w:asciiTheme="minorHAnsi" w:hAnsiTheme="minorHAnsi" w:cstheme="minorHAnsi"/>
        </w:rPr>
        <w:t>field.</w:t>
      </w:r>
    </w:p>
    <w:p w:rsidR="00CD6CE5" w:rsidRPr="007F1172" w:rsidRDefault="00CD6CE5" w:rsidP="00046A4F">
      <w:pPr>
        <w:pStyle w:val="ListParagraph"/>
        <w:numPr>
          <w:ilvl w:val="0"/>
          <w:numId w:val="16"/>
        </w:numPr>
        <w:tabs>
          <w:tab w:val="left" w:pos="1160"/>
        </w:tabs>
        <w:kinsoku w:val="0"/>
        <w:overflowPunct w:val="0"/>
        <w:spacing w:before="121"/>
        <w:ind w:left="1160" w:right="393"/>
        <w:rPr>
          <w:rFonts w:asciiTheme="minorHAnsi" w:hAnsiTheme="minorHAnsi" w:cstheme="minorHAnsi"/>
        </w:rPr>
      </w:pPr>
      <w:r w:rsidRPr="007F1172">
        <w:rPr>
          <w:rFonts w:asciiTheme="minorHAnsi" w:hAnsiTheme="minorHAnsi" w:cstheme="minorHAnsi"/>
        </w:rPr>
        <w:t>All other aircraft landing fields or airports must conform to</w:t>
      </w:r>
      <w:r w:rsidRPr="007F1172">
        <w:rPr>
          <w:rFonts w:asciiTheme="minorHAnsi" w:hAnsiTheme="minorHAnsi" w:cstheme="minorHAnsi"/>
          <w:spacing w:val="-17"/>
        </w:rPr>
        <w:t xml:space="preserve"> </w:t>
      </w:r>
      <w:r w:rsidRPr="007F1172">
        <w:rPr>
          <w:rFonts w:asciiTheme="minorHAnsi" w:hAnsiTheme="minorHAnsi" w:cstheme="minorHAnsi"/>
        </w:rPr>
        <w:t>applicable</w:t>
      </w:r>
      <w:r w:rsidR="0018309D" w:rsidRPr="007F1172">
        <w:rPr>
          <w:rFonts w:asciiTheme="minorHAnsi" w:hAnsiTheme="minorHAnsi" w:cstheme="minorHAnsi"/>
        </w:rPr>
        <w:t xml:space="preserve"> </w:t>
      </w:r>
      <w:r w:rsidRPr="007F1172">
        <w:rPr>
          <w:rFonts w:asciiTheme="minorHAnsi" w:hAnsiTheme="minorHAnsi" w:cstheme="minorHAnsi"/>
        </w:rPr>
        <w:t>Federal and State regulations and be approved by appropriate Federal and State agencies prior to submittal of a site plan to the Planning Commission.</w:t>
      </w:r>
    </w:p>
    <w:p w:rsidR="00CD6CE5" w:rsidRPr="007F1172" w:rsidRDefault="00CD6CE5" w:rsidP="00CD6CE5">
      <w:pPr>
        <w:pStyle w:val="BodyText"/>
        <w:kinsoku w:val="0"/>
        <w:overflowPunct w:val="0"/>
        <w:spacing w:before="1"/>
        <w:rPr>
          <w:rFonts w:asciiTheme="minorHAnsi" w:hAnsiTheme="minorHAnsi" w:cstheme="minorHAnsi"/>
          <w:sz w:val="24"/>
          <w:szCs w:val="24"/>
        </w:rPr>
      </w:pPr>
    </w:p>
    <w:p w:rsidR="00CD6CE5" w:rsidRPr="007F1172" w:rsidRDefault="00CD6CE5" w:rsidP="0018309D">
      <w:pPr>
        <w:pStyle w:val="BodyText"/>
        <w:kinsoku w:val="0"/>
        <w:overflowPunct w:val="0"/>
        <w:spacing w:before="1"/>
        <w:rPr>
          <w:rFonts w:asciiTheme="minorHAnsi" w:hAnsiTheme="minorHAnsi" w:cstheme="minorHAnsi"/>
          <w:b/>
          <w:sz w:val="24"/>
          <w:szCs w:val="24"/>
        </w:rPr>
      </w:pPr>
      <w:r w:rsidRPr="007F1172">
        <w:rPr>
          <w:rFonts w:asciiTheme="minorHAnsi" w:hAnsiTheme="minorHAnsi" w:cstheme="minorHAnsi"/>
          <w:b/>
          <w:sz w:val="24"/>
          <w:szCs w:val="24"/>
        </w:rPr>
        <w:t>Section 1403 Automobile Wash</w:t>
      </w:r>
      <w:r w:rsidR="0018309D" w:rsidRPr="007F1172">
        <w:rPr>
          <w:rFonts w:asciiTheme="minorHAnsi" w:hAnsiTheme="minorHAnsi" w:cstheme="minorHAnsi"/>
          <w:b/>
          <w:sz w:val="24"/>
          <w:szCs w:val="24"/>
        </w:rPr>
        <w:t xml:space="preserve"> </w:t>
      </w:r>
      <w:r w:rsidRPr="007F1172">
        <w:rPr>
          <w:rFonts w:asciiTheme="minorHAnsi" w:hAnsiTheme="minorHAnsi" w:cstheme="minorHAnsi"/>
          <w:b/>
          <w:bCs/>
          <w:sz w:val="24"/>
          <w:szCs w:val="24"/>
        </w:rPr>
        <w:t>Establishments</w:t>
      </w:r>
    </w:p>
    <w:p w:rsidR="00CD6CE5" w:rsidRPr="007F1172" w:rsidRDefault="00CD6CE5" w:rsidP="002260D8">
      <w:pPr>
        <w:pStyle w:val="ListParagraph"/>
        <w:numPr>
          <w:ilvl w:val="0"/>
          <w:numId w:val="15"/>
        </w:numPr>
        <w:tabs>
          <w:tab w:val="left" w:pos="1160"/>
        </w:tabs>
        <w:kinsoku w:val="0"/>
        <w:overflowPunct w:val="0"/>
        <w:ind w:right="1102"/>
        <w:rPr>
          <w:rFonts w:asciiTheme="minorHAnsi" w:hAnsiTheme="minorHAnsi" w:cstheme="minorHAnsi"/>
        </w:rPr>
      </w:pPr>
      <w:r w:rsidRPr="007F1172">
        <w:rPr>
          <w:rFonts w:asciiTheme="minorHAnsi" w:hAnsiTheme="minorHAnsi" w:cstheme="minorHAnsi"/>
        </w:rPr>
        <w:t>All washing activities must be carried on within a</w:t>
      </w:r>
      <w:r w:rsidRPr="007F1172">
        <w:rPr>
          <w:rFonts w:asciiTheme="minorHAnsi" w:hAnsiTheme="minorHAnsi" w:cstheme="minorHAnsi"/>
          <w:spacing w:val="-2"/>
        </w:rPr>
        <w:t xml:space="preserve"> </w:t>
      </w:r>
      <w:r w:rsidRPr="007F1172">
        <w:rPr>
          <w:rFonts w:asciiTheme="minorHAnsi" w:hAnsiTheme="minorHAnsi" w:cstheme="minorHAnsi"/>
        </w:rPr>
        <w:t>building.</w:t>
      </w:r>
    </w:p>
    <w:p w:rsidR="00CD6CE5" w:rsidRPr="007F1172" w:rsidRDefault="00CD6CE5" w:rsidP="00046A4F">
      <w:pPr>
        <w:pStyle w:val="ListParagraph"/>
        <w:numPr>
          <w:ilvl w:val="0"/>
          <w:numId w:val="15"/>
        </w:numPr>
        <w:tabs>
          <w:tab w:val="left" w:pos="1160"/>
        </w:tabs>
        <w:kinsoku w:val="0"/>
        <w:overflowPunct w:val="0"/>
        <w:ind w:right="1177"/>
        <w:rPr>
          <w:rFonts w:asciiTheme="minorHAnsi" w:hAnsiTheme="minorHAnsi" w:cstheme="minorHAnsi"/>
        </w:rPr>
      </w:pPr>
      <w:r w:rsidRPr="007F1172">
        <w:rPr>
          <w:rFonts w:asciiTheme="minorHAnsi" w:hAnsiTheme="minorHAnsi" w:cstheme="minorHAnsi"/>
        </w:rPr>
        <w:t>Vacuuming activities may be</w:t>
      </w:r>
      <w:r w:rsidRPr="007F1172">
        <w:rPr>
          <w:rFonts w:asciiTheme="minorHAnsi" w:hAnsiTheme="minorHAnsi" w:cstheme="minorHAnsi"/>
          <w:spacing w:val="-17"/>
        </w:rPr>
        <w:t xml:space="preserve"> </w:t>
      </w:r>
      <w:r w:rsidRPr="007F1172">
        <w:rPr>
          <w:rFonts w:asciiTheme="minorHAnsi" w:hAnsiTheme="minorHAnsi" w:cstheme="minorHAnsi"/>
        </w:rPr>
        <w:t>carried out only in the rear yard and at least fifty (50) feet distant from any adjoining residential</w:t>
      </w:r>
      <w:r w:rsidRPr="007F1172">
        <w:rPr>
          <w:rFonts w:asciiTheme="minorHAnsi" w:hAnsiTheme="minorHAnsi" w:cstheme="minorHAnsi"/>
          <w:spacing w:val="-1"/>
        </w:rPr>
        <w:t xml:space="preserve"> </w:t>
      </w:r>
      <w:r w:rsidRPr="007F1172">
        <w:rPr>
          <w:rFonts w:asciiTheme="minorHAnsi" w:hAnsiTheme="minorHAnsi" w:cstheme="minorHAnsi"/>
        </w:rPr>
        <w:t>use.</w:t>
      </w:r>
    </w:p>
    <w:p w:rsidR="00CD6CE5" w:rsidRPr="007F1172" w:rsidRDefault="00CD6CE5" w:rsidP="00046A4F">
      <w:pPr>
        <w:pStyle w:val="ListParagraph"/>
        <w:numPr>
          <w:ilvl w:val="0"/>
          <w:numId w:val="15"/>
        </w:numPr>
        <w:tabs>
          <w:tab w:val="left" w:pos="1160"/>
        </w:tabs>
        <w:kinsoku w:val="0"/>
        <w:overflowPunct w:val="0"/>
        <w:ind w:right="1054"/>
        <w:rPr>
          <w:rFonts w:asciiTheme="minorHAnsi" w:hAnsiTheme="minorHAnsi" w:cstheme="minorHAnsi"/>
        </w:rPr>
      </w:pPr>
      <w:r w:rsidRPr="007F1172">
        <w:rPr>
          <w:rFonts w:asciiTheme="minorHAnsi" w:hAnsiTheme="minorHAnsi" w:cstheme="minorHAnsi"/>
        </w:rPr>
        <w:t>The entrances and exits of the washing facility shall be from within the lot and not directly to or from an adjoining street or alley. A street or alley shall not be used as maneuvering or parking spaces for vehicles to be serviced by the</w:t>
      </w:r>
      <w:r w:rsidRPr="007F1172">
        <w:rPr>
          <w:rFonts w:asciiTheme="minorHAnsi" w:hAnsiTheme="minorHAnsi" w:cstheme="minorHAnsi"/>
          <w:spacing w:val="-9"/>
        </w:rPr>
        <w:t xml:space="preserve"> </w:t>
      </w:r>
      <w:r w:rsidRPr="007F1172">
        <w:rPr>
          <w:rFonts w:asciiTheme="minorHAnsi" w:hAnsiTheme="minorHAnsi" w:cstheme="minorHAnsi"/>
        </w:rPr>
        <w:t>subject facility.</w:t>
      </w:r>
    </w:p>
    <w:p w:rsidR="00CD6CE5" w:rsidRPr="007F1172" w:rsidRDefault="00CD6CE5" w:rsidP="00CD6CE5">
      <w:pPr>
        <w:pStyle w:val="BodyText"/>
        <w:kinsoku w:val="0"/>
        <w:overflowPunct w:val="0"/>
        <w:spacing w:before="1"/>
        <w:rPr>
          <w:rFonts w:asciiTheme="minorHAnsi" w:hAnsiTheme="minorHAnsi" w:cstheme="minorHAnsi"/>
          <w:sz w:val="24"/>
          <w:szCs w:val="24"/>
        </w:rPr>
      </w:pPr>
    </w:p>
    <w:p w:rsidR="00CD6CE5" w:rsidRPr="007F1172" w:rsidRDefault="00CD6CE5" w:rsidP="005B6A17">
      <w:pPr>
        <w:pStyle w:val="BodyText"/>
        <w:kinsoku w:val="0"/>
        <w:overflowPunct w:val="0"/>
        <w:spacing w:before="1"/>
        <w:contextualSpacing/>
        <w:rPr>
          <w:rFonts w:asciiTheme="minorHAnsi" w:hAnsiTheme="minorHAnsi" w:cstheme="minorHAnsi"/>
          <w:b/>
          <w:sz w:val="24"/>
          <w:szCs w:val="24"/>
        </w:rPr>
      </w:pPr>
      <w:r w:rsidRPr="007F1172">
        <w:rPr>
          <w:rFonts w:asciiTheme="minorHAnsi" w:hAnsiTheme="minorHAnsi" w:cstheme="minorHAnsi"/>
          <w:b/>
          <w:sz w:val="24"/>
          <w:szCs w:val="24"/>
        </w:rPr>
        <w:t>Section 1404 Bed and Breakfast</w:t>
      </w:r>
      <w:r w:rsidR="0018309D" w:rsidRPr="007F1172">
        <w:rPr>
          <w:rFonts w:asciiTheme="minorHAnsi" w:hAnsiTheme="minorHAnsi" w:cstheme="minorHAnsi"/>
          <w:b/>
          <w:sz w:val="24"/>
          <w:szCs w:val="24"/>
        </w:rPr>
        <w:t xml:space="preserve"> </w:t>
      </w:r>
      <w:r w:rsidRPr="007F1172">
        <w:rPr>
          <w:rFonts w:asciiTheme="minorHAnsi" w:hAnsiTheme="minorHAnsi" w:cstheme="minorHAnsi"/>
          <w:b/>
          <w:bCs/>
          <w:sz w:val="24"/>
          <w:szCs w:val="24"/>
        </w:rPr>
        <w:t>Facilities</w:t>
      </w:r>
    </w:p>
    <w:p w:rsidR="0018309D" w:rsidRPr="007F1172" w:rsidRDefault="00CD6CE5" w:rsidP="005B6A17">
      <w:pPr>
        <w:pStyle w:val="Heading5"/>
        <w:numPr>
          <w:ilvl w:val="0"/>
          <w:numId w:val="20"/>
        </w:numPr>
        <w:tabs>
          <w:tab w:val="left" w:pos="1160"/>
        </w:tabs>
        <w:kinsoku w:val="0"/>
        <w:overflowPunct w:val="0"/>
        <w:spacing w:before="206"/>
        <w:contextualSpacing/>
        <w:rPr>
          <w:rFonts w:asciiTheme="minorHAnsi" w:hAnsiTheme="minorHAnsi" w:cstheme="minorHAnsi"/>
          <w:b w:val="0"/>
          <w:sz w:val="24"/>
          <w:szCs w:val="24"/>
        </w:rPr>
      </w:pPr>
      <w:r w:rsidRPr="007F1172">
        <w:rPr>
          <w:rFonts w:asciiTheme="minorHAnsi" w:hAnsiTheme="minorHAnsi" w:cstheme="minorHAnsi"/>
          <w:b w:val="0"/>
          <w:sz w:val="24"/>
          <w:szCs w:val="24"/>
        </w:rPr>
        <w:t>Building</w:t>
      </w:r>
      <w:r w:rsidRPr="007F1172">
        <w:rPr>
          <w:rFonts w:asciiTheme="minorHAnsi" w:hAnsiTheme="minorHAnsi" w:cstheme="minorHAnsi"/>
          <w:b w:val="0"/>
          <w:spacing w:val="-1"/>
          <w:sz w:val="24"/>
          <w:szCs w:val="24"/>
        </w:rPr>
        <w:t xml:space="preserve"> </w:t>
      </w:r>
      <w:r w:rsidRPr="007F1172">
        <w:rPr>
          <w:rFonts w:asciiTheme="minorHAnsi" w:hAnsiTheme="minorHAnsi" w:cstheme="minorHAnsi"/>
          <w:b w:val="0"/>
          <w:sz w:val="24"/>
          <w:szCs w:val="24"/>
        </w:rPr>
        <w:t>Requirements</w:t>
      </w:r>
      <w:r w:rsidR="0018309D" w:rsidRPr="007F1172">
        <w:rPr>
          <w:rFonts w:asciiTheme="minorHAnsi" w:hAnsiTheme="minorHAnsi" w:cstheme="minorHAnsi"/>
          <w:b w:val="0"/>
          <w:sz w:val="24"/>
          <w:szCs w:val="24"/>
        </w:rPr>
        <w:t>, t</w:t>
      </w:r>
      <w:r w:rsidRPr="007F1172">
        <w:rPr>
          <w:rFonts w:asciiTheme="minorHAnsi" w:hAnsiTheme="minorHAnsi" w:cstheme="minorHAnsi"/>
          <w:b w:val="0"/>
          <w:sz w:val="24"/>
          <w:szCs w:val="24"/>
        </w:rPr>
        <w:t>he structures in which the bed and breakfast operation is located must meet the following requi</w:t>
      </w:r>
      <w:r w:rsidR="0018309D" w:rsidRPr="007F1172">
        <w:rPr>
          <w:rFonts w:asciiTheme="minorHAnsi" w:hAnsiTheme="minorHAnsi" w:cstheme="minorHAnsi"/>
          <w:b w:val="0"/>
          <w:sz w:val="24"/>
          <w:szCs w:val="24"/>
        </w:rPr>
        <w:t>rements</w:t>
      </w:r>
    </w:p>
    <w:p w:rsidR="0018309D" w:rsidRPr="007F1172" w:rsidRDefault="00CD6CE5" w:rsidP="005B6A17">
      <w:pPr>
        <w:pStyle w:val="Heading5"/>
        <w:numPr>
          <w:ilvl w:val="1"/>
          <w:numId w:val="20"/>
        </w:numPr>
        <w:tabs>
          <w:tab w:val="left" w:pos="1160"/>
        </w:tabs>
        <w:kinsoku w:val="0"/>
        <w:overflowPunct w:val="0"/>
        <w:spacing w:before="206"/>
        <w:contextualSpacing/>
        <w:rPr>
          <w:rFonts w:asciiTheme="minorHAnsi" w:hAnsiTheme="minorHAnsi" w:cstheme="minorHAnsi"/>
          <w:b w:val="0"/>
          <w:sz w:val="24"/>
          <w:szCs w:val="24"/>
        </w:rPr>
      </w:pPr>
      <w:r w:rsidRPr="007F1172">
        <w:rPr>
          <w:rFonts w:asciiTheme="minorHAnsi" w:hAnsiTheme="minorHAnsi" w:cstheme="minorHAnsi"/>
          <w:b w:val="0"/>
          <w:sz w:val="24"/>
          <w:szCs w:val="24"/>
        </w:rPr>
        <w:t>The building must meet the minimum size requirements for that particular zone.</w:t>
      </w:r>
    </w:p>
    <w:p w:rsidR="0018309D" w:rsidRPr="007F1172" w:rsidRDefault="00CD6CE5" w:rsidP="005B6A17">
      <w:pPr>
        <w:pStyle w:val="Heading5"/>
        <w:numPr>
          <w:ilvl w:val="1"/>
          <w:numId w:val="20"/>
        </w:numPr>
        <w:tabs>
          <w:tab w:val="left" w:pos="1160"/>
        </w:tabs>
        <w:kinsoku w:val="0"/>
        <w:overflowPunct w:val="0"/>
        <w:spacing w:before="206"/>
        <w:contextualSpacing/>
        <w:rPr>
          <w:rFonts w:asciiTheme="minorHAnsi" w:hAnsiTheme="minorHAnsi" w:cstheme="minorHAnsi"/>
          <w:b w:val="0"/>
          <w:sz w:val="24"/>
          <w:szCs w:val="24"/>
        </w:rPr>
      </w:pPr>
      <w:r w:rsidRPr="007F1172">
        <w:rPr>
          <w:rFonts w:asciiTheme="minorHAnsi" w:hAnsiTheme="minorHAnsi" w:cstheme="minorHAnsi"/>
          <w:b w:val="0"/>
          <w:sz w:val="24"/>
          <w:szCs w:val="24"/>
        </w:rPr>
        <w:t xml:space="preserve">The building must have a minimum </w:t>
      </w:r>
      <w:r w:rsidRPr="007F1172">
        <w:rPr>
          <w:rFonts w:asciiTheme="minorHAnsi" w:hAnsiTheme="minorHAnsi" w:cstheme="minorHAnsi"/>
          <w:b w:val="0"/>
          <w:spacing w:val="-6"/>
          <w:sz w:val="24"/>
          <w:szCs w:val="24"/>
        </w:rPr>
        <w:t xml:space="preserve">of </w:t>
      </w:r>
      <w:r w:rsidRPr="007F1172">
        <w:rPr>
          <w:rFonts w:asciiTheme="minorHAnsi" w:hAnsiTheme="minorHAnsi" w:cstheme="minorHAnsi"/>
          <w:b w:val="0"/>
          <w:sz w:val="24"/>
          <w:szCs w:val="24"/>
        </w:rPr>
        <w:t>two</w:t>
      </w:r>
      <w:r w:rsidRPr="007F1172">
        <w:rPr>
          <w:rFonts w:asciiTheme="minorHAnsi" w:hAnsiTheme="minorHAnsi" w:cstheme="minorHAnsi"/>
          <w:b w:val="0"/>
          <w:spacing w:val="-1"/>
          <w:sz w:val="24"/>
          <w:szCs w:val="24"/>
        </w:rPr>
        <w:t xml:space="preserve"> </w:t>
      </w:r>
      <w:r w:rsidRPr="007F1172">
        <w:rPr>
          <w:rFonts w:asciiTheme="minorHAnsi" w:hAnsiTheme="minorHAnsi" w:cstheme="minorHAnsi"/>
          <w:b w:val="0"/>
          <w:sz w:val="24"/>
          <w:szCs w:val="24"/>
        </w:rPr>
        <w:t>exits.</w:t>
      </w:r>
    </w:p>
    <w:p w:rsidR="0018309D" w:rsidRPr="007F1172" w:rsidRDefault="00CD6CE5" w:rsidP="005B6A17">
      <w:pPr>
        <w:pStyle w:val="Heading5"/>
        <w:numPr>
          <w:ilvl w:val="1"/>
          <w:numId w:val="20"/>
        </w:numPr>
        <w:tabs>
          <w:tab w:val="left" w:pos="1160"/>
        </w:tabs>
        <w:kinsoku w:val="0"/>
        <w:overflowPunct w:val="0"/>
        <w:spacing w:before="206"/>
        <w:contextualSpacing/>
        <w:rPr>
          <w:rFonts w:asciiTheme="minorHAnsi" w:hAnsiTheme="minorHAnsi" w:cstheme="minorHAnsi"/>
          <w:b w:val="0"/>
          <w:sz w:val="24"/>
          <w:szCs w:val="24"/>
        </w:rPr>
      </w:pPr>
      <w:r w:rsidRPr="007F1172">
        <w:rPr>
          <w:rFonts w:asciiTheme="minorHAnsi" w:hAnsiTheme="minorHAnsi" w:cstheme="minorHAnsi"/>
          <w:b w:val="0"/>
          <w:sz w:val="24"/>
          <w:szCs w:val="24"/>
        </w:rPr>
        <w:t>Each bedroom must be located in the principal structure on the property.</w:t>
      </w:r>
      <w:r w:rsidRPr="007F1172">
        <w:rPr>
          <w:rFonts w:asciiTheme="minorHAnsi" w:hAnsiTheme="minorHAnsi" w:cstheme="minorHAnsi"/>
          <w:b w:val="0"/>
          <w:spacing w:val="-10"/>
          <w:sz w:val="24"/>
          <w:szCs w:val="24"/>
        </w:rPr>
        <w:t xml:space="preserve"> </w:t>
      </w:r>
      <w:r w:rsidRPr="007F1172">
        <w:rPr>
          <w:rFonts w:asciiTheme="minorHAnsi" w:hAnsiTheme="minorHAnsi" w:cstheme="minorHAnsi"/>
          <w:b w:val="0"/>
          <w:sz w:val="24"/>
          <w:szCs w:val="24"/>
        </w:rPr>
        <w:t>No bed and breakfast bedrooms are allowed in</w:t>
      </w:r>
      <w:r w:rsidRPr="007F1172">
        <w:rPr>
          <w:rFonts w:asciiTheme="minorHAnsi" w:hAnsiTheme="minorHAnsi" w:cstheme="minorHAnsi"/>
          <w:b w:val="0"/>
          <w:spacing w:val="-1"/>
          <w:sz w:val="24"/>
          <w:szCs w:val="24"/>
        </w:rPr>
        <w:t xml:space="preserve"> </w:t>
      </w:r>
      <w:r w:rsidRPr="007F1172">
        <w:rPr>
          <w:rFonts w:asciiTheme="minorHAnsi" w:hAnsiTheme="minorHAnsi" w:cstheme="minorHAnsi"/>
          <w:b w:val="0"/>
          <w:sz w:val="24"/>
          <w:szCs w:val="24"/>
        </w:rPr>
        <w:t>outbuildings.</w:t>
      </w:r>
    </w:p>
    <w:p w:rsidR="0018309D" w:rsidRPr="007F1172" w:rsidRDefault="00CD6CE5" w:rsidP="005B6A17">
      <w:pPr>
        <w:pStyle w:val="Heading5"/>
        <w:numPr>
          <w:ilvl w:val="1"/>
          <w:numId w:val="20"/>
        </w:numPr>
        <w:tabs>
          <w:tab w:val="left" w:pos="1160"/>
        </w:tabs>
        <w:kinsoku w:val="0"/>
        <w:overflowPunct w:val="0"/>
        <w:spacing w:before="206"/>
        <w:contextualSpacing/>
        <w:rPr>
          <w:rFonts w:asciiTheme="minorHAnsi" w:hAnsiTheme="minorHAnsi" w:cstheme="minorHAnsi"/>
          <w:b w:val="0"/>
          <w:sz w:val="24"/>
          <w:szCs w:val="24"/>
        </w:rPr>
      </w:pPr>
      <w:r w:rsidRPr="007F1172">
        <w:rPr>
          <w:rFonts w:asciiTheme="minorHAnsi" w:hAnsiTheme="minorHAnsi" w:cstheme="minorHAnsi"/>
          <w:b w:val="0"/>
          <w:sz w:val="24"/>
          <w:szCs w:val="24"/>
        </w:rPr>
        <w:t xml:space="preserve">External changes or modifications for the purpose of accommodating the </w:t>
      </w:r>
      <w:r w:rsidRPr="007F1172">
        <w:rPr>
          <w:rFonts w:asciiTheme="minorHAnsi" w:hAnsiTheme="minorHAnsi" w:cstheme="minorHAnsi"/>
          <w:b w:val="0"/>
          <w:spacing w:val="-5"/>
          <w:sz w:val="24"/>
          <w:szCs w:val="24"/>
        </w:rPr>
        <w:t xml:space="preserve">bed </w:t>
      </w:r>
      <w:r w:rsidRPr="007F1172">
        <w:rPr>
          <w:rFonts w:asciiTheme="minorHAnsi" w:hAnsiTheme="minorHAnsi" w:cstheme="minorHAnsi"/>
          <w:b w:val="0"/>
          <w:sz w:val="24"/>
          <w:szCs w:val="24"/>
        </w:rPr>
        <w:t>and breakfast operation are</w:t>
      </w:r>
      <w:r w:rsidRPr="007F1172">
        <w:rPr>
          <w:rFonts w:asciiTheme="minorHAnsi" w:hAnsiTheme="minorHAnsi" w:cstheme="minorHAnsi"/>
          <w:b w:val="0"/>
          <w:spacing w:val="-9"/>
          <w:sz w:val="24"/>
          <w:szCs w:val="24"/>
        </w:rPr>
        <w:t xml:space="preserve"> </w:t>
      </w:r>
      <w:r w:rsidRPr="007F1172">
        <w:rPr>
          <w:rFonts w:asciiTheme="minorHAnsi" w:hAnsiTheme="minorHAnsi" w:cstheme="minorHAnsi"/>
          <w:b w:val="0"/>
          <w:sz w:val="24"/>
          <w:szCs w:val="24"/>
        </w:rPr>
        <w:t>prohibited.</w:t>
      </w:r>
    </w:p>
    <w:p w:rsidR="0018309D" w:rsidRPr="007F1172" w:rsidRDefault="00CD6CE5" w:rsidP="005B6A17">
      <w:pPr>
        <w:pStyle w:val="Heading5"/>
        <w:numPr>
          <w:ilvl w:val="1"/>
          <w:numId w:val="20"/>
        </w:numPr>
        <w:tabs>
          <w:tab w:val="left" w:pos="981"/>
          <w:tab w:val="left" w:pos="1160"/>
        </w:tabs>
        <w:kinsoku w:val="0"/>
        <w:overflowPunct w:val="0"/>
        <w:spacing w:before="77"/>
        <w:ind w:right="38"/>
        <w:contextualSpacing/>
        <w:rPr>
          <w:rFonts w:asciiTheme="minorHAnsi" w:hAnsiTheme="minorHAnsi" w:cstheme="minorHAnsi"/>
          <w:b w:val="0"/>
          <w:sz w:val="24"/>
          <w:szCs w:val="24"/>
        </w:rPr>
      </w:pPr>
      <w:r w:rsidRPr="007F1172">
        <w:rPr>
          <w:rFonts w:asciiTheme="minorHAnsi" w:hAnsiTheme="minorHAnsi" w:cstheme="minorHAnsi"/>
          <w:b w:val="0"/>
          <w:sz w:val="24"/>
          <w:szCs w:val="24"/>
        </w:rPr>
        <w:t xml:space="preserve">Bed and breakfast bedrooms shall not be located in basements or other </w:t>
      </w:r>
      <w:r w:rsidRPr="007F1172">
        <w:rPr>
          <w:rFonts w:asciiTheme="minorHAnsi" w:hAnsiTheme="minorHAnsi" w:cstheme="minorHAnsi"/>
          <w:b w:val="0"/>
          <w:spacing w:val="-4"/>
          <w:sz w:val="24"/>
          <w:szCs w:val="24"/>
        </w:rPr>
        <w:t xml:space="preserve">below </w:t>
      </w:r>
      <w:r w:rsidRPr="007F1172">
        <w:rPr>
          <w:rFonts w:asciiTheme="minorHAnsi" w:hAnsiTheme="minorHAnsi" w:cstheme="minorHAnsi"/>
          <w:b w:val="0"/>
          <w:sz w:val="24"/>
          <w:szCs w:val="24"/>
        </w:rPr>
        <w:t>ground</w:t>
      </w:r>
      <w:r w:rsidRPr="007F1172">
        <w:rPr>
          <w:rFonts w:asciiTheme="minorHAnsi" w:hAnsiTheme="minorHAnsi" w:cstheme="minorHAnsi"/>
          <w:b w:val="0"/>
          <w:spacing w:val="-1"/>
          <w:sz w:val="24"/>
          <w:szCs w:val="24"/>
        </w:rPr>
        <w:t xml:space="preserve"> </w:t>
      </w:r>
      <w:r w:rsidRPr="007F1172">
        <w:rPr>
          <w:rFonts w:asciiTheme="minorHAnsi" w:hAnsiTheme="minorHAnsi" w:cstheme="minorHAnsi"/>
          <w:b w:val="0"/>
          <w:sz w:val="24"/>
          <w:szCs w:val="24"/>
        </w:rPr>
        <w:t>areas.</w:t>
      </w:r>
    </w:p>
    <w:p w:rsidR="0018309D" w:rsidRPr="007F1172" w:rsidRDefault="00CD6CE5" w:rsidP="005B6A17">
      <w:pPr>
        <w:pStyle w:val="Heading5"/>
        <w:numPr>
          <w:ilvl w:val="1"/>
          <w:numId w:val="20"/>
        </w:numPr>
        <w:tabs>
          <w:tab w:val="left" w:pos="981"/>
          <w:tab w:val="left" w:pos="1160"/>
        </w:tabs>
        <w:kinsoku w:val="0"/>
        <w:overflowPunct w:val="0"/>
        <w:spacing w:before="77"/>
        <w:ind w:right="38"/>
        <w:contextualSpacing/>
        <w:rPr>
          <w:rFonts w:asciiTheme="minorHAnsi" w:hAnsiTheme="minorHAnsi" w:cstheme="minorHAnsi"/>
          <w:b w:val="0"/>
          <w:sz w:val="24"/>
          <w:szCs w:val="24"/>
        </w:rPr>
      </w:pPr>
      <w:r w:rsidRPr="007F1172">
        <w:rPr>
          <w:rFonts w:asciiTheme="minorHAnsi" w:hAnsiTheme="minorHAnsi" w:cstheme="minorHAnsi"/>
          <w:b w:val="0"/>
          <w:sz w:val="24"/>
          <w:szCs w:val="24"/>
        </w:rPr>
        <w:t>Sleeping and bath areas rented to paying guests on an overnight basis shall not occupy greater than 30 percent of the usable floor area of the</w:t>
      </w:r>
      <w:r w:rsidRPr="007F1172">
        <w:rPr>
          <w:rFonts w:asciiTheme="minorHAnsi" w:hAnsiTheme="minorHAnsi" w:cstheme="minorHAnsi"/>
          <w:b w:val="0"/>
          <w:spacing w:val="-6"/>
          <w:sz w:val="24"/>
          <w:szCs w:val="24"/>
        </w:rPr>
        <w:t xml:space="preserve"> </w:t>
      </w:r>
      <w:r w:rsidRPr="007F1172">
        <w:rPr>
          <w:rFonts w:asciiTheme="minorHAnsi" w:hAnsiTheme="minorHAnsi" w:cstheme="minorHAnsi"/>
          <w:b w:val="0"/>
          <w:sz w:val="24"/>
          <w:szCs w:val="24"/>
        </w:rPr>
        <w:t>dwelling.</w:t>
      </w:r>
    </w:p>
    <w:p w:rsidR="0018309D" w:rsidRPr="007F1172" w:rsidRDefault="00CD6CE5" w:rsidP="005B6A17">
      <w:pPr>
        <w:pStyle w:val="Heading5"/>
        <w:numPr>
          <w:ilvl w:val="1"/>
          <w:numId w:val="20"/>
        </w:numPr>
        <w:tabs>
          <w:tab w:val="left" w:pos="981"/>
          <w:tab w:val="left" w:pos="1160"/>
        </w:tabs>
        <w:kinsoku w:val="0"/>
        <w:overflowPunct w:val="0"/>
        <w:spacing w:before="77"/>
        <w:ind w:right="38"/>
        <w:contextualSpacing/>
        <w:rPr>
          <w:rFonts w:asciiTheme="minorHAnsi" w:hAnsiTheme="minorHAnsi" w:cstheme="minorHAnsi"/>
          <w:b w:val="0"/>
          <w:sz w:val="24"/>
          <w:szCs w:val="24"/>
        </w:rPr>
      </w:pPr>
      <w:r w:rsidRPr="007F1172">
        <w:rPr>
          <w:rFonts w:asciiTheme="minorHAnsi" w:hAnsiTheme="minorHAnsi" w:cstheme="minorHAnsi"/>
          <w:b w:val="0"/>
          <w:sz w:val="24"/>
          <w:szCs w:val="24"/>
        </w:rPr>
        <w:t>Guests at bed and breakfast facilities must have access to indoor restroom facilities in the</w:t>
      </w:r>
      <w:r w:rsidRPr="007F1172">
        <w:rPr>
          <w:rFonts w:asciiTheme="minorHAnsi" w:hAnsiTheme="minorHAnsi" w:cstheme="minorHAnsi"/>
          <w:b w:val="0"/>
          <w:spacing w:val="-1"/>
          <w:sz w:val="24"/>
          <w:szCs w:val="24"/>
        </w:rPr>
        <w:t xml:space="preserve"> </w:t>
      </w:r>
      <w:r w:rsidRPr="007F1172">
        <w:rPr>
          <w:rFonts w:asciiTheme="minorHAnsi" w:hAnsiTheme="minorHAnsi" w:cstheme="minorHAnsi"/>
          <w:b w:val="0"/>
          <w:sz w:val="24"/>
          <w:szCs w:val="24"/>
        </w:rPr>
        <w:t>building.</w:t>
      </w:r>
    </w:p>
    <w:p w:rsidR="0018309D" w:rsidRPr="007F1172" w:rsidRDefault="00CD6CE5" w:rsidP="005B6A17">
      <w:pPr>
        <w:pStyle w:val="Heading5"/>
        <w:numPr>
          <w:ilvl w:val="1"/>
          <w:numId w:val="20"/>
        </w:numPr>
        <w:tabs>
          <w:tab w:val="left" w:pos="981"/>
          <w:tab w:val="left" w:pos="1160"/>
        </w:tabs>
        <w:kinsoku w:val="0"/>
        <w:overflowPunct w:val="0"/>
        <w:spacing w:before="77"/>
        <w:ind w:right="38"/>
        <w:contextualSpacing/>
        <w:rPr>
          <w:rFonts w:asciiTheme="minorHAnsi" w:hAnsiTheme="minorHAnsi" w:cstheme="minorHAnsi"/>
          <w:b w:val="0"/>
          <w:sz w:val="24"/>
          <w:szCs w:val="24"/>
        </w:rPr>
      </w:pPr>
      <w:r w:rsidRPr="007F1172">
        <w:rPr>
          <w:rFonts w:asciiTheme="minorHAnsi" w:hAnsiTheme="minorHAnsi" w:cstheme="minorHAnsi"/>
          <w:b w:val="0"/>
          <w:sz w:val="24"/>
          <w:szCs w:val="24"/>
        </w:rPr>
        <w:t xml:space="preserve">Minimum of one (1) parking space </w:t>
      </w:r>
      <w:r w:rsidRPr="007F1172">
        <w:rPr>
          <w:rFonts w:asciiTheme="minorHAnsi" w:hAnsiTheme="minorHAnsi" w:cstheme="minorHAnsi"/>
          <w:b w:val="0"/>
          <w:spacing w:val="-3"/>
          <w:sz w:val="24"/>
          <w:szCs w:val="24"/>
        </w:rPr>
        <w:t xml:space="preserve">shall </w:t>
      </w:r>
      <w:r w:rsidRPr="007F1172">
        <w:rPr>
          <w:rFonts w:asciiTheme="minorHAnsi" w:hAnsiTheme="minorHAnsi" w:cstheme="minorHAnsi"/>
          <w:b w:val="0"/>
          <w:sz w:val="24"/>
          <w:szCs w:val="24"/>
        </w:rPr>
        <w:t>be required for each room rented out. No off-street parking shall be permitted in the setback</w:t>
      </w:r>
      <w:r w:rsidRPr="007F1172">
        <w:rPr>
          <w:rFonts w:asciiTheme="minorHAnsi" w:hAnsiTheme="minorHAnsi" w:cstheme="minorHAnsi"/>
          <w:b w:val="0"/>
          <w:spacing w:val="-1"/>
          <w:sz w:val="24"/>
          <w:szCs w:val="24"/>
        </w:rPr>
        <w:t xml:space="preserve"> </w:t>
      </w:r>
      <w:r w:rsidRPr="007F1172">
        <w:rPr>
          <w:rFonts w:asciiTheme="minorHAnsi" w:hAnsiTheme="minorHAnsi" w:cstheme="minorHAnsi"/>
          <w:b w:val="0"/>
          <w:sz w:val="24"/>
          <w:szCs w:val="24"/>
        </w:rPr>
        <w:t>area.</w:t>
      </w:r>
    </w:p>
    <w:p w:rsidR="0018309D" w:rsidRPr="007F1172" w:rsidRDefault="00CD6CE5" w:rsidP="005B6A17">
      <w:pPr>
        <w:pStyle w:val="Heading5"/>
        <w:numPr>
          <w:ilvl w:val="0"/>
          <w:numId w:val="20"/>
        </w:numPr>
        <w:tabs>
          <w:tab w:val="left" w:pos="981"/>
          <w:tab w:val="left" w:pos="1160"/>
        </w:tabs>
        <w:kinsoku w:val="0"/>
        <w:overflowPunct w:val="0"/>
        <w:spacing w:before="77"/>
        <w:ind w:right="38"/>
        <w:contextualSpacing/>
        <w:rPr>
          <w:rFonts w:asciiTheme="minorHAnsi" w:hAnsiTheme="minorHAnsi" w:cstheme="minorHAnsi"/>
          <w:b w:val="0"/>
          <w:sz w:val="24"/>
          <w:szCs w:val="24"/>
        </w:rPr>
      </w:pPr>
      <w:r w:rsidRPr="007F1172">
        <w:rPr>
          <w:rFonts w:asciiTheme="minorHAnsi" w:hAnsiTheme="minorHAnsi" w:cstheme="minorHAnsi"/>
          <w:b w:val="0"/>
          <w:sz w:val="24"/>
          <w:szCs w:val="24"/>
        </w:rPr>
        <w:t>Other</w:t>
      </w:r>
      <w:r w:rsidRPr="007F1172">
        <w:rPr>
          <w:rFonts w:asciiTheme="minorHAnsi" w:hAnsiTheme="minorHAnsi" w:cstheme="minorHAnsi"/>
          <w:b w:val="0"/>
          <w:spacing w:val="-1"/>
          <w:sz w:val="24"/>
          <w:szCs w:val="24"/>
        </w:rPr>
        <w:t xml:space="preserve"> </w:t>
      </w:r>
      <w:r w:rsidRPr="007F1172">
        <w:rPr>
          <w:rFonts w:asciiTheme="minorHAnsi" w:hAnsiTheme="minorHAnsi" w:cstheme="minorHAnsi"/>
          <w:b w:val="0"/>
          <w:sz w:val="24"/>
          <w:szCs w:val="24"/>
        </w:rPr>
        <w:t>Requirements</w:t>
      </w:r>
    </w:p>
    <w:p w:rsidR="0018309D" w:rsidRPr="007F1172" w:rsidRDefault="00CD6CE5" w:rsidP="005B6A17">
      <w:pPr>
        <w:pStyle w:val="Heading5"/>
        <w:numPr>
          <w:ilvl w:val="1"/>
          <w:numId w:val="20"/>
        </w:numPr>
        <w:tabs>
          <w:tab w:val="left" w:pos="981"/>
          <w:tab w:val="left" w:pos="1160"/>
        </w:tabs>
        <w:kinsoku w:val="0"/>
        <w:overflowPunct w:val="0"/>
        <w:spacing w:before="77"/>
        <w:ind w:right="38"/>
        <w:contextualSpacing/>
        <w:rPr>
          <w:rFonts w:asciiTheme="minorHAnsi" w:hAnsiTheme="minorHAnsi" w:cstheme="minorHAnsi"/>
          <w:b w:val="0"/>
          <w:sz w:val="24"/>
          <w:szCs w:val="24"/>
        </w:rPr>
      </w:pPr>
      <w:r w:rsidRPr="007F1172">
        <w:rPr>
          <w:rFonts w:asciiTheme="minorHAnsi" w:hAnsiTheme="minorHAnsi" w:cstheme="minorHAnsi"/>
          <w:b w:val="0"/>
          <w:sz w:val="24"/>
          <w:szCs w:val="24"/>
        </w:rPr>
        <w:t>Comply with the requirements as established in Section 125.1504b, of Michigan Public Act 230 of 1972, as amended.</w:t>
      </w:r>
    </w:p>
    <w:p w:rsidR="0018309D" w:rsidRPr="007F1172" w:rsidRDefault="00CD6CE5" w:rsidP="005B6A17">
      <w:pPr>
        <w:pStyle w:val="Heading5"/>
        <w:numPr>
          <w:ilvl w:val="1"/>
          <w:numId w:val="20"/>
        </w:numPr>
        <w:tabs>
          <w:tab w:val="left" w:pos="981"/>
          <w:tab w:val="left" w:pos="1160"/>
        </w:tabs>
        <w:kinsoku w:val="0"/>
        <w:overflowPunct w:val="0"/>
        <w:spacing w:before="77"/>
        <w:ind w:right="38"/>
        <w:contextualSpacing/>
        <w:rPr>
          <w:rFonts w:asciiTheme="minorHAnsi" w:hAnsiTheme="minorHAnsi" w:cstheme="minorHAnsi"/>
          <w:b w:val="0"/>
          <w:sz w:val="24"/>
          <w:szCs w:val="24"/>
        </w:rPr>
      </w:pPr>
      <w:r w:rsidRPr="007F1172">
        <w:rPr>
          <w:rFonts w:asciiTheme="minorHAnsi" w:hAnsiTheme="minorHAnsi" w:cstheme="minorHAnsi"/>
          <w:b w:val="0"/>
          <w:sz w:val="24"/>
          <w:szCs w:val="24"/>
        </w:rPr>
        <w:t>A single, non-illuminated,</w:t>
      </w:r>
      <w:r w:rsidRPr="007F1172">
        <w:rPr>
          <w:rFonts w:asciiTheme="minorHAnsi" w:hAnsiTheme="minorHAnsi" w:cstheme="minorHAnsi"/>
          <w:b w:val="0"/>
          <w:spacing w:val="-9"/>
          <w:sz w:val="24"/>
          <w:szCs w:val="24"/>
        </w:rPr>
        <w:t xml:space="preserve"> </w:t>
      </w:r>
      <w:r w:rsidRPr="007F1172">
        <w:rPr>
          <w:rFonts w:asciiTheme="minorHAnsi" w:hAnsiTheme="minorHAnsi" w:cstheme="minorHAnsi"/>
          <w:b w:val="0"/>
          <w:sz w:val="24"/>
          <w:szCs w:val="24"/>
        </w:rPr>
        <w:t>non-animated sign which identifies the bed and breakfast facility of not more than four square feet in area may be erected on the front wall of the building. One freestanding, non-illuminated, non- animated sign of not more than four square feet shall be</w:t>
      </w:r>
      <w:r w:rsidRPr="007F1172">
        <w:rPr>
          <w:rFonts w:asciiTheme="minorHAnsi" w:hAnsiTheme="minorHAnsi" w:cstheme="minorHAnsi"/>
          <w:b w:val="0"/>
          <w:spacing w:val="-3"/>
          <w:sz w:val="24"/>
          <w:szCs w:val="24"/>
        </w:rPr>
        <w:t xml:space="preserve"> </w:t>
      </w:r>
      <w:r w:rsidRPr="007F1172">
        <w:rPr>
          <w:rFonts w:asciiTheme="minorHAnsi" w:hAnsiTheme="minorHAnsi" w:cstheme="minorHAnsi"/>
          <w:b w:val="0"/>
          <w:sz w:val="24"/>
          <w:szCs w:val="24"/>
        </w:rPr>
        <w:t>permitted.</w:t>
      </w:r>
    </w:p>
    <w:p w:rsidR="0018309D" w:rsidRPr="007F1172" w:rsidRDefault="00CD6CE5" w:rsidP="005B6A17">
      <w:pPr>
        <w:pStyle w:val="Heading5"/>
        <w:numPr>
          <w:ilvl w:val="1"/>
          <w:numId w:val="20"/>
        </w:numPr>
        <w:tabs>
          <w:tab w:val="left" w:pos="981"/>
          <w:tab w:val="left" w:pos="1160"/>
        </w:tabs>
        <w:kinsoku w:val="0"/>
        <w:overflowPunct w:val="0"/>
        <w:spacing w:before="77"/>
        <w:ind w:right="38"/>
        <w:contextualSpacing/>
        <w:rPr>
          <w:rFonts w:asciiTheme="minorHAnsi" w:hAnsiTheme="minorHAnsi" w:cstheme="minorHAnsi"/>
          <w:b w:val="0"/>
          <w:sz w:val="24"/>
          <w:szCs w:val="24"/>
        </w:rPr>
      </w:pPr>
      <w:r w:rsidRPr="007F1172">
        <w:rPr>
          <w:rFonts w:asciiTheme="minorHAnsi" w:hAnsiTheme="minorHAnsi" w:cstheme="minorHAnsi"/>
          <w:b w:val="0"/>
          <w:sz w:val="24"/>
          <w:szCs w:val="24"/>
        </w:rPr>
        <w:t>The bed and breakfast facility must be the principal residence of the owner of the</w:t>
      </w:r>
      <w:r w:rsidRPr="007F1172">
        <w:rPr>
          <w:rFonts w:asciiTheme="minorHAnsi" w:hAnsiTheme="minorHAnsi" w:cstheme="minorHAnsi"/>
          <w:b w:val="0"/>
          <w:spacing w:val="-1"/>
          <w:sz w:val="24"/>
          <w:szCs w:val="24"/>
        </w:rPr>
        <w:t xml:space="preserve"> </w:t>
      </w:r>
      <w:r w:rsidRPr="007F1172">
        <w:rPr>
          <w:rFonts w:asciiTheme="minorHAnsi" w:hAnsiTheme="minorHAnsi" w:cstheme="minorHAnsi"/>
          <w:b w:val="0"/>
          <w:sz w:val="24"/>
          <w:szCs w:val="24"/>
        </w:rPr>
        <w:t>facility.</w:t>
      </w:r>
    </w:p>
    <w:p w:rsidR="00CD6CE5" w:rsidRPr="007F1172" w:rsidRDefault="00CD6CE5" w:rsidP="005B6A17">
      <w:pPr>
        <w:pStyle w:val="Heading5"/>
        <w:numPr>
          <w:ilvl w:val="1"/>
          <w:numId w:val="20"/>
        </w:numPr>
        <w:tabs>
          <w:tab w:val="left" w:pos="981"/>
          <w:tab w:val="left" w:pos="1160"/>
        </w:tabs>
        <w:kinsoku w:val="0"/>
        <w:overflowPunct w:val="0"/>
        <w:spacing w:before="77"/>
        <w:ind w:right="38"/>
        <w:contextualSpacing/>
        <w:rPr>
          <w:rFonts w:asciiTheme="minorHAnsi" w:hAnsiTheme="minorHAnsi" w:cstheme="minorHAnsi"/>
          <w:b w:val="0"/>
          <w:sz w:val="24"/>
          <w:szCs w:val="24"/>
        </w:rPr>
      </w:pPr>
      <w:r w:rsidRPr="007F1172">
        <w:rPr>
          <w:rFonts w:asciiTheme="minorHAnsi" w:hAnsiTheme="minorHAnsi" w:cstheme="minorHAnsi"/>
          <w:b w:val="0"/>
          <w:sz w:val="24"/>
          <w:szCs w:val="24"/>
        </w:rPr>
        <w:t>Bed and breakfast facilities must</w:t>
      </w:r>
      <w:r w:rsidRPr="007F1172">
        <w:rPr>
          <w:rFonts w:asciiTheme="minorHAnsi" w:hAnsiTheme="minorHAnsi" w:cstheme="minorHAnsi"/>
          <w:b w:val="0"/>
          <w:spacing w:val="-10"/>
          <w:sz w:val="24"/>
          <w:szCs w:val="24"/>
        </w:rPr>
        <w:t xml:space="preserve"> </w:t>
      </w:r>
      <w:r w:rsidRPr="007F1172">
        <w:rPr>
          <w:rFonts w:asciiTheme="minorHAnsi" w:hAnsiTheme="minorHAnsi" w:cstheme="minorHAnsi"/>
          <w:b w:val="0"/>
          <w:sz w:val="24"/>
          <w:szCs w:val="24"/>
        </w:rPr>
        <w:t>comply with state health department rules and requirements regarding food</w:t>
      </w:r>
      <w:r w:rsidRPr="007F1172">
        <w:rPr>
          <w:rFonts w:asciiTheme="minorHAnsi" w:hAnsiTheme="minorHAnsi" w:cstheme="minorHAnsi"/>
          <w:b w:val="0"/>
          <w:spacing w:val="-3"/>
          <w:sz w:val="24"/>
          <w:szCs w:val="24"/>
        </w:rPr>
        <w:t xml:space="preserve"> </w:t>
      </w:r>
      <w:r w:rsidRPr="007F1172">
        <w:rPr>
          <w:rFonts w:asciiTheme="minorHAnsi" w:hAnsiTheme="minorHAnsi" w:cstheme="minorHAnsi"/>
          <w:b w:val="0"/>
          <w:sz w:val="24"/>
          <w:szCs w:val="24"/>
        </w:rPr>
        <w:t>service.</w:t>
      </w:r>
    </w:p>
    <w:p w:rsidR="00CD6CE5" w:rsidRPr="007F1172" w:rsidRDefault="00CD6CE5" w:rsidP="005B6A17">
      <w:pPr>
        <w:pStyle w:val="BodyText"/>
        <w:kinsoku w:val="0"/>
        <w:overflowPunct w:val="0"/>
        <w:contextualSpacing/>
        <w:rPr>
          <w:rFonts w:asciiTheme="minorHAnsi" w:hAnsiTheme="minorHAnsi" w:cstheme="minorHAnsi"/>
          <w:sz w:val="24"/>
          <w:szCs w:val="24"/>
        </w:rPr>
      </w:pPr>
    </w:p>
    <w:p w:rsidR="00CD6CE5" w:rsidRPr="007F1172" w:rsidRDefault="000A59D5" w:rsidP="000A59D5">
      <w:pPr>
        <w:pStyle w:val="BodyText"/>
        <w:kinsoku w:val="0"/>
        <w:overflowPunct w:val="0"/>
        <w:rPr>
          <w:rFonts w:asciiTheme="minorHAnsi" w:hAnsiTheme="minorHAnsi" w:cstheme="minorHAnsi"/>
          <w:b/>
          <w:sz w:val="24"/>
          <w:szCs w:val="24"/>
        </w:rPr>
      </w:pPr>
      <w:r w:rsidRPr="007F1172">
        <w:rPr>
          <w:rFonts w:asciiTheme="minorHAnsi" w:hAnsiTheme="minorHAnsi" w:cstheme="minorHAnsi"/>
          <w:b/>
          <w:sz w:val="24"/>
          <w:szCs w:val="24"/>
        </w:rPr>
        <w:t>Se</w:t>
      </w:r>
      <w:r w:rsidR="00CD6CE5" w:rsidRPr="007F1172">
        <w:rPr>
          <w:rFonts w:asciiTheme="minorHAnsi" w:hAnsiTheme="minorHAnsi" w:cstheme="minorHAnsi"/>
          <w:b/>
          <w:sz w:val="24"/>
          <w:szCs w:val="24"/>
        </w:rPr>
        <w:t>ction 1405 Campgrounds and</w:t>
      </w:r>
      <w:r w:rsidRPr="007F1172">
        <w:rPr>
          <w:rFonts w:asciiTheme="minorHAnsi" w:hAnsiTheme="minorHAnsi" w:cstheme="minorHAnsi"/>
          <w:b/>
          <w:sz w:val="24"/>
          <w:szCs w:val="24"/>
        </w:rPr>
        <w:t xml:space="preserve"> </w:t>
      </w:r>
      <w:r w:rsidR="00CD6CE5" w:rsidRPr="007F1172">
        <w:rPr>
          <w:rFonts w:asciiTheme="minorHAnsi" w:hAnsiTheme="minorHAnsi" w:cstheme="minorHAnsi"/>
          <w:b/>
          <w:bCs/>
          <w:sz w:val="24"/>
          <w:szCs w:val="24"/>
        </w:rPr>
        <w:t>Travel Trailer Parks</w:t>
      </w:r>
    </w:p>
    <w:p w:rsidR="00CD6CE5" w:rsidRPr="007F1172" w:rsidRDefault="00CD6CE5" w:rsidP="002C6666">
      <w:pPr>
        <w:pStyle w:val="BodyText"/>
        <w:kinsoku w:val="0"/>
        <w:overflowPunct w:val="0"/>
        <w:ind w:left="720"/>
        <w:rPr>
          <w:rFonts w:asciiTheme="minorHAnsi" w:hAnsiTheme="minorHAnsi" w:cstheme="minorHAnsi"/>
          <w:sz w:val="24"/>
          <w:szCs w:val="24"/>
        </w:rPr>
      </w:pPr>
      <w:r w:rsidRPr="007F1172">
        <w:rPr>
          <w:rFonts w:asciiTheme="minorHAnsi" w:hAnsiTheme="minorHAnsi" w:cstheme="minorHAnsi"/>
          <w:sz w:val="24"/>
          <w:szCs w:val="24"/>
        </w:rPr>
        <w:t>Minimum lot size shall be ten (10) acres. The lot shall provide direct vehicular access to a public street or road. The term "lot" shall mean the entire campground or travel trailer park. Each lot shall be provided with at least one (1) public telephone.</w:t>
      </w:r>
    </w:p>
    <w:p w:rsidR="00CD6CE5" w:rsidRPr="007F1172" w:rsidRDefault="00CD6CE5" w:rsidP="00CD6CE5">
      <w:pPr>
        <w:pStyle w:val="BodyText"/>
        <w:kinsoku w:val="0"/>
        <w:overflowPunct w:val="0"/>
        <w:spacing w:before="11"/>
        <w:rPr>
          <w:rFonts w:asciiTheme="minorHAnsi" w:hAnsiTheme="minorHAnsi" w:cstheme="minorHAnsi"/>
          <w:sz w:val="24"/>
          <w:szCs w:val="24"/>
        </w:rPr>
      </w:pPr>
    </w:p>
    <w:p w:rsidR="00CD6CE5" w:rsidRPr="007F1172" w:rsidRDefault="00CD6CE5" w:rsidP="000A59D5">
      <w:pPr>
        <w:pStyle w:val="BodyText"/>
        <w:kinsoku w:val="0"/>
        <w:overflowPunct w:val="0"/>
        <w:spacing w:before="11"/>
        <w:rPr>
          <w:rFonts w:asciiTheme="minorHAnsi" w:hAnsiTheme="minorHAnsi" w:cstheme="minorHAnsi"/>
          <w:b/>
          <w:sz w:val="24"/>
          <w:szCs w:val="24"/>
        </w:rPr>
      </w:pPr>
      <w:r w:rsidRPr="007F1172">
        <w:rPr>
          <w:rFonts w:asciiTheme="minorHAnsi" w:hAnsiTheme="minorHAnsi" w:cstheme="minorHAnsi"/>
          <w:b/>
          <w:sz w:val="24"/>
          <w:szCs w:val="24"/>
        </w:rPr>
        <w:t>Section 1406 Child Care</w:t>
      </w:r>
      <w:r w:rsidR="000A59D5" w:rsidRPr="007F1172">
        <w:rPr>
          <w:rFonts w:asciiTheme="minorHAnsi" w:hAnsiTheme="minorHAnsi" w:cstheme="minorHAnsi"/>
          <w:b/>
          <w:sz w:val="24"/>
          <w:szCs w:val="24"/>
        </w:rPr>
        <w:t xml:space="preserve"> </w:t>
      </w:r>
      <w:r w:rsidRPr="007F1172">
        <w:rPr>
          <w:rFonts w:asciiTheme="minorHAnsi" w:hAnsiTheme="minorHAnsi" w:cstheme="minorHAnsi"/>
          <w:b/>
          <w:bCs/>
          <w:sz w:val="24"/>
          <w:szCs w:val="24"/>
        </w:rPr>
        <w:t>Organizations</w:t>
      </w:r>
    </w:p>
    <w:p w:rsidR="002C6666" w:rsidRPr="007F1172" w:rsidRDefault="00CD6CE5" w:rsidP="002C6666">
      <w:pPr>
        <w:pStyle w:val="BodyText"/>
        <w:kinsoku w:val="0"/>
        <w:overflowPunct w:val="0"/>
        <w:ind w:left="720" w:right="300"/>
        <w:jc w:val="both"/>
        <w:rPr>
          <w:rFonts w:asciiTheme="minorHAnsi" w:hAnsiTheme="minorHAnsi" w:cstheme="minorHAnsi"/>
          <w:sz w:val="24"/>
          <w:szCs w:val="24"/>
        </w:rPr>
      </w:pPr>
      <w:r w:rsidRPr="007F1172">
        <w:rPr>
          <w:rFonts w:asciiTheme="minorHAnsi" w:hAnsiTheme="minorHAnsi" w:cstheme="minorHAnsi"/>
          <w:sz w:val="24"/>
          <w:szCs w:val="24"/>
        </w:rPr>
        <w:t>All Child Care Organizations shall require State licensing, as specified in Public Act 116 of 1973, as amended.</w:t>
      </w:r>
    </w:p>
    <w:p w:rsidR="002C6666" w:rsidRPr="007F1172" w:rsidRDefault="002C6666" w:rsidP="002C6666">
      <w:pPr>
        <w:pStyle w:val="BodyText"/>
        <w:kinsoku w:val="0"/>
        <w:overflowPunct w:val="0"/>
        <w:ind w:right="300"/>
        <w:jc w:val="both"/>
        <w:rPr>
          <w:rFonts w:asciiTheme="minorHAnsi" w:hAnsiTheme="minorHAnsi" w:cstheme="minorHAnsi"/>
          <w:sz w:val="24"/>
          <w:szCs w:val="24"/>
        </w:rPr>
      </w:pPr>
    </w:p>
    <w:p w:rsidR="00CD6CE5" w:rsidRPr="007F1172" w:rsidRDefault="00CD6CE5" w:rsidP="002C6666">
      <w:pPr>
        <w:pStyle w:val="BodyText"/>
        <w:kinsoku w:val="0"/>
        <w:overflowPunct w:val="0"/>
        <w:ind w:right="300"/>
        <w:jc w:val="both"/>
        <w:rPr>
          <w:rFonts w:asciiTheme="minorHAnsi" w:hAnsiTheme="minorHAnsi" w:cstheme="minorHAnsi"/>
          <w:b/>
          <w:sz w:val="24"/>
          <w:szCs w:val="24"/>
        </w:rPr>
      </w:pPr>
      <w:r w:rsidRPr="007F1172">
        <w:rPr>
          <w:rFonts w:asciiTheme="minorHAnsi" w:hAnsiTheme="minorHAnsi" w:cstheme="minorHAnsi"/>
          <w:b/>
          <w:sz w:val="24"/>
          <w:szCs w:val="24"/>
        </w:rPr>
        <w:t>Section 1407 Convalescent or</w:t>
      </w:r>
      <w:r w:rsidR="000A59D5" w:rsidRPr="007F1172">
        <w:rPr>
          <w:rFonts w:asciiTheme="minorHAnsi" w:hAnsiTheme="minorHAnsi" w:cstheme="minorHAnsi"/>
          <w:b/>
          <w:sz w:val="24"/>
          <w:szCs w:val="24"/>
        </w:rPr>
        <w:t xml:space="preserve"> </w:t>
      </w:r>
      <w:r w:rsidRPr="007F1172">
        <w:rPr>
          <w:rFonts w:asciiTheme="minorHAnsi" w:hAnsiTheme="minorHAnsi" w:cstheme="minorHAnsi"/>
          <w:b/>
          <w:bCs/>
          <w:sz w:val="24"/>
          <w:szCs w:val="24"/>
        </w:rPr>
        <w:t>Nursing Homes or Senior Assisted Living Homes</w:t>
      </w:r>
    </w:p>
    <w:p w:rsidR="000A59D5" w:rsidRPr="007F1172" w:rsidRDefault="00CD6CE5" w:rsidP="000A59D5">
      <w:pPr>
        <w:pStyle w:val="BodyText"/>
        <w:kinsoku w:val="0"/>
        <w:overflowPunct w:val="0"/>
        <w:ind w:left="620" w:right="927"/>
        <w:rPr>
          <w:rFonts w:asciiTheme="minorHAnsi" w:hAnsiTheme="minorHAnsi" w:cstheme="minorHAnsi"/>
          <w:sz w:val="24"/>
          <w:szCs w:val="24"/>
        </w:rPr>
      </w:pPr>
      <w:r w:rsidRPr="007F1172">
        <w:rPr>
          <w:rFonts w:asciiTheme="minorHAnsi" w:hAnsiTheme="minorHAnsi" w:cstheme="minorHAnsi"/>
          <w:sz w:val="24"/>
          <w:szCs w:val="24"/>
        </w:rPr>
        <w:t>Convalescent or nursing homes or senior assisted living homes shall be designed and constructed in acc</w:t>
      </w:r>
      <w:r w:rsidR="000A59D5" w:rsidRPr="007F1172">
        <w:rPr>
          <w:rFonts w:asciiTheme="minorHAnsi" w:hAnsiTheme="minorHAnsi" w:cstheme="minorHAnsi"/>
          <w:sz w:val="24"/>
          <w:szCs w:val="24"/>
        </w:rPr>
        <w:t>ordance with State regulations.</w:t>
      </w:r>
    </w:p>
    <w:p w:rsidR="000A59D5" w:rsidRPr="007F1172" w:rsidRDefault="000A59D5" w:rsidP="000A59D5">
      <w:pPr>
        <w:pStyle w:val="BodyText"/>
        <w:kinsoku w:val="0"/>
        <w:overflowPunct w:val="0"/>
        <w:ind w:left="620" w:right="927"/>
        <w:rPr>
          <w:rFonts w:asciiTheme="minorHAnsi" w:hAnsiTheme="minorHAnsi" w:cstheme="minorHAnsi"/>
          <w:sz w:val="24"/>
          <w:szCs w:val="24"/>
        </w:rPr>
      </w:pPr>
    </w:p>
    <w:p w:rsidR="000A59D5" w:rsidRPr="007F1172" w:rsidRDefault="00CD6CE5" w:rsidP="000A59D5">
      <w:pPr>
        <w:pStyle w:val="BodyText"/>
        <w:kinsoku w:val="0"/>
        <w:overflowPunct w:val="0"/>
        <w:ind w:right="927"/>
        <w:rPr>
          <w:rFonts w:asciiTheme="minorHAnsi" w:hAnsiTheme="minorHAnsi" w:cstheme="minorHAnsi"/>
          <w:b/>
          <w:bCs/>
          <w:sz w:val="24"/>
          <w:szCs w:val="24"/>
        </w:rPr>
      </w:pPr>
      <w:r w:rsidRPr="007F1172">
        <w:rPr>
          <w:rFonts w:asciiTheme="minorHAnsi" w:hAnsiTheme="minorHAnsi" w:cstheme="minorHAnsi"/>
          <w:b/>
          <w:sz w:val="24"/>
          <w:szCs w:val="24"/>
        </w:rPr>
        <w:lastRenderedPageBreak/>
        <w:t>Section 1408 Drive-Through</w:t>
      </w:r>
      <w:r w:rsidR="000A59D5" w:rsidRPr="007F1172">
        <w:rPr>
          <w:rFonts w:asciiTheme="minorHAnsi" w:hAnsiTheme="minorHAnsi" w:cstheme="minorHAnsi"/>
          <w:b/>
          <w:sz w:val="24"/>
          <w:szCs w:val="24"/>
        </w:rPr>
        <w:t xml:space="preserve"> </w:t>
      </w:r>
      <w:r w:rsidRPr="007F1172">
        <w:rPr>
          <w:rFonts w:asciiTheme="minorHAnsi" w:hAnsiTheme="minorHAnsi" w:cstheme="minorHAnsi"/>
          <w:b/>
          <w:bCs/>
          <w:sz w:val="24"/>
          <w:szCs w:val="24"/>
        </w:rPr>
        <w:t>Businesses</w:t>
      </w:r>
    </w:p>
    <w:p w:rsidR="000A59D5" w:rsidRPr="007F1172" w:rsidRDefault="00CD6CE5" w:rsidP="00046A4F">
      <w:pPr>
        <w:pStyle w:val="BodyText"/>
        <w:numPr>
          <w:ilvl w:val="0"/>
          <w:numId w:val="21"/>
        </w:numPr>
        <w:kinsoku w:val="0"/>
        <w:overflowPunct w:val="0"/>
        <w:ind w:right="927"/>
        <w:rPr>
          <w:rFonts w:asciiTheme="minorHAnsi" w:hAnsiTheme="minorHAnsi" w:cstheme="minorHAnsi"/>
          <w:bCs/>
          <w:sz w:val="24"/>
          <w:szCs w:val="24"/>
        </w:rPr>
      </w:pPr>
      <w:r w:rsidRPr="007F1172">
        <w:rPr>
          <w:rFonts w:asciiTheme="minorHAnsi" w:hAnsiTheme="minorHAnsi" w:cstheme="minorHAnsi"/>
          <w:sz w:val="24"/>
          <w:szCs w:val="24"/>
        </w:rPr>
        <w:t xml:space="preserve">The main and accessory buildings shall be set back a minimum of </w:t>
      </w:r>
      <w:r w:rsidRPr="007F1172">
        <w:rPr>
          <w:rFonts w:asciiTheme="minorHAnsi" w:hAnsiTheme="minorHAnsi" w:cstheme="minorHAnsi"/>
          <w:spacing w:val="-4"/>
          <w:sz w:val="24"/>
          <w:szCs w:val="24"/>
        </w:rPr>
        <w:t>forty</w:t>
      </w:r>
      <w:r w:rsidR="000A59D5" w:rsidRPr="007F1172">
        <w:rPr>
          <w:rFonts w:asciiTheme="minorHAnsi" w:hAnsiTheme="minorHAnsi" w:cstheme="minorHAnsi"/>
          <w:b/>
          <w:bCs/>
          <w:sz w:val="24"/>
          <w:szCs w:val="24"/>
        </w:rPr>
        <w:t xml:space="preserve"> </w:t>
      </w:r>
      <w:r w:rsidRPr="007F1172">
        <w:rPr>
          <w:rFonts w:asciiTheme="minorHAnsi" w:hAnsiTheme="minorHAnsi" w:cstheme="minorHAnsi"/>
          <w:sz w:val="24"/>
          <w:szCs w:val="24"/>
        </w:rPr>
        <w:t>(40) feet from any adjacent right-of- way line or residential property line.</w:t>
      </w:r>
    </w:p>
    <w:p w:rsidR="00CD6CE5" w:rsidRPr="007F1172" w:rsidRDefault="00CD6CE5" w:rsidP="00046A4F">
      <w:pPr>
        <w:pStyle w:val="BodyText"/>
        <w:numPr>
          <w:ilvl w:val="0"/>
          <w:numId w:val="21"/>
        </w:numPr>
        <w:kinsoku w:val="0"/>
        <w:overflowPunct w:val="0"/>
        <w:ind w:right="927"/>
        <w:rPr>
          <w:rFonts w:asciiTheme="minorHAnsi" w:hAnsiTheme="minorHAnsi" w:cstheme="minorHAnsi"/>
          <w:bCs/>
          <w:sz w:val="24"/>
          <w:szCs w:val="24"/>
        </w:rPr>
      </w:pPr>
      <w:r w:rsidRPr="007F1172">
        <w:rPr>
          <w:rFonts w:asciiTheme="minorHAnsi" w:hAnsiTheme="minorHAnsi" w:cstheme="minorHAnsi"/>
          <w:sz w:val="24"/>
          <w:szCs w:val="24"/>
        </w:rPr>
        <w:t>A six (6) foot high obscuring wall shall be provided adjacent to any</w:t>
      </w:r>
      <w:r w:rsidRPr="007F1172">
        <w:rPr>
          <w:rFonts w:asciiTheme="minorHAnsi" w:hAnsiTheme="minorHAnsi" w:cstheme="minorHAnsi"/>
          <w:spacing w:val="-8"/>
          <w:sz w:val="24"/>
          <w:szCs w:val="24"/>
        </w:rPr>
        <w:t xml:space="preserve"> </w:t>
      </w:r>
      <w:r w:rsidRPr="007F1172">
        <w:rPr>
          <w:rFonts w:asciiTheme="minorHAnsi" w:hAnsiTheme="minorHAnsi" w:cstheme="minorHAnsi"/>
          <w:sz w:val="24"/>
          <w:szCs w:val="24"/>
        </w:rPr>
        <w:t>residential district.</w:t>
      </w:r>
    </w:p>
    <w:p w:rsidR="00CD6CE5" w:rsidRPr="007F1172" w:rsidRDefault="00CD6CE5" w:rsidP="00CD6CE5">
      <w:pPr>
        <w:pStyle w:val="BodyText"/>
        <w:kinsoku w:val="0"/>
        <w:overflowPunct w:val="0"/>
        <w:rPr>
          <w:rFonts w:asciiTheme="minorHAnsi" w:hAnsiTheme="minorHAnsi" w:cstheme="minorHAnsi"/>
          <w:sz w:val="24"/>
          <w:szCs w:val="24"/>
        </w:rPr>
      </w:pPr>
    </w:p>
    <w:p w:rsidR="00CD6CE5" w:rsidRPr="007F1172" w:rsidRDefault="000A59D5" w:rsidP="000A59D5">
      <w:pPr>
        <w:pStyle w:val="BodyText"/>
        <w:kinsoku w:val="0"/>
        <w:overflowPunct w:val="0"/>
        <w:rPr>
          <w:rFonts w:asciiTheme="minorHAnsi" w:hAnsiTheme="minorHAnsi" w:cstheme="minorHAnsi"/>
          <w:b/>
          <w:sz w:val="24"/>
          <w:szCs w:val="24"/>
        </w:rPr>
      </w:pPr>
      <w:r w:rsidRPr="007F1172">
        <w:rPr>
          <w:rFonts w:asciiTheme="minorHAnsi" w:hAnsiTheme="minorHAnsi" w:cstheme="minorHAnsi"/>
          <w:b/>
          <w:sz w:val="24"/>
          <w:szCs w:val="24"/>
        </w:rPr>
        <w:t>S</w:t>
      </w:r>
      <w:r w:rsidR="00CD6CE5" w:rsidRPr="007F1172">
        <w:rPr>
          <w:rFonts w:asciiTheme="minorHAnsi" w:hAnsiTheme="minorHAnsi" w:cstheme="minorHAnsi"/>
          <w:b/>
          <w:sz w:val="24"/>
          <w:szCs w:val="24"/>
        </w:rPr>
        <w:t>ection 1409 Garage or Yard Sales</w:t>
      </w:r>
    </w:p>
    <w:p w:rsidR="00CD6CE5" w:rsidRPr="007F1172" w:rsidRDefault="00CD6CE5" w:rsidP="000A59D5">
      <w:pPr>
        <w:pStyle w:val="BodyText"/>
        <w:kinsoku w:val="0"/>
        <w:overflowPunct w:val="0"/>
        <w:ind w:left="620" w:right="1012"/>
        <w:rPr>
          <w:rFonts w:asciiTheme="minorHAnsi" w:hAnsiTheme="minorHAnsi" w:cstheme="minorHAnsi"/>
          <w:sz w:val="24"/>
          <w:szCs w:val="24"/>
        </w:rPr>
      </w:pPr>
      <w:r w:rsidRPr="007F1172">
        <w:rPr>
          <w:rFonts w:asciiTheme="minorHAnsi" w:hAnsiTheme="minorHAnsi" w:cstheme="minorHAnsi"/>
          <w:sz w:val="24"/>
          <w:szCs w:val="24"/>
        </w:rPr>
        <w:t>Not more than three (3) garage or yard sales shall be conducted by a household of the Township during a calendar year. Said garage or y</w:t>
      </w:r>
      <w:r w:rsidR="000A59D5" w:rsidRPr="007F1172">
        <w:rPr>
          <w:rFonts w:asciiTheme="minorHAnsi" w:hAnsiTheme="minorHAnsi" w:cstheme="minorHAnsi"/>
          <w:sz w:val="24"/>
          <w:szCs w:val="24"/>
        </w:rPr>
        <w:t xml:space="preserve">ard sale shall not exceed three </w:t>
      </w:r>
      <w:r w:rsidRPr="007F1172">
        <w:rPr>
          <w:rFonts w:asciiTheme="minorHAnsi" w:hAnsiTheme="minorHAnsi" w:cstheme="minorHAnsi"/>
          <w:sz w:val="24"/>
          <w:szCs w:val="24"/>
        </w:rPr>
        <w:t>(3) days duration. Temporary signs for the sale shall be removed at the end of the sale.</w:t>
      </w:r>
    </w:p>
    <w:p w:rsidR="00CD6CE5" w:rsidRPr="007F1172" w:rsidRDefault="00CD6CE5" w:rsidP="00CD6CE5">
      <w:pPr>
        <w:pStyle w:val="BodyText"/>
        <w:kinsoku w:val="0"/>
        <w:overflowPunct w:val="0"/>
        <w:spacing w:before="1"/>
        <w:rPr>
          <w:rFonts w:asciiTheme="minorHAnsi" w:hAnsiTheme="minorHAnsi" w:cstheme="minorHAnsi"/>
          <w:sz w:val="24"/>
          <w:szCs w:val="24"/>
        </w:rPr>
      </w:pPr>
    </w:p>
    <w:p w:rsidR="000A59D5" w:rsidRPr="007F1172" w:rsidRDefault="000A59D5" w:rsidP="005B6A17">
      <w:pPr>
        <w:pStyle w:val="BodyText"/>
        <w:kinsoku w:val="0"/>
        <w:overflowPunct w:val="0"/>
        <w:spacing w:before="1"/>
        <w:contextualSpacing/>
        <w:rPr>
          <w:rFonts w:asciiTheme="minorHAnsi" w:hAnsiTheme="minorHAnsi" w:cstheme="minorHAnsi"/>
          <w:b/>
          <w:bCs/>
          <w:sz w:val="24"/>
          <w:szCs w:val="24"/>
        </w:rPr>
      </w:pPr>
      <w:r w:rsidRPr="007F1172">
        <w:rPr>
          <w:rFonts w:asciiTheme="minorHAnsi" w:hAnsiTheme="minorHAnsi" w:cstheme="minorHAnsi"/>
          <w:b/>
          <w:sz w:val="24"/>
          <w:szCs w:val="24"/>
        </w:rPr>
        <w:t>S</w:t>
      </w:r>
      <w:r w:rsidR="00CD6CE5" w:rsidRPr="007F1172">
        <w:rPr>
          <w:rFonts w:asciiTheme="minorHAnsi" w:hAnsiTheme="minorHAnsi" w:cstheme="minorHAnsi"/>
          <w:b/>
          <w:sz w:val="24"/>
          <w:szCs w:val="24"/>
        </w:rPr>
        <w:t>ection 1410 Gasoline Service</w:t>
      </w:r>
      <w:r w:rsidRPr="007F1172">
        <w:rPr>
          <w:rFonts w:asciiTheme="minorHAnsi" w:hAnsiTheme="minorHAnsi" w:cstheme="minorHAnsi"/>
          <w:b/>
          <w:sz w:val="24"/>
          <w:szCs w:val="24"/>
        </w:rPr>
        <w:t xml:space="preserve"> </w:t>
      </w:r>
      <w:r w:rsidR="00CD6CE5" w:rsidRPr="007F1172">
        <w:rPr>
          <w:rFonts w:asciiTheme="minorHAnsi" w:hAnsiTheme="minorHAnsi" w:cstheme="minorHAnsi"/>
          <w:b/>
          <w:bCs/>
          <w:sz w:val="24"/>
          <w:szCs w:val="24"/>
        </w:rPr>
        <w:t>Stations</w:t>
      </w:r>
    </w:p>
    <w:p w:rsidR="000A59D5" w:rsidRPr="007F1172" w:rsidRDefault="00CD6CE5" w:rsidP="005B6A17">
      <w:pPr>
        <w:pStyle w:val="BodyText"/>
        <w:numPr>
          <w:ilvl w:val="0"/>
          <w:numId w:val="14"/>
        </w:numPr>
        <w:kinsoku w:val="0"/>
        <w:overflowPunct w:val="0"/>
        <w:spacing w:before="1"/>
        <w:contextualSpacing/>
        <w:rPr>
          <w:rFonts w:asciiTheme="minorHAnsi" w:hAnsiTheme="minorHAnsi" w:cstheme="minorHAnsi"/>
          <w:sz w:val="24"/>
          <w:szCs w:val="24"/>
        </w:rPr>
      </w:pPr>
      <w:r w:rsidRPr="007F1172">
        <w:rPr>
          <w:rFonts w:asciiTheme="minorHAnsi" w:hAnsiTheme="minorHAnsi" w:cstheme="minorHAnsi"/>
          <w:sz w:val="24"/>
          <w:szCs w:val="24"/>
        </w:rPr>
        <w:t xml:space="preserve">The service area of any automobile service station shall consist of such capacity as to allow space for at </w:t>
      </w:r>
      <w:r w:rsidRPr="007F1172">
        <w:rPr>
          <w:rFonts w:asciiTheme="minorHAnsi" w:hAnsiTheme="minorHAnsi" w:cstheme="minorHAnsi"/>
          <w:spacing w:val="-3"/>
          <w:sz w:val="24"/>
          <w:szCs w:val="24"/>
        </w:rPr>
        <w:t xml:space="preserve">least </w:t>
      </w:r>
      <w:r w:rsidRPr="007F1172">
        <w:rPr>
          <w:rFonts w:asciiTheme="minorHAnsi" w:hAnsiTheme="minorHAnsi" w:cstheme="minorHAnsi"/>
          <w:sz w:val="24"/>
          <w:szCs w:val="24"/>
        </w:rPr>
        <w:t>three (3) automobiles per gasoline pump.</w:t>
      </w:r>
    </w:p>
    <w:p w:rsidR="000A59D5" w:rsidRPr="007F1172" w:rsidRDefault="00CD6CE5" w:rsidP="005B6A17">
      <w:pPr>
        <w:pStyle w:val="BodyText"/>
        <w:numPr>
          <w:ilvl w:val="0"/>
          <w:numId w:val="14"/>
        </w:numPr>
        <w:kinsoku w:val="0"/>
        <w:overflowPunct w:val="0"/>
        <w:spacing w:before="1"/>
        <w:contextualSpacing/>
        <w:rPr>
          <w:rFonts w:asciiTheme="minorHAnsi" w:hAnsiTheme="minorHAnsi" w:cstheme="minorHAnsi"/>
          <w:sz w:val="24"/>
          <w:szCs w:val="24"/>
        </w:rPr>
      </w:pPr>
      <w:r w:rsidRPr="007F1172">
        <w:rPr>
          <w:rFonts w:asciiTheme="minorHAnsi" w:hAnsiTheme="minorHAnsi" w:cstheme="minorHAnsi"/>
          <w:sz w:val="24"/>
          <w:szCs w:val="24"/>
        </w:rPr>
        <w:t xml:space="preserve">Gasoline pumps shall be set back a minimum of twenty-five (25) feet </w:t>
      </w:r>
      <w:r w:rsidRPr="007F1172">
        <w:rPr>
          <w:rFonts w:asciiTheme="minorHAnsi" w:hAnsiTheme="minorHAnsi" w:cstheme="minorHAnsi"/>
          <w:spacing w:val="-3"/>
          <w:sz w:val="24"/>
          <w:szCs w:val="24"/>
        </w:rPr>
        <w:t xml:space="preserve">from </w:t>
      </w:r>
      <w:r w:rsidRPr="007F1172">
        <w:rPr>
          <w:rFonts w:asciiTheme="minorHAnsi" w:hAnsiTheme="minorHAnsi" w:cstheme="minorHAnsi"/>
          <w:sz w:val="24"/>
          <w:szCs w:val="24"/>
        </w:rPr>
        <w:t>any street or right-of-way</w:t>
      </w:r>
      <w:r w:rsidRPr="007F1172">
        <w:rPr>
          <w:rFonts w:asciiTheme="minorHAnsi" w:hAnsiTheme="minorHAnsi" w:cstheme="minorHAnsi"/>
          <w:spacing w:val="-2"/>
          <w:sz w:val="24"/>
          <w:szCs w:val="24"/>
        </w:rPr>
        <w:t xml:space="preserve"> </w:t>
      </w:r>
      <w:r w:rsidRPr="007F1172">
        <w:rPr>
          <w:rFonts w:asciiTheme="minorHAnsi" w:hAnsiTheme="minorHAnsi" w:cstheme="minorHAnsi"/>
          <w:sz w:val="24"/>
          <w:szCs w:val="24"/>
        </w:rPr>
        <w:t>line.</w:t>
      </w:r>
    </w:p>
    <w:p w:rsidR="000A59D5" w:rsidRPr="007F1172" w:rsidRDefault="00CD6CE5" w:rsidP="005B6A17">
      <w:pPr>
        <w:pStyle w:val="BodyText"/>
        <w:numPr>
          <w:ilvl w:val="0"/>
          <w:numId w:val="14"/>
        </w:numPr>
        <w:kinsoku w:val="0"/>
        <w:overflowPunct w:val="0"/>
        <w:spacing w:before="1"/>
        <w:contextualSpacing/>
        <w:rPr>
          <w:rFonts w:asciiTheme="minorHAnsi" w:hAnsiTheme="minorHAnsi" w:cstheme="minorHAnsi"/>
          <w:sz w:val="24"/>
          <w:szCs w:val="24"/>
        </w:rPr>
      </w:pPr>
      <w:r w:rsidRPr="007F1172">
        <w:rPr>
          <w:rFonts w:asciiTheme="minorHAnsi" w:hAnsiTheme="minorHAnsi" w:cstheme="minorHAnsi"/>
          <w:sz w:val="24"/>
          <w:szCs w:val="24"/>
        </w:rPr>
        <w:t>All lubrication equipment, motor vehicle washing equipment,</w:t>
      </w:r>
      <w:r w:rsidRPr="007F1172">
        <w:rPr>
          <w:rFonts w:asciiTheme="minorHAnsi" w:hAnsiTheme="minorHAnsi" w:cstheme="minorHAnsi"/>
          <w:spacing w:val="-16"/>
          <w:sz w:val="24"/>
          <w:szCs w:val="24"/>
        </w:rPr>
        <w:t xml:space="preserve"> </w:t>
      </w:r>
      <w:r w:rsidRPr="007F1172">
        <w:rPr>
          <w:rFonts w:asciiTheme="minorHAnsi" w:hAnsiTheme="minorHAnsi" w:cstheme="minorHAnsi"/>
          <w:sz w:val="24"/>
          <w:szCs w:val="24"/>
        </w:rPr>
        <w:t>hydraulic hoists and pits shall be enclosed within a</w:t>
      </w:r>
      <w:r w:rsidRPr="007F1172">
        <w:rPr>
          <w:rFonts w:asciiTheme="minorHAnsi" w:hAnsiTheme="minorHAnsi" w:cstheme="minorHAnsi"/>
          <w:spacing w:val="-1"/>
          <w:sz w:val="24"/>
          <w:szCs w:val="24"/>
        </w:rPr>
        <w:t xml:space="preserve"> </w:t>
      </w:r>
      <w:r w:rsidRPr="007F1172">
        <w:rPr>
          <w:rFonts w:asciiTheme="minorHAnsi" w:hAnsiTheme="minorHAnsi" w:cstheme="minorHAnsi"/>
          <w:sz w:val="24"/>
          <w:szCs w:val="24"/>
        </w:rPr>
        <w:t>building.</w:t>
      </w:r>
    </w:p>
    <w:p w:rsidR="000A59D5" w:rsidRPr="007F1172" w:rsidRDefault="00CD6CE5" w:rsidP="005B6A17">
      <w:pPr>
        <w:pStyle w:val="BodyText"/>
        <w:numPr>
          <w:ilvl w:val="0"/>
          <w:numId w:val="14"/>
        </w:numPr>
        <w:kinsoku w:val="0"/>
        <w:overflowPunct w:val="0"/>
        <w:spacing w:before="77"/>
        <w:ind w:right="117"/>
        <w:contextualSpacing/>
        <w:rPr>
          <w:rFonts w:asciiTheme="minorHAnsi" w:hAnsiTheme="minorHAnsi" w:cstheme="minorHAnsi"/>
          <w:sz w:val="24"/>
          <w:szCs w:val="24"/>
        </w:rPr>
      </w:pPr>
      <w:r w:rsidRPr="007F1172">
        <w:rPr>
          <w:rFonts w:asciiTheme="minorHAnsi" w:hAnsiTheme="minorHAnsi" w:cstheme="minorHAnsi"/>
          <w:sz w:val="24"/>
          <w:szCs w:val="24"/>
        </w:rPr>
        <w:t xml:space="preserve">When adjoining residentially zoned property, a six (6) foot screening </w:t>
      </w:r>
      <w:r w:rsidRPr="007F1172">
        <w:rPr>
          <w:rFonts w:asciiTheme="minorHAnsi" w:hAnsiTheme="minorHAnsi" w:cstheme="minorHAnsi"/>
          <w:spacing w:val="-3"/>
          <w:sz w:val="24"/>
          <w:szCs w:val="24"/>
        </w:rPr>
        <w:t xml:space="preserve">fence </w:t>
      </w:r>
      <w:r w:rsidRPr="007F1172">
        <w:rPr>
          <w:rFonts w:asciiTheme="minorHAnsi" w:hAnsiTheme="minorHAnsi" w:cstheme="minorHAnsi"/>
          <w:sz w:val="24"/>
          <w:szCs w:val="24"/>
        </w:rPr>
        <w:t>shall be erected and maintained along the connecting interior lot line, or</w:t>
      </w:r>
      <w:r w:rsidRPr="007F1172">
        <w:rPr>
          <w:rFonts w:asciiTheme="minorHAnsi" w:hAnsiTheme="minorHAnsi" w:cstheme="minorHAnsi"/>
          <w:spacing w:val="-4"/>
          <w:sz w:val="24"/>
          <w:szCs w:val="24"/>
        </w:rPr>
        <w:t xml:space="preserve"> </w:t>
      </w:r>
      <w:r w:rsidRPr="007F1172">
        <w:rPr>
          <w:rFonts w:asciiTheme="minorHAnsi" w:hAnsiTheme="minorHAnsi" w:cstheme="minorHAnsi"/>
          <w:sz w:val="24"/>
          <w:szCs w:val="24"/>
        </w:rPr>
        <w:t>if</w:t>
      </w:r>
      <w:r w:rsidR="000A59D5" w:rsidRPr="007F1172">
        <w:rPr>
          <w:rFonts w:asciiTheme="minorHAnsi" w:hAnsiTheme="minorHAnsi" w:cstheme="minorHAnsi"/>
          <w:sz w:val="24"/>
          <w:szCs w:val="24"/>
        </w:rPr>
        <w:t xml:space="preserve"> </w:t>
      </w:r>
      <w:r w:rsidRPr="007F1172">
        <w:rPr>
          <w:rFonts w:asciiTheme="minorHAnsi" w:hAnsiTheme="minorHAnsi" w:cstheme="minorHAnsi"/>
          <w:sz w:val="24"/>
          <w:szCs w:val="24"/>
        </w:rPr>
        <w:t>separated by an alley, then along the alley lot line. All masonry walls shall be protected by a fixed curb or similar barrier to prevent contact by vehicles.</w:t>
      </w:r>
    </w:p>
    <w:p w:rsidR="000A59D5" w:rsidRPr="007F1172" w:rsidRDefault="00CD6CE5" w:rsidP="005B6A17">
      <w:pPr>
        <w:pStyle w:val="BodyText"/>
        <w:numPr>
          <w:ilvl w:val="0"/>
          <w:numId w:val="14"/>
        </w:numPr>
        <w:kinsoku w:val="0"/>
        <w:overflowPunct w:val="0"/>
        <w:spacing w:before="77"/>
        <w:ind w:right="117"/>
        <w:contextualSpacing/>
        <w:rPr>
          <w:rFonts w:asciiTheme="minorHAnsi" w:hAnsiTheme="minorHAnsi" w:cstheme="minorHAnsi"/>
          <w:sz w:val="24"/>
          <w:szCs w:val="24"/>
        </w:rPr>
      </w:pPr>
      <w:r w:rsidRPr="007F1172">
        <w:rPr>
          <w:rFonts w:asciiTheme="minorHAnsi" w:hAnsiTheme="minorHAnsi" w:cstheme="minorHAnsi"/>
          <w:sz w:val="24"/>
          <w:szCs w:val="24"/>
        </w:rPr>
        <w:t>All outside storage areas for trash, used tires, auto parts and similar</w:t>
      </w:r>
      <w:r w:rsidRPr="007F1172">
        <w:rPr>
          <w:rFonts w:asciiTheme="minorHAnsi" w:hAnsiTheme="minorHAnsi" w:cstheme="minorHAnsi"/>
          <w:spacing w:val="-10"/>
          <w:sz w:val="24"/>
          <w:szCs w:val="24"/>
        </w:rPr>
        <w:t xml:space="preserve"> </w:t>
      </w:r>
      <w:r w:rsidRPr="007F1172">
        <w:rPr>
          <w:rFonts w:asciiTheme="minorHAnsi" w:hAnsiTheme="minorHAnsi" w:cstheme="minorHAnsi"/>
          <w:sz w:val="24"/>
          <w:szCs w:val="24"/>
        </w:rPr>
        <w:t>items shall be enclosed by a six (6) foot screening fence and shall comply with requirements for location of accessory buildings</w:t>
      </w:r>
      <w:r w:rsidR="000A59D5" w:rsidRPr="007F1172">
        <w:rPr>
          <w:rFonts w:asciiTheme="minorHAnsi" w:hAnsiTheme="minorHAnsi" w:cstheme="minorHAnsi"/>
          <w:sz w:val="24"/>
          <w:szCs w:val="24"/>
        </w:rPr>
        <w:t xml:space="preserve">. Outside storage or parking of </w:t>
      </w:r>
      <w:r w:rsidRPr="007F1172">
        <w:rPr>
          <w:rFonts w:asciiTheme="minorHAnsi" w:hAnsiTheme="minorHAnsi" w:cstheme="minorHAnsi"/>
          <w:sz w:val="24"/>
          <w:szCs w:val="24"/>
        </w:rPr>
        <w:t>disabled, wrecked, or partially dismantled vehicles shall not be permitted for a period exceeding fourteen (14)</w:t>
      </w:r>
      <w:r w:rsidRPr="007F1172">
        <w:rPr>
          <w:rFonts w:asciiTheme="minorHAnsi" w:hAnsiTheme="minorHAnsi" w:cstheme="minorHAnsi"/>
          <w:spacing w:val="-1"/>
          <w:sz w:val="24"/>
          <w:szCs w:val="24"/>
        </w:rPr>
        <w:t xml:space="preserve"> </w:t>
      </w:r>
      <w:r w:rsidRPr="007F1172">
        <w:rPr>
          <w:rFonts w:asciiTheme="minorHAnsi" w:hAnsiTheme="minorHAnsi" w:cstheme="minorHAnsi"/>
          <w:sz w:val="24"/>
          <w:szCs w:val="24"/>
        </w:rPr>
        <w:t>days.</w:t>
      </w:r>
    </w:p>
    <w:p w:rsidR="00CD6CE5" w:rsidRPr="007F1172" w:rsidRDefault="00CD6CE5" w:rsidP="005B6A17">
      <w:pPr>
        <w:pStyle w:val="BodyText"/>
        <w:numPr>
          <w:ilvl w:val="0"/>
          <w:numId w:val="14"/>
        </w:numPr>
        <w:kinsoku w:val="0"/>
        <w:overflowPunct w:val="0"/>
        <w:spacing w:before="77"/>
        <w:ind w:right="117"/>
        <w:contextualSpacing/>
        <w:rPr>
          <w:rFonts w:asciiTheme="minorHAnsi" w:hAnsiTheme="minorHAnsi" w:cstheme="minorHAnsi"/>
          <w:sz w:val="24"/>
          <w:szCs w:val="24"/>
        </w:rPr>
      </w:pPr>
      <w:r w:rsidRPr="007F1172">
        <w:rPr>
          <w:rFonts w:asciiTheme="minorHAnsi" w:hAnsiTheme="minorHAnsi" w:cstheme="minorHAnsi"/>
          <w:sz w:val="24"/>
          <w:szCs w:val="24"/>
        </w:rPr>
        <w:t>All exterior lighting, including signs, shall be erected and hooded so as</w:t>
      </w:r>
      <w:r w:rsidRPr="007F1172">
        <w:rPr>
          <w:rFonts w:asciiTheme="minorHAnsi" w:hAnsiTheme="minorHAnsi" w:cstheme="minorHAnsi"/>
          <w:spacing w:val="-9"/>
          <w:sz w:val="24"/>
          <w:szCs w:val="24"/>
        </w:rPr>
        <w:t xml:space="preserve"> </w:t>
      </w:r>
      <w:r w:rsidRPr="007F1172">
        <w:rPr>
          <w:rFonts w:asciiTheme="minorHAnsi" w:hAnsiTheme="minorHAnsi" w:cstheme="minorHAnsi"/>
          <w:sz w:val="24"/>
          <w:szCs w:val="24"/>
        </w:rPr>
        <w:t>to shield the glare of such lights from view by adjacent</w:t>
      </w:r>
      <w:r w:rsidRPr="007F1172">
        <w:rPr>
          <w:rFonts w:asciiTheme="minorHAnsi" w:hAnsiTheme="minorHAnsi" w:cstheme="minorHAnsi"/>
          <w:spacing w:val="-1"/>
          <w:sz w:val="24"/>
          <w:szCs w:val="24"/>
        </w:rPr>
        <w:t xml:space="preserve"> </w:t>
      </w:r>
      <w:r w:rsidRPr="007F1172">
        <w:rPr>
          <w:rFonts w:asciiTheme="minorHAnsi" w:hAnsiTheme="minorHAnsi" w:cstheme="minorHAnsi"/>
          <w:sz w:val="24"/>
          <w:szCs w:val="24"/>
        </w:rPr>
        <w:t>properties.</w:t>
      </w:r>
    </w:p>
    <w:p w:rsidR="00CD6CE5" w:rsidRPr="007F1172" w:rsidRDefault="00CD6CE5" w:rsidP="005B6A17">
      <w:pPr>
        <w:pStyle w:val="BodyText"/>
        <w:kinsoku w:val="0"/>
        <w:overflowPunct w:val="0"/>
        <w:spacing w:before="11"/>
        <w:contextualSpacing/>
        <w:rPr>
          <w:rFonts w:asciiTheme="minorHAnsi" w:hAnsiTheme="minorHAnsi" w:cstheme="minorHAnsi"/>
          <w:sz w:val="24"/>
          <w:szCs w:val="24"/>
        </w:rPr>
      </w:pPr>
    </w:p>
    <w:p w:rsidR="00CD6CE5" w:rsidRPr="007F1172" w:rsidRDefault="000A59D5" w:rsidP="005B6A17">
      <w:pPr>
        <w:pStyle w:val="BodyText"/>
        <w:kinsoku w:val="0"/>
        <w:overflowPunct w:val="0"/>
        <w:spacing w:before="11"/>
        <w:contextualSpacing/>
        <w:rPr>
          <w:rFonts w:asciiTheme="minorHAnsi" w:hAnsiTheme="minorHAnsi" w:cstheme="minorHAnsi"/>
          <w:b/>
          <w:sz w:val="24"/>
          <w:szCs w:val="24"/>
        </w:rPr>
      </w:pPr>
      <w:r w:rsidRPr="007F1172">
        <w:rPr>
          <w:rFonts w:asciiTheme="minorHAnsi" w:hAnsiTheme="minorHAnsi" w:cstheme="minorHAnsi"/>
          <w:b/>
          <w:sz w:val="24"/>
          <w:szCs w:val="24"/>
        </w:rPr>
        <w:t>S</w:t>
      </w:r>
      <w:r w:rsidR="00CD6CE5" w:rsidRPr="007F1172">
        <w:rPr>
          <w:rFonts w:asciiTheme="minorHAnsi" w:hAnsiTheme="minorHAnsi" w:cstheme="minorHAnsi"/>
          <w:b/>
          <w:sz w:val="24"/>
          <w:szCs w:val="24"/>
        </w:rPr>
        <w:t>ection 1411 Golf Courses and</w:t>
      </w:r>
      <w:r w:rsidRPr="007F1172">
        <w:rPr>
          <w:rFonts w:asciiTheme="minorHAnsi" w:hAnsiTheme="minorHAnsi" w:cstheme="minorHAnsi"/>
          <w:b/>
          <w:sz w:val="24"/>
          <w:szCs w:val="24"/>
        </w:rPr>
        <w:t xml:space="preserve"> </w:t>
      </w:r>
      <w:r w:rsidR="00CD6CE5" w:rsidRPr="007F1172">
        <w:rPr>
          <w:rFonts w:asciiTheme="minorHAnsi" w:hAnsiTheme="minorHAnsi" w:cstheme="minorHAnsi"/>
          <w:b/>
          <w:bCs/>
          <w:sz w:val="24"/>
          <w:szCs w:val="24"/>
        </w:rPr>
        <w:t>Country Clubs</w:t>
      </w:r>
    </w:p>
    <w:p w:rsidR="000A59D5" w:rsidRPr="007F1172" w:rsidRDefault="00CD6CE5" w:rsidP="005B6A17">
      <w:pPr>
        <w:pStyle w:val="ListParagraph"/>
        <w:numPr>
          <w:ilvl w:val="0"/>
          <w:numId w:val="13"/>
        </w:numPr>
        <w:tabs>
          <w:tab w:val="left" w:pos="1160"/>
        </w:tabs>
        <w:kinsoku w:val="0"/>
        <w:overflowPunct w:val="0"/>
        <w:ind w:right="412"/>
        <w:contextualSpacing/>
        <w:rPr>
          <w:rFonts w:asciiTheme="minorHAnsi" w:hAnsiTheme="minorHAnsi" w:cstheme="minorHAnsi"/>
        </w:rPr>
      </w:pPr>
      <w:r w:rsidRPr="007F1172">
        <w:rPr>
          <w:rFonts w:asciiTheme="minorHAnsi" w:hAnsiTheme="minorHAnsi" w:cstheme="minorHAnsi"/>
        </w:rPr>
        <w:t xml:space="preserve">Minimum lot size shall be forty </w:t>
      </w:r>
      <w:r w:rsidRPr="007F1172">
        <w:rPr>
          <w:rFonts w:asciiTheme="minorHAnsi" w:hAnsiTheme="minorHAnsi" w:cstheme="minorHAnsi"/>
          <w:spacing w:val="-3"/>
        </w:rPr>
        <w:t xml:space="preserve">(40) </w:t>
      </w:r>
      <w:r w:rsidRPr="007F1172">
        <w:rPr>
          <w:rFonts w:asciiTheme="minorHAnsi" w:hAnsiTheme="minorHAnsi" w:cstheme="minorHAnsi"/>
        </w:rPr>
        <w:t>acres.</w:t>
      </w:r>
    </w:p>
    <w:p w:rsidR="00CD6CE5" w:rsidRPr="007F1172" w:rsidRDefault="00CD6CE5" w:rsidP="005B6A17">
      <w:pPr>
        <w:pStyle w:val="ListParagraph"/>
        <w:numPr>
          <w:ilvl w:val="0"/>
          <w:numId w:val="13"/>
        </w:numPr>
        <w:tabs>
          <w:tab w:val="left" w:pos="1160"/>
        </w:tabs>
        <w:kinsoku w:val="0"/>
        <w:overflowPunct w:val="0"/>
        <w:ind w:right="412"/>
        <w:contextualSpacing/>
        <w:rPr>
          <w:rFonts w:asciiTheme="minorHAnsi" w:hAnsiTheme="minorHAnsi" w:cstheme="minorHAnsi"/>
        </w:rPr>
      </w:pPr>
      <w:r w:rsidRPr="007F1172">
        <w:rPr>
          <w:rFonts w:asciiTheme="minorHAnsi" w:hAnsiTheme="minorHAnsi" w:cstheme="minorHAnsi"/>
        </w:rPr>
        <w:t>The main and accessory buildings shall be set back at least</w:t>
      </w:r>
      <w:r w:rsidRPr="007F1172">
        <w:rPr>
          <w:rFonts w:asciiTheme="minorHAnsi" w:hAnsiTheme="minorHAnsi" w:cstheme="minorHAnsi"/>
          <w:spacing w:val="-10"/>
        </w:rPr>
        <w:t xml:space="preserve"> </w:t>
      </w:r>
      <w:r w:rsidRPr="007F1172">
        <w:rPr>
          <w:rFonts w:asciiTheme="minorHAnsi" w:hAnsiTheme="minorHAnsi" w:cstheme="minorHAnsi"/>
        </w:rPr>
        <w:t>seventy-five</w:t>
      </w:r>
      <w:r w:rsidR="000A59D5" w:rsidRPr="007F1172">
        <w:rPr>
          <w:rFonts w:asciiTheme="minorHAnsi" w:hAnsiTheme="minorHAnsi" w:cstheme="minorHAnsi"/>
        </w:rPr>
        <w:t xml:space="preserve"> </w:t>
      </w:r>
      <w:r w:rsidRPr="007F1172">
        <w:rPr>
          <w:rFonts w:asciiTheme="minorHAnsi" w:hAnsiTheme="minorHAnsi" w:cstheme="minorHAnsi"/>
        </w:rPr>
        <w:t>(75) feet from all property lines.</w:t>
      </w:r>
    </w:p>
    <w:p w:rsidR="00CD6CE5" w:rsidRPr="007F1172" w:rsidRDefault="00CD6CE5" w:rsidP="005B6A17">
      <w:pPr>
        <w:pStyle w:val="BodyText"/>
        <w:kinsoku w:val="0"/>
        <w:overflowPunct w:val="0"/>
        <w:contextualSpacing/>
        <w:rPr>
          <w:rFonts w:asciiTheme="minorHAnsi" w:hAnsiTheme="minorHAnsi" w:cstheme="minorHAnsi"/>
          <w:sz w:val="24"/>
          <w:szCs w:val="24"/>
        </w:rPr>
      </w:pPr>
    </w:p>
    <w:p w:rsidR="00CD6CE5" w:rsidRPr="007F1172" w:rsidRDefault="000A59D5" w:rsidP="005B6A17">
      <w:pPr>
        <w:pStyle w:val="BodyText"/>
        <w:kinsoku w:val="0"/>
        <w:overflowPunct w:val="0"/>
        <w:contextualSpacing/>
        <w:rPr>
          <w:rFonts w:asciiTheme="minorHAnsi" w:hAnsiTheme="minorHAnsi" w:cstheme="minorHAnsi"/>
          <w:b/>
          <w:sz w:val="24"/>
          <w:szCs w:val="24"/>
        </w:rPr>
      </w:pPr>
      <w:r w:rsidRPr="007F1172">
        <w:rPr>
          <w:rFonts w:asciiTheme="minorHAnsi" w:hAnsiTheme="minorHAnsi" w:cstheme="minorHAnsi"/>
          <w:b/>
          <w:sz w:val="24"/>
          <w:szCs w:val="24"/>
        </w:rPr>
        <w:t>S</w:t>
      </w:r>
      <w:r w:rsidR="00CD6CE5" w:rsidRPr="007F1172">
        <w:rPr>
          <w:rFonts w:asciiTheme="minorHAnsi" w:hAnsiTheme="minorHAnsi" w:cstheme="minorHAnsi"/>
          <w:b/>
          <w:sz w:val="24"/>
          <w:szCs w:val="24"/>
        </w:rPr>
        <w:t>ection 1412 Home Occupations</w:t>
      </w:r>
    </w:p>
    <w:p w:rsidR="000A59D5" w:rsidRPr="007F1172" w:rsidRDefault="00CD6CE5" w:rsidP="005B6A17">
      <w:pPr>
        <w:pStyle w:val="BodyText"/>
        <w:kinsoku w:val="0"/>
        <w:overflowPunct w:val="0"/>
        <w:ind w:left="620" w:right="73"/>
        <w:contextualSpacing/>
        <w:rPr>
          <w:rFonts w:asciiTheme="minorHAnsi" w:hAnsiTheme="minorHAnsi" w:cstheme="minorHAnsi"/>
          <w:sz w:val="24"/>
          <w:szCs w:val="24"/>
        </w:rPr>
      </w:pPr>
      <w:r w:rsidRPr="007F1172">
        <w:rPr>
          <w:rFonts w:asciiTheme="minorHAnsi" w:hAnsiTheme="minorHAnsi" w:cstheme="minorHAnsi"/>
          <w:sz w:val="24"/>
          <w:szCs w:val="24"/>
        </w:rPr>
        <w:t>While the Township recognizes that many residents feel the necessity to work at home, the Township also recognizes the rights of all residents to be free from actual or potential nuisance which may be caused by non-residential activities conducted in a residential zone. The intent of this section is to ensure that any home occupation is compatible with other permitted uses in residential districts and to maintain and preserve the residential</w:t>
      </w:r>
      <w:r w:rsidR="000A59D5" w:rsidRPr="007F1172">
        <w:rPr>
          <w:rFonts w:asciiTheme="minorHAnsi" w:hAnsiTheme="minorHAnsi" w:cstheme="minorHAnsi"/>
          <w:sz w:val="24"/>
          <w:szCs w:val="24"/>
        </w:rPr>
        <w:t xml:space="preserve"> character of the neighborhood.</w:t>
      </w:r>
    </w:p>
    <w:p w:rsidR="000A59D5" w:rsidRPr="007F1172" w:rsidRDefault="00CD6CE5" w:rsidP="005B6A17">
      <w:pPr>
        <w:pStyle w:val="BodyText"/>
        <w:numPr>
          <w:ilvl w:val="0"/>
          <w:numId w:val="22"/>
        </w:numPr>
        <w:kinsoku w:val="0"/>
        <w:overflowPunct w:val="0"/>
        <w:ind w:right="73"/>
        <w:contextualSpacing/>
        <w:rPr>
          <w:rFonts w:asciiTheme="minorHAnsi" w:hAnsiTheme="minorHAnsi" w:cstheme="minorHAnsi"/>
          <w:sz w:val="24"/>
          <w:szCs w:val="24"/>
        </w:rPr>
      </w:pPr>
      <w:r w:rsidRPr="007F1172">
        <w:rPr>
          <w:rFonts w:asciiTheme="minorHAnsi" w:hAnsiTheme="minorHAnsi" w:cstheme="minorHAnsi"/>
          <w:sz w:val="24"/>
          <w:szCs w:val="24"/>
        </w:rPr>
        <w:t>The home occupation shall be clearly incidental and subordinate to the principal use of the premises for residential purposes. The exterior appearance of the structure shall not be altered or the occupation within the residence be conducted in a</w:t>
      </w:r>
      <w:r w:rsidRPr="007F1172">
        <w:rPr>
          <w:rFonts w:asciiTheme="minorHAnsi" w:hAnsiTheme="minorHAnsi" w:cstheme="minorHAnsi"/>
          <w:spacing w:val="-6"/>
          <w:sz w:val="24"/>
          <w:szCs w:val="24"/>
        </w:rPr>
        <w:t xml:space="preserve"> </w:t>
      </w:r>
      <w:r w:rsidRPr="007F1172">
        <w:rPr>
          <w:rFonts w:asciiTheme="minorHAnsi" w:hAnsiTheme="minorHAnsi" w:cstheme="minorHAnsi"/>
          <w:sz w:val="24"/>
          <w:szCs w:val="24"/>
        </w:rPr>
        <w:t>manner</w:t>
      </w:r>
      <w:r w:rsidR="000A59D5" w:rsidRPr="007F1172">
        <w:rPr>
          <w:rFonts w:asciiTheme="minorHAnsi" w:hAnsiTheme="minorHAnsi" w:cstheme="minorHAnsi"/>
          <w:sz w:val="24"/>
          <w:szCs w:val="24"/>
        </w:rPr>
        <w:t xml:space="preserve"> </w:t>
      </w:r>
      <w:r w:rsidRPr="007F1172">
        <w:rPr>
          <w:rFonts w:asciiTheme="minorHAnsi" w:hAnsiTheme="minorHAnsi" w:cstheme="minorHAnsi"/>
          <w:sz w:val="24"/>
          <w:szCs w:val="24"/>
        </w:rPr>
        <w:t xml:space="preserve">which would </w:t>
      </w:r>
      <w:r w:rsidRPr="007F1172">
        <w:rPr>
          <w:rFonts w:asciiTheme="minorHAnsi" w:hAnsiTheme="minorHAnsi" w:cstheme="minorHAnsi"/>
          <w:sz w:val="24"/>
          <w:szCs w:val="24"/>
        </w:rPr>
        <w:lastRenderedPageBreak/>
        <w:t>substantially alter the premises' residential character.</w:t>
      </w:r>
    </w:p>
    <w:p w:rsidR="000A59D5" w:rsidRPr="007F1172" w:rsidRDefault="00CD6CE5" w:rsidP="005B6A17">
      <w:pPr>
        <w:pStyle w:val="BodyText"/>
        <w:numPr>
          <w:ilvl w:val="0"/>
          <w:numId w:val="22"/>
        </w:numPr>
        <w:kinsoku w:val="0"/>
        <w:overflowPunct w:val="0"/>
        <w:ind w:right="73"/>
        <w:contextualSpacing/>
        <w:rPr>
          <w:rFonts w:asciiTheme="minorHAnsi" w:hAnsiTheme="minorHAnsi" w:cstheme="minorHAnsi"/>
          <w:sz w:val="24"/>
          <w:szCs w:val="24"/>
        </w:rPr>
      </w:pPr>
      <w:r w:rsidRPr="007F1172">
        <w:rPr>
          <w:rFonts w:asciiTheme="minorHAnsi" w:hAnsiTheme="minorHAnsi" w:cstheme="minorHAnsi"/>
          <w:sz w:val="24"/>
          <w:szCs w:val="24"/>
        </w:rPr>
        <w:t>The home occupation is conducted by the person or persons occupying the premises as their principal residence. Non-resident persons shall not be employed. Such use shall not occupy more than twenty-five percent (25%) of the ground floor area of the dwelling unit. No accessory building shall be used in the home</w:t>
      </w:r>
      <w:r w:rsidRPr="007F1172">
        <w:rPr>
          <w:rFonts w:asciiTheme="minorHAnsi" w:hAnsiTheme="minorHAnsi" w:cstheme="minorHAnsi"/>
          <w:spacing w:val="-3"/>
          <w:sz w:val="24"/>
          <w:szCs w:val="24"/>
        </w:rPr>
        <w:t xml:space="preserve"> </w:t>
      </w:r>
      <w:r w:rsidRPr="007F1172">
        <w:rPr>
          <w:rFonts w:asciiTheme="minorHAnsi" w:hAnsiTheme="minorHAnsi" w:cstheme="minorHAnsi"/>
          <w:sz w:val="24"/>
          <w:szCs w:val="24"/>
        </w:rPr>
        <w:t>occupation.</w:t>
      </w:r>
    </w:p>
    <w:p w:rsidR="000A59D5" w:rsidRPr="007F1172" w:rsidRDefault="00CD6CE5" w:rsidP="00046A4F">
      <w:pPr>
        <w:pStyle w:val="BodyText"/>
        <w:numPr>
          <w:ilvl w:val="0"/>
          <w:numId w:val="22"/>
        </w:numPr>
        <w:kinsoku w:val="0"/>
        <w:overflowPunct w:val="0"/>
        <w:ind w:right="73"/>
        <w:rPr>
          <w:rFonts w:asciiTheme="minorHAnsi" w:hAnsiTheme="minorHAnsi" w:cstheme="minorHAnsi"/>
          <w:sz w:val="24"/>
          <w:szCs w:val="24"/>
        </w:rPr>
      </w:pPr>
      <w:r w:rsidRPr="007F1172">
        <w:rPr>
          <w:rFonts w:asciiTheme="minorHAnsi" w:hAnsiTheme="minorHAnsi" w:cstheme="minorHAnsi"/>
          <w:sz w:val="24"/>
          <w:szCs w:val="24"/>
        </w:rPr>
        <w:t xml:space="preserve">The dwelling has no exterior evidence, other than one (1) non-illuminated </w:t>
      </w:r>
      <w:r w:rsidRPr="007F1172">
        <w:rPr>
          <w:rFonts w:asciiTheme="minorHAnsi" w:hAnsiTheme="minorHAnsi" w:cstheme="minorHAnsi"/>
          <w:spacing w:val="-4"/>
          <w:sz w:val="24"/>
          <w:szCs w:val="24"/>
        </w:rPr>
        <w:t xml:space="preserve">sign </w:t>
      </w:r>
      <w:r w:rsidRPr="007F1172">
        <w:rPr>
          <w:rFonts w:asciiTheme="minorHAnsi" w:hAnsiTheme="minorHAnsi" w:cstheme="minorHAnsi"/>
          <w:sz w:val="24"/>
          <w:szCs w:val="24"/>
        </w:rPr>
        <w:t xml:space="preserve">not exceeding four (4) square feet and attached </w:t>
      </w:r>
      <w:r w:rsidR="00C15979">
        <w:rPr>
          <w:rFonts w:asciiTheme="minorHAnsi" w:hAnsiTheme="minorHAnsi" w:cstheme="minorHAnsi"/>
          <w:sz w:val="24"/>
          <w:szCs w:val="24"/>
        </w:rPr>
        <w:t xml:space="preserve">either </w:t>
      </w:r>
      <w:r w:rsidRPr="007F1172">
        <w:rPr>
          <w:rFonts w:asciiTheme="minorHAnsi" w:hAnsiTheme="minorHAnsi" w:cstheme="minorHAnsi"/>
          <w:sz w:val="24"/>
          <w:szCs w:val="24"/>
        </w:rPr>
        <w:t>to the dwelling</w:t>
      </w:r>
      <w:r w:rsidR="00C15979">
        <w:rPr>
          <w:rFonts w:asciiTheme="minorHAnsi" w:hAnsiTheme="minorHAnsi" w:cstheme="minorHAnsi"/>
          <w:sz w:val="24"/>
          <w:szCs w:val="24"/>
        </w:rPr>
        <w:t xml:space="preserve"> or to the mailbox</w:t>
      </w:r>
      <w:r w:rsidRPr="007F1172">
        <w:rPr>
          <w:rFonts w:asciiTheme="minorHAnsi" w:hAnsiTheme="minorHAnsi" w:cstheme="minorHAnsi"/>
          <w:sz w:val="24"/>
          <w:szCs w:val="24"/>
        </w:rPr>
        <w:t>, to indicate that the dwelling is being utilized for a non-residential purpose, and such sign is in conformance with the requirements of this</w:t>
      </w:r>
      <w:r w:rsidRPr="007F1172">
        <w:rPr>
          <w:rFonts w:asciiTheme="minorHAnsi" w:hAnsiTheme="minorHAnsi" w:cstheme="minorHAnsi"/>
          <w:spacing w:val="-2"/>
          <w:sz w:val="24"/>
          <w:szCs w:val="24"/>
        </w:rPr>
        <w:t xml:space="preserve"> </w:t>
      </w:r>
      <w:r w:rsidRPr="007F1172">
        <w:rPr>
          <w:rFonts w:asciiTheme="minorHAnsi" w:hAnsiTheme="minorHAnsi" w:cstheme="minorHAnsi"/>
          <w:sz w:val="24"/>
          <w:szCs w:val="24"/>
        </w:rPr>
        <w:t>Ordinance.</w:t>
      </w:r>
    </w:p>
    <w:p w:rsidR="000A59D5" w:rsidRPr="007F1172" w:rsidRDefault="00CD6CE5" w:rsidP="00046A4F">
      <w:pPr>
        <w:pStyle w:val="BodyText"/>
        <w:numPr>
          <w:ilvl w:val="0"/>
          <w:numId w:val="22"/>
        </w:numPr>
        <w:kinsoku w:val="0"/>
        <w:overflowPunct w:val="0"/>
        <w:ind w:right="73"/>
        <w:rPr>
          <w:rFonts w:asciiTheme="minorHAnsi" w:hAnsiTheme="minorHAnsi" w:cstheme="minorHAnsi"/>
          <w:sz w:val="24"/>
          <w:szCs w:val="24"/>
        </w:rPr>
      </w:pPr>
      <w:r w:rsidRPr="007F1172">
        <w:rPr>
          <w:rFonts w:asciiTheme="minorHAnsi" w:hAnsiTheme="minorHAnsi" w:cstheme="minorHAnsi"/>
          <w:sz w:val="24"/>
          <w:szCs w:val="24"/>
        </w:rPr>
        <w:t>No occupation shall be conducted upon or from the premises, which would constitute a nuisance or annoyance to adjoining residents by reason of noise, dust, glare, heat, smoke, fumes, odor, vibrations or electrical disturbance. There shall</w:t>
      </w:r>
      <w:r w:rsidRPr="007F1172">
        <w:rPr>
          <w:rFonts w:asciiTheme="minorHAnsi" w:hAnsiTheme="minorHAnsi" w:cstheme="minorHAnsi"/>
          <w:spacing w:val="-9"/>
          <w:sz w:val="24"/>
          <w:szCs w:val="24"/>
        </w:rPr>
        <w:t xml:space="preserve"> </w:t>
      </w:r>
      <w:r w:rsidRPr="007F1172">
        <w:rPr>
          <w:rFonts w:asciiTheme="minorHAnsi" w:hAnsiTheme="minorHAnsi" w:cstheme="minorHAnsi"/>
          <w:sz w:val="24"/>
          <w:szCs w:val="24"/>
        </w:rPr>
        <w:t>be no discharge of polluting materials, fluids or gases into the ground or surface water, soil or</w:t>
      </w:r>
      <w:r w:rsidRPr="007F1172">
        <w:rPr>
          <w:rFonts w:asciiTheme="minorHAnsi" w:hAnsiTheme="minorHAnsi" w:cstheme="minorHAnsi"/>
          <w:spacing w:val="-5"/>
          <w:sz w:val="24"/>
          <w:szCs w:val="24"/>
        </w:rPr>
        <w:t xml:space="preserve"> </w:t>
      </w:r>
      <w:r w:rsidRPr="007F1172">
        <w:rPr>
          <w:rFonts w:asciiTheme="minorHAnsi" w:hAnsiTheme="minorHAnsi" w:cstheme="minorHAnsi"/>
          <w:sz w:val="24"/>
          <w:szCs w:val="24"/>
        </w:rPr>
        <w:t>atmosphere.</w:t>
      </w:r>
    </w:p>
    <w:p w:rsidR="000A59D5" w:rsidRPr="007F1172" w:rsidRDefault="00CD6CE5" w:rsidP="00046A4F">
      <w:pPr>
        <w:pStyle w:val="BodyText"/>
        <w:numPr>
          <w:ilvl w:val="0"/>
          <w:numId w:val="22"/>
        </w:numPr>
        <w:kinsoku w:val="0"/>
        <w:overflowPunct w:val="0"/>
        <w:ind w:right="73"/>
        <w:rPr>
          <w:rFonts w:asciiTheme="minorHAnsi" w:hAnsiTheme="minorHAnsi" w:cstheme="minorHAnsi"/>
          <w:sz w:val="24"/>
          <w:szCs w:val="24"/>
        </w:rPr>
      </w:pPr>
      <w:r w:rsidRPr="007F1172">
        <w:rPr>
          <w:rFonts w:asciiTheme="minorHAnsi" w:hAnsiTheme="minorHAnsi" w:cstheme="minorHAnsi"/>
          <w:sz w:val="24"/>
          <w:szCs w:val="24"/>
        </w:rPr>
        <w:t>Vehicular and pedestrian traffic generated by the home occupation shall not exceed that which would normally be expected in a residential neighborhood, and the need for parking shall be met off</w:t>
      </w:r>
      <w:r w:rsidRPr="007F1172">
        <w:rPr>
          <w:rFonts w:asciiTheme="minorHAnsi" w:hAnsiTheme="minorHAnsi" w:cstheme="minorHAnsi"/>
          <w:spacing w:val="-2"/>
          <w:sz w:val="24"/>
          <w:szCs w:val="24"/>
        </w:rPr>
        <w:t xml:space="preserve"> </w:t>
      </w:r>
      <w:r w:rsidRPr="007F1172">
        <w:rPr>
          <w:rFonts w:asciiTheme="minorHAnsi" w:hAnsiTheme="minorHAnsi" w:cstheme="minorHAnsi"/>
          <w:sz w:val="24"/>
          <w:szCs w:val="24"/>
        </w:rPr>
        <w:t>street.</w:t>
      </w:r>
    </w:p>
    <w:p w:rsidR="000A59D5" w:rsidRPr="007F1172" w:rsidRDefault="00CD6CE5" w:rsidP="00046A4F">
      <w:pPr>
        <w:pStyle w:val="BodyText"/>
        <w:numPr>
          <w:ilvl w:val="0"/>
          <w:numId w:val="22"/>
        </w:numPr>
        <w:kinsoku w:val="0"/>
        <w:overflowPunct w:val="0"/>
        <w:ind w:right="73"/>
        <w:rPr>
          <w:rFonts w:asciiTheme="minorHAnsi" w:hAnsiTheme="minorHAnsi" w:cstheme="minorHAnsi"/>
          <w:sz w:val="24"/>
          <w:szCs w:val="24"/>
        </w:rPr>
      </w:pPr>
      <w:r w:rsidRPr="007F1172">
        <w:rPr>
          <w:rFonts w:asciiTheme="minorHAnsi" w:hAnsiTheme="minorHAnsi" w:cstheme="minorHAnsi"/>
          <w:sz w:val="24"/>
          <w:szCs w:val="24"/>
        </w:rPr>
        <w:t>The home occupation shall not be open to the public earlier than</w:t>
      </w:r>
      <w:r w:rsidRPr="007F1172">
        <w:rPr>
          <w:rFonts w:asciiTheme="minorHAnsi" w:hAnsiTheme="minorHAnsi" w:cstheme="minorHAnsi"/>
          <w:spacing w:val="-6"/>
          <w:sz w:val="24"/>
          <w:szCs w:val="24"/>
        </w:rPr>
        <w:t xml:space="preserve"> </w:t>
      </w:r>
      <w:r w:rsidRPr="007F1172">
        <w:rPr>
          <w:rFonts w:asciiTheme="minorHAnsi" w:hAnsiTheme="minorHAnsi" w:cstheme="minorHAnsi"/>
          <w:spacing w:val="-3"/>
          <w:sz w:val="24"/>
          <w:szCs w:val="24"/>
        </w:rPr>
        <w:t>8:00</w:t>
      </w:r>
      <w:r w:rsidR="000A59D5" w:rsidRPr="007F1172">
        <w:rPr>
          <w:rFonts w:asciiTheme="minorHAnsi" w:hAnsiTheme="minorHAnsi" w:cstheme="minorHAnsi"/>
          <w:sz w:val="24"/>
          <w:szCs w:val="24"/>
        </w:rPr>
        <w:t xml:space="preserve"> </w:t>
      </w:r>
      <w:r w:rsidRPr="007F1172">
        <w:rPr>
          <w:rFonts w:asciiTheme="minorHAnsi" w:hAnsiTheme="minorHAnsi" w:cstheme="minorHAnsi"/>
          <w:sz w:val="24"/>
          <w:szCs w:val="24"/>
        </w:rPr>
        <w:t>a.m. nor later than 8:00 p.m.</w:t>
      </w:r>
    </w:p>
    <w:p w:rsidR="000A59D5" w:rsidRPr="007F1172" w:rsidRDefault="00CD6CE5" w:rsidP="00046A4F">
      <w:pPr>
        <w:pStyle w:val="BodyText"/>
        <w:numPr>
          <w:ilvl w:val="0"/>
          <w:numId w:val="22"/>
        </w:numPr>
        <w:kinsoku w:val="0"/>
        <w:overflowPunct w:val="0"/>
        <w:ind w:right="73"/>
        <w:rPr>
          <w:rFonts w:asciiTheme="minorHAnsi" w:hAnsiTheme="minorHAnsi" w:cstheme="minorHAnsi"/>
          <w:sz w:val="24"/>
          <w:szCs w:val="24"/>
        </w:rPr>
      </w:pPr>
      <w:r w:rsidRPr="007F1172">
        <w:rPr>
          <w:rFonts w:asciiTheme="minorHAnsi" w:hAnsiTheme="minorHAnsi" w:cstheme="minorHAnsi"/>
          <w:sz w:val="24"/>
          <w:szCs w:val="24"/>
        </w:rPr>
        <w:t>There shall be no open display of goods, materials or services in connection with a home occupation, no sale of pre-packaged products produced off premises, and no customer/patron off-street parking shall be permitted within the setback area.</w:t>
      </w:r>
    </w:p>
    <w:p w:rsidR="00CD6CE5" w:rsidRPr="007F1172" w:rsidRDefault="000A59D5" w:rsidP="00046A4F">
      <w:pPr>
        <w:pStyle w:val="BodyText"/>
        <w:numPr>
          <w:ilvl w:val="0"/>
          <w:numId w:val="22"/>
        </w:numPr>
        <w:kinsoku w:val="0"/>
        <w:overflowPunct w:val="0"/>
        <w:ind w:right="73"/>
        <w:rPr>
          <w:rFonts w:asciiTheme="minorHAnsi" w:hAnsiTheme="minorHAnsi" w:cstheme="minorHAnsi"/>
          <w:sz w:val="24"/>
          <w:szCs w:val="24"/>
        </w:rPr>
      </w:pPr>
      <w:r w:rsidRPr="007F1172">
        <w:rPr>
          <w:rFonts w:asciiTheme="minorHAnsi" w:hAnsiTheme="minorHAnsi" w:cstheme="minorHAnsi"/>
          <w:sz w:val="24"/>
          <w:szCs w:val="24"/>
        </w:rPr>
        <w:t>A</w:t>
      </w:r>
      <w:r w:rsidR="00CD6CE5" w:rsidRPr="007F1172">
        <w:rPr>
          <w:rFonts w:asciiTheme="minorHAnsi" w:hAnsiTheme="minorHAnsi" w:cstheme="minorHAnsi"/>
          <w:sz w:val="24"/>
          <w:szCs w:val="24"/>
        </w:rPr>
        <w:t xml:space="preserve">ny such home occupation shall be subject to special approval by the Board of Appeals and inspection by the </w:t>
      </w:r>
      <w:r w:rsidR="00571DB4">
        <w:rPr>
          <w:rFonts w:asciiTheme="minorHAnsi" w:hAnsiTheme="minorHAnsi" w:cstheme="minorHAnsi"/>
          <w:sz w:val="24"/>
          <w:szCs w:val="24"/>
        </w:rPr>
        <w:t>Building Official or his/her authorized agent as appropriate</w:t>
      </w:r>
      <w:r w:rsidRPr="007F1172">
        <w:rPr>
          <w:rFonts w:asciiTheme="minorHAnsi" w:hAnsiTheme="minorHAnsi" w:cstheme="minorHAnsi"/>
          <w:sz w:val="24"/>
          <w:szCs w:val="24"/>
        </w:rPr>
        <w:t xml:space="preserve"> and must comply with Section 1704</w:t>
      </w:r>
      <w:r w:rsidR="00CD6CE5" w:rsidRPr="007F1172">
        <w:rPr>
          <w:rFonts w:asciiTheme="minorHAnsi" w:hAnsiTheme="minorHAnsi" w:cstheme="minorHAnsi"/>
          <w:sz w:val="24"/>
          <w:szCs w:val="24"/>
        </w:rPr>
        <w:t>. The permit for it may be terminated for failure to comply with the Zoning</w:t>
      </w:r>
      <w:r w:rsidR="00CD6CE5" w:rsidRPr="007F1172">
        <w:rPr>
          <w:rFonts w:asciiTheme="minorHAnsi" w:hAnsiTheme="minorHAnsi" w:cstheme="minorHAnsi"/>
          <w:spacing w:val="-4"/>
          <w:sz w:val="24"/>
          <w:szCs w:val="24"/>
        </w:rPr>
        <w:t xml:space="preserve"> </w:t>
      </w:r>
      <w:r w:rsidR="00CD6CE5" w:rsidRPr="007F1172">
        <w:rPr>
          <w:rFonts w:asciiTheme="minorHAnsi" w:hAnsiTheme="minorHAnsi" w:cstheme="minorHAnsi"/>
          <w:sz w:val="24"/>
          <w:szCs w:val="24"/>
        </w:rPr>
        <w:t>Ordinance.</w:t>
      </w:r>
    </w:p>
    <w:p w:rsidR="00CD6CE5" w:rsidRPr="007F1172" w:rsidRDefault="00CD6CE5" w:rsidP="00CD6CE5">
      <w:pPr>
        <w:pStyle w:val="BodyText"/>
        <w:kinsoku w:val="0"/>
        <w:overflowPunct w:val="0"/>
        <w:spacing w:before="1"/>
        <w:rPr>
          <w:rFonts w:asciiTheme="minorHAnsi" w:hAnsiTheme="minorHAnsi" w:cstheme="minorHAnsi"/>
          <w:sz w:val="24"/>
          <w:szCs w:val="24"/>
        </w:rPr>
      </w:pPr>
    </w:p>
    <w:p w:rsidR="00CD6CE5" w:rsidRPr="007F1172" w:rsidRDefault="000A59D5" w:rsidP="000A59D5">
      <w:pPr>
        <w:pStyle w:val="BodyText"/>
        <w:kinsoku w:val="0"/>
        <w:overflowPunct w:val="0"/>
        <w:spacing w:before="1"/>
        <w:rPr>
          <w:rFonts w:asciiTheme="minorHAnsi" w:hAnsiTheme="minorHAnsi" w:cstheme="minorHAnsi"/>
          <w:b/>
          <w:sz w:val="24"/>
          <w:szCs w:val="24"/>
        </w:rPr>
      </w:pPr>
      <w:r w:rsidRPr="007F1172">
        <w:rPr>
          <w:rFonts w:asciiTheme="minorHAnsi" w:hAnsiTheme="minorHAnsi" w:cstheme="minorHAnsi"/>
          <w:b/>
          <w:sz w:val="24"/>
          <w:szCs w:val="24"/>
        </w:rPr>
        <w:t>S</w:t>
      </w:r>
      <w:r w:rsidR="00CD6CE5" w:rsidRPr="007F1172">
        <w:rPr>
          <w:rFonts w:asciiTheme="minorHAnsi" w:hAnsiTheme="minorHAnsi" w:cstheme="minorHAnsi"/>
          <w:b/>
          <w:sz w:val="24"/>
          <w:szCs w:val="24"/>
        </w:rPr>
        <w:t>ection 1413 Intensive Livestock</w:t>
      </w:r>
      <w:r w:rsidRPr="007F1172">
        <w:rPr>
          <w:rFonts w:asciiTheme="minorHAnsi" w:hAnsiTheme="minorHAnsi" w:cstheme="minorHAnsi"/>
          <w:b/>
          <w:sz w:val="24"/>
          <w:szCs w:val="24"/>
        </w:rPr>
        <w:t xml:space="preserve"> </w:t>
      </w:r>
      <w:r w:rsidR="00CD6CE5" w:rsidRPr="007F1172">
        <w:rPr>
          <w:rFonts w:asciiTheme="minorHAnsi" w:hAnsiTheme="minorHAnsi" w:cstheme="minorHAnsi"/>
          <w:b/>
          <w:bCs/>
          <w:sz w:val="24"/>
          <w:szCs w:val="24"/>
        </w:rPr>
        <w:t>Operations</w:t>
      </w:r>
    </w:p>
    <w:p w:rsidR="00CD6CE5" w:rsidRPr="007F1172" w:rsidRDefault="00CD6CE5" w:rsidP="005B6A17">
      <w:pPr>
        <w:pStyle w:val="Heading5"/>
        <w:numPr>
          <w:ilvl w:val="0"/>
          <w:numId w:val="12"/>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Area and Location</w:t>
      </w:r>
      <w:r w:rsidRPr="007F1172">
        <w:rPr>
          <w:rFonts w:asciiTheme="minorHAnsi" w:hAnsiTheme="minorHAnsi" w:cstheme="minorHAnsi"/>
          <w:b w:val="0"/>
          <w:spacing w:val="-6"/>
          <w:sz w:val="24"/>
          <w:szCs w:val="24"/>
        </w:rPr>
        <w:t xml:space="preserve"> </w:t>
      </w:r>
      <w:r w:rsidRPr="007F1172">
        <w:rPr>
          <w:rFonts w:asciiTheme="minorHAnsi" w:hAnsiTheme="minorHAnsi" w:cstheme="minorHAnsi"/>
          <w:b w:val="0"/>
          <w:sz w:val="24"/>
          <w:szCs w:val="24"/>
        </w:rPr>
        <w:t>Requirements</w:t>
      </w:r>
    </w:p>
    <w:p w:rsidR="00CD6CE5" w:rsidRPr="007F1172" w:rsidRDefault="00CD6CE5" w:rsidP="005B6A17">
      <w:pPr>
        <w:pStyle w:val="ListParagraph"/>
        <w:numPr>
          <w:ilvl w:val="1"/>
          <w:numId w:val="12"/>
        </w:numPr>
        <w:tabs>
          <w:tab w:val="left" w:pos="1520"/>
        </w:tabs>
        <w:kinsoku w:val="0"/>
        <w:overflowPunct w:val="0"/>
        <w:spacing w:before="1"/>
        <w:ind w:right="88" w:hanging="360"/>
        <w:contextualSpacing/>
        <w:rPr>
          <w:rFonts w:asciiTheme="minorHAnsi" w:hAnsiTheme="minorHAnsi" w:cstheme="minorHAnsi"/>
        </w:rPr>
      </w:pPr>
      <w:r w:rsidRPr="007F1172">
        <w:rPr>
          <w:rFonts w:asciiTheme="minorHAnsi" w:hAnsiTheme="minorHAnsi" w:cstheme="minorHAnsi"/>
        </w:rPr>
        <w:t>The property shall have a minimum lot area of 40</w:t>
      </w:r>
      <w:r w:rsidRPr="007F1172">
        <w:rPr>
          <w:rFonts w:asciiTheme="minorHAnsi" w:hAnsiTheme="minorHAnsi" w:cstheme="minorHAnsi"/>
          <w:spacing w:val="-18"/>
        </w:rPr>
        <w:t xml:space="preserve"> </w:t>
      </w:r>
      <w:r w:rsidRPr="007F1172">
        <w:rPr>
          <w:rFonts w:asciiTheme="minorHAnsi" w:hAnsiTheme="minorHAnsi" w:cstheme="minorHAnsi"/>
        </w:rPr>
        <w:t>contiguous acres under common</w:t>
      </w:r>
      <w:r w:rsidRPr="007F1172">
        <w:rPr>
          <w:rFonts w:asciiTheme="minorHAnsi" w:hAnsiTheme="minorHAnsi" w:cstheme="minorHAnsi"/>
          <w:spacing w:val="-4"/>
        </w:rPr>
        <w:t xml:space="preserve"> </w:t>
      </w:r>
      <w:r w:rsidRPr="007F1172">
        <w:rPr>
          <w:rFonts w:asciiTheme="minorHAnsi" w:hAnsiTheme="minorHAnsi" w:cstheme="minorHAnsi"/>
        </w:rPr>
        <w:t>ownership.</w:t>
      </w:r>
    </w:p>
    <w:p w:rsidR="00CD6CE5" w:rsidRPr="007F1172" w:rsidRDefault="00CD6CE5" w:rsidP="005B6A17">
      <w:pPr>
        <w:pStyle w:val="ListParagraph"/>
        <w:numPr>
          <w:ilvl w:val="1"/>
          <w:numId w:val="12"/>
        </w:numPr>
        <w:tabs>
          <w:tab w:val="left" w:pos="1520"/>
        </w:tabs>
        <w:kinsoku w:val="0"/>
        <w:overflowPunct w:val="0"/>
        <w:spacing w:before="120"/>
        <w:ind w:right="234" w:hanging="360"/>
        <w:contextualSpacing/>
        <w:rPr>
          <w:rFonts w:asciiTheme="minorHAnsi" w:hAnsiTheme="minorHAnsi" w:cstheme="minorHAnsi"/>
          <w:spacing w:val="-3"/>
        </w:rPr>
      </w:pPr>
      <w:r w:rsidRPr="007F1172">
        <w:rPr>
          <w:rFonts w:asciiTheme="minorHAnsi" w:hAnsiTheme="minorHAnsi" w:cstheme="minorHAnsi"/>
        </w:rPr>
        <w:t>The property shall have a minimum lot frontage of 660</w:t>
      </w:r>
      <w:r w:rsidRPr="007F1172">
        <w:rPr>
          <w:rFonts w:asciiTheme="minorHAnsi" w:hAnsiTheme="minorHAnsi" w:cstheme="minorHAnsi"/>
          <w:spacing w:val="-3"/>
        </w:rPr>
        <w:t xml:space="preserve"> feet.</w:t>
      </w:r>
    </w:p>
    <w:p w:rsidR="00CD6CE5" w:rsidRPr="007F1172" w:rsidRDefault="00CD6CE5" w:rsidP="005B6A17">
      <w:pPr>
        <w:pStyle w:val="ListParagraph"/>
        <w:numPr>
          <w:ilvl w:val="1"/>
          <w:numId w:val="12"/>
        </w:numPr>
        <w:tabs>
          <w:tab w:val="left" w:pos="1520"/>
        </w:tabs>
        <w:kinsoku w:val="0"/>
        <w:overflowPunct w:val="0"/>
        <w:spacing w:before="119"/>
        <w:ind w:right="88" w:hanging="360"/>
        <w:contextualSpacing/>
        <w:rPr>
          <w:rFonts w:asciiTheme="minorHAnsi" w:hAnsiTheme="minorHAnsi" w:cstheme="minorHAnsi"/>
        </w:rPr>
      </w:pPr>
      <w:r w:rsidRPr="007F1172">
        <w:rPr>
          <w:rFonts w:asciiTheme="minorHAnsi" w:hAnsiTheme="minorHAnsi" w:cstheme="minorHAnsi"/>
        </w:rPr>
        <w:t xml:space="preserve">All non-residential buildings, structures, enclosed areas (including land used for pasture or feedlot purposes), and equipment associated with the conducting of an intensive livestock operation, including animal shelter and </w:t>
      </w:r>
      <w:r w:rsidRPr="007F1172">
        <w:rPr>
          <w:rFonts w:asciiTheme="minorHAnsi" w:hAnsiTheme="minorHAnsi" w:cstheme="minorHAnsi"/>
          <w:spacing w:val="-3"/>
        </w:rPr>
        <w:t xml:space="preserve">waste </w:t>
      </w:r>
      <w:r w:rsidRPr="007F1172">
        <w:rPr>
          <w:rFonts w:asciiTheme="minorHAnsi" w:hAnsiTheme="minorHAnsi" w:cstheme="minorHAnsi"/>
        </w:rPr>
        <w:t>storage areas, structures, excavations, shall be located at least 100 feet from any property boundary.</w:t>
      </w:r>
    </w:p>
    <w:p w:rsidR="00CD6CE5" w:rsidRPr="007F1172" w:rsidRDefault="00CD6CE5" w:rsidP="005B6A17">
      <w:pPr>
        <w:pStyle w:val="ListParagraph"/>
        <w:numPr>
          <w:ilvl w:val="1"/>
          <w:numId w:val="12"/>
        </w:numPr>
        <w:tabs>
          <w:tab w:val="left" w:pos="1521"/>
        </w:tabs>
        <w:kinsoku w:val="0"/>
        <w:overflowPunct w:val="0"/>
        <w:spacing w:before="120"/>
        <w:ind w:left="1519" w:right="45" w:hanging="359"/>
        <w:contextualSpacing/>
        <w:rPr>
          <w:rFonts w:asciiTheme="minorHAnsi" w:hAnsiTheme="minorHAnsi" w:cstheme="minorHAnsi"/>
        </w:rPr>
      </w:pPr>
      <w:r w:rsidRPr="007F1172">
        <w:rPr>
          <w:rFonts w:asciiTheme="minorHAnsi" w:hAnsiTheme="minorHAnsi" w:cstheme="minorHAnsi"/>
        </w:rPr>
        <w:t>All buildings, structures, enclosed areas (including land used for pasture or feedlot purposes), and equipment associated with the conducting of an intensive livestock operation, including animal shelter and waste storage areas, structures, and</w:t>
      </w:r>
      <w:r w:rsidRPr="007F1172">
        <w:rPr>
          <w:rFonts w:asciiTheme="minorHAnsi" w:hAnsiTheme="minorHAnsi" w:cstheme="minorHAnsi"/>
          <w:spacing w:val="-8"/>
        </w:rPr>
        <w:t xml:space="preserve"> </w:t>
      </w:r>
      <w:r w:rsidRPr="007F1172">
        <w:rPr>
          <w:rFonts w:asciiTheme="minorHAnsi" w:hAnsiTheme="minorHAnsi" w:cstheme="minorHAnsi"/>
        </w:rPr>
        <w:t>excavations:</w:t>
      </w:r>
    </w:p>
    <w:p w:rsidR="00CD6CE5" w:rsidRPr="007F1172" w:rsidRDefault="00CD6CE5" w:rsidP="005B6A17">
      <w:pPr>
        <w:pStyle w:val="ListParagraph"/>
        <w:numPr>
          <w:ilvl w:val="2"/>
          <w:numId w:val="12"/>
        </w:numPr>
        <w:tabs>
          <w:tab w:val="left" w:pos="1880"/>
        </w:tabs>
        <w:kinsoku w:val="0"/>
        <w:overflowPunct w:val="0"/>
        <w:ind w:right="38"/>
        <w:contextualSpacing/>
        <w:rPr>
          <w:rFonts w:asciiTheme="minorHAnsi" w:hAnsiTheme="minorHAnsi" w:cstheme="minorHAnsi"/>
        </w:rPr>
      </w:pPr>
      <w:r w:rsidRPr="007F1172">
        <w:rPr>
          <w:rFonts w:asciiTheme="minorHAnsi" w:hAnsiTheme="minorHAnsi" w:cstheme="minorHAnsi"/>
        </w:rPr>
        <w:t>shall be located at least 1,320 feet (one-quarter mile) from the boundaries of any property zoned other than A-R Agricultural / Rural Residential District pursuant to the Township Zoning Ordinance, at the time application for the special exception permit is made.</w:t>
      </w:r>
    </w:p>
    <w:p w:rsidR="00B421E2" w:rsidRPr="007F1172" w:rsidRDefault="00CD6CE5" w:rsidP="005B6A17">
      <w:pPr>
        <w:pStyle w:val="ListParagraph"/>
        <w:numPr>
          <w:ilvl w:val="2"/>
          <w:numId w:val="12"/>
        </w:numPr>
        <w:tabs>
          <w:tab w:val="left" w:pos="1880"/>
        </w:tabs>
        <w:kinsoku w:val="0"/>
        <w:overflowPunct w:val="0"/>
        <w:spacing w:before="120"/>
        <w:ind w:right="187"/>
        <w:contextualSpacing/>
        <w:rPr>
          <w:rFonts w:asciiTheme="minorHAnsi" w:hAnsiTheme="minorHAnsi" w:cstheme="minorHAnsi"/>
        </w:rPr>
      </w:pPr>
      <w:r w:rsidRPr="007F1172">
        <w:rPr>
          <w:rFonts w:asciiTheme="minorHAnsi" w:hAnsiTheme="minorHAnsi" w:cstheme="minorHAnsi"/>
        </w:rPr>
        <w:lastRenderedPageBreak/>
        <w:t>shall be located at least 2,640 feet (one-half mile) from the boundaries of any</w:t>
      </w:r>
      <w:r w:rsidRPr="007F1172">
        <w:rPr>
          <w:rFonts w:asciiTheme="minorHAnsi" w:hAnsiTheme="minorHAnsi" w:cstheme="minorHAnsi"/>
          <w:spacing w:val="-3"/>
        </w:rPr>
        <w:t xml:space="preserve"> </w:t>
      </w:r>
      <w:r w:rsidRPr="007F1172">
        <w:rPr>
          <w:rFonts w:asciiTheme="minorHAnsi" w:hAnsiTheme="minorHAnsi" w:cstheme="minorHAnsi"/>
        </w:rPr>
        <w:t>existing</w:t>
      </w:r>
      <w:r w:rsidR="00B421E2" w:rsidRPr="007F1172">
        <w:rPr>
          <w:rFonts w:asciiTheme="minorHAnsi" w:hAnsiTheme="minorHAnsi" w:cstheme="minorHAnsi"/>
        </w:rPr>
        <w:t xml:space="preserve"> </w:t>
      </w:r>
      <w:r w:rsidRPr="007F1172">
        <w:rPr>
          <w:rFonts w:asciiTheme="minorHAnsi" w:hAnsiTheme="minorHAnsi" w:cstheme="minorHAnsi"/>
        </w:rPr>
        <w:t>recorded residential plat in the Township.</w:t>
      </w:r>
    </w:p>
    <w:p w:rsidR="00CD6CE5" w:rsidRPr="007F1172" w:rsidRDefault="00CD6CE5" w:rsidP="005B6A17">
      <w:pPr>
        <w:pStyle w:val="ListParagraph"/>
        <w:numPr>
          <w:ilvl w:val="1"/>
          <w:numId w:val="12"/>
        </w:numPr>
        <w:tabs>
          <w:tab w:val="left" w:pos="1880"/>
        </w:tabs>
        <w:kinsoku w:val="0"/>
        <w:overflowPunct w:val="0"/>
        <w:spacing w:before="120"/>
        <w:ind w:right="187"/>
        <w:contextualSpacing/>
        <w:rPr>
          <w:rFonts w:asciiTheme="minorHAnsi" w:hAnsiTheme="minorHAnsi" w:cstheme="minorHAnsi"/>
        </w:rPr>
      </w:pPr>
      <w:r w:rsidRPr="007F1172">
        <w:rPr>
          <w:rFonts w:asciiTheme="minorHAnsi" w:hAnsiTheme="minorHAnsi" w:cstheme="minorHAnsi"/>
        </w:rPr>
        <w:t xml:space="preserve">All buildings, structures, enclosed areas, and equipment associated with the conducting of an intensive livestock operation, including animal shelter and waste storage areas, structures and excavations, shall be located at least 100 feet from the right-of-way of any public roadway; provided, that lands </w:t>
      </w:r>
      <w:r w:rsidRPr="007F1172">
        <w:rPr>
          <w:rFonts w:asciiTheme="minorHAnsi" w:hAnsiTheme="minorHAnsi" w:cstheme="minorHAnsi"/>
          <w:spacing w:val="-3"/>
        </w:rPr>
        <w:t xml:space="preserve">used </w:t>
      </w:r>
      <w:r w:rsidRPr="007F1172">
        <w:rPr>
          <w:rFonts w:asciiTheme="minorHAnsi" w:hAnsiTheme="minorHAnsi" w:cstheme="minorHAnsi"/>
        </w:rPr>
        <w:t>only for pasture purposes shall not be subject to this</w:t>
      </w:r>
      <w:r w:rsidRPr="007F1172">
        <w:rPr>
          <w:rFonts w:asciiTheme="minorHAnsi" w:hAnsiTheme="minorHAnsi" w:cstheme="minorHAnsi"/>
          <w:spacing w:val="-3"/>
        </w:rPr>
        <w:t xml:space="preserve"> </w:t>
      </w:r>
      <w:r w:rsidRPr="007F1172">
        <w:rPr>
          <w:rFonts w:asciiTheme="minorHAnsi" w:hAnsiTheme="minorHAnsi" w:cstheme="minorHAnsi"/>
        </w:rPr>
        <w:t>requirement.</w:t>
      </w:r>
    </w:p>
    <w:p w:rsidR="00CD6CE5" w:rsidRPr="007F1172" w:rsidRDefault="00CD6CE5" w:rsidP="00046A4F">
      <w:pPr>
        <w:pStyle w:val="Heading5"/>
        <w:numPr>
          <w:ilvl w:val="0"/>
          <w:numId w:val="12"/>
        </w:numPr>
        <w:tabs>
          <w:tab w:val="left" w:pos="1160"/>
        </w:tabs>
        <w:kinsoku w:val="0"/>
        <w:overflowPunct w:val="0"/>
        <w:ind w:right="1824"/>
        <w:rPr>
          <w:rFonts w:asciiTheme="minorHAnsi" w:hAnsiTheme="minorHAnsi" w:cstheme="minorHAnsi"/>
          <w:b w:val="0"/>
          <w:sz w:val="24"/>
          <w:szCs w:val="24"/>
        </w:rPr>
      </w:pPr>
      <w:r w:rsidRPr="007F1172">
        <w:rPr>
          <w:rFonts w:asciiTheme="minorHAnsi" w:hAnsiTheme="minorHAnsi" w:cstheme="minorHAnsi"/>
          <w:b w:val="0"/>
          <w:sz w:val="24"/>
          <w:szCs w:val="24"/>
        </w:rPr>
        <w:t>Operational and Waste Management</w:t>
      </w:r>
      <w:r w:rsidRPr="007F1172">
        <w:rPr>
          <w:rFonts w:asciiTheme="minorHAnsi" w:hAnsiTheme="minorHAnsi" w:cstheme="minorHAnsi"/>
          <w:b w:val="0"/>
          <w:spacing w:val="-13"/>
          <w:sz w:val="24"/>
          <w:szCs w:val="24"/>
        </w:rPr>
        <w:t xml:space="preserve"> </w:t>
      </w:r>
      <w:r w:rsidRPr="007F1172">
        <w:rPr>
          <w:rFonts w:asciiTheme="minorHAnsi" w:hAnsiTheme="minorHAnsi" w:cstheme="minorHAnsi"/>
          <w:b w:val="0"/>
          <w:sz w:val="24"/>
          <w:szCs w:val="24"/>
        </w:rPr>
        <w:t>Requirements</w:t>
      </w:r>
    </w:p>
    <w:p w:rsidR="00CD6CE5" w:rsidRPr="007F1172" w:rsidRDefault="00CD6CE5" w:rsidP="00CD6CE5">
      <w:pPr>
        <w:pStyle w:val="BodyText"/>
        <w:kinsoku w:val="0"/>
        <w:overflowPunct w:val="0"/>
        <w:ind w:left="1159" w:right="947"/>
        <w:rPr>
          <w:rFonts w:asciiTheme="minorHAnsi" w:hAnsiTheme="minorHAnsi" w:cstheme="minorHAnsi"/>
          <w:sz w:val="24"/>
          <w:szCs w:val="24"/>
        </w:rPr>
      </w:pPr>
      <w:r w:rsidRPr="007F1172">
        <w:rPr>
          <w:rFonts w:asciiTheme="minorHAnsi" w:hAnsiTheme="minorHAnsi" w:cstheme="minorHAnsi"/>
          <w:sz w:val="24"/>
          <w:szCs w:val="24"/>
        </w:rPr>
        <w:t>An Intensive Livestock Operation shall be operated and maintained at all times in accordance with the recommendations set forth in the Generally Accepted Agricultural and Management Practices for Site Selection and Odor Control for New and Expanding Livestock Production Facilities (GAAMPS) as adopted by the Michigan Agricultural Commission.</w:t>
      </w:r>
    </w:p>
    <w:p w:rsidR="00CD6CE5" w:rsidRPr="007F1172" w:rsidRDefault="00CD6CE5" w:rsidP="00046A4F">
      <w:pPr>
        <w:pStyle w:val="Heading5"/>
        <w:numPr>
          <w:ilvl w:val="0"/>
          <w:numId w:val="12"/>
        </w:numPr>
        <w:tabs>
          <w:tab w:val="left" w:pos="1161"/>
        </w:tabs>
        <w:kinsoku w:val="0"/>
        <w:overflowPunct w:val="0"/>
        <w:ind w:right="1959"/>
        <w:rPr>
          <w:rFonts w:asciiTheme="minorHAnsi" w:hAnsiTheme="minorHAnsi" w:cstheme="minorHAnsi"/>
          <w:b w:val="0"/>
          <w:sz w:val="24"/>
          <w:szCs w:val="24"/>
        </w:rPr>
      </w:pPr>
      <w:r w:rsidRPr="007F1172">
        <w:rPr>
          <w:rFonts w:asciiTheme="minorHAnsi" w:hAnsiTheme="minorHAnsi" w:cstheme="minorHAnsi"/>
          <w:b w:val="0"/>
          <w:sz w:val="24"/>
          <w:szCs w:val="24"/>
        </w:rPr>
        <w:t>Groundwater Quality/Flow Evaluation</w:t>
      </w:r>
    </w:p>
    <w:p w:rsidR="00CD6CE5" w:rsidRPr="007F1172" w:rsidRDefault="00CD6CE5" w:rsidP="005B6A17">
      <w:pPr>
        <w:pStyle w:val="BodyText"/>
        <w:kinsoku w:val="0"/>
        <w:overflowPunct w:val="0"/>
        <w:ind w:left="1159" w:right="971" w:firstLine="281"/>
        <w:rPr>
          <w:rFonts w:asciiTheme="minorHAnsi" w:hAnsiTheme="minorHAnsi" w:cstheme="minorHAnsi"/>
          <w:sz w:val="24"/>
          <w:szCs w:val="24"/>
        </w:rPr>
      </w:pPr>
      <w:r w:rsidRPr="007F1172">
        <w:rPr>
          <w:rFonts w:asciiTheme="minorHAnsi" w:hAnsiTheme="minorHAnsi" w:cstheme="minorHAnsi"/>
          <w:sz w:val="24"/>
          <w:szCs w:val="24"/>
        </w:rPr>
        <w:t>As a condition for issuance of a special exception use permit, the owner or operator of the proposed intensive livestock operation shall install 1 to 4 two-inch groundwater monitoring wells within 100 feet of each animal waste storage structure or area, with the exact number and location of such monitoring wells to be determined by the Planning Commission to facilitate the purposes of the water sampling requirements set forth in this subsection. Prior to approval, the owner or operator shall cause a sample of water from the upper groundwater aquifer to be extracted from each monitoring well and tested by a governmental agency or an independent private laboratory for background organic and inorganic c</w:t>
      </w:r>
      <w:r w:rsidR="00B421E2" w:rsidRPr="007F1172">
        <w:rPr>
          <w:rFonts w:asciiTheme="minorHAnsi" w:hAnsiTheme="minorHAnsi" w:cstheme="minorHAnsi"/>
          <w:sz w:val="24"/>
          <w:szCs w:val="24"/>
        </w:rPr>
        <w:t>hemical contamination and shall p</w:t>
      </w:r>
      <w:r w:rsidRPr="007F1172">
        <w:rPr>
          <w:rFonts w:asciiTheme="minorHAnsi" w:hAnsiTheme="minorHAnsi" w:cstheme="minorHAnsi"/>
          <w:sz w:val="24"/>
          <w:szCs w:val="24"/>
        </w:rPr>
        <w:t>rovide the results of such testing to the Township. In addition, as a condition of special exception use approval, an intensive livestock operation shall submit to further periodic groundwater sampling and testing from the monitoring wells by an appropriate governmental agency or independent private laboratory at the request of the Township at reasonable intervals.</w:t>
      </w:r>
    </w:p>
    <w:p w:rsidR="00CD6CE5" w:rsidRPr="007F1172" w:rsidRDefault="00CD6CE5" w:rsidP="005B6A17">
      <w:pPr>
        <w:pStyle w:val="BodyText"/>
        <w:kinsoku w:val="0"/>
        <w:overflowPunct w:val="0"/>
        <w:spacing w:before="1"/>
        <w:ind w:left="1160" w:right="20" w:firstLine="280"/>
        <w:rPr>
          <w:rFonts w:asciiTheme="minorHAnsi" w:hAnsiTheme="minorHAnsi" w:cstheme="minorHAnsi"/>
          <w:sz w:val="24"/>
          <w:szCs w:val="24"/>
        </w:rPr>
      </w:pPr>
      <w:r w:rsidRPr="007F1172">
        <w:rPr>
          <w:rFonts w:asciiTheme="minorHAnsi" w:hAnsiTheme="minorHAnsi" w:cstheme="minorHAnsi"/>
          <w:sz w:val="24"/>
          <w:szCs w:val="24"/>
        </w:rPr>
        <w:t>In coordination with the pre-approval water sampling requirements set forth in the preceding paragraph of this Ordinance, and to enable the Planning Commission to properly evaluate the suitability of a specific site for intensive livestock purposes, in the course of reviewing an application for an intensive livestock operation the Planning Commission shall require a report from an engineer disclosing the flow of groundwater beneath the site in question based on existing available hydrogeological data compiled by governmental agencies, educational institutions, or other public entities. In addition, the applicant shall submit to the Planning Commission any hydrogeological study and supporting data obtained by the applicant, or prepared on behalf of the applicant, for the site in question.</w:t>
      </w:r>
    </w:p>
    <w:p w:rsidR="00CD6CE5" w:rsidRPr="007F1172" w:rsidRDefault="00CD6CE5" w:rsidP="00046A4F">
      <w:pPr>
        <w:pStyle w:val="Heading5"/>
        <w:numPr>
          <w:ilvl w:val="0"/>
          <w:numId w:val="12"/>
        </w:numPr>
        <w:tabs>
          <w:tab w:val="left" w:pos="1160"/>
        </w:tabs>
        <w:kinsoku w:val="0"/>
        <w:overflowPunct w:val="0"/>
        <w:rPr>
          <w:rFonts w:asciiTheme="minorHAnsi" w:hAnsiTheme="minorHAnsi" w:cstheme="minorHAnsi"/>
          <w:b w:val="0"/>
          <w:sz w:val="24"/>
          <w:szCs w:val="24"/>
        </w:rPr>
      </w:pPr>
      <w:r w:rsidRPr="007F1172">
        <w:rPr>
          <w:rFonts w:asciiTheme="minorHAnsi" w:hAnsiTheme="minorHAnsi" w:cstheme="minorHAnsi"/>
          <w:b w:val="0"/>
          <w:sz w:val="24"/>
          <w:szCs w:val="24"/>
        </w:rPr>
        <w:t>Maximum Animal Unit</w:t>
      </w:r>
      <w:r w:rsidRPr="007F1172">
        <w:rPr>
          <w:rFonts w:asciiTheme="minorHAnsi" w:hAnsiTheme="minorHAnsi" w:cstheme="minorHAnsi"/>
          <w:b w:val="0"/>
          <w:spacing w:val="-3"/>
          <w:sz w:val="24"/>
          <w:szCs w:val="24"/>
        </w:rPr>
        <w:t xml:space="preserve"> </w:t>
      </w:r>
      <w:r w:rsidRPr="007F1172">
        <w:rPr>
          <w:rFonts w:asciiTheme="minorHAnsi" w:hAnsiTheme="minorHAnsi" w:cstheme="minorHAnsi"/>
          <w:b w:val="0"/>
          <w:sz w:val="24"/>
          <w:szCs w:val="24"/>
        </w:rPr>
        <w:t>Limitations</w:t>
      </w:r>
    </w:p>
    <w:p w:rsidR="00CD6CE5" w:rsidRPr="007F1172" w:rsidRDefault="00CD6CE5" w:rsidP="00CD6CE5">
      <w:pPr>
        <w:pStyle w:val="BodyText"/>
        <w:kinsoku w:val="0"/>
        <w:overflowPunct w:val="0"/>
        <w:spacing w:before="1"/>
        <w:ind w:left="1159" w:right="193"/>
        <w:rPr>
          <w:rFonts w:asciiTheme="minorHAnsi" w:hAnsiTheme="minorHAnsi" w:cstheme="minorHAnsi"/>
          <w:sz w:val="24"/>
          <w:szCs w:val="24"/>
        </w:rPr>
      </w:pPr>
      <w:r w:rsidRPr="007F1172">
        <w:rPr>
          <w:rFonts w:asciiTheme="minorHAnsi" w:hAnsiTheme="minorHAnsi" w:cstheme="minorHAnsi"/>
          <w:sz w:val="24"/>
          <w:szCs w:val="24"/>
        </w:rPr>
        <w:t>No intensive livestock operation shall have more than 2,000 animal units without a review of the permit by the Planning Commission.</w:t>
      </w:r>
    </w:p>
    <w:p w:rsidR="00CD6CE5" w:rsidRPr="007F1172" w:rsidRDefault="00CD6CE5" w:rsidP="00CD6CE5">
      <w:pPr>
        <w:pStyle w:val="BodyText"/>
        <w:kinsoku w:val="0"/>
        <w:overflowPunct w:val="0"/>
        <w:rPr>
          <w:rFonts w:asciiTheme="minorHAnsi" w:hAnsiTheme="minorHAnsi" w:cstheme="minorHAnsi"/>
          <w:sz w:val="24"/>
          <w:szCs w:val="24"/>
        </w:rPr>
      </w:pPr>
    </w:p>
    <w:p w:rsidR="00CD6CE5" w:rsidRPr="007F1172" w:rsidRDefault="00B421E2" w:rsidP="00B421E2">
      <w:pPr>
        <w:pStyle w:val="BodyText"/>
        <w:kinsoku w:val="0"/>
        <w:overflowPunct w:val="0"/>
        <w:rPr>
          <w:rFonts w:asciiTheme="minorHAnsi" w:hAnsiTheme="minorHAnsi" w:cstheme="minorHAnsi"/>
          <w:b/>
          <w:sz w:val="24"/>
          <w:szCs w:val="24"/>
        </w:rPr>
      </w:pPr>
      <w:r w:rsidRPr="007F1172">
        <w:rPr>
          <w:rFonts w:asciiTheme="minorHAnsi" w:hAnsiTheme="minorHAnsi" w:cstheme="minorHAnsi"/>
          <w:b/>
          <w:sz w:val="24"/>
          <w:szCs w:val="24"/>
        </w:rPr>
        <w:t>S</w:t>
      </w:r>
      <w:r w:rsidR="00CD6CE5" w:rsidRPr="007F1172">
        <w:rPr>
          <w:rFonts w:asciiTheme="minorHAnsi" w:hAnsiTheme="minorHAnsi" w:cstheme="minorHAnsi"/>
          <w:b/>
          <w:sz w:val="24"/>
          <w:szCs w:val="24"/>
        </w:rPr>
        <w:t>ection 1414 Junk Yards</w:t>
      </w:r>
    </w:p>
    <w:p w:rsidR="00C82560" w:rsidRPr="007F1172" w:rsidRDefault="00CD6CE5" w:rsidP="00046A4F">
      <w:pPr>
        <w:pStyle w:val="ListParagraph"/>
        <w:numPr>
          <w:ilvl w:val="0"/>
          <w:numId w:val="11"/>
        </w:numPr>
        <w:tabs>
          <w:tab w:val="left" w:pos="1160"/>
        </w:tabs>
        <w:kinsoku w:val="0"/>
        <w:overflowPunct w:val="0"/>
        <w:spacing w:before="1"/>
        <w:ind w:right="1285"/>
        <w:rPr>
          <w:rFonts w:asciiTheme="minorHAnsi" w:hAnsiTheme="minorHAnsi" w:cstheme="minorHAnsi"/>
        </w:rPr>
      </w:pPr>
      <w:r w:rsidRPr="007F1172">
        <w:rPr>
          <w:rFonts w:asciiTheme="minorHAnsi" w:hAnsiTheme="minorHAnsi" w:cstheme="minorHAnsi"/>
        </w:rPr>
        <w:lastRenderedPageBreak/>
        <w:t xml:space="preserve">No parcel shall be used for dumping </w:t>
      </w:r>
      <w:r w:rsidRPr="007F1172">
        <w:rPr>
          <w:rFonts w:asciiTheme="minorHAnsi" w:hAnsiTheme="minorHAnsi" w:cstheme="minorHAnsi"/>
          <w:spacing w:val="-6"/>
        </w:rPr>
        <w:t xml:space="preserve">or </w:t>
      </w:r>
      <w:r w:rsidRPr="007F1172">
        <w:rPr>
          <w:rFonts w:asciiTheme="minorHAnsi" w:hAnsiTheme="minorHAnsi" w:cstheme="minorHAnsi"/>
        </w:rPr>
        <w:t>disposing of scrap, iron, junk, automobiles or parts of automobiles, garbage, rubbish, refuse, slag, or other industrial waste or byproducts unless appropriate licenses for a waste disposal facility have been obtained from the State of</w:t>
      </w:r>
      <w:r w:rsidRPr="007F1172">
        <w:rPr>
          <w:rFonts w:asciiTheme="minorHAnsi" w:hAnsiTheme="minorHAnsi" w:cstheme="minorHAnsi"/>
          <w:spacing w:val="-5"/>
        </w:rPr>
        <w:t xml:space="preserve"> </w:t>
      </w:r>
      <w:r w:rsidR="00C82560" w:rsidRPr="007F1172">
        <w:rPr>
          <w:rFonts w:asciiTheme="minorHAnsi" w:hAnsiTheme="minorHAnsi" w:cstheme="minorHAnsi"/>
        </w:rPr>
        <w:t>Michigan.</w:t>
      </w:r>
    </w:p>
    <w:p w:rsidR="00CD6CE5" w:rsidRPr="007F1172" w:rsidRDefault="00CD6CE5" w:rsidP="00046A4F">
      <w:pPr>
        <w:pStyle w:val="ListParagraph"/>
        <w:numPr>
          <w:ilvl w:val="0"/>
          <w:numId w:val="11"/>
        </w:numPr>
        <w:tabs>
          <w:tab w:val="left" w:pos="1160"/>
        </w:tabs>
        <w:kinsoku w:val="0"/>
        <w:overflowPunct w:val="0"/>
        <w:spacing w:before="1"/>
        <w:ind w:right="1285"/>
        <w:rPr>
          <w:rFonts w:asciiTheme="minorHAnsi" w:hAnsiTheme="minorHAnsi" w:cstheme="minorHAnsi"/>
        </w:rPr>
      </w:pPr>
      <w:r w:rsidRPr="007F1172">
        <w:rPr>
          <w:rFonts w:asciiTheme="minorHAnsi" w:hAnsiTheme="minorHAnsi" w:cstheme="minorHAnsi"/>
        </w:rPr>
        <w:t xml:space="preserve">None of the materials mentioned </w:t>
      </w:r>
      <w:r w:rsidRPr="007F1172">
        <w:rPr>
          <w:rFonts w:asciiTheme="minorHAnsi" w:hAnsiTheme="minorHAnsi" w:cstheme="minorHAnsi"/>
          <w:spacing w:val="-6"/>
        </w:rPr>
        <w:t xml:space="preserve">in </w:t>
      </w:r>
      <w:r w:rsidRPr="007F1172">
        <w:rPr>
          <w:rFonts w:asciiTheme="minorHAnsi" w:hAnsiTheme="minorHAnsi" w:cstheme="minorHAnsi"/>
        </w:rPr>
        <w:t>Section 1 hereof shall be dumped, deposited or buried on any</w:t>
      </w:r>
      <w:r w:rsidRPr="007F1172">
        <w:rPr>
          <w:rFonts w:asciiTheme="minorHAnsi" w:hAnsiTheme="minorHAnsi" w:cstheme="minorHAnsi"/>
          <w:spacing w:val="-7"/>
        </w:rPr>
        <w:t xml:space="preserve"> </w:t>
      </w:r>
      <w:r w:rsidRPr="007F1172">
        <w:rPr>
          <w:rFonts w:asciiTheme="minorHAnsi" w:hAnsiTheme="minorHAnsi" w:cstheme="minorHAnsi"/>
        </w:rPr>
        <w:t>parcel.</w:t>
      </w:r>
    </w:p>
    <w:p w:rsidR="00CD6CE5" w:rsidRPr="007F1172" w:rsidRDefault="00CD6CE5" w:rsidP="00046A4F">
      <w:pPr>
        <w:pStyle w:val="ListParagraph"/>
        <w:numPr>
          <w:ilvl w:val="0"/>
          <w:numId w:val="11"/>
        </w:numPr>
        <w:tabs>
          <w:tab w:val="left" w:pos="1160"/>
        </w:tabs>
        <w:kinsoku w:val="0"/>
        <w:overflowPunct w:val="0"/>
        <w:ind w:right="932"/>
        <w:rPr>
          <w:rFonts w:asciiTheme="minorHAnsi" w:hAnsiTheme="minorHAnsi" w:cstheme="minorHAnsi"/>
        </w:rPr>
      </w:pPr>
      <w:r w:rsidRPr="007F1172">
        <w:rPr>
          <w:rFonts w:asciiTheme="minorHAnsi" w:hAnsiTheme="minorHAnsi" w:cstheme="minorHAnsi"/>
        </w:rPr>
        <w:t>The provisions of Section 1 and Section 2 of this Article shall not apply with respect to scrap held for resale</w:t>
      </w:r>
      <w:r w:rsidRPr="007F1172">
        <w:rPr>
          <w:rFonts w:asciiTheme="minorHAnsi" w:hAnsiTheme="minorHAnsi" w:cstheme="minorHAnsi"/>
          <w:spacing w:val="-8"/>
        </w:rPr>
        <w:t xml:space="preserve"> </w:t>
      </w:r>
      <w:r w:rsidRPr="007F1172">
        <w:rPr>
          <w:rFonts w:asciiTheme="minorHAnsi" w:hAnsiTheme="minorHAnsi" w:cstheme="minorHAnsi"/>
        </w:rPr>
        <w:t>by a scrap</w:t>
      </w:r>
      <w:r w:rsidRPr="007F1172">
        <w:rPr>
          <w:rFonts w:asciiTheme="minorHAnsi" w:hAnsiTheme="minorHAnsi" w:cstheme="minorHAnsi"/>
          <w:spacing w:val="-1"/>
        </w:rPr>
        <w:t xml:space="preserve"> </w:t>
      </w:r>
      <w:r w:rsidRPr="007F1172">
        <w:rPr>
          <w:rFonts w:asciiTheme="minorHAnsi" w:hAnsiTheme="minorHAnsi" w:cstheme="minorHAnsi"/>
        </w:rPr>
        <w:t>dealer.</w:t>
      </w:r>
    </w:p>
    <w:p w:rsidR="00C82560" w:rsidRPr="007F1172" w:rsidRDefault="00CD6CE5" w:rsidP="00C82560">
      <w:pPr>
        <w:pStyle w:val="ListParagraph"/>
        <w:numPr>
          <w:ilvl w:val="0"/>
          <w:numId w:val="11"/>
        </w:numPr>
        <w:tabs>
          <w:tab w:val="left" w:pos="1160"/>
        </w:tabs>
        <w:kinsoku w:val="0"/>
        <w:overflowPunct w:val="0"/>
        <w:ind w:right="1040"/>
        <w:rPr>
          <w:rFonts w:asciiTheme="minorHAnsi" w:hAnsiTheme="minorHAnsi" w:cstheme="minorHAnsi"/>
        </w:rPr>
      </w:pPr>
      <w:r w:rsidRPr="007F1172">
        <w:rPr>
          <w:rFonts w:asciiTheme="minorHAnsi" w:hAnsiTheme="minorHAnsi" w:cstheme="minorHAnsi"/>
        </w:rPr>
        <w:t>No parcel shall be used for the operation of a scrap yard unless such parcel shall have an area under one ownership of at least 20</w:t>
      </w:r>
      <w:r w:rsidRPr="007F1172">
        <w:rPr>
          <w:rFonts w:asciiTheme="minorHAnsi" w:hAnsiTheme="minorHAnsi" w:cstheme="minorHAnsi"/>
          <w:spacing w:val="-3"/>
        </w:rPr>
        <w:t xml:space="preserve"> </w:t>
      </w:r>
      <w:r w:rsidRPr="007F1172">
        <w:rPr>
          <w:rFonts w:asciiTheme="minorHAnsi" w:hAnsiTheme="minorHAnsi" w:cstheme="minorHAnsi"/>
        </w:rPr>
        <w:t>acres.</w:t>
      </w:r>
    </w:p>
    <w:p w:rsidR="00CD6CE5" w:rsidRPr="007F1172" w:rsidRDefault="00CD6CE5" w:rsidP="00C82560">
      <w:pPr>
        <w:pStyle w:val="ListParagraph"/>
        <w:numPr>
          <w:ilvl w:val="0"/>
          <w:numId w:val="11"/>
        </w:numPr>
        <w:tabs>
          <w:tab w:val="left" w:pos="1160"/>
        </w:tabs>
        <w:kinsoku w:val="0"/>
        <w:overflowPunct w:val="0"/>
        <w:ind w:right="1040"/>
        <w:rPr>
          <w:rFonts w:asciiTheme="minorHAnsi" w:hAnsiTheme="minorHAnsi" w:cstheme="minorHAnsi"/>
        </w:rPr>
      </w:pPr>
      <w:r w:rsidRPr="007F1172">
        <w:rPr>
          <w:rFonts w:asciiTheme="minorHAnsi" w:hAnsiTheme="minorHAnsi" w:cstheme="minorHAnsi"/>
        </w:rPr>
        <w:t>The setback from the front property line to the area upon which junk materials are stored shall be not less than one hundred (100) feet and no less than fifty (50) feet from the side property lines, and said area shall be screened from the roadway and from any adjoining residential or business uses by an obscuring fence eight (8) feet in height. Said fence shall be kept uniformly painted, neat in appearance and shall not have any signs, posted bills, or advertising symbols painted</w:t>
      </w:r>
      <w:r w:rsidRPr="007F1172">
        <w:rPr>
          <w:rFonts w:asciiTheme="minorHAnsi" w:hAnsiTheme="minorHAnsi" w:cstheme="minorHAnsi"/>
          <w:spacing w:val="-10"/>
        </w:rPr>
        <w:t xml:space="preserve"> </w:t>
      </w:r>
      <w:r w:rsidRPr="007F1172">
        <w:rPr>
          <w:rFonts w:asciiTheme="minorHAnsi" w:hAnsiTheme="minorHAnsi" w:cstheme="minorHAnsi"/>
        </w:rPr>
        <w:t>on it.</w:t>
      </w:r>
    </w:p>
    <w:p w:rsidR="00CD6CE5" w:rsidRPr="007F1172" w:rsidRDefault="00CD6CE5" w:rsidP="00046A4F">
      <w:pPr>
        <w:pStyle w:val="ListParagraph"/>
        <w:numPr>
          <w:ilvl w:val="0"/>
          <w:numId w:val="10"/>
        </w:numPr>
        <w:tabs>
          <w:tab w:val="left" w:pos="1161"/>
        </w:tabs>
        <w:kinsoku w:val="0"/>
        <w:overflowPunct w:val="0"/>
        <w:ind w:left="1340" w:right="1164" w:hanging="720"/>
        <w:rPr>
          <w:rFonts w:asciiTheme="minorHAnsi" w:hAnsiTheme="minorHAnsi" w:cstheme="minorHAnsi"/>
        </w:rPr>
      </w:pPr>
      <w:r w:rsidRPr="007F1172">
        <w:rPr>
          <w:rFonts w:asciiTheme="minorHAnsi" w:hAnsiTheme="minorHAnsi" w:cstheme="minorHAnsi"/>
        </w:rPr>
        <w:t>All structures and fencing and used material storage yards shall be set back not less than one</w:t>
      </w:r>
      <w:r w:rsidRPr="007F1172">
        <w:rPr>
          <w:rFonts w:asciiTheme="minorHAnsi" w:hAnsiTheme="minorHAnsi" w:cstheme="minorHAnsi"/>
          <w:spacing w:val="-4"/>
        </w:rPr>
        <w:t xml:space="preserve"> </w:t>
      </w:r>
      <w:r w:rsidRPr="007F1172">
        <w:rPr>
          <w:rFonts w:asciiTheme="minorHAnsi" w:hAnsiTheme="minorHAnsi" w:cstheme="minorHAnsi"/>
        </w:rPr>
        <w:t>hundred</w:t>
      </w:r>
      <w:r w:rsidR="00EB519F" w:rsidRPr="007F1172">
        <w:rPr>
          <w:rFonts w:asciiTheme="minorHAnsi" w:hAnsiTheme="minorHAnsi" w:cstheme="minorHAnsi"/>
        </w:rPr>
        <w:t xml:space="preserve"> </w:t>
      </w:r>
      <w:r w:rsidRPr="007F1172">
        <w:rPr>
          <w:rFonts w:asciiTheme="minorHAnsi" w:hAnsiTheme="minorHAnsi" w:cstheme="minorHAnsi"/>
        </w:rPr>
        <w:t>(100) feet from any street or highway right-of-way.</w:t>
      </w:r>
    </w:p>
    <w:p w:rsidR="00CD6CE5" w:rsidRPr="007F1172" w:rsidRDefault="00CD6CE5" w:rsidP="00046A4F">
      <w:pPr>
        <w:pStyle w:val="ListParagraph"/>
        <w:numPr>
          <w:ilvl w:val="0"/>
          <w:numId w:val="10"/>
        </w:numPr>
        <w:tabs>
          <w:tab w:val="left" w:pos="1160"/>
        </w:tabs>
        <w:kinsoku w:val="0"/>
        <w:overflowPunct w:val="0"/>
        <w:ind w:right="1020"/>
        <w:rPr>
          <w:rFonts w:asciiTheme="minorHAnsi" w:hAnsiTheme="minorHAnsi" w:cstheme="minorHAnsi"/>
        </w:rPr>
      </w:pPr>
      <w:r w:rsidRPr="007F1172">
        <w:rPr>
          <w:rFonts w:asciiTheme="minorHAnsi" w:hAnsiTheme="minorHAnsi" w:cstheme="minorHAnsi"/>
        </w:rPr>
        <w:t xml:space="preserve">The hours of outdoor operation of </w:t>
      </w:r>
      <w:r w:rsidRPr="007F1172">
        <w:rPr>
          <w:rFonts w:asciiTheme="minorHAnsi" w:hAnsiTheme="minorHAnsi" w:cstheme="minorHAnsi"/>
          <w:spacing w:val="-6"/>
        </w:rPr>
        <w:t xml:space="preserve">any </w:t>
      </w:r>
      <w:r w:rsidRPr="007F1172">
        <w:rPr>
          <w:rFonts w:asciiTheme="minorHAnsi" w:hAnsiTheme="minorHAnsi" w:cstheme="minorHAnsi"/>
        </w:rPr>
        <w:t>junkyard or recycling facility shall be limited to between 6:00 a.m. and</w:t>
      </w:r>
      <w:r w:rsidRPr="007F1172">
        <w:rPr>
          <w:rFonts w:asciiTheme="minorHAnsi" w:hAnsiTheme="minorHAnsi" w:cstheme="minorHAnsi"/>
          <w:spacing w:val="-7"/>
        </w:rPr>
        <w:t xml:space="preserve"> </w:t>
      </w:r>
      <w:r w:rsidRPr="007F1172">
        <w:rPr>
          <w:rFonts w:asciiTheme="minorHAnsi" w:hAnsiTheme="minorHAnsi" w:cstheme="minorHAnsi"/>
        </w:rPr>
        <w:t>6:00</w:t>
      </w:r>
      <w:r w:rsidR="00EB519F" w:rsidRPr="007F1172">
        <w:rPr>
          <w:rFonts w:asciiTheme="minorHAnsi" w:hAnsiTheme="minorHAnsi" w:cstheme="minorHAnsi"/>
        </w:rPr>
        <w:t xml:space="preserve"> </w:t>
      </w:r>
      <w:r w:rsidRPr="007F1172">
        <w:rPr>
          <w:rFonts w:asciiTheme="minorHAnsi" w:hAnsiTheme="minorHAnsi" w:cstheme="minorHAnsi"/>
        </w:rPr>
        <w:t>p.m. weekdays and 9:00 a.m. and 5:00 p.m. weekends.</w:t>
      </w:r>
    </w:p>
    <w:p w:rsidR="00C82560" w:rsidRPr="007F1172" w:rsidRDefault="00C82560" w:rsidP="00EB519F">
      <w:pPr>
        <w:pStyle w:val="BodyText"/>
        <w:kinsoku w:val="0"/>
        <w:overflowPunct w:val="0"/>
        <w:rPr>
          <w:rFonts w:asciiTheme="minorHAnsi" w:hAnsiTheme="minorHAnsi" w:cstheme="minorHAnsi"/>
          <w:sz w:val="24"/>
          <w:szCs w:val="24"/>
        </w:rPr>
      </w:pPr>
    </w:p>
    <w:p w:rsidR="00CD6CE5" w:rsidRPr="007F1172" w:rsidRDefault="00EB519F" w:rsidP="00EB519F">
      <w:pPr>
        <w:pStyle w:val="BodyText"/>
        <w:kinsoku w:val="0"/>
        <w:overflowPunct w:val="0"/>
        <w:rPr>
          <w:rFonts w:asciiTheme="minorHAnsi" w:hAnsiTheme="minorHAnsi" w:cstheme="minorHAnsi"/>
          <w:b/>
          <w:sz w:val="24"/>
          <w:szCs w:val="24"/>
        </w:rPr>
      </w:pPr>
      <w:r w:rsidRPr="007F1172">
        <w:rPr>
          <w:rFonts w:asciiTheme="minorHAnsi" w:hAnsiTheme="minorHAnsi" w:cstheme="minorHAnsi"/>
          <w:b/>
          <w:sz w:val="24"/>
          <w:szCs w:val="24"/>
        </w:rPr>
        <w:t>Se</w:t>
      </w:r>
      <w:r w:rsidR="00CD6CE5" w:rsidRPr="007F1172">
        <w:rPr>
          <w:rFonts w:asciiTheme="minorHAnsi" w:hAnsiTheme="minorHAnsi" w:cstheme="minorHAnsi"/>
          <w:b/>
          <w:sz w:val="24"/>
          <w:szCs w:val="24"/>
        </w:rPr>
        <w:t>ction 1415 Kennels, Commercial</w:t>
      </w:r>
    </w:p>
    <w:p w:rsidR="00CD6CE5" w:rsidRPr="007F1172" w:rsidRDefault="00CD6CE5" w:rsidP="00046A4F">
      <w:pPr>
        <w:pStyle w:val="ListParagraph"/>
        <w:numPr>
          <w:ilvl w:val="0"/>
          <w:numId w:val="9"/>
        </w:numPr>
        <w:tabs>
          <w:tab w:val="left" w:pos="1160"/>
        </w:tabs>
        <w:kinsoku w:val="0"/>
        <w:overflowPunct w:val="0"/>
        <w:ind w:right="932"/>
        <w:rPr>
          <w:rFonts w:asciiTheme="minorHAnsi" w:hAnsiTheme="minorHAnsi" w:cstheme="minorHAnsi"/>
        </w:rPr>
      </w:pPr>
      <w:r w:rsidRPr="007F1172">
        <w:rPr>
          <w:rFonts w:asciiTheme="minorHAnsi" w:hAnsiTheme="minorHAnsi" w:cstheme="minorHAnsi"/>
        </w:rPr>
        <w:t xml:space="preserve">All kennels shall be operated in conformance with all County and </w:t>
      </w:r>
      <w:r w:rsidRPr="007F1172">
        <w:rPr>
          <w:rFonts w:asciiTheme="minorHAnsi" w:hAnsiTheme="minorHAnsi" w:cstheme="minorHAnsi"/>
          <w:spacing w:val="-3"/>
        </w:rPr>
        <w:t xml:space="preserve">State </w:t>
      </w:r>
      <w:r w:rsidRPr="007F1172">
        <w:rPr>
          <w:rFonts w:asciiTheme="minorHAnsi" w:hAnsiTheme="minorHAnsi" w:cstheme="minorHAnsi"/>
        </w:rPr>
        <w:t>regulations.</w:t>
      </w:r>
    </w:p>
    <w:p w:rsidR="00CD6CE5" w:rsidRPr="007F1172" w:rsidRDefault="00CD6CE5" w:rsidP="00046A4F">
      <w:pPr>
        <w:pStyle w:val="ListParagraph"/>
        <w:numPr>
          <w:ilvl w:val="0"/>
          <w:numId w:val="9"/>
        </w:numPr>
        <w:tabs>
          <w:tab w:val="left" w:pos="1160"/>
        </w:tabs>
        <w:kinsoku w:val="0"/>
        <w:overflowPunct w:val="0"/>
        <w:spacing w:before="77"/>
        <w:ind w:right="691"/>
        <w:rPr>
          <w:rFonts w:asciiTheme="minorHAnsi" w:hAnsiTheme="minorHAnsi" w:cstheme="minorHAnsi"/>
        </w:rPr>
      </w:pPr>
      <w:r w:rsidRPr="007F1172">
        <w:rPr>
          <w:rFonts w:asciiTheme="minorHAnsi" w:hAnsiTheme="minorHAnsi" w:cstheme="minorHAnsi"/>
        </w:rPr>
        <w:t xml:space="preserve">For dog kennels, the minimum lot </w:t>
      </w:r>
      <w:r w:rsidRPr="007F1172">
        <w:rPr>
          <w:rFonts w:asciiTheme="minorHAnsi" w:hAnsiTheme="minorHAnsi" w:cstheme="minorHAnsi"/>
          <w:spacing w:val="-3"/>
        </w:rPr>
        <w:t xml:space="preserve">size </w:t>
      </w:r>
      <w:r w:rsidRPr="007F1172">
        <w:rPr>
          <w:rFonts w:asciiTheme="minorHAnsi" w:hAnsiTheme="minorHAnsi" w:cstheme="minorHAnsi"/>
        </w:rPr>
        <w:t>shall be five (5) acres for the first</w:t>
      </w:r>
      <w:r w:rsidRPr="007F1172">
        <w:rPr>
          <w:rFonts w:asciiTheme="minorHAnsi" w:hAnsiTheme="minorHAnsi" w:cstheme="minorHAnsi"/>
          <w:spacing w:val="-6"/>
        </w:rPr>
        <w:t xml:space="preserve"> </w:t>
      </w:r>
      <w:r w:rsidRPr="007F1172">
        <w:rPr>
          <w:rFonts w:asciiTheme="minorHAnsi" w:hAnsiTheme="minorHAnsi" w:cstheme="minorHAnsi"/>
        </w:rPr>
        <w:t>ten</w:t>
      </w:r>
      <w:r w:rsidR="00EB519F" w:rsidRPr="007F1172">
        <w:rPr>
          <w:rFonts w:asciiTheme="minorHAnsi" w:hAnsiTheme="minorHAnsi" w:cstheme="minorHAnsi"/>
        </w:rPr>
        <w:t xml:space="preserve"> </w:t>
      </w:r>
      <w:r w:rsidRPr="007F1172">
        <w:rPr>
          <w:rFonts w:asciiTheme="minorHAnsi" w:hAnsiTheme="minorHAnsi" w:cstheme="minorHAnsi"/>
        </w:rPr>
        <w:t>(10) dogs and an additional one (1)</w:t>
      </w:r>
      <w:r w:rsidR="00EB519F" w:rsidRPr="007F1172">
        <w:rPr>
          <w:rFonts w:asciiTheme="minorHAnsi" w:hAnsiTheme="minorHAnsi" w:cstheme="minorHAnsi"/>
        </w:rPr>
        <w:t xml:space="preserve"> </w:t>
      </w:r>
      <w:r w:rsidRPr="007F1172">
        <w:rPr>
          <w:rFonts w:asciiTheme="minorHAnsi" w:hAnsiTheme="minorHAnsi" w:cstheme="minorHAnsi"/>
        </w:rPr>
        <w:t>acre for each ten (10) additional animals.</w:t>
      </w:r>
    </w:p>
    <w:p w:rsidR="00CD6CE5" w:rsidRPr="007F1172" w:rsidRDefault="00CD6CE5" w:rsidP="00046A4F">
      <w:pPr>
        <w:pStyle w:val="ListParagraph"/>
        <w:numPr>
          <w:ilvl w:val="0"/>
          <w:numId w:val="9"/>
        </w:numPr>
        <w:tabs>
          <w:tab w:val="left" w:pos="1160"/>
        </w:tabs>
        <w:kinsoku w:val="0"/>
        <w:overflowPunct w:val="0"/>
        <w:ind w:right="329"/>
        <w:rPr>
          <w:rFonts w:asciiTheme="minorHAnsi" w:hAnsiTheme="minorHAnsi" w:cstheme="minorHAnsi"/>
        </w:rPr>
      </w:pPr>
      <w:r w:rsidRPr="007F1172">
        <w:rPr>
          <w:rFonts w:asciiTheme="minorHAnsi" w:hAnsiTheme="minorHAnsi" w:cstheme="minorHAnsi"/>
        </w:rPr>
        <w:t>Buildings wherein animals are kept, animal runs and/or exercise areas shall not be located nearer than five hundred (500) feet to any adjacent occupied dwelling or any adjacent building used by the</w:t>
      </w:r>
      <w:r w:rsidRPr="007F1172">
        <w:rPr>
          <w:rFonts w:asciiTheme="minorHAnsi" w:hAnsiTheme="minorHAnsi" w:cstheme="minorHAnsi"/>
          <w:spacing w:val="-2"/>
        </w:rPr>
        <w:t xml:space="preserve"> </w:t>
      </w:r>
      <w:r w:rsidRPr="007F1172">
        <w:rPr>
          <w:rFonts w:asciiTheme="minorHAnsi" w:hAnsiTheme="minorHAnsi" w:cstheme="minorHAnsi"/>
        </w:rPr>
        <w:t>public.</w:t>
      </w:r>
    </w:p>
    <w:p w:rsidR="00C82560" w:rsidRPr="007F1172" w:rsidRDefault="00C82560" w:rsidP="00EB519F">
      <w:pPr>
        <w:pStyle w:val="BodyText"/>
        <w:kinsoku w:val="0"/>
        <w:overflowPunct w:val="0"/>
        <w:rPr>
          <w:rFonts w:asciiTheme="minorHAnsi" w:hAnsiTheme="minorHAnsi" w:cstheme="minorHAnsi"/>
          <w:sz w:val="24"/>
          <w:szCs w:val="24"/>
        </w:rPr>
      </w:pPr>
    </w:p>
    <w:p w:rsidR="00CD6CE5" w:rsidRPr="007F1172" w:rsidRDefault="00EB519F" w:rsidP="00EB519F">
      <w:pPr>
        <w:pStyle w:val="BodyText"/>
        <w:kinsoku w:val="0"/>
        <w:overflowPunct w:val="0"/>
        <w:rPr>
          <w:rFonts w:asciiTheme="minorHAnsi" w:hAnsiTheme="minorHAnsi" w:cstheme="minorHAnsi"/>
          <w:b/>
          <w:sz w:val="24"/>
          <w:szCs w:val="24"/>
        </w:rPr>
      </w:pPr>
      <w:r w:rsidRPr="007F1172">
        <w:rPr>
          <w:rFonts w:asciiTheme="minorHAnsi" w:hAnsiTheme="minorHAnsi" w:cstheme="minorHAnsi"/>
          <w:b/>
          <w:sz w:val="24"/>
          <w:szCs w:val="24"/>
        </w:rPr>
        <w:t>S</w:t>
      </w:r>
      <w:r w:rsidR="00CD6CE5" w:rsidRPr="007F1172">
        <w:rPr>
          <w:rFonts w:asciiTheme="minorHAnsi" w:hAnsiTheme="minorHAnsi" w:cstheme="minorHAnsi"/>
          <w:b/>
          <w:sz w:val="24"/>
          <w:szCs w:val="24"/>
        </w:rPr>
        <w:t>ection 1416 Livestock and</w:t>
      </w:r>
      <w:r w:rsidRPr="007F1172">
        <w:rPr>
          <w:rFonts w:asciiTheme="minorHAnsi" w:hAnsiTheme="minorHAnsi" w:cstheme="minorHAnsi"/>
          <w:b/>
          <w:sz w:val="24"/>
          <w:szCs w:val="24"/>
        </w:rPr>
        <w:t xml:space="preserve"> </w:t>
      </w:r>
      <w:r w:rsidR="00CD6CE5" w:rsidRPr="007F1172">
        <w:rPr>
          <w:rFonts w:asciiTheme="minorHAnsi" w:hAnsiTheme="minorHAnsi" w:cstheme="minorHAnsi"/>
          <w:b/>
          <w:bCs/>
          <w:sz w:val="24"/>
          <w:szCs w:val="24"/>
        </w:rPr>
        <w:t>Domestic Animals</w:t>
      </w:r>
    </w:p>
    <w:p w:rsidR="00EB519F" w:rsidRPr="007F1172" w:rsidRDefault="00CD6CE5" w:rsidP="00046A4F">
      <w:pPr>
        <w:pStyle w:val="BodyText"/>
        <w:numPr>
          <w:ilvl w:val="0"/>
          <w:numId w:val="23"/>
        </w:numPr>
        <w:kinsoku w:val="0"/>
        <w:overflowPunct w:val="0"/>
        <w:spacing w:before="11"/>
        <w:rPr>
          <w:rFonts w:asciiTheme="minorHAnsi" w:hAnsiTheme="minorHAnsi" w:cstheme="minorHAnsi"/>
          <w:bCs/>
          <w:sz w:val="24"/>
          <w:szCs w:val="24"/>
        </w:rPr>
      </w:pPr>
      <w:r w:rsidRPr="007F1172">
        <w:rPr>
          <w:rFonts w:asciiTheme="minorHAnsi" w:hAnsiTheme="minorHAnsi" w:cstheme="minorHAnsi"/>
          <w:color w:val="110F11"/>
          <w:w w:val="110"/>
          <w:sz w:val="24"/>
          <w:szCs w:val="24"/>
        </w:rPr>
        <w:t>The</w:t>
      </w:r>
      <w:r w:rsidRPr="007F1172">
        <w:rPr>
          <w:rFonts w:asciiTheme="minorHAnsi" w:hAnsiTheme="minorHAnsi" w:cstheme="minorHAnsi"/>
          <w:color w:val="110F11"/>
          <w:spacing w:val="-16"/>
          <w:w w:val="110"/>
          <w:sz w:val="24"/>
          <w:szCs w:val="24"/>
        </w:rPr>
        <w:t xml:space="preserve"> </w:t>
      </w:r>
      <w:r w:rsidRPr="007F1172">
        <w:rPr>
          <w:rFonts w:asciiTheme="minorHAnsi" w:hAnsiTheme="minorHAnsi" w:cstheme="minorHAnsi"/>
          <w:color w:val="110F11"/>
          <w:w w:val="110"/>
          <w:sz w:val="24"/>
          <w:szCs w:val="24"/>
        </w:rPr>
        <w:t>keeping</w:t>
      </w:r>
      <w:r w:rsidRPr="007F1172">
        <w:rPr>
          <w:rFonts w:asciiTheme="minorHAnsi" w:hAnsiTheme="minorHAnsi" w:cstheme="minorHAnsi"/>
          <w:color w:val="110F11"/>
          <w:spacing w:val="-15"/>
          <w:w w:val="110"/>
          <w:sz w:val="24"/>
          <w:szCs w:val="24"/>
        </w:rPr>
        <w:t xml:space="preserve"> </w:t>
      </w:r>
      <w:r w:rsidRPr="007F1172">
        <w:rPr>
          <w:rFonts w:asciiTheme="minorHAnsi" w:hAnsiTheme="minorHAnsi" w:cstheme="minorHAnsi"/>
          <w:color w:val="110F11"/>
          <w:w w:val="110"/>
          <w:sz w:val="24"/>
          <w:szCs w:val="24"/>
        </w:rPr>
        <w:t>of</w:t>
      </w:r>
      <w:r w:rsidRPr="007F1172">
        <w:rPr>
          <w:rFonts w:asciiTheme="minorHAnsi" w:hAnsiTheme="minorHAnsi" w:cstheme="minorHAnsi"/>
          <w:color w:val="110F11"/>
          <w:spacing w:val="-11"/>
          <w:w w:val="110"/>
          <w:sz w:val="24"/>
          <w:szCs w:val="24"/>
        </w:rPr>
        <w:t xml:space="preserve"> </w:t>
      </w:r>
      <w:r w:rsidRPr="007F1172">
        <w:rPr>
          <w:rFonts w:asciiTheme="minorHAnsi" w:hAnsiTheme="minorHAnsi" w:cstheme="minorHAnsi"/>
          <w:color w:val="110F11"/>
          <w:w w:val="110"/>
          <w:sz w:val="24"/>
          <w:szCs w:val="24"/>
        </w:rPr>
        <w:t>cows,</w:t>
      </w:r>
      <w:r w:rsidRPr="007F1172">
        <w:rPr>
          <w:rFonts w:asciiTheme="minorHAnsi" w:hAnsiTheme="minorHAnsi" w:cstheme="minorHAnsi"/>
          <w:color w:val="110F11"/>
          <w:spacing w:val="-24"/>
          <w:w w:val="110"/>
          <w:sz w:val="24"/>
          <w:szCs w:val="24"/>
        </w:rPr>
        <w:t xml:space="preserve"> </w:t>
      </w:r>
      <w:r w:rsidRPr="007F1172">
        <w:rPr>
          <w:rFonts w:asciiTheme="minorHAnsi" w:hAnsiTheme="minorHAnsi" w:cstheme="minorHAnsi"/>
          <w:color w:val="110F11"/>
          <w:w w:val="110"/>
          <w:sz w:val="24"/>
          <w:szCs w:val="24"/>
        </w:rPr>
        <w:t>sheep,</w:t>
      </w:r>
      <w:r w:rsidRPr="007F1172">
        <w:rPr>
          <w:rFonts w:asciiTheme="minorHAnsi" w:hAnsiTheme="minorHAnsi" w:cstheme="minorHAnsi"/>
          <w:color w:val="110F11"/>
          <w:spacing w:val="-17"/>
          <w:w w:val="110"/>
          <w:sz w:val="24"/>
          <w:szCs w:val="24"/>
        </w:rPr>
        <w:t xml:space="preserve"> </w:t>
      </w:r>
      <w:r w:rsidRPr="007F1172">
        <w:rPr>
          <w:rFonts w:asciiTheme="minorHAnsi" w:hAnsiTheme="minorHAnsi" w:cstheme="minorHAnsi"/>
          <w:color w:val="110F11"/>
          <w:w w:val="110"/>
          <w:sz w:val="24"/>
          <w:szCs w:val="24"/>
        </w:rPr>
        <w:t>pigs,</w:t>
      </w:r>
      <w:r w:rsidRPr="007F1172">
        <w:rPr>
          <w:rFonts w:asciiTheme="minorHAnsi" w:hAnsiTheme="minorHAnsi" w:cstheme="minorHAnsi"/>
          <w:color w:val="110F11"/>
          <w:spacing w:val="-19"/>
          <w:w w:val="110"/>
          <w:sz w:val="24"/>
          <w:szCs w:val="24"/>
        </w:rPr>
        <w:t xml:space="preserve"> </w:t>
      </w:r>
      <w:r w:rsidRPr="007F1172">
        <w:rPr>
          <w:rFonts w:asciiTheme="minorHAnsi" w:hAnsiTheme="minorHAnsi" w:cstheme="minorHAnsi"/>
          <w:color w:val="110F11"/>
          <w:w w:val="110"/>
          <w:sz w:val="24"/>
          <w:szCs w:val="24"/>
        </w:rPr>
        <w:t>hogs,</w:t>
      </w:r>
      <w:r w:rsidRPr="007F1172">
        <w:rPr>
          <w:rFonts w:asciiTheme="minorHAnsi" w:hAnsiTheme="minorHAnsi" w:cstheme="minorHAnsi"/>
          <w:color w:val="110F11"/>
          <w:spacing w:val="-23"/>
          <w:w w:val="110"/>
          <w:sz w:val="24"/>
          <w:szCs w:val="24"/>
        </w:rPr>
        <w:t xml:space="preserve"> </w:t>
      </w:r>
      <w:r w:rsidR="009A2C22">
        <w:rPr>
          <w:rFonts w:asciiTheme="minorHAnsi" w:hAnsiTheme="minorHAnsi" w:cstheme="minorHAnsi"/>
          <w:color w:val="110F11"/>
          <w:spacing w:val="-23"/>
          <w:w w:val="110"/>
          <w:sz w:val="24"/>
          <w:szCs w:val="24"/>
        </w:rPr>
        <w:t xml:space="preserve">goats, </w:t>
      </w:r>
      <w:r w:rsidRPr="007F1172">
        <w:rPr>
          <w:rFonts w:asciiTheme="minorHAnsi" w:hAnsiTheme="minorHAnsi" w:cstheme="minorHAnsi"/>
          <w:color w:val="110F11"/>
          <w:w w:val="110"/>
          <w:sz w:val="24"/>
          <w:szCs w:val="24"/>
        </w:rPr>
        <w:t>horses</w:t>
      </w:r>
      <w:r w:rsidRPr="007F1172">
        <w:rPr>
          <w:rFonts w:asciiTheme="minorHAnsi" w:hAnsiTheme="minorHAnsi" w:cstheme="minorHAnsi"/>
          <w:color w:val="110F11"/>
          <w:spacing w:val="-23"/>
          <w:w w:val="110"/>
          <w:sz w:val="24"/>
          <w:szCs w:val="24"/>
        </w:rPr>
        <w:t xml:space="preserve"> </w:t>
      </w:r>
      <w:r w:rsidRPr="007F1172">
        <w:rPr>
          <w:rFonts w:asciiTheme="minorHAnsi" w:hAnsiTheme="minorHAnsi" w:cstheme="minorHAnsi"/>
          <w:color w:val="110F11"/>
          <w:w w:val="110"/>
          <w:sz w:val="24"/>
          <w:szCs w:val="24"/>
        </w:rPr>
        <w:t>or</w:t>
      </w:r>
      <w:r w:rsidRPr="007F1172">
        <w:rPr>
          <w:rFonts w:asciiTheme="minorHAnsi" w:hAnsiTheme="minorHAnsi" w:cstheme="minorHAnsi"/>
          <w:color w:val="110F11"/>
          <w:spacing w:val="2"/>
          <w:w w:val="110"/>
          <w:sz w:val="24"/>
          <w:szCs w:val="24"/>
        </w:rPr>
        <w:t xml:space="preserve"> </w:t>
      </w:r>
      <w:r w:rsidRPr="007F1172">
        <w:rPr>
          <w:rFonts w:asciiTheme="minorHAnsi" w:hAnsiTheme="minorHAnsi" w:cstheme="minorHAnsi"/>
          <w:color w:val="110F11"/>
          <w:w w:val="110"/>
          <w:sz w:val="24"/>
          <w:szCs w:val="24"/>
        </w:rPr>
        <w:t>other</w:t>
      </w:r>
      <w:r w:rsidRPr="007F1172">
        <w:rPr>
          <w:rFonts w:asciiTheme="minorHAnsi" w:hAnsiTheme="minorHAnsi" w:cstheme="minorHAnsi"/>
          <w:color w:val="110F11"/>
          <w:spacing w:val="-15"/>
          <w:w w:val="110"/>
          <w:sz w:val="24"/>
          <w:szCs w:val="24"/>
        </w:rPr>
        <w:t xml:space="preserve"> </w:t>
      </w:r>
      <w:r w:rsidRPr="007F1172">
        <w:rPr>
          <w:rFonts w:asciiTheme="minorHAnsi" w:hAnsiTheme="minorHAnsi" w:cstheme="minorHAnsi"/>
          <w:color w:val="110F11"/>
          <w:w w:val="110"/>
          <w:sz w:val="24"/>
          <w:szCs w:val="24"/>
        </w:rPr>
        <w:t>such</w:t>
      </w:r>
      <w:r w:rsidRPr="007F1172">
        <w:rPr>
          <w:rFonts w:asciiTheme="minorHAnsi" w:hAnsiTheme="minorHAnsi" w:cstheme="minorHAnsi"/>
          <w:color w:val="110F11"/>
          <w:spacing w:val="-10"/>
          <w:w w:val="110"/>
          <w:sz w:val="24"/>
          <w:szCs w:val="24"/>
        </w:rPr>
        <w:t xml:space="preserve"> </w:t>
      </w:r>
      <w:r w:rsidRPr="007F1172">
        <w:rPr>
          <w:rFonts w:asciiTheme="minorHAnsi" w:hAnsiTheme="minorHAnsi" w:cstheme="minorHAnsi"/>
          <w:color w:val="110F11"/>
          <w:w w:val="110"/>
          <w:sz w:val="24"/>
          <w:szCs w:val="24"/>
        </w:rPr>
        <w:t>livestock</w:t>
      </w:r>
      <w:r w:rsidRPr="007F1172">
        <w:rPr>
          <w:rFonts w:asciiTheme="minorHAnsi" w:hAnsiTheme="minorHAnsi" w:cstheme="minorHAnsi"/>
          <w:color w:val="110F11"/>
          <w:spacing w:val="-4"/>
          <w:w w:val="110"/>
          <w:sz w:val="24"/>
          <w:szCs w:val="24"/>
        </w:rPr>
        <w:t xml:space="preserve"> </w:t>
      </w:r>
      <w:r w:rsidRPr="007F1172">
        <w:rPr>
          <w:rFonts w:asciiTheme="minorHAnsi" w:hAnsiTheme="minorHAnsi" w:cstheme="minorHAnsi"/>
          <w:color w:val="110F11"/>
          <w:w w:val="110"/>
          <w:sz w:val="24"/>
          <w:szCs w:val="24"/>
        </w:rPr>
        <w:t>is</w:t>
      </w:r>
      <w:r w:rsidRPr="007F1172">
        <w:rPr>
          <w:rFonts w:asciiTheme="minorHAnsi" w:hAnsiTheme="minorHAnsi" w:cstheme="minorHAnsi"/>
          <w:color w:val="110F11"/>
          <w:spacing w:val="-19"/>
          <w:w w:val="110"/>
          <w:sz w:val="24"/>
          <w:szCs w:val="24"/>
        </w:rPr>
        <w:t xml:space="preserve"> </w:t>
      </w:r>
      <w:r w:rsidRPr="007F1172">
        <w:rPr>
          <w:rFonts w:asciiTheme="minorHAnsi" w:hAnsiTheme="minorHAnsi" w:cstheme="minorHAnsi"/>
          <w:color w:val="110F11"/>
          <w:w w:val="110"/>
          <w:sz w:val="24"/>
          <w:szCs w:val="24"/>
        </w:rPr>
        <w:t>prohibited</w:t>
      </w:r>
      <w:r w:rsidRPr="007F1172">
        <w:rPr>
          <w:rFonts w:asciiTheme="minorHAnsi" w:hAnsiTheme="minorHAnsi" w:cstheme="minorHAnsi"/>
          <w:color w:val="110F11"/>
          <w:spacing w:val="-15"/>
          <w:w w:val="110"/>
          <w:sz w:val="24"/>
          <w:szCs w:val="24"/>
        </w:rPr>
        <w:t xml:space="preserve"> </w:t>
      </w:r>
      <w:r w:rsidRPr="007F1172">
        <w:rPr>
          <w:rFonts w:asciiTheme="minorHAnsi" w:hAnsiTheme="minorHAnsi" w:cstheme="minorHAnsi"/>
          <w:color w:val="110F11"/>
          <w:w w:val="110"/>
          <w:sz w:val="24"/>
          <w:szCs w:val="24"/>
        </w:rPr>
        <w:t xml:space="preserve">on any parcel of land less than five (5) acres in size, provided the number of such animals shall not exceed one (1) animal per first five (5) acres, and one (1) animal per two and a half </w:t>
      </w:r>
      <w:r w:rsidRPr="007F1172">
        <w:rPr>
          <w:rFonts w:asciiTheme="minorHAnsi" w:hAnsiTheme="minorHAnsi" w:cstheme="minorHAnsi"/>
          <w:color w:val="110F11"/>
          <w:spacing w:val="-5"/>
          <w:w w:val="110"/>
          <w:sz w:val="24"/>
          <w:szCs w:val="24"/>
        </w:rPr>
        <w:t>(2</w:t>
      </w:r>
      <w:r w:rsidRPr="007F1172">
        <w:rPr>
          <w:rFonts w:asciiTheme="minorHAnsi" w:hAnsiTheme="minorHAnsi" w:cstheme="minorHAnsi"/>
          <w:color w:val="313131"/>
          <w:spacing w:val="-5"/>
          <w:w w:val="110"/>
          <w:sz w:val="24"/>
          <w:szCs w:val="24"/>
        </w:rPr>
        <w:t>.</w:t>
      </w:r>
      <w:r w:rsidRPr="007F1172">
        <w:rPr>
          <w:rFonts w:asciiTheme="minorHAnsi" w:hAnsiTheme="minorHAnsi" w:cstheme="minorHAnsi"/>
          <w:color w:val="110F11"/>
          <w:spacing w:val="-5"/>
          <w:w w:val="110"/>
          <w:sz w:val="24"/>
          <w:szCs w:val="24"/>
        </w:rPr>
        <w:t xml:space="preserve">5) </w:t>
      </w:r>
      <w:r w:rsidRPr="007F1172">
        <w:rPr>
          <w:rFonts w:asciiTheme="minorHAnsi" w:hAnsiTheme="minorHAnsi" w:cstheme="minorHAnsi"/>
          <w:color w:val="110F11"/>
          <w:w w:val="110"/>
          <w:sz w:val="24"/>
          <w:szCs w:val="24"/>
        </w:rPr>
        <w:t>acres thereafter. Domestic animals, such as cats, dogs, and rabbits, may be kept on any parcel</w:t>
      </w:r>
      <w:r w:rsidRPr="007F1172">
        <w:rPr>
          <w:rFonts w:asciiTheme="minorHAnsi" w:hAnsiTheme="minorHAnsi" w:cstheme="minorHAnsi"/>
          <w:color w:val="110F11"/>
          <w:spacing w:val="-17"/>
          <w:w w:val="110"/>
          <w:sz w:val="24"/>
          <w:szCs w:val="24"/>
        </w:rPr>
        <w:t xml:space="preserve"> </w:t>
      </w:r>
      <w:r w:rsidRPr="007F1172">
        <w:rPr>
          <w:rFonts w:asciiTheme="minorHAnsi" w:hAnsiTheme="minorHAnsi" w:cstheme="minorHAnsi"/>
          <w:color w:val="110F11"/>
          <w:w w:val="110"/>
          <w:sz w:val="24"/>
          <w:szCs w:val="24"/>
        </w:rPr>
        <w:t>less</w:t>
      </w:r>
      <w:r w:rsidRPr="007F1172">
        <w:rPr>
          <w:rFonts w:asciiTheme="minorHAnsi" w:hAnsiTheme="minorHAnsi" w:cstheme="minorHAnsi"/>
          <w:color w:val="110F11"/>
          <w:spacing w:val="-28"/>
          <w:w w:val="110"/>
          <w:sz w:val="24"/>
          <w:szCs w:val="24"/>
        </w:rPr>
        <w:t xml:space="preserve"> </w:t>
      </w:r>
      <w:r w:rsidRPr="007F1172">
        <w:rPr>
          <w:rFonts w:asciiTheme="minorHAnsi" w:hAnsiTheme="minorHAnsi" w:cstheme="minorHAnsi"/>
          <w:color w:val="110F11"/>
          <w:w w:val="110"/>
          <w:sz w:val="24"/>
          <w:szCs w:val="24"/>
        </w:rPr>
        <w:t>than</w:t>
      </w:r>
      <w:r w:rsidRPr="007F1172">
        <w:rPr>
          <w:rFonts w:asciiTheme="minorHAnsi" w:hAnsiTheme="minorHAnsi" w:cstheme="minorHAnsi"/>
          <w:color w:val="110F11"/>
          <w:spacing w:val="-24"/>
          <w:w w:val="110"/>
          <w:sz w:val="24"/>
          <w:szCs w:val="24"/>
        </w:rPr>
        <w:t xml:space="preserve"> </w:t>
      </w:r>
      <w:r w:rsidRPr="007F1172">
        <w:rPr>
          <w:rFonts w:asciiTheme="minorHAnsi" w:hAnsiTheme="minorHAnsi" w:cstheme="minorHAnsi"/>
          <w:color w:val="110F11"/>
          <w:w w:val="110"/>
          <w:sz w:val="24"/>
          <w:szCs w:val="24"/>
        </w:rPr>
        <w:t>five</w:t>
      </w:r>
      <w:r w:rsidRPr="007F1172">
        <w:rPr>
          <w:rFonts w:asciiTheme="minorHAnsi" w:hAnsiTheme="minorHAnsi" w:cstheme="minorHAnsi"/>
          <w:color w:val="110F11"/>
          <w:spacing w:val="-9"/>
          <w:w w:val="110"/>
          <w:sz w:val="24"/>
          <w:szCs w:val="24"/>
        </w:rPr>
        <w:t xml:space="preserve"> </w:t>
      </w:r>
      <w:r w:rsidRPr="007F1172">
        <w:rPr>
          <w:rFonts w:asciiTheme="minorHAnsi" w:hAnsiTheme="minorHAnsi" w:cstheme="minorHAnsi"/>
          <w:color w:val="110F11"/>
          <w:w w:val="110"/>
          <w:sz w:val="24"/>
          <w:szCs w:val="24"/>
        </w:rPr>
        <w:t>(5)</w:t>
      </w:r>
      <w:r w:rsidRPr="007F1172">
        <w:rPr>
          <w:rFonts w:asciiTheme="minorHAnsi" w:hAnsiTheme="minorHAnsi" w:cstheme="minorHAnsi"/>
          <w:color w:val="110F11"/>
          <w:spacing w:val="-17"/>
          <w:w w:val="110"/>
          <w:sz w:val="24"/>
          <w:szCs w:val="24"/>
        </w:rPr>
        <w:t xml:space="preserve"> </w:t>
      </w:r>
      <w:r w:rsidRPr="007F1172">
        <w:rPr>
          <w:rFonts w:asciiTheme="minorHAnsi" w:hAnsiTheme="minorHAnsi" w:cstheme="minorHAnsi"/>
          <w:color w:val="110F11"/>
          <w:w w:val="110"/>
          <w:sz w:val="24"/>
          <w:szCs w:val="24"/>
        </w:rPr>
        <w:t>acres,</w:t>
      </w:r>
      <w:r w:rsidRPr="007F1172">
        <w:rPr>
          <w:rFonts w:asciiTheme="minorHAnsi" w:hAnsiTheme="minorHAnsi" w:cstheme="minorHAnsi"/>
          <w:color w:val="110F11"/>
          <w:spacing w:val="-16"/>
          <w:w w:val="110"/>
          <w:sz w:val="24"/>
          <w:szCs w:val="24"/>
        </w:rPr>
        <w:t xml:space="preserve"> </w:t>
      </w:r>
      <w:r w:rsidRPr="007F1172">
        <w:rPr>
          <w:rFonts w:asciiTheme="minorHAnsi" w:hAnsiTheme="minorHAnsi" w:cstheme="minorHAnsi"/>
          <w:color w:val="110F11"/>
          <w:w w:val="110"/>
          <w:sz w:val="24"/>
          <w:szCs w:val="24"/>
        </w:rPr>
        <w:t>provided</w:t>
      </w:r>
      <w:r w:rsidRPr="007F1172">
        <w:rPr>
          <w:rFonts w:asciiTheme="minorHAnsi" w:hAnsiTheme="minorHAnsi" w:cstheme="minorHAnsi"/>
          <w:color w:val="110F11"/>
          <w:spacing w:val="-10"/>
          <w:w w:val="110"/>
          <w:sz w:val="24"/>
          <w:szCs w:val="24"/>
        </w:rPr>
        <w:t xml:space="preserve"> </w:t>
      </w:r>
      <w:r w:rsidRPr="007F1172">
        <w:rPr>
          <w:rFonts w:asciiTheme="minorHAnsi" w:hAnsiTheme="minorHAnsi" w:cstheme="minorHAnsi"/>
          <w:color w:val="110F11"/>
          <w:w w:val="110"/>
          <w:sz w:val="24"/>
          <w:szCs w:val="24"/>
        </w:rPr>
        <w:t>the</w:t>
      </w:r>
      <w:r w:rsidRPr="007F1172">
        <w:rPr>
          <w:rFonts w:asciiTheme="minorHAnsi" w:hAnsiTheme="minorHAnsi" w:cstheme="minorHAnsi"/>
          <w:color w:val="110F11"/>
          <w:spacing w:val="4"/>
          <w:w w:val="110"/>
          <w:sz w:val="24"/>
          <w:szCs w:val="24"/>
        </w:rPr>
        <w:t xml:space="preserve"> </w:t>
      </w:r>
      <w:r w:rsidRPr="007F1172">
        <w:rPr>
          <w:rFonts w:asciiTheme="minorHAnsi" w:hAnsiTheme="minorHAnsi" w:cstheme="minorHAnsi"/>
          <w:color w:val="110F11"/>
          <w:w w:val="110"/>
          <w:sz w:val="24"/>
          <w:szCs w:val="24"/>
        </w:rPr>
        <w:t>number</w:t>
      </w:r>
      <w:r w:rsidRPr="007F1172">
        <w:rPr>
          <w:rFonts w:asciiTheme="minorHAnsi" w:hAnsiTheme="minorHAnsi" w:cstheme="minorHAnsi"/>
          <w:color w:val="110F11"/>
          <w:spacing w:val="-4"/>
          <w:w w:val="110"/>
          <w:sz w:val="24"/>
          <w:szCs w:val="24"/>
        </w:rPr>
        <w:t xml:space="preserve"> </w:t>
      </w:r>
      <w:r w:rsidRPr="007F1172">
        <w:rPr>
          <w:rFonts w:asciiTheme="minorHAnsi" w:hAnsiTheme="minorHAnsi" w:cstheme="minorHAnsi"/>
          <w:color w:val="110F11"/>
          <w:w w:val="110"/>
          <w:sz w:val="24"/>
          <w:szCs w:val="24"/>
        </w:rPr>
        <w:t>of</w:t>
      </w:r>
      <w:r w:rsidRPr="007F1172">
        <w:rPr>
          <w:rFonts w:asciiTheme="minorHAnsi" w:hAnsiTheme="minorHAnsi" w:cstheme="minorHAnsi"/>
          <w:color w:val="110F11"/>
          <w:spacing w:val="-5"/>
          <w:w w:val="110"/>
          <w:sz w:val="24"/>
          <w:szCs w:val="24"/>
        </w:rPr>
        <w:t xml:space="preserve"> </w:t>
      </w:r>
      <w:r w:rsidRPr="007F1172">
        <w:rPr>
          <w:rFonts w:asciiTheme="minorHAnsi" w:hAnsiTheme="minorHAnsi" w:cstheme="minorHAnsi"/>
          <w:color w:val="110F11"/>
          <w:w w:val="110"/>
          <w:sz w:val="24"/>
          <w:szCs w:val="24"/>
        </w:rPr>
        <w:t>such</w:t>
      </w:r>
      <w:r w:rsidRPr="007F1172">
        <w:rPr>
          <w:rFonts w:asciiTheme="minorHAnsi" w:hAnsiTheme="minorHAnsi" w:cstheme="minorHAnsi"/>
          <w:color w:val="110F11"/>
          <w:spacing w:val="-15"/>
          <w:w w:val="110"/>
          <w:sz w:val="24"/>
          <w:szCs w:val="24"/>
        </w:rPr>
        <w:t xml:space="preserve"> </w:t>
      </w:r>
      <w:r w:rsidRPr="007F1172">
        <w:rPr>
          <w:rFonts w:asciiTheme="minorHAnsi" w:hAnsiTheme="minorHAnsi" w:cstheme="minorHAnsi"/>
          <w:color w:val="110F11"/>
          <w:w w:val="110"/>
          <w:sz w:val="24"/>
          <w:szCs w:val="24"/>
        </w:rPr>
        <w:t>animals</w:t>
      </w:r>
      <w:r w:rsidRPr="007F1172">
        <w:rPr>
          <w:rFonts w:asciiTheme="minorHAnsi" w:hAnsiTheme="minorHAnsi" w:cstheme="minorHAnsi"/>
          <w:color w:val="110F11"/>
          <w:spacing w:val="-8"/>
          <w:w w:val="110"/>
          <w:sz w:val="24"/>
          <w:szCs w:val="24"/>
        </w:rPr>
        <w:t xml:space="preserve"> </w:t>
      </w:r>
      <w:r w:rsidRPr="007F1172">
        <w:rPr>
          <w:rFonts w:asciiTheme="minorHAnsi" w:hAnsiTheme="minorHAnsi" w:cstheme="minorHAnsi"/>
          <w:color w:val="110F11"/>
          <w:w w:val="110"/>
          <w:sz w:val="24"/>
          <w:szCs w:val="24"/>
        </w:rPr>
        <w:t>shall</w:t>
      </w:r>
      <w:r w:rsidRPr="007F1172">
        <w:rPr>
          <w:rFonts w:asciiTheme="minorHAnsi" w:hAnsiTheme="minorHAnsi" w:cstheme="minorHAnsi"/>
          <w:color w:val="110F11"/>
          <w:spacing w:val="-12"/>
          <w:w w:val="110"/>
          <w:sz w:val="24"/>
          <w:szCs w:val="24"/>
        </w:rPr>
        <w:t xml:space="preserve"> </w:t>
      </w:r>
      <w:r w:rsidRPr="007F1172">
        <w:rPr>
          <w:rFonts w:asciiTheme="minorHAnsi" w:hAnsiTheme="minorHAnsi" w:cstheme="minorHAnsi"/>
          <w:color w:val="110F11"/>
          <w:w w:val="110"/>
          <w:sz w:val="24"/>
          <w:szCs w:val="24"/>
        </w:rPr>
        <w:t>not</w:t>
      </w:r>
      <w:r w:rsidRPr="007F1172">
        <w:rPr>
          <w:rFonts w:asciiTheme="minorHAnsi" w:hAnsiTheme="minorHAnsi" w:cstheme="minorHAnsi"/>
          <w:color w:val="110F11"/>
          <w:spacing w:val="14"/>
          <w:w w:val="110"/>
          <w:sz w:val="24"/>
          <w:szCs w:val="24"/>
        </w:rPr>
        <w:t xml:space="preserve"> </w:t>
      </w:r>
      <w:r w:rsidRPr="007F1172">
        <w:rPr>
          <w:rFonts w:asciiTheme="minorHAnsi" w:hAnsiTheme="minorHAnsi" w:cstheme="minorHAnsi"/>
          <w:color w:val="110F11"/>
          <w:w w:val="110"/>
          <w:sz w:val="24"/>
          <w:szCs w:val="24"/>
        </w:rPr>
        <w:t>exceed</w:t>
      </w:r>
      <w:r w:rsidRPr="007F1172">
        <w:rPr>
          <w:rFonts w:asciiTheme="minorHAnsi" w:hAnsiTheme="minorHAnsi" w:cstheme="minorHAnsi"/>
          <w:color w:val="110F11"/>
          <w:spacing w:val="-13"/>
          <w:w w:val="110"/>
          <w:sz w:val="24"/>
          <w:szCs w:val="24"/>
        </w:rPr>
        <w:t xml:space="preserve"> </w:t>
      </w:r>
      <w:r w:rsidRPr="007F1172">
        <w:rPr>
          <w:rFonts w:asciiTheme="minorHAnsi" w:hAnsiTheme="minorHAnsi" w:cstheme="minorHAnsi"/>
          <w:color w:val="110F11"/>
          <w:w w:val="110"/>
          <w:sz w:val="24"/>
          <w:szCs w:val="24"/>
        </w:rPr>
        <w:t>four</w:t>
      </w:r>
      <w:r w:rsidRPr="007F1172">
        <w:rPr>
          <w:rFonts w:asciiTheme="minorHAnsi" w:hAnsiTheme="minorHAnsi" w:cstheme="minorHAnsi"/>
          <w:color w:val="110F11"/>
          <w:spacing w:val="-20"/>
          <w:w w:val="110"/>
          <w:sz w:val="24"/>
          <w:szCs w:val="24"/>
        </w:rPr>
        <w:t xml:space="preserve"> </w:t>
      </w:r>
      <w:r w:rsidRPr="007F1172">
        <w:rPr>
          <w:rFonts w:asciiTheme="minorHAnsi" w:hAnsiTheme="minorHAnsi" w:cstheme="minorHAnsi"/>
          <w:color w:val="110F11"/>
          <w:w w:val="110"/>
          <w:sz w:val="24"/>
          <w:szCs w:val="24"/>
        </w:rPr>
        <w:t>(4) animals</w:t>
      </w:r>
      <w:r w:rsidRPr="007F1172">
        <w:rPr>
          <w:rFonts w:asciiTheme="minorHAnsi" w:hAnsiTheme="minorHAnsi" w:cstheme="minorHAnsi"/>
          <w:color w:val="110F11"/>
          <w:spacing w:val="-14"/>
          <w:w w:val="110"/>
          <w:sz w:val="24"/>
          <w:szCs w:val="24"/>
        </w:rPr>
        <w:t xml:space="preserve"> </w:t>
      </w:r>
      <w:r w:rsidRPr="007F1172">
        <w:rPr>
          <w:rFonts w:asciiTheme="minorHAnsi" w:hAnsiTheme="minorHAnsi" w:cstheme="minorHAnsi"/>
          <w:color w:val="110F11"/>
          <w:w w:val="110"/>
          <w:sz w:val="24"/>
          <w:szCs w:val="24"/>
        </w:rPr>
        <w:t>per</w:t>
      </w:r>
      <w:r w:rsidRPr="007F1172">
        <w:rPr>
          <w:rFonts w:asciiTheme="minorHAnsi" w:hAnsiTheme="minorHAnsi" w:cstheme="minorHAnsi"/>
          <w:color w:val="110F11"/>
          <w:spacing w:val="8"/>
          <w:w w:val="110"/>
          <w:sz w:val="24"/>
          <w:szCs w:val="24"/>
        </w:rPr>
        <w:t xml:space="preserve"> </w:t>
      </w:r>
      <w:r w:rsidRPr="007F1172">
        <w:rPr>
          <w:rFonts w:asciiTheme="minorHAnsi" w:hAnsiTheme="minorHAnsi" w:cstheme="minorHAnsi"/>
          <w:color w:val="110F11"/>
          <w:w w:val="110"/>
          <w:sz w:val="24"/>
          <w:szCs w:val="24"/>
        </w:rPr>
        <w:t>each</w:t>
      </w:r>
      <w:r w:rsidRPr="007F1172">
        <w:rPr>
          <w:rFonts w:asciiTheme="minorHAnsi" w:hAnsiTheme="minorHAnsi" w:cstheme="minorHAnsi"/>
          <w:color w:val="110F11"/>
          <w:spacing w:val="-15"/>
          <w:w w:val="110"/>
          <w:sz w:val="24"/>
          <w:szCs w:val="24"/>
        </w:rPr>
        <w:t xml:space="preserve"> </w:t>
      </w:r>
      <w:r w:rsidRPr="007F1172">
        <w:rPr>
          <w:rFonts w:asciiTheme="minorHAnsi" w:hAnsiTheme="minorHAnsi" w:cstheme="minorHAnsi"/>
          <w:color w:val="110F11"/>
          <w:w w:val="110"/>
          <w:sz w:val="24"/>
          <w:szCs w:val="24"/>
        </w:rPr>
        <w:t>acre</w:t>
      </w:r>
      <w:r w:rsidRPr="007F1172">
        <w:rPr>
          <w:rFonts w:asciiTheme="minorHAnsi" w:hAnsiTheme="minorHAnsi" w:cstheme="minorHAnsi"/>
          <w:color w:val="110F11"/>
          <w:spacing w:val="-19"/>
          <w:w w:val="110"/>
          <w:sz w:val="24"/>
          <w:szCs w:val="24"/>
        </w:rPr>
        <w:t xml:space="preserve"> </w:t>
      </w:r>
      <w:r w:rsidRPr="007F1172">
        <w:rPr>
          <w:rFonts w:asciiTheme="minorHAnsi" w:hAnsiTheme="minorHAnsi" w:cstheme="minorHAnsi"/>
          <w:color w:val="110F11"/>
          <w:w w:val="110"/>
          <w:sz w:val="24"/>
          <w:szCs w:val="24"/>
        </w:rPr>
        <w:t>of</w:t>
      </w:r>
      <w:r w:rsidRPr="007F1172">
        <w:rPr>
          <w:rFonts w:asciiTheme="minorHAnsi" w:hAnsiTheme="minorHAnsi" w:cstheme="minorHAnsi"/>
          <w:color w:val="110F11"/>
          <w:spacing w:val="9"/>
          <w:w w:val="110"/>
          <w:sz w:val="24"/>
          <w:szCs w:val="24"/>
        </w:rPr>
        <w:t xml:space="preserve"> </w:t>
      </w:r>
      <w:r w:rsidRPr="007F1172">
        <w:rPr>
          <w:rFonts w:asciiTheme="minorHAnsi" w:hAnsiTheme="minorHAnsi" w:cstheme="minorHAnsi"/>
          <w:color w:val="110F11"/>
          <w:w w:val="110"/>
          <w:sz w:val="24"/>
          <w:szCs w:val="24"/>
        </w:rPr>
        <w:t>land.</w:t>
      </w:r>
    </w:p>
    <w:p w:rsidR="00EB519F" w:rsidRPr="007F1172" w:rsidRDefault="00D271B5" w:rsidP="00046A4F">
      <w:pPr>
        <w:pStyle w:val="BodyText"/>
        <w:numPr>
          <w:ilvl w:val="0"/>
          <w:numId w:val="23"/>
        </w:numPr>
        <w:kinsoku w:val="0"/>
        <w:overflowPunct w:val="0"/>
        <w:spacing w:before="11"/>
        <w:rPr>
          <w:rFonts w:asciiTheme="minorHAnsi" w:hAnsiTheme="minorHAnsi" w:cstheme="minorHAnsi"/>
          <w:bCs/>
          <w:sz w:val="24"/>
          <w:szCs w:val="24"/>
        </w:rPr>
      </w:pPr>
      <w:r>
        <w:rPr>
          <w:rFonts w:asciiTheme="minorHAnsi" w:eastAsia="Arial" w:hAnsiTheme="minorHAnsi" w:cstheme="minorHAnsi"/>
          <w:color w:val="0F0F0F"/>
          <w:w w:val="110"/>
          <w:sz w:val="24"/>
          <w:szCs w:val="24"/>
        </w:rPr>
        <w:t xml:space="preserve">Fowl </w:t>
      </w:r>
      <w:r w:rsidR="00CD6CE5" w:rsidRPr="007F1172">
        <w:rPr>
          <w:rFonts w:asciiTheme="minorHAnsi" w:eastAsia="Arial" w:hAnsiTheme="minorHAnsi" w:cstheme="minorHAnsi"/>
          <w:color w:val="0F0F0F"/>
          <w:w w:val="110"/>
          <w:sz w:val="24"/>
          <w:szCs w:val="24"/>
        </w:rPr>
        <w:t>shall</w:t>
      </w:r>
      <w:r w:rsidR="00CD6CE5" w:rsidRPr="007F1172">
        <w:rPr>
          <w:rFonts w:asciiTheme="minorHAnsi" w:eastAsia="Arial" w:hAnsiTheme="minorHAnsi" w:cstheme="minorHAnsi"/>
          <w:color w:val="0F0F0F"/>
          <w:spacing w:val="-29"/>
          <w:w w:val="110"/>
          <w:sz w:val="24"/>
          <w:szCs w:val="24"/>
        </w:rPr>
        <w:t xml:space="preserve"> </w:t>
      </w:r>
      <w:r w:rsidR="00CD6CE5" w:rsidRPr="007F1172">
        <w:rPr>
          <w:rFonts w:asciiTheme="minorHAnsi" w:eastAsia="Arial" w:hAnsiTheme="minorHAnsi" w:cstheme="minorHAnsi"/>
          <w:color w:val="0F0F0F"/>
          <w:w w:val="110"/>
          <w:sz w:val="24"/>
          <w:szCs w:val="24"/>
        </w:rPr>
        <w:t>be</w:t>
      </w:r>
      <w:r w:rsidR="00CD6CE5" w:rsidRPr="007F1172">
        <w:rPr>
          <w:rFonts w:asciiTheme="minorHAnsi" w:eastAsia="Arial" w:hAnsiTheme="minorHAnsi" w:cstheme="minorHAnsi"/>
          <w:color w:val="0F0F0F"/>
          <w:spacing w:val="-14"/>
          <w:w w:val="110"/>
          <w:sz w:val="24"/>
          <w:szCs w:val="24"/>
        </w:rPr>
        <w:t xml:space="preserve"> </w:t>
      </w:r>
      <w:r w:rsidR="00CD6CE5" w:rsidRPr="007F1172">
        <w:rPr>
          <w:rFonts w:asciiTheme="minorHAnsi" w:eastAsia="Arial" w:hAnsiTheme="minorHAnsi" w:cstheme="minorHAnsi"/>
          <w:color w:val="0F0F0F"/>
          <w:w w:val="110"/>
          <w:sz w:val="24"/>
          <w:szCs w:val="24"/>
        </w:rPr>
        <w:t>permitted</w:t>
      </w:r>
      <w:r w:rsidR="00CD6CE5" w:rsidRPr="007F1172">
        <w:rPr>
          <w:rFonts w:asciiTheme="minorHAnsi" w:eastAsia="Arial" w:hAnsiTheme="minorHAnsi" w:cstheme="minorHAnsi"/>
          <w:color w:val="0F0F0F"/>
          <w:spacing w:val="-15"/>
          <w:w w:val="110"/>
          <w:sz w:val="24"/>
          <w:szCs w:val="24"/>
        </w:rPr>
        <w:t xml:space="preserve"> </w:t>
      </w:r>
      <w:r w:rsidR="00CD6CE5" w:rsidRPr="007F1172">
        <w:rPr>
          <w:rFonts w:asciiTheme="minorHAnsi" w:eastAsia="Arial" w:hAnsiTheme="minorHAnsi" w:cstheme="minorHAnsi"/>
          <w:color w:val="0F0F0F"/>
          <w:w w:val="110"/>
          <w:sz w:val="24"/>
          <w:szCs w:val="24"/>
        </w:rPr>
        <w:t>within</w:t>
      </w:r>
      <w:r w:rsidR="00EB519F" w:rsidRPr="007F1172">
        <w:rPr>
          <w:rFonts w:asciiTheme="minorHAnsi" w:eastAsia="Arial" w:hAnsiTheme="minorHAnsi" w:cstheme="minorHAnsi"/>
          <w:color w:val="0F0F0F"/>
          <w:w w:val="110"/>
          <w:sz w:val="24"/>
          <w:szCs w:val="24"/>
        </w:rPr>
        <w:t xml:space="preserve"> Z</w:t>
      </w:r>
      <w:r w:rsidR="00EB519F" w:rsidRPr="007F1172">
        <w:rPr>
          <w:rFonts w:asciiTheme="minorHAnsi" w:hAnsiTheme="minorHAnsi" w:cstheme="minorHAnsi"/>
          <w:sz w:val="24"/>
          <w:szCs w:val="24"/>
        </w:rPr>
        <w:t>oning Districts R-1 though R-4  of</w:t>
      </w:r>
      <w:r w:rsidR="00CD6CE5" w:rsidRPr="007F1172">
        <w:rPr>
          <w:rFonts w:asciiTheme="minorHAnsi" w:hAnsiTheme="minorHAnsi" w:cstheme="minorHAnsi"/>
          <w:sz w:val="24"/>
          <w:szCs w:val="24"/>
        </w:rPr>
        <w:t xml:space="preserve"> Township after application to and rece</w:t>
      </w:r>
      <w:r w:rsidR="00CD6CE5" w:rsidRPr="007F1172">
        <w:rPr>
          <w:rFonts w:asciiTheme="minorHAnsi" w:eastAsia="Arial" w:hAnsiTheme="minorHAnsi" w:cstheme="minorHAnsi"/>
          <w:color w:val="0F0F0F"/>
          <w:w w:val="110"/>
          <w:sz w:val="24"/>
          <w:szCs w:val="24"/>
        </w:rPr>
        <w:t>ipt</w:t>
      </w:r>
      <w:r w:rsidR="00CD6CE5" w:rsidRPr="007F1172">
        <w:rPr>
          <w:rFonts w:asciiTheme="minorHAnsi" w:eastAsia="Arial" w:hAnsiTheme="minorHAnsi" w:cstheme="minorHAnsi"/>
          <w:color w:val="0F0F0F"/>
          <w:spacing w:val="-12"/>
          <w:w w:val="110"/>
          <w:sz w:val="24"/>
          <w:szCs w:val="24"/>
        </w:rPr>
        <w:t xml:space="preserve"> </w:t>
      </w:r>
      <w:r w:rsidR="00CD6CE5" w:rsidRPr="007F1172">
        <w:rPr>
          <w:rFonts w:asciiTheme="minorHAnsi" w:eastAsia="Arial" w:hAnsiTheme="minorHAnsi" w:cstheme="minorHAnsi"/>
          <w:color w:val="0F0F0F"/>
          <w:w w:val="110"/>
          <w:sz w:val="24"/>
          <w:szCs w:val="24"/>
        </w:rPr>
        <w:t>of permit</w:t>
      </w:r>
      <w:r w:rsidR="00CD6CE5" w:rsidRPr="007F1172">
        <w:rPr>
          <w:rFonts w:asciiTheme="minorHAnsi" w:eastAsia="Arial" w:hAnsiTheme="minorHAnsi" w:cstheme="minorHAnsi"/>
          <w:color w:val="0F0F0F"/>
          <w:spacing w:val="-17"/>
          <w:w w:val="110"/>
          <w:sz w:val="24"/>
          <w:szCs w:val="24"/>
        </w:rPr>
        <w:t xml:space="preserve"> </w:t>
      </w:r>
      <w:r w:rsidR="00CD6CE5" w:rsidRPr="007F1172">
        <w:rPr>
          <w:rFonts w:asciiTheme="minorHAnsi" w:eastAsia="Arial" w:hAnsiTheme="minorHAnsi" w:cstheme="minorHAnsi"/>
          <w:color w:val="0F0F0F"/>
          <w:w w:val="110"/>
          <w:sz w:val="24"/>
          <w:szCs w:val="24"/>
        </w:rPr>
        <w:t>from</w:t>
      </w:r>
      <w:r w:rsidR="00CD6CE5" w:rsidRPr="007F1172">
        <w:rPr>
          <w:rFonts w:asciiTheme="minorHAnsi" w:eastAsia="Arial" w:hAnsiTheme="minorHAnsi" w:cstheme="minorHAnsi"/>
          <w:color w:val="0F0F0F"/>
          <w:spacing w:val="-15"/>
          <w:w w:val="110"/>
          <w:sz w:val="24"/>
          <w:szCs w:val="24"/>
        </w:rPr>
        <w:t xml:space="preserve"> </w:t>
      </w:r>
      <w:r w:rsidR="00CD6CE5" w:rsidRPr="007F1172">
        <w:rPr>
          <w:rFonts w:asciiTheme="minorHAnsi" w:eastAsia="Arial" w:hAnsiTheme="minorHAnsi" w:cstheme="minorHAnsi"/>
          <w:color w:val="0F0F0F"/>
          <w:w w:val="110"/>
          <w:sz w:val="24"/>
          <w:szCs w:val="24"/>
        </w:rPr>
        <w:t>the</w:t>
      </w:r>
      <w:r w:rsidR="00CD6CE5" w:rsidRPr="007F1172">
        <w:rPr>
          <w:rFonts w:asciiTheme="minorHAnsi" w:eastAsia="Arial" w:hAnsiTheme="minorHAnsi" w:cstheme="minorHAnsi"/>
          <w:color w:val="0F0F0F"/>
          <w:spacing w:val="-12"/>
          <w:w w:val="110"/>
          <w:sz w:val="24"/>
          <w:szCs w:val="24"/>
        </w:rPr>
        <w:t xml:space="preserve"> </w:t>
      </w:r>
      <w:r w:rsidR="00CD6CE5" w:rsidRPr="007F1172">
        <w:rPr>
          <w:rFonts w:asciiTheme="minorHAnsi" w:eastAsia="Arial" w:hAnsiTheme="minorHAnsi" w:cstheme="minorHAnsi"/>
          <w:color w:val="0F0F0F"/>
          <w:w w:val="110"/>
          <w:sz w:val="24"/>
          <w:szCs w:val="24"/>
        </w:rPr>
        <w:t>Township</w:t>
      </w:r>
      <w:r w:rsidR="00CD6CE5" w:rsidRPr="007F1172">
        <w:rPr>
          <w:rFonts w:asciiTheme="minorHAnsi" w:eastAsia="Arial" w:hAnsiTheme="minorHAnsi" w:cstheme="minorHAnsi"/>
          <w:color w:val="0F0F0F"/>
          <w:spacing w:val="5"/>
          <w:w w:val="110"/>
          <w:sz w:val="24"/>
          <w:szCs w:val="24"/>
        </w:rPr>
        <w:t xml:space="preserve"> </w:t>
      </w:r>
      <w:r w:rsidR="00CD6CE5" w:rsidRPr="007F1172">
        <w:rPr>
          <w:rFonts w:asciiTheme="minorHAnsi" w:eastAsia="Arial" w:hAnsiTheme="minorHAnsi" w:cstheme="minorHAnsi"/>
          <w:color w:val="0F0F0F"/>
          <w:w w:val="110"/>
          <w:sz w:val="24"/>
          <w:szCs w:val="24"/>
        </w:rPr>
        <w:t>and</w:t>
      </w:r>
      <w:r w:rsidR="00CD6CE5" w:rsidRPr="007F1172">
        <w:rPr>
          <w:rFonts w:asciiTheme="minorHAnsi" w:eastAsia="Arial" w:hAnsiTheme="minorHAnsi" w:cstheme="minorHAnsi"/>
          <w:color w:val="0F0F0F"/>
          <w:spacing w:val="-10"/>
          <w:w w:val="110"/>
          <w:sz w:val="24"/>
          <w:szCs w:val="24"/>
        </w:rPr>
        <w:t xml:space="preserve"> </w:t>
      </w:r>
      <w:r w:rsidR="00CD6CE5" w:rsidRPr="007F1172">
        <w:rPr>
          <w:rFonts w:asciiTheme="minorHAnsi" w:eastAsia="Arial" w:hAnsiTheme="minorHAnsi" w:cstheme="minorHAnsi"/>
          <w:color w:val="0F0F0F"/>
          <w:w w:val="110"/>
          <w:sz w:val="24"/>
          <w:szCs w:val="24"/>
        </w:rPr>
        <w:t>only</w:t>
      </w:r>
      <w:r w:rsidR="00CD6CE5" w:rsidRPr="007F1172">
        <w:rPr>
          <w:rFonts w:asciiTheme="minorHAnsi" w:eastAsia="Arial" w:hAnsiTheme="minorHAnsi" w:cstheme="minorHAnsi"/>
          <w:color w:val="0F0F0F"/>
          <w:spacing w:val="-15"/>
          <w:w w:val="110"/>
          <w:sz w:val="24"/>
          <w:szCs w:val="24"/>
        </w:rPr>
        <w:t xml:space="preserve"> </w:t>
      </w:r>
      <w:r w:rsidR="00CD6CE5" w:rsidRPr="007F1172">
        <w:rPr>
          <w:rFonts w:asciiTheme="minorHAnsi" w:eastAsia="Arial" w:hAnsiTheme="minorHAnsi" w:cstheme="minorHAnsi"/>
          <w:color w:val="0F0F0F"/>
          <w:w w:val="110"/>
          <w:sz w:val="24"/>
          <w:szCs w:val="24"/>
        </w:rPr>
        <w:t>upon</w:t>
      </w:r>
      <w:r w:rsidR="00CD6CE5" w:rsidRPr="007F1172">
        <w:rPr>
          <w:rFonts w:asciiTheme="minorHAnsi" w:eastAsia="Arial" w:hAnsiTheme="minorHAnsi" w:cstheme="minorHAnsi"/>
          <w:color w:val="0F0F0F"/>
          <w:spacing w:val="-18"/>
          <w:w w:val="110"/>
          <w:sz w:val="24"/>
          <w:szCs w:val="24"/>
        </w:rPr>
        <w:t xml:space="preserve"> </w:t>
      </w:r>
      <w:r w:rsidR="00CD6CE5" w:rsidRPr="007F1172">
        <w:rPr>
          <w:rFonts w:asciiTheme="minorHAnsi" w:eastAsia="Arial" w:hAnsiTheme="minorHAnsi" w:cstheme="minorHAnsi"/>
          <w:color w:val="0F0F0F"/>
          <w:w w:val="110"/>
          <w:sz w:val="24"/>
          <w:szCs w:val="24"/>
        </w:rPr>
        <w:t>the</w:t>
      </w:r>
      <w:r w:rsidR="00CD6CE5" w:rsidRPr="007F1172">
        <w:rPr>
          <w:rFonts w:asciiTheme="minorHAnsi" w:eastAsia="Arial" w:hAnsiTheme="minorHAnsi" w:cstheme="minorHAnsi"/>
          <w:color w:val="0F0F0F"/>
          <w:spacing w:val="3"/>
          <w:w w:val="110"/>
          <w:sz w:val="24"/>
          <w:szCs w:val="24"/>
        </w:rPr>
        <w:t xml:space="preserve"> </w:t>
      </w:r>
      <w:r w:rsidR="00CD6CE5" w:rsidRPr="007F1172">
        <w:rPr>
          <w:rFonts w:asciiTheme="minorHAnsi" w:eastAsia="Arial" w:hAnsiTheme="minorHAnsi" w:cstheme="minorHAnsi"/>
          <w:color w:val="0F0F0F"/>
          <w:w w:val="110"/>
          <w:sz w:val="24"/>
          <w:szCs w:val="24"/>
        </w:rPr>
        <w:t>following</w:t>
      </w:r>
      <w:r w:rsidR="00CD6CE5" w:rsidRPr="007F1172">
        <w:rPr>
          <w:rFonts w:asciiTheme="minorHAnsi" w:eastAsia="Arial" w:hAnsiTheme="minorHAnsi" w:cstheme="minorHAnsi"/>
          <w:color w:val="0F0F0F"/>
          <w:spacing w:val="-20"/>
          <w:w w:val="110"/>
          <w:sz w:val="24"/>
          <w:szCs w:val="24"/>
        </w:rPr>
        <w:t xml:space="preserve"> </w:t>
      </w:r>
      <w:r w:rsidR="00CD6CE5" w:rsidRPr="007F1172">
        <w:rPr>
          <w:rFonts w:asciiTheme="minorHAnsi" w:eastAsia="Arial" w:hAnsiTheme="minorHAnsi" w:cstheme="minorHAnsi"/>
          <w:color w:val="0F0F0F"/>
          <w:w w:val="110"/>
          <w:sz w:val="24"/>
          <w:szCs w:val="24"/>
        </w:rPr>
        <w:t>conditions:</w:t>
      </w:r>
    </w:p>
    <w:p w:rsidR="00D271B5" w:rsidRPr="00D271B5" w:rsidRDefault="00D271B5" w:rsidP="00046A4F">
      <w:pPr>
        <w:pStyle w:val="BodyText"/>
        <w:numPr>
          <w:ilvl w:val="1"/>
          <w:numId w:val="23"/>
        </w:numPr>
        <w:kinsoku w:val="0"/>
        <w:overflowPunct w:val="0"/>
        <w:spacing w:before="11"/>
        <w:rPr>
          <w:rFonts w:asciiTheme="minorHAnsi" w:hAnsiTheme="minorHAnsi" w:cstheme="minorHAnsi"/>
          <w:bCs/>
          <w:sz w:val="24"/>
          <w:szCs w:val="24"/>
        </w:rPr>
      </w:pPr>
      <w:r>
        <w:rPr>
          <w:rFonts w:asciiTheme="minorHAnsi" w:hAnsiTheme="minorHAnsi" w:cstheme="minorHAnsi"/>
          <w:bCs/>
          <w:sz w:val="24"/>
          <w:szCs w:val="24"/>
        </w:rPr>
        <w:t>Fowl shall include</w:t>
      </w:r>
      <w:r w:rsidR="00571DB4">
        <w:rPr>
          <w:rFonts w:asciiTheme="minorHAnsi" w:hAnsiTheme="minorHAnsi" w:cstheme="minorHAnsi"/>
          <w:bCs/>
          <w:sz w:val="24"/>
          <w:szCs w:val="24"/>
        </w:rPr>
        <w:t xml:space="preserve">, but is not limited to, </w:t>
      </w:r>
      <w:r>
        <w:rPr>
          <w:rFonts w:asciiTheme="minorHAnsi" w:hAnsiTheme="minorHAnsi" w:cstheme="minorHAnsi"/>
          <w:bCs/>
          <w:sz w:val="24"/>
          <w:szCs w:val="24"/>
        </w:rPr>
        <w:t>chicken hens, ducks, geese, hen turkeys.  Fowl shall NOT include tom turkeys, roosters and peacocks</w:t>
      </w:r>
      <w:r w:rsidR="00571DB4">
        <w:rPr>
          <w:rFonts w:asciiTheme="minorHAnsi" w:hAnsiTheme="minorHAnsi" w:cstheme="minorHAnsi"/>
          <w:bCs/>
          <w:sz w:val="24"/>
          <w:szCs w:val="24"/>
        </w:rPr>
        <w:t xml:space="preserve"> or any other such bird or poultry </w:t>
      </w:r>
      <w:r w:rsidR="00571DB4">
        <w:rPr>
          <w:rFonts w:asciiTheme="minorHAnsi" w:hAnsiTheme="minorHAnsi" w:cstheme="minorHAnsi"/>
          <w:bCs/>
          <w:sz w:val="24"/>
          <w:szCs w:val="24"/>
        </w:rPr>
        <w:lastRenderedPageBreak/>
        <w:t>of similar nature</w:t>
      </w:r>
      <w:r>
        <w:rPr>
          <w:rFonts w:asciiTheme="minorHAnsi" w:hAnsiTheme="minorHAnsi" w:cstheme="minorHAnsi"/>
          <w:bCs/>
          <w:sz w:val="24"/>
          <w:szCs w:val="24"/>
        </w:rPr>
        <w:t xml:space="preserve">. </w:t>
      </w:r>
    </w:p>
    <w:p w:rsidR="00EB519F" w:rsidRPr="007F1172" w:rsidRDefault="00CD6CE5" w:rsidP="00046A4F">
      <w:pPr>
        <w:pStyle w:val="BodyText"/>
        <w:numPr>
          <w:ilvl w:val="1"/>
          <w:numId w:val="23"/>
        </w:numPr>
        <w:kinsoku w:val="0"/>
        <w:overflowPunct w:val="0"/>
        <w:spacing w:before="11"/>
        <w:rPr>
          <w:rFonts w:asciiTheme="minorHAnsi" w:hAnsiTheme="minorHAnsi" w:cstheme="minorHAnsi"/>
          <w:bCs/>
          <w:sz w:val="24"/>
          <w:szCs w:val="24"/>
        </w:rPr>
      </w:pPr>
      <w:r w:rsidRPr="007F1172">
        <w:rPr>
          <w:rFonts w:asciiTheme="minorHAnsi" w:eastAsia="Arial" w:hAnsiTheme="minorHAnsi" w:cstheme="minorHAnsi"/>
          <w:color w:val="0F0F0F"/>
          <w:w w:val="110"/>
          <w:sz w:val="24"/>
          <w:szCs w:val="24"/>
        </w:rPr>
        <w:t>General</w:t>
      </w:r>
      <w:r w:rsidRPr="007F1172">
        <w:rPr>
          <w:rFonts w:asciiTheme="minorHAnsi" w:eastAsia="Arial" w:hAnsiTheme="minorHAnsi" w:cstheme="minorHAnsi"/>
          <w:color w:val="0F0F0F"/>
          <w:spacing w:val="-17"/>
          <w:w w:val="110"/>
          <w:sz w:val="24"/>
          <w:szCs w:val="24"/>
        </w:rPr>
        <w:t xml:space="preserve"> </w:t>
      </w:r>
      <w:r w:rsidRPr="007F1172">
        <w:rPr>
          <w:rFonts w:asciiTheme="minorHAnsi" w:eastAsia="Arial" w:hAnsiTheme="minorHAnsi" w:cstheme="minorHAnsi"/>
          <w:color w:val="0F0F0F"/>
          <w:w w:val="110"/>
          <w:sz w:val="24"/>
          <w:szCs w:val="24"/>
        </w:rPr>
        <w:t>regulations</w:t>
      </w:r>
    </w:p>
    <w:p w:rsidR="00EB519F" w:rsidRPr="007F1172" w:rsidRDefault="00CD6CE5" w:rsidP="00046A4F">
      <w:pPr>
        <w:pStyle w:val="BodyText"/>
        <w:numPr>
          <w:ilvl w:val="2"/>
          <w:numId w:val="23"/>
        </w:numPr>
        <w:kinsoku w:val="0"/>
        <w:overflowPunct w:val="0"/>
        <w:spacing w:before="11"/>
        <w:rPr>
          <w:rFonts w:asciiTheme="minorHAnsi" w:hAnsiTheme="minorHAnsi" w:cstheme="minorHAnsi"/>
          <w:bCs/>
          <w:sz w:val="24"/>
          <w:szCs w:val="24"/>
        </w:rPr>
      </w:pPr>
      <w:r w:rsidRPr="007F1172">
        <w:rPr>
          <w:rFonts w:asciiTheme="minorHAnsi" w:eastAsia="Arial" w:hAnsiTheme="minorHAnsi" w:cstheme="minorHAnsi"/>
          <w:color w:val="0F0F0F"/>
          <w:w w:val="110"/>
          <w:sz w:val="24"/>
          <w:szCs w:val="24"/>
        </w:rPr>
        <w:t>A</w:t>
      </w:r>
      <w:r w:rsidRPr="007F1172">
        <w:rPr>
          <w:rFonts w:asciiTheme="minorHAnsi" w:eastAsia="Arial" w:hAnsiTheme="minorHAnsi" w:cstheme="minorHAnsi"/>
          <w:color w:val="0F0F0F"/>
          <w:spacing w:val="-21"/>
          <w:w w:val="110"/>
          <w:sz w:val="24"/>
          <w:szCs w:val="24"/>
        </w:rPr>
        <w:t xml:space="preserve"> </w:t>
      </w:r>
      <w:r w:rsidRPr="007F1172">
        <w:rPr>
          <w:rFonts w:asciiTheme="minorHAnsi" w:eastAsia="Arial" w:hAnsiTheme="minorHAnsi" w:cstheme="minorHAnsi"/>
          <w:color w:val="0F0F0F"/>
          <w:w w:val="110"/>
          <w:sz w:val="24"/>
          <w:szCs w:val="24"/>
        </w:rPr>
        <w:t>permit</w:t>
      </w:r>
      <w:r w:rsidRPr="007F1172">
        <w:rPr>
          <w:rFonts w:asciiTheme="minorHAnsi" w:eastAsia="Arial" w:hAnsiTheme="minorHAnsi" w:cstheme="minorHAnsi"/>
          <w:color w:val="0F0F0F"/>
          <w:spacing w:val="-19"/>
          <w:w w:val="110"/>
          <w:sz w:val="24"/>
          <w:szCs w:val="24"/>
        </w:rPr>
        <w:t xml:space="preserve"> </w:t>
      </w:r>
      <w:r w:rsidRPr="007F1172">
        <w:rPr>
          <w:rFonts w:asciiTheme="minorHAnsi" w:eastAsia="Arial" w:hAnsiTheme="minorHAnsi" w:cstheme="minorHAnsi"/>
          <w:color w:val="0F0F0F"/>
          <w:w w:val="110"/>
          <w:sz w:val="24"/>
          <w:szCs w:val="24"/>
        </w:rPr>
        <w:t>may</w:t>
      </w:r>
      <w:r w:rsidRPr="007F1172">
        <w:rPr>
          <w:rFonts w:asciiTheme="minorHAnsi" w:eastAsia="Arial" w:hAnsiTheme="minorHAnsi" w:cstheme="minorHAnsi"/>
          <w:color w:val="0F0F0F"/>
          <w:spacing w:val="-23"/>
          <w:w w:val="110"/>
          <w:sz w:val="24"/>
          <w:szCs w:val="24"/>
        </w:rPr>
        <w:t xml:space="preserve"> </w:t>
      </w:r>
      <w:r w:rsidRPr="007F1172">
        <w:rPr>
          <w:rFonts w:asciiTheme="minorHAnsi" w:eastAsia="Arial" w:hAnsiTheme="minorHAnsi" w:cstheme="minorHAnsi"/>
          <w:color w:val="0F0F0F"/>
          <w:w w:val="110"/>
          <w:sz w:val="24"/>
          <w:szCs w:val="24"/>
        </w:rPr>
        <w:t>be</w:t>
      </w:r>
      <w:r w:rsidRPr="007F1172">
        <w:rPr>
          <w:rFonts w:asciiTheme="minorHAnsi" w:eastAsia="Arial" w:hAnsiTheme="minorHAnsi" w:cstheme="minorHAnsi"/>
          <w:color w:val="0F0F0F"/>
          <w:spacing w:val="-23"/>
          <w:w w:val="110"/>
          <w:sz w:val="24"/>
          <w:szCs w:val="24"/>
        </w:rPr>
        <w:t xml:space="preserve"> </w:t>
      </w:r>
      <w:r w:rsidRPr="007F1172">
        <w:rPr>
          <w:rFonts w:asciiTheme="minorHAnsi" w:eastAsia="Arial" w:hAnsiTheme="minorHAnsi" w:cstheme="minorHAnsi"/>
          <w:color w:val="0F0F0F"/>
          <w:w w:val="110"/>
          <w:sz w:val="24"/>
          <w:szCs w:val="24"/>
        </w:rPr>
        <w:t>obtained</w:t>
      </w:r>
      <w:r w:rsidRPr="007F1172">
        <w:rPr>
          <w:rFonts w:asciiTheme="minorHAnsi" w:eastAsia="Arial" w:hAnsiTheme="minorHAnsi" w:cstheme="minorHAnsi"/>
          <w:color w:val="0F0F0F"/>
          <w:spacing w:val="-8"/>
          <w:w w:val="110"/>
          <w:sz w:val="24"/>
          <w:szCs w:val="24"/>
        </w:rPr>
        <w:t xml:space="preserve"> </w:t>
      </w:r>
      <w:r w:rsidRPr="007F1172">
        <w:rPr>
          <w:rFonts w:asciiTheme="minorHAnsi" w:eastAsia="Arial" w:hAnsiTheme="minorHAnsi" w:cstheme="minorHAnsi"/>
          <w:color w:val="0F0F0F"/>
          <w:w w:val="110"/>
          <w:sz w:val="24"/>
          <w:szCs w:val="24"/>
        </w:rPr>
        <w:t>from</w:t>
      </w:r>
      <w:r w:rsidRPr="007F1172">
        <w:rPr>
          <w:rFonts w:asciiTheme="minorHAnsi" w:eastAsia="Arial" w:hAnsiTheme="minorHAnsi" w:cstheme="minorHAnsi"/>
          <w:color w:val="0F0F0F"/>
          <w:spacing w:val="-27"/>
          <w:w w:val="110"/>
          <w:sz w:val="24"/>
          <w:szCs w:val="24"/>
        </w:rPr>
        <w:t xml:space="preserve"> </w:t>
      </w:r>
      <w:r w:rsidRPr="007F1172">
        <w:rPr>
          <w:rFonts w:asciiTheme="minorHAnsi" w:eastAsia="Arial" w:hAnsiTheme="minorHAnsi" w:cstheme="minorHAnsi"/>
          <w:color w:val="0F0F0F"/>
          <w:w w:val="110"/>
          <w:sz w:val="24"/>
          <w:szCs w:val="24"/>
        </w:rPr>
        <w:t>the</w:t>
      </w:r>
      <w:r w:rsidRPr="007F1172">
        <w:rPr>
          <w:rFonts w:asciiTheme="minorHAnsi" w:eastAsia="Arial" w:hAnsiTheme="minorHAnsi" w:cstheme="minorHAnsi"/>
          <w:color w:val="0F0F0F"/>
          <w:spacing w:val="-17"/>
          <w:w w:val="110"/>
          <w:sz w:val="24"/>
          <w:szCs w:val="24"/>
        </w:rPr>
        <w:t xml:space="preserve"> </w:t>
      </w:r>
      <w:r w:rsidRPr="007F1172">
        <w:rPr>
          <w:rFonts w:asciiTheme="minorHAnsi" w:eastAsia="Arial" w:hAnsiTheme="minorHAnsi" w:cstheme="minorHAnsi"/>
          <w:color w:val="0F0F0F"/>
          <w:w w:val="110"/>
          <w:sz w:val="24"/>
          <w:szCs w:val="24"/>
        </w:rPr>
        <w:t>Township;</w:t>
      </w:r>
      <w:r w:rsidRPr="007F1172">
        <w:rPr>
          <w:rFonts w:asciiTheme="minorHAnsi" w:eastAsia="Arial" w:hAnsiTheme="minorHAnsi" w:cstheme="minorHAnsi"/>
          <w:color w:val="0F0F0F"/>
          <w:spacing w:val="-26"/>
          <w:w w:val="110"/>
          <w:sz w:val="24"/>
          <w:szCs w:val="24"/>
        </w:rPr>
        <w:t xml:space="preserve"> </w:t>
      </w:r>
      <w:r w:rsidRPr="007F1172">
        <w:rPr>
          <w:rFonts w:asciiTheme="minorHAnsi" w:eastAsia="Arial" w:hAnsiTheme="minorHAnsi" w:cstheme="minorHAnsi"/>
          <w:color w:val="0F0F0F"/>
          <w:w w:val="110"/>
          <w:sz w:val="24"/>
          <w:szCs w:val="24"/>
        </w:rPr>
        <w:t>the</w:t>
      </w:r>
      <w:r w:rsidRPr="007F1172">
        <w:rPr>
          <w:rFonts w:asciiTheme="minorHAnsi" w:eastAsia="Arial" w:hAnsiTheme="minorHAnsi" w:cstheme="minorHAnsi"/>
          <w:color w:val="0F0F0F"/>
          <w:spacing w:val="5"/>
          <w:w w:val="110"/>
          <w:sz w:val="24"/>
          <w:szCs w:val="24"/>
        </w:rPr>
        <w:t xml:space="preserve"> </w:t>
      </w:r>
      <w:r w:rsidRPr="007F1172">
        <w:rPr>
          <w:rFonts w:asciiTheme="minorHAnsi" w:eastAsia="Arial" w:hAnsiTheme="minorHAnsi" w:cstheme="minorHAnsi"/>
          <w:color w:val="0F0F0F"/>
          <w:w w:val="110"/>
          <w:sz w:val="24"/>
          <w:szCs w:val="24"/>
        </w:rPr>
        <w:t>cost</w:t>
      </w:r>
      <w:r w:rsidRPr="007F1172">
        <w:rPr>
          <w:rFonts w:asciiTheme="minorHAnsi" w:eastAsia="Arial" w:hAnsiTheme="minorHAnsi" w:cstheme="minorHAnsi"/>
          <w:color w:val="0F0F0F"/>
          <w:spacing w:val="-12"/>
          <w:w w:val="110"/>
          <w:sz w:val="24"/>
          <w:szCs w:val="24"/>
        </w:rPr>
        <w:t xml:space="preserve"> </w:t>
      </w:r>
      <w:r w:rsidRPr="007F1172">
        <w:rPr>
          <w:rFonts w:asciiTheme="minorHAnsi" w:eastAsia="Arial" w:hAnsiTheme="minorHAnsi" w:cstheme="minorHAnsi"/>
          <w:color w:val="0F0F0F"/>
          <w:w w:val="110"/>
          <w:sz w:val="24"/>
          <w:szCs w:val="24"/>
        </w:rPr>
        <w:t>of</w:t>
      </w:r>
      <w:r w:rsidRPr="007F1172">
        <w:rPr>
          <w:rFonts w:asciiTheme="minorHAnsi" w:eastAsia="Arial" w:hAnsiTheme="minorHAnsi" w:cstheme="minorHAnsi"/>
          <w:color w:val="0F0F0F"/>
          <w:spacing w:val="-5"/>
          <w:w w:val="110"/>
          <w:sz w:val="24"/>
          <w:szCs w:val="24"/>
        </w:rPr>
        <w:t xml:space="preserve"> </w:t>
      </w:r>
      <w:r w:rsidRPr="007F1172">
        <w:rPr>
          <w:rFonts w:asciiTheme="minorHAnsi" w:eastAsia="Arial" w:hAnsiTheme="minorHAnsi" w:cstheme="minorHAnsi"/>
          <w:color w:val="242424"/>
          <w:w w:val="110"/>
          <w:sz w:val="24"/>
          <w:szCs w:val="24"/>
        </w:rPr>
        <w:t>same</w:t>
      </w:r>
      <w:r w:rsidRPr="007F1172">
        <w:rPr>
          <w:rFonts w:asciiTheme="minorHAnsi" w:eastAsia="Arial" w:hAnsiTheme="minorHAnsi" w:cstheme="minorHAnsi"/>
          <w:color w:val="242424"/>
          <w:spacing w:val="-12"/>
          <w:w w:val="110"/>
          <w:sz w:val="24"/>
          <w:szCs w:val="24"/>
        </w:rPr>
        <w:t xml:space="preserve"> </w:t>
      </w:r>
      <w:r w:rsidRPr="007F1172">
        <w:rPr>
          <w:rFonts w:asciiTheme="minorHAnsi" w:eastAsia="Arial" w:hAnsiTheme="minorHAnsi" w:cstheme="minorHAnsi"/>
          <w:color w:val="0F0F0F"/>
          <w:w w:val="110"/>
          <w:sz w:val="24"/>
          <w:szCs w:val="24"/>
        </w:rPr>
        <w:t>shall</w:t>
      </w:r>
      <w:r w:rsidRPr="007F1172">
        <w:rPr>
          <w:rFonts w:asciiTheme="minorHAnsi" w:eastAsia="Arial" w:hAnsiTheme="minorHAnsi" w:cstheme="minorHAnsi"/>
          <w:color w:val="0F0F0F"/>
          <w:spacing w:val="-18"/>
          <w:w w:val="110"/>
          <w:sz w:val="24"/>
          <w:szCs w:val="24"/>
        </w:rPr>
        <w:t xml:space="preserve"> </w:t>
      </w:r>
      <w:r w:rsidRPr="007F1172">
        <w:rPr>
          <w:rFonts w:asciiTheme="minorHAnsi" w:eastAsia="Arial" w:hAnsiTheme="minorHAnsi" w:cstheme="minorHAnsi"/>
          <w:color w:val="0F0F0F"/>
          <w:w w:val="110"/>
          <w:sz w:val="24"/>
          <w:szCs w:val="24"/>
        </w:rPr>
        <w:t>be determined</w:t>
      </w:r>
      <w:r w:rsidRPr="007F1172">
        <w:rPr>
          <w:rFonts w:asciiTheme="minorHAnsi" w:eastAsia="Arial" w:hAnsiTheme="minorHAnsi" w:cstheme="minorHAnsi"/>
          <w:color w:val="0F0F0F"/>
          <w:spacing w:val="-19"/>
          <w:w w:val="110"/>
          <w:sz w:val="24"/>
          <w:szCs w:val="24"/>
        </w:rPr>
        <w:t xml:space="preserve"> </w:t>
      </w:r>
      <w:r w:rsidRPr="007F1172">
        <w:rPr>
          <w:rFonts w:asciiTheme="minorHAnsi" w:eastAsia="Arial" w:hAnsiTheme="minorHAnsi" w:cstheme="minorHAnsi"/>
          <w:color w:val="0F0F0F"/>
          <w:w w:val="110"/>
          <w:sz w:val="24"/>
          <w:szCs w:val="24"/>
        </w:rPr>
        <w:t>by</w:t>
      </w:r>
      <w:r w:rsidRPr="007F1172">
        <w:rPr>
          <w:rFonts w:asciiTheme="minorHAnsi" w:eastAsia="Arial" w:hAnsiTheme="minorHAnsi" w:cstheme="minorHAnsi"/>
          <w:color w:val="0F0F0F"/>
          <w:spacing w:val="-30"/>
          <w:w w:val="110"/>
          <w:sz w:val="24"/>
          <w:szCs w:val="24"/>
        </w:rPr>
        <w:t xml:space="preserve"> </w:t>
      </w:r>
      <w:r w:rsidRPr="007F1172">
        <w:rPr>
          <w:rFonts w:asciiTheme="minorHAnsi" w:eastAsia="Arial" w:hAnsiTheme="minorHAnsi" w:cstheme="minorHAnsi"/>
          <w:color w:val="0F0F0F"/>
          <w:w w:val="110"/>
          <w:sz w:val="24"/>
          <w:szCs w:val="24"/>
        </w:rPr>
        <w:t>the</w:t>
      </w:r>
      <w:r w:rsidRPr="007F1172">
        <w:rPr>
          <w:rFonts w:asciiTheme="minorHAnsi" w:eastAsia="Arial" w:hAnsiTheme="minorHAnsi" w:cstheme="minorHAnsi"/>
          <w:color w:val="0F0F0F"/>
          <w:spacing w:val="-20"/>
          <w:w w:val="110"/>
          <w:sz w:val="24"/>
          <w:szCs w:val="24"/>
        </w:rPr>
        <w:t xml:space="preserve"> </w:t>
      </w:r>
      <w:r w:rsidRPr="007F1172">
        <w:rPr>
          <w:rFonts w:asciiTheme="minorHAnsi" w:eastAsia="Arial" w:hAnsiTheme="minorHAnsi" w:cstheme="minorHAnsi"/>
          <w:color w:val="0F0F0F"/>
          <w:w w:val="110"/>
          <w:sz w:val="24"/>
          <w:szCs w:val="24"/>
        </w:rPr>
        <w:t>Township</w:t>
      </w:r>
      <w:r w:rsidRPr="007F1172">
        <w:rPr>
          <w:rFonts w:asciiTheme="minorHAnsi" w:eastAsia="Arial" w:hAnsiTheme="minorHAnsi" w:cstheme="minorHAnsi"/>
          <w:color w:val="0F0F0F"/>
          <w:spacing w:val="-9"/>
          <w:w w:val="110"/>
          <w:sz w:val="24"/>
          <w:szCs w:val="24"/>
        </w:rPr>
        <w:t xml:space="preserve"> </w:t>
      </w:r>
      <w:r w:rsidRPr="007F1172">
        <w:rPr>
          <w:rFonts w:asciiTheme="minorHAnsi" w:eastAsia="Arial" w:hAnsiTheme="minorHAnsi" w:cstheme="minorHAnsi"/>
          <w:color w:val="0F0F0F"/>
          <w:w w:val="110"/>
          <w:sz w:val="24"/>
          <w:szCs w:val="24"/>
        </w:rPr>
        <w:t>Board</w:t>
      </w:r>
      <w:r w:rsidRPr="007F1172">
        <w:rPr>
          <w:rFonts w:asciiTheme="minorHAnsi" w:eastAsia="Arial" w:hAnsiTheme="minorHAnsi" w:cstheme="minorHAnsi"/>
          <w:color w:val="0F0F0F"/>
          <w:spacing w:val="-24"/>
          <w:w w:val="110"/>
          <w:sz w:val="24"/>
          <w:szCs w:val="24"/>
        </w:rPr>
        <w:t xml:space="preserve"> </w:t>
      </w:r>
      <w:r w:rsidRPr="007F1172">
        <w:rPr>
          <w:rFonts w:asciiTheme="minorHAnsi" w:eastAsia="Arial" w:hAnsiTheme="minorHAnsi" w:cstheme="minorHAnsi"/>
          <w:color w:val="0F0F0F"/>
          <w:w w:val="110"/>
          <w:sz w:val="24"/>
          <w:szCs w:val="24"/>
        </w:rPr>
        <w:t>and</w:t>
      </w:r>
      <w:r w:rsidRPr="007F1172">
        <w:rPr>
          <w:rFonts w:asciiTheme="minorHAnsi" w:eastAsia="Arial" w:hAnsiTheme="minorHAnsi" w:cstheme="minorHAnsi"/>
          <w:color w:val="0F0F0F"/>
          <w:spacing w:val="-25"/>
          <w:w w:val="110"/>
          <w:sz w:val="24"/>
          <w:szCs w:val="24"/>
        </w:rPr>
        <w:t xml:space="preserve"> </w:t>
      </w:r>
      <w:r w:rsidRPr="007F1172">
        <w:rPr>
          <w:rFonts w:asciiTheme="minorHAnsi" w:eastAsia="Arial" w:hAnsiTheme="minorHAnsi" w:cstheme="minorHAnsi"/>
          <w:color w:val="0F0F0F"/>
          <w:w w:val="110"/>
          <w:sz w:val="24"/>
          <w:szCs w:val="24"/>
        </w:rPr>
        <w:t>amended</w:t>
      </w:r>
      <w:r w:rsidRPr="007F1172">
        <w:rPr>
          <w:rFonts w:asciiTheme="minorHAnsi" w:eastAsia="Arial" w:hAnsiTheme="minorHAnsi" w:cstheme="minorHAnsi"/>
          <w:color w:val="0F0F0F"/>
          <w:spacing w:val="-20"/>
          <w:w w:val="110"/>
          <w:sz w:val="24"/>
          <w:szCs w:val="24"/>
        </w:rPr>
        <w:t xml:space="preserve"> </w:t>
      </w:r>
      <w:r w:rsidRPr="007F1172">
        <w:rPr>
          <w:rFonts w:asciiTheme="minorHAnsi" w:eastAsia="Arial" w:hAnsiTheme="minorHAnsi" w:cstheme="minorHAnsi"/>
          <w:color w:val="0F0F0F"/>
          <w:w w:val="110"/>
          <w:sz w:val="24"/>
          <w:szCs w:val="24"/>
        </w:rPr>
        <w:t>by</w:t>
      </w:r>
      <w:r w:rsidRPr="007F1172">
        <w:rPr>
          <w:rFonts w:asciiTheme="minorHAnsi" w:eastAsia="Arial" w:hAnsiTheme="minorHAnsi" w:cstheme="minorHAnsi"/>
          <w:color w:val="0F0F0F"/>
          <w:spacing w:val="-14"/>
          <w:w w:val="110"/>
          <w:sz w:val="24"/>
          <w:szCs w:val="24"/>
        </w:rPr>
        <w:t xml:space="preserve"> </w:t>
      </w:r>
      <w:r w:rsidRPr="007F1172">
        <w:rPr>
          <w:rFonts w:asciiTheme="minorHAnsi" w:eastAsia="Arial" w:hAnsiTheme="minorHAnsi" w:cstheme="minorHAnsi"/>
          <w:color w:val="0F0F0F"/>
          <w:w w:val="110"/>
          <w:sz w:val="24"/>
          <w:szCs w:val="24"/>
        </w:rPr>
        <w:t>resolution</w:t>
      </w:r>
      <w:r w:rsidRPr="007F1172">
        <w:rPr>
          <w:rFonts w:asciiTheme="minorHAnsi" w:eastAsia="Arial" w:hAnsiTheme="minorHAnsi" w:cstheme="minorHAnsi"/>
          <w:color w:val="0F0F0F"/>
          <w:spacing w:val="-22"/>
          <w:w w:val="110"/>
          <w:sz w:val="24"/>
          <w:szCs w:val="24"/>
        </w:rPr>
        <w:t xml:space="preserve"> </w:t>
      </w:r>
      <w:r w:rsidRPr="007F1172">
        <w:rPr>
          <w:rFonts w:asciiTheme="minorHAnsi" w:eastAsia="Arial" w:hAnsiTheme="minorHAnsi" w:cstheme="minorHAnsi"/>
          <w:color w:val="0F0F0F"/>
          <w:w w:val="110"/>
          <w:sz w:val="24"/>
          <w:szCs w:val="24"/>
        </w:rPr>
        <w:t>of</w:t>
      </w:r>
      <w:r w:rsidRPr="007F1172">
        <w:rPr>
          <w:rFonts w:asciiTheme="minorHAnsi" w:eastAsia="Arial" w:hAnsiTheme="minorHAnsi" w:cstheme="minorHAnsi"/>
          <w:color w:val="0F0F0F"/>
          <w:spacing w:val="-15"/>
          <w:w w:val="110"/>
          <w:sz w:val="24"/>
          <w:szCs w:val="24"/>
        </w:rPr>
        <w:t xml:space="preserve"> </w:t>
      </w:r>
      <w:r w:rsidRPr="007F1172">
        <w:rPr>
          <w:rFonts w:asciiTheme="minorHAnsi" w:eastAsia="Arial" w:hAnsiTheme="minorHAnsi" w:cstheme="minorHAnsi"/>
          <w:color w:val="242424"/>
          <w:w w:val="110"/>
          <w:sz w:val="24"/>
          <w:szCs w:val="24"/>
        </w:rPr>
        <w:t>same</w:t>
      </w:r>
      <w:r w:rsidRPr="007F1172">
        <w:rPr>
          <w:rFonts w:asciiTheme="minorHAnsi" w:eastAsia="Arial" w:hAnsiTheme="minorHAnsi" w:cstheme="minorHAnsi"/>
          <w:color w:val="0F0F0F"/>
          <w:w w:val="110"/>
          <w:sz w:val="24"/>
          <w:szCs w:val="24"/>
        </w:rPr>
        <w:t xml:space="preserve"> from time to</w:t>
      </w:r>
      <w:r w:rsidRPr="007F1172">
        <w:rPr>
          <w:rFonts w:asciiTheme="minorHAnsi" w:eastAsia="Arial" w:hAnsiTheme="minorHAnsi" w:cstheme="minorHAnsi"/>
          <w:color w:val="0F0F0F"/>
          <w:spacing w:val="-43"/>
          <w:w w:val="110"/>
          <w:sz w:val="24"/>
          <w:szCs w:val="24"/>
        </w:rPr>
        <w:t xml:space="preserve"> </w:t>
      </w:r>
      <w:r w:rsidRPr="007F1172">
        <w:rPr>
          <w:rFonts w:asciiTheme="minorHAnsi" w:eastAsia="Arial" w:hAnsiTheme="minorHAnsi" w:cstheme="minorHAnsi"/>
          <w:color w:val="0F0F0F"/>
          <w:w w:val="110"/>
          <w:sz w:val="24"/>
          <w:szCs w:val="24"/>
        </w:rPr>
        <w:t>time.</w:t>
      </w:r>
    </w:p>
    <w:p w:rsidR="00EB519F" w:rsidRPr="007F1172" w:rsidRDefault="00D271B5" w:rsidP="00046A4F">
      <w:pPr>
        <w:pStyle w:val="BodyText"/>
        <w:numPr>
          <w:ilvl w:val="2"/>
          <w:numId w:val="23"/>
        </w:numPr>
        <w:kinsoku w:val="0"/>
        <w:overflowPunct w:val="0"/>
        <w:spacing w:before="11"/>
        <w:rPr>
          <w:rFonts w:asciiTheme="minorHAnsi" w:hAnsiTheme="minorHAnsi" w:cstheme="minorHAnsi"/>
          <w:bCs/>
          <w:sz w:val="24"/>
          <w:szCs w:val="24"/>
        </w:rPr>
      </w:pPr>
      <w:r>
        <w:rPr>
          <w:rFonts w:asciiTheme="minorHAnsi" w:eastAsia="Arial" w:hAnsiTheme="minorHAnsi" w:cstheme="minorHAnsi"/>
          <w:color w:val="0F0F0F"/>
          <w:w w:val="105"/>
          <w:sz w:val="24"/>
          <w:szCs w:val="24"/>
        </w:rPr>
        <w:t>Fowl</w:t>
      </w:r>
      <w:r w:rsidR="00CD6CE5" w:rsidRPr="007F1172">
        <w:rPr>
          <w:rFonts w:asciiTheme="minorHAnsi" w:eastAsia="Arial" w:hAnsiTheme="minorHAnsi" w:cstheme="minorHAnsi"/>
          <w:color w:val="0F0F0F"/>
          <w:w w:val="105"/>
          <w:sz w:val="24"/>
          <w:szCs w:val="24"/>
        </w:rPr>
        <w:t xml:space="preserve"> shall be cared for following Generally Accepted Agricultural Management Practices</w:t>
      </w:r>
      <w:r w:rsidR="00CD6CE5" w:rsidRPr="007F1172">
        <w:rPr>
          <w:rFonts w:asciiTheme="minorHAnsi" w:eastAsia="Arial" w:hAnsiTheme="minorHAnsi" w:cstheme="minorHAnsi"/>
          <w:color w:val="0F0F0F"/>
          <w:spacing w:val="14"/>
          <w:w w:val="105"/>
          <w:sz w:val="24"/>
          <w:szCs w:val="24"/>
        </w:rPr>
        <w:t xml:space="preserve"> </w:t>
      </w:r>
      <w:r w:rsidR="00CD6CE5" w:rsidRPr="007F1172">
        <w:rPr>
          <w:rFonts w:asciiTheme="minorHAnsi" w:eastAsia="Arial" w:hAnsiTheme="minorHAnsi" w:cstheme="minorHAnsi"/>
          <w:color w:val="0F0F0F"/>
          <w:w w:val="105"/>
          <w:sz w:val="24"/>
          <w:szCs w:val="24"/>
        </w:rPr>
        <w:t>(GAAMPS).</w:t>
      </w:r>
    </w:p>
    <w:p w:rsidR="00EB519F" w:rsidRPr="007F1172" w:rsidRDefault="00CD6CE5" w:rsidP="00046A4F">
      <w:pPr>
        <w:pStyle w:val="BodyText"/>
        <w:numPr>
          <w:ilvl w:val="2"/>
          <w:numId w:val="23"/>
        </w:numPr>
        <w:kinsoku w:val="0"/>
        <w:overflowPunct w:val="0"/>
        <w:spacing w:before="11"/>
        <w:rPr>
          <w:rFonts w:asciiTheme="minorHAnsi" w:hAnsiTheme="minorHAnsi" w:cstheme="minorHAnsi"/>
          <w:bCs/>
          <w:sz w:val="24"/>
          <w:szCs w:val="24"/>
        </w:rPr>
      </w:pPr>
      <w:r w:rsidRPr="007F1172">
        <w:rPr>
          <w:rFonts w:asciiTheme="minorHAnsi" w:eastAsia="Arial" w:hAnsiTheme="minorHAnsi" w:cstheme="minorHAnsi"/>
          <w:color w:val="0F0F0F"/>
          <w:w w:val="110"/>
          <w:sz w:val="24"/>
          <w:szCs w:val="24"/>
        </w:rPr>
        <w:t>No</w:t>
      </w:r>
      <w:r w:rsidRPr="007F1172">
        <w:rPr>
          <w:rFonts w:asciiTheme="minorHAnsi" w:eastAsia="Arial" w:hAnsiTheme="minorHAnsi" w:cstheme="minorHAnsi"/>
          <w:color w:val="0F0F0F"/>
          <w:spacing w:val="-14"/>
          <w:w w:val="110"/>
          <w:sz w:val="24"/>
          <w:szCs w:val="24"/>
        </w:rPr>
        <w:t xml:space="preserve"> </w:t>
      </w:r>
      <w:r w:rsidRPr="007F1172">
        <w:rPr>
          <w:rFonts w:asciiTheme="minorHAnsi" w:eastAsia="Arial" w:hAnsiTheme="minorHAnsi" w:cstheme="minorHAnsi"/>
          <w:color w:val="0F0F0F"/>
          <w:w w:val="110"/>
          <w:sz w:val="24"/>
          <w:szCs w:val="24"/>
        </w:rPr>
        <w:t>more</w:t>
      </w:r>
      <w:r w:rsidRPr="007F1172">
        <w:rPr>
          <w:rFonts w:asciiTheme="minorHAnsi" w:eastAsia="Arial" w:hAnsiTheme="minorHAnsi" w:cstheme="minorHAnsi"/>
          <w:color w:val="0F0F0F"/>
          <w:spacing w:val="-21"/>
          <w:w w:val="110"/>
          <w:sz w:val="24"/>
          <w:szCs w:val="24"/>
        </w:rPr>
        <w:t xml:space="preserve"> </w:t>
      </w:r>
      <w:r w:rsidRPr="007F1172">
        <w:rPr>
          <w:rFonts w:asciiTheme="minorHAnsi" w:eastAsia="Arial" w:hAnsiTheme="minorHAnsi" w:cstheme="minorHAnsi"/>
          <w:color w:val="0F0F0F"/>
          <w:w w:val="110"/>
          <w:sz w:val="24"/>
          <w:szCs w:val="24"/>
        </w:rPr>
        <w:t>than</w:t>
      </w:r>
      <w:r w:rsidRPr="007F1172">
        <w:rPr>
          <w:rFonts w:asciiTheme="minorHAnsi" w:eastAsia="Arial" w:hAnsiTheme="minorHAnsi" w:cstheme="minorHAnsi"/>
          <w:color w:val="0F0F0F"/>
          <w:spacing w:val="-10"/>
          <w:w w:val="110"/>
          <w:sz w:val="24"/>
          <w:szCs w:val="24"/>
        </w:rPr>
        <w:t xml:space="preserve"> </w:t>
      </w:r>
      <w:r w:rsidRPr="007F1172">
        <w:rPr>
          <w:rFonts w:asciiTheme="minorHAnsi" w:eastAsia="Arial" w:hAnsiTheme="minorHAnsi" w:cstheme="minorHAnsi"/>
          <w:color w:val="0F0F0F"/>
          <w:w w:val="110"/>
          <w:sz w:val="24"/>
          <w:szCs w:val="24"/>
        </w:rPr>
        <w:t>four</w:t>
      </w:r>
      <w:r w:rsidRPr="007F1172">
        <w:rPr>
          <w:rFonts w:asciiTheme="minorHAnsi" w:eastAsia="Arial" w:hAnsiTheme="minorHAnsi" w:cstheme="minorHAnsi"/>
          <w:color w:val="0F0F0F"/>
          <w:spacing w:val="-17"/>
          <w:w w:val="110"/>
          <w:sz w:val="24"/>
          <w:szCs w:val="24"/>
        </w:rPr>
        <w:t xml:space="preserve"> </w:t>
      </w:r>
      <w:r w:rsidRPr="007F1172">
        <w:rPr>
          <w:rFonts w:asciiTheme="minorHAnsi" w:eastAsia="Arial" w:hAnsiTheme="minorHAnsi" w:cstheme="minorHAnsi"/>
          <w:color w:val="0F0F0F"/>
          <w:w w:val="110"/>
          <w:sz w:val="24"/>
          <w:szCs w:val="24"/>
        </w:rPr>
        <w:t>(4)</w:t>
      </w:r>
      <w:r w:rsidRPr="007F1172">
        <w:rPr>
          <w:rFonts w:asciiTheme="minorHAnsi" w:eastAsia="Arial" w:hAnsiTheme="minorHAnsi" w:cstheme="minorHAnsi"/>
          <w:color w:val="0F0F0F"/>
          <w:spacing w:val="-17"/>
          <w:w w:val="110"/>
          <w:sz w:val="24"/>
          <w:szCs w:val="24"/>
        </w:rPr>
        <w:t xml:space="preserve"> </w:t>
      </w:r>
      <w:r w:rsidR="00D271B5">
        <w:rPr>
          <w:rFonts w:asciiTheme="minorHAnsi" w:eastAsia="Arial" w:hAnsiTheme="minorHAnsi" w:cstheme="minorHAnsi"/>
          <w:color w:val="0F0F0F"/>
          <w:w w:val="110"/>
          <w:sz w:val="24"/>
          <w:szCs w:val="24"/>
        </w:rPr>
        <w:t>Fowl</w:t>
      </w:r>
      <w:r w:rsidRPr="007F1172">
        <w:rPr>
          <w:rFonts w:asciiTheme="minorHAnsi" w:eastAsia="Arial" w:hAnsiTheme="minorHAnsi" w:cstheme="minorHAnsi"/>
          <w:color w:val="0F0F0F"/>
          <w:spacing w:val="-22"/>
          <w:w w:val="110"/>
          <w:sz w:val="24"/>
          <w:szCs w:val="24"/>
        </w:rPr>
        <w:t xml:space="preserve"> </w:t>
      </w:r>
      <w:r w:rsidRPr="007F1172">
        <w:rPr>
          <w:rFonts w:asciiTheme="minorHAnsi" w:eastAsia="Arial" w:hAnsiTheme="minorHAnsi" w:cstheme="minorHAnsi"/>
          <w:color w:val="0F0F0F"/>
          <w:w w:val="110"/>
          <w:sz w:val="24"/>
          <w:szCs w:val="24"/>
        </w:rPr>
        <w:t>may</w:t>
      </w:r>
      <w:r w:rsidRPr="007F1172">
        <w:rPr>
          <w:rFonts w:asciiTheme="minorHAnsi" w:eastAsia="Arial" w:hAnsiTheme="minorHAnsi" w:cstheme="minorHAnsi"/>
          <w:color w:val="0F0F0F"/>
          <w:spacing w:val="-20"/>
          <w:w w:val="110"/>
          <w:sz w:val="24"/>
          <w:szCs w:val="24"/>
        </w:rPr>
        <w:t xml:space="preserve"> </w:t>
      </w:r>
      <w:r w:rsidRPr="007F1172">
        <w:rPr>
          <w:rFonts w:asciiTheme="minorHAnsi" w:eastAsia="Arial" w:hAnsiTheme="minorHAnsi" w:cstheme="minorHAnsi"/>
          <w:color w:val="0F0F0F"/>
          <w:w w:val="110"/>
          <w:sz w:val="24"/>
          <w:szCs w:val="24"/>
        </w:rPr>
        <w:t>be</w:t>
      </w:r>
      <w:r w:rsidRPr="007F1172">
        <w:rPr>
          <w:rFonts w:asciiTheme="minorHAnsi" w:eastAsia="Arial" w:hAnsiTheme="minorHAnsi" w:cstheme="minorHAnsi"/>
          <w:color w:val="0F0F0F"/>
          <w:spacing w:val="-21"/>
          <w:w w:val="110"/>
          <w:sz w:val="24"/>
          <w:szCs w:val="24"/>
        </w:rPr>
        <w:t xml:space="preserve"> </w:t>
      </w:r>
      <w:r w:rsidRPr="007F1172">
        <w:rPr>
          <w:rFonts w:asciiTheme="minorHAnsi" w:eastAsia="Arial" w:hAnsiTheme="minorHAnsi" w:cstheme="minorHAnsi"/>
          <w:color w:val="0F0F0F"/>
          <w:w w:val="110"/>
          <w:sz w:val="24"/>
          <w:szCs w:val="24"/>
        </w:rPr>
        <w:t>kept.</w:t>
      </w:r>
    </w:p>
    <w:p w:rsidR="00EB519F" w:rsidRPr="007F1172" w:rsidRDefault="00CD6CE5" w:rsidP="00046A4F">
      <w:pPr>
        <w:pStyle w:val="BodyText"/>
        <w:numPr>
          <w:ilvl w:val="2"/>
          <w:numId w:val="23"/>
        </w:numPr>
        <w:kinsoku w:val="0"/>
        <w:overflowPunct w:val="0"/>
        <w:spacing w:before="11"/>
        <w:rPr>
          <w:rFonts w:asciiTheme="minorHAnsi" w:hAnsiTheme="minorHAnsi" w:cstheme="minorHAnsi"/>
          <w:bCs/>
          <w:sz w:val="24"/>
          <w:szCs w:val="24"/>
        </w:rPr>
      </w:pPr>
      <w:r w:rsidRPr="007F1172">
        <w:rPr>
          <w:rFonts w:asciiTheme="minorHAnsi" w:eastAsia="Arial" w:hAnsiTheme="minorHAnsi" w:cstheme="minorHAnsi"/>
          <w:color w:val="0F0F0F"/>
          <w:w w:val="110"/>
          <w:sz w:val="24"/>
          <w:szCs w:val="24"/>
        </w:rPr>
        <w:t>No roosters may be</w:t>
      </w:r>
      <w:r w:rsidRPr="007F1172">
        <w:rPr>
          <w:rFonts w:asciiTheme="minorHAnsi" w:eastAsia="Arial" w:hAnsiTheme="minorHAnsi" w:cstheme="minorHAnsi"/>
          <w:color w:val="0F0F0F"/>
          <w:spacing w:val="-44"/>
          <w:w w:val="110"/>
          <w:sz w:val="24"/>
          <w:szCs w:val="24"/>
        </w:rPr>
        <w:t xml:space="preserve"> </w:t>
      </w:r>
      <w:r w:rsidRPr="007F1172">
        <w:rPr>
          <w:rFonts w:asciiTheme="minorHAnsi" w:eastAsia="Arial" w:hAnsiTheme="minorHAnsi" w:cstheme="minorHAnsi"/>
          <w:color w:val="0F0F0F"/>
          <w:w w:val="110"/>
          <w:sz w:val="24"/>
          <w:szCs w:val="24"/>
        </w:rPr>
        <w:t>kept.</w:t>
      </w:r>
    </w:p>
    <w:p w:rsidR="00EB519F" w:rsidRPr="007F1172" w:rsidRDefault="00CD6CE5" w:rsidP="00046A4F">
      <w:pPr>
        <w:pStyle w:val="BodyText"/>
        <w:numPr>
          <w:ilvl w:val="2"/>
          <w:numId w:val="23"/>
        </w:numPr>
        <w:kinsoku w:val="0"/>
        <w:overflowPunct w:val="0"/>
        <w:spacing w:before="11"/>
        <w:rPr>
          <w:rFonts w:asciiTheme="minorHAnsi" w:hAnsiTheme="minorHAnsi" w:cstheme="minorHAnsi"/>
          <w:bCs/>
          <w:sz w:val="24"/>
          <w:szCs w:val="24"/>
        </w:rPr>
      </w:pPr>
      <w:r w:rsidRPr="007F1172">
        <w:rPr>
          <w:rFonts w:asciiTheme="minorHAnsi" w:eastAsia="Arial" w:hAnsiTheme="minorHAnsi" w:cstheme="minorHAnsi"/>
          <w:color w:val="0F0F0F"/>
          <w:w w:val="110"/>
          <w:sz w:val="24"/>
          <w:szCs w:val="24"/>
        </w:rPr>
        <w:t>No</w:t>
      </w:r>
      <w:r w:rsidRPr="007F1172">
        <w:rPr>
          <w:rFonts w:asciiTheme="minorHAnsi" w:eastAsia="Arial" w:hAnsiTheme="minorHAnsi" w:cstheme="minorHAnsi"/>
          <w:color w:val="0F0F0F"/>
          <w:spacing w:val="-36"/>
          <w:w w:val="110"/>
          <w:sz w:val="24"/>
          <w:szCs w:val="24"/>
        </w:rPr>
        <w:t xml:space="preserve"> </w:t>
      </w:r>
      <w:r w:rsidRPr="007F1172">
        <w:rPr>
          <w:rFonts w:asciiTheme="minorHAnsi" w:eastAsia="Arial" w:hAnsiTheme="minorHAnsi" w:cstheme="minorHAnsi"/>
          <w:color w:val="0F0F0F"/>
          <w:w w:val="110"/>
          <w:sz w:val="24"/>
          <w:szCs w:val="24"/>
        </w:rPr>
        <w:t>person</w:t>
      </w:r>
      <w:r w:rsidRPr="007F1172">
        <w:rPr>
          <w:rFonts w:asciiTheme="minorHAnsi" w:eastAsia="Arial" w:hAnsiTheme="minorHAnsi" w:cstheme="minorHAnsi"/>
          <w:color w:val="0F0F0F"/>
          <w:spacing w:val="-29"/>
          <w:w w:val="110"/>
          <w:sz w:val="24"/>
          <w:szCs w:val="24"/>
        </w:rPr>
        <w:t xml:space="preserve"> </w:t>
      </w:r>
      <w:r w:rsidRPr="007F1172">
        <w:rPr>
          <w:rFonts w:asciiTheme="minorHAnsi" w:eastAsia="Arial" w:hAnsiTheme="minorHAnsi" w:cstheme="minorHAnsi"/>
          <w:color w:val="242424"/>
          <w:w w:val="110"/>
          <w:sz w:val="24"/>
          <w:szCs w:val="24"/>
        </w:rPr>
        <w:t>shall</w:t>
      </w:r>
      <w:r w:rsidRPr="007F1172">
        <w:rPr>
          <w:rFonts w:asciiTheme="minorHAnsi" w:eastAsia="Arial" w:hAnsiTheme="minorHAnsi" w:cstheme="minorHAnsi"/>
          <w:color w:val="242424"/>
          <w:spacing w:val="-34"/>
          <w:w w:val="110"/>
          <w:sz w:val="24"/>
          <w:szCs w:val="24"/>
        </w:rPr>
        <w:t xml:space="preserve"> </w:t>
      </w:r>
      <w:r w:rsidRPr="007F1172">
        <w:rPr>
          <w:rFonts w:asciiTheme="minorHAnsi" w:eastAsia="Arial" w:hAnsiTheme="minorHAnsi" w:cstheme="minorHAnsi"/>
          <w:color w:val="242424"/>
          <w:w w:val="110"/>
          <w:sz w:val="24"/>
          <w:szCs w:val="24"/>
        </w:rPr>
        <w:t>slaughter</w:t>
      </w:r>
      <w:r w:rsidRPr="007F1172">
        <w:rPr>
          <w:rFonts w:asciiTheme="minorHAnsi" w:eastAsia="Arial" w:hAnsiTheme="minorHAnsi" w:cstheme="minorHAnsi"/>
          <w:color w:val="242424"/>
          <w:spacing w:val="-24"/>
          <w:w w:val="110"/>
          <w:sz w:val="24"/>
          <w:szCs w:val="24"/>
        </w:rPr>
        <w:t xml:space="preserve"> </w:t>
      </w:r>
      <w:r w:rsidRPr="007F1172">
        <w:rPr>
          <w:rFonts w:asciiTheme="minorHAnsi" w:eastAsia="Arial" w:hAnsiTheme="minorHAnsi" w:cstheme="minorHAnsi"/>
          <w:color w:val="0F0F0F"/>
          <w:w w:val="110"/>
          <w:sz w:val="24"/>
          <w:szCs w:val="24"/>
        </w:rPr>
        <w:t>any</w:t>
      </w:r>
      <w:r w:rsidRPr="007F1172">
        <w:rPr>
          <w:rFonts w:asciiTheme="minorHAnsi" w:eastAsia="Arial" w:hAnsiTheme="minorHAnsi" w:cstheme="minorHAnsi"/>
          <w:color w:val="0F0F0F"/>
          <w:spacing w:val="-38"/>
          <w:w w:val="110"/>
          <w:sz w:val="24"/>
          <w:szCs w:val="24"/>
        </w:rPr>
        <w:t xml:space="preserve"> </w:t>
      </w:r>
      <w:r w:rsidR="00D271B5">
        <w:rPr>
          <w:rFonts w:asciiTheme="minorHAnsi" w:eastAsia="Arial" w:hAnsiTheme="minorHAnsi" w:cstheme="minorHAnsi"/>
          <w:color w:val="0F0F0F"/>
          <w:w w:val="110"/>
          <w:sz w:val="24"/>
          <w:szCs w:val="24"/>
        </w:rPr>
        <w:t>Fowl</w:t>
      </w:r>
      <w:r w:rsidRPr="007F1172">
        <w:rPr>
          <w:rFonts w:asciiTheme="minorHAnsi" w:eastAsia="Arial" w:hAnsiTheme="minorHAnsi" w:cstheme="minorHAnsi"/>
          <w:color w:val="0F0F0F"/>
          <w:spacing w:val="-36"/>
          <w:w w:val="110"/>
          <w:sz w:val="24"/>
          <w:szCs w:val="24"/>
        </w:rPr>
        <w:t xml:space="preserve"> </w:t>
      </w:r>
      <w:r w:rsidRPr="007F1172">
        <w:rPr>
          <w:rFonts w:asciiTheme="minorHAnsi" w:eastAsia="Arial" w:hAnsiTheme="minorHAnsi" w:cstheme="minorHAnsi"/>
          <w:color w:val="0F0F0F"/>
          <w:w w:val="110"/>
          <w:sz w:val="24"/>
          <w:szCs w:val="24"/>
        </w:rPr>
        <w:t>outside</w:t>
      </w:r>
      <w:r w:rsidRPr="007F1172">
        <w:rPr>
          <w:rFonts w:asciiTheme="minorHAnsi" w:eastAsia="Arial" w:hAnsiTheme="minorHAnsi" w:cstheme="minorHAnsi"/>
          <w:color w:val="0F0F0F"/>
          <w:spacing w:val="-25"/>
          <w:w w:val="110"/>
          <w:sz w:val="24"/>
          <w:szCs w:val="24"/>
        </w:rPr>
        <w:t xml:space="preserve"> </w:t>
      </w:r>
      <w:r w:rsidRPr="007F1172">
        <w:rPr>
          <w:rFonts w:asciiTheme="minorHAnsi" w:eastAsia="Arial" w:hAnsiTheme="minorHAnsi" w:cstheme="minorHAnsi"/>
          <w:color w:val="0F0F0F"/>
          <w:w w:val="110"/>
          <w:sz w:val="24"/>
          <w:szCs w:val="24"/>
        </w:rPr>
        <w:t>on</w:t>
      </w:r>
      <w:r w:rsidRPr="007F1172">
        <w:rPr>
          <w:rFonts w:asciiTheme="minorHAnsi" w:eastAsia="Arial" w:hAnsiTheme="minorHAnsi" w:cstheme="minorHAnsi"/>
          <w:color w:val="0F0F0F"/>
          <w:spacing w:val="-31"/>
          <w:w w:val="110"/>
          <w:sz w:val="24"/>
          <w:szCs w:val="24"/>
        </w:rPr>
        <w:t xml:space="preserve"> </w:t>
      </w:r>
      <w:r w:rsidRPr="007F1172">
        <w:rPr>
          <w:rFonts w:asciiTheme="minorHAnsi" w:eastAsia="Arial" w:hAnsiTheme="minorHAnsi" w:cstheme="minorHAnsi"/>
          <w:color w:val="242424"/>
          <w:w w:val="110"/>
          <w:sz w:val="24"/>
          <w:szCs w:val="24"/>
        </w:rPr>
        <w:t>any</w:t>
      </w:r>
      <w:r w:rsidRPr="007F1172">
        <w:rPr>
          <w:rFonts w:asciiTheme="minorHAnsi" w:eastAsia="Arial" w:hAnsiTheme="minorHAnsi" w:cstheme="minorHAnsi"/>
          <w:color w:val="242424"/>
          <w:spacing w:val="-33"/>
          <w:w w:val="110"/>
          <w:sz w:val="24"/>
          <w:szCs w:val="24"/>
        </w:rPr>
        <w:t xml:space="preserve"> </w:t>
      </w:r>
      <w:r w:rsidRPr="007F1172">
        <w:rPr>
          <w:rFonts w:asciiTheme="minorHAnsi" w:eastAsia="Arial" w:hAnsiTheme="minorHAnsi" w:cstheme="minorHAnsi"/>
          <w:color w:val="0F0F0F"/>
          <w:w w:val="110"/>
          <w:sz w:val="24"/>
          <w:szCs w:val="24"/>
        </w:rPr>
        <w:t xml:space="preserve">residential </w:t>
      </w:r>
      <w:r w:rsidRPr="007F1172">
        <w:rPr>
          <w:rFonts w:asciiTheme="minorHAnsi" w:eastAsia="Arial" w:hAnsiTheme="minorHAnsi" w:cstheme="minorHAnsi"/>
          <w:color w:val="0F0F0F"/>
          <w:spacing w:val="2"/>
          <w:w w:val="110"/>
          <w:sz w:val="24"/>
          <w:szCs w:val="24"/>
        </w:rPr>
        <w:t>property</w:t>
      </w:r>
      <w:r w:rsidRPr="007F1172">
        <w:rPr>
          <w:rFonts w:asciiTheme="minorHAnsi" w:eastAsia="Arial" w:hAnsiTheme="minorHAnsi" w:cstheme="minorHAnsi"/>
          <w:color w:val="626262"/>
          <w:spacing w:val="2"/>
          <w:w w:val="110"/>
          <w:sz w:val="24"/>
          <w:szCs w:val="24"/>
        </w:rPr>
        <w:t>.</w:t>
      </w:r>
    </w:p>
    <w:p w:rsidR="00EB519F" w:rsidRPr="007F1172" w:rsidRDefault="00CD6CE5" w:rsidP="00046A4F">
      <w:pPr>
        <w:pStyle w:val="BodyText"/>
        <w:numPr>
          <w:ilvl w:val="1"/>
          <w:numId w:val="23"/>
        </w:numPr>
        <w:kinsoku w:val="0"/>
        <w:overflowPunct w:val="0"/>
        <w:spacing w:before="11"/>
        <w:rPr>
          <w:rFonts w:asciiTheme="minorHAnsi" w:hAnsiTheme="minorHAnsi" w:cstheme="minorHAnsi"/>
          <w:bCs/>
          <w:sz w:val="24"/>
          <w:szCs w:val="24"/>
        </w:rPr>
      </w:pPr>
      <w:r w:rsidRPr="007F1172">
        <w:rPr>
          <w:rFonts w:asciiTheme="minorHAnsi" w:eastAsia="Arial" w:hAnsiTheme="minorHAnsi" w:cstheme="minorHAnsi"/>
          <w:color w:val="0F0F0F"/>
          <w:w w:val="105"/>
          <w:sz w:val="24"/>
          <w:szCs w:val="24"/>
        </w:rPr>
        <w:t xml:space="preserve">Housing/ keeping of </w:t>
      </w:r>
      <w:r w:rsidR="00D271B5">
        <w:rPr>
          <w:rFonts w:asciiTheme="minorHAnsi" w:eastAsia="Arial" w:hAnsiTheme="minorHAnsi" w:cstheme="minorHAnsi"/>
          <w:color w:val="0F0F0F"/>
          <w:w w:val="105"/>
          <w:sz w:val="24"/>
          <w:szCs w:val="24"/>
        </w:rPr>
        <w:t>Fowl</w:t>
      </w:r>
    </w:p>
    <w:p w:rsidR="00EB519F" w:rsidRPr="007F1172" w:rsidRDefault="00D271B5" w:rsidP="00046A4F">
      <w:pPr>
        <w:pStyle w:val="BodyText"/>
        <w:numPr>
          <w:ilvl w:val="2"/>
          <w:numId w:val="23"/>
        </w:numPr>
        <w:kinsoku w:val="0"/>
        <w:overflowPunct w:val="0"/>
        <w:spacing w:before="11"/>
        <w:rPr>
          <w:rFonts w:asciiTheme="minorHAnsi" w:hAnsiTheme="minorHAnsi" w:cstheme="minorHAnsi"/>
          <w:bCs/>
          <w:sz w:val="24"/>
          <w:szCs w:val="24"/>
        </w:rPr>
      </w:pPr>
      <w:r>
        <w:rPr>
          <w:rFonts w:asciiTheme="minorHAnsi" w:eastAsia="Arial" w:hAnsiTheme="minorHAnsi" w:cstheme="minorHAnsi"/>
          <w:color w:val="0F0F0F"/>
          <w:w w:val="110"/>
          <w:sz w:val="24"/>
          <w:szCs w:val="24"/>
        </w:rPr>
        <w:t>Fowl</w:t>
      </w:r>
      <w:r w:rsidR="00CD6CE5" w:rsidRPr="007F1172">
        <w:rPr>
          <w:rFonts w:asciiTheme="minorHAnsi" w:eastAsia="Arial" w:hAnsiTheme="minorHAnsi" w:cstheme="minorHAnsi"/>
          <w:color w:val="0F0F0F"/>
          <w:spacing w:val="-25"/>
          <w:w w:val="110"/>
          <w:sz w:val="24"/>
          <w:szCs w:val="24"/>
        </w:rPr>
        <w:t xml:space="preserve"> </w:t>
      </w:r>
      <w:r w:rsidR="00CD6CE5" w:rsidRPr="007F1172">
        <w:rPr>
          <w:rFonts w:asciiTheme="minorHAnsi" w:eastAsia="Arial" w:hAnsiTheme="minorHAnsi" w:cstheme="minorHAnsi"/>
          <w:color w:val="242424"/>
          <w:w w:val="110"/>
          <w:sz w:val="24"/>
          <w:szCs w:val="24"/>
        </w:rPr>
        <w:t>shall</w:t>
      </w:r>
      <w:r w:rsidR="00CD6CE5" w:rsidRPr="007F1172">
        <w:rPr>
          <w:rFonts w:asciiTheme="minorHAnsi" w:eastAsia="Arial" w:hAnsiTheme="minorHAnsi" w:cstheme="minorHAnsi"/>
          <w:color w:val="242424"/>
          <w:spacing w:val="-24"/>
          <w:w w:val="110"/>
          <w:sz w:val="24"/>
          <w:szCs w:val="24"/>
        </w:rPr>
        <w:t xml:space="preserve"> </w:t>
      </w:r>
      <w:r w:rsidR="00CD6CE5" w:rsidRPr="007F1172">
        <w:rPr>
          <w:rFonts w:asciiTheme="minorHAnsi" w:eastAsia="Arial" w:hAnsiTheme="minorHAnsi" w:cstheme="minorHAnsi"/>
          <w:color w:val="0F0F0F"/>
          <w:w w:val="110"/>
          <w:sz w:val="24"/>
          <w:szCs w:val="24"/>
        </w:rPr>
        <w:t>be</w:t>
      </w:r>
      <w:r w:rsidR="00CD6CE5" w:rsidRPr="007F1172">
        <w:rPr>
          <w:rFonts w:asciiTheme="minorHAnsi" w:eastAsia="Arial" w:hAnsiTheme="minorHAnsi" w:cstheme="minorHAnsi"/>
          <w:color w:val="0F0F0F"/>
          <w:spacing w:val="-15"/>
          <w:w w:val="110"/>
          <w:sz w:val="24"/>
          <w:szCs w:val="24"/>
        </w:rPr>
        <w:t xml:space="preserve"> </w:t>
      </w:r>
      <w:r w:rsidR="00CD6CE5" w:rsidRPr="007F1172">
        <w:rPr>
          <w:rFonts w:asciiTheme="minorHAnsi" w:eastAsia="Arial" w:hAnsiTheme="minorHAnsi" w:cstheme="minorHAnsi"/>
          <w:color w:val="0F0F0F"/>
          <w:w w:val="110"/>
          <w:sz w:val="24"/>
          <w:szCs w:val="24"/>
        </w:rPr>
        <w:t>kept</w:t>
      </w:r>
      <w:r w:rsidR="00CD6CE5" w:rsidRPr="007F1172">
        <w:rPr>
          <w:rFonts w:asciiTheme="minorHAnsi" w:eastAsia="Arial" w:hAnsiTheme="minorHAnsi" w:cstheme="minorHAnsi"/>
          <w:color w:val="0F0F0F"/>
          <w:spacing w:val="-20"/>
          <w:w w:val="110"/>
          <w:sz w:val="24"/>
          <w:szCs w:val="24"/>
        </w:rPr>
        <w:t xml:space="preserve"> </w:t>
      </w:r>
      <w:r w:rsidR="00CD6CE5" w:rsidRPr="007F1172">
        <w:rPr>
          <w:rFonts w:asciiTheme="minorHAnsi" w:eastAsia="Arial" w:hAnsiTheme="minorHAnsi" w:cstheme="minorHAnsi"/>
          <w:color w:val="0F0F0F"/>
          <w:w w:val="110"/>
          <w:sz w:val="24"/>
          <w:szCs w:val="24"/>
        </w:rPr>
        <w:t>in</w:t>
      </w:r>
      <w:r w:rsidR="00CD6CE5" w:rsidRPr="007F1172">
        <w:rPr>
          <w:rFonts w:asciiTheme="minorHAnsi" w:eastAsia="Arial" w:hAnsiTheme="minorHAnsi" w:cstheme="minorHAnsi"/>
          <w:color w:val="0F0F0F"/>
          <w:spacing w:val="-21"/>
          <w:w w:val="110"/>
          <w:sz w:val="24"/>
          <w:szCs w:val="24"/>
        </w:rPr>
        <w:t xml:space="preserve"> </w:t>
      </w:r>
      <w:r w:rsidR="00CD6CE5" w:rsidRPr="007F1172">
        <w:rPr>
          <w:rFonts w:asciiTheme="minorHAnsi" w:eastAsia="Arial" w:hAnsiTheme="minorHAnsi" w:cstheme="minorHAnsi"/>
          <w:color w:val="0F0F0F"/>
          <w:w w:val="110"/>
          <w:sz w:val="24"/>
          <w:szCs w:val="24"/>
        </w:rPr>
        <w:t>a</w:t>
      </w:r>
      <w:r w:rsidR="00CD6CE5" w:rsidRPr="007F1172">
        <w:rPr>
          <w:rFonts w:asciiTheme="minorHAnsi" w:eastAsia="Arial" w:hAnsiTheme="minorHAnsi" w:cstheme="minorHAnsi"/>
          <w:color w:val="0F0F0F"/>
          <w:spacing w:val="-21"/>
          <w:w w:val="110"/>
          <w:sz w:val="24"/>
          <w:szCs w:val="24"/>
        </w:rPr>
        <w:t xml:space="preserve"> </w:t>
      </w:r>
      <w:r w:rsidR="00CD6CE5" w:rsidRPr="007F1172">
        <w:rPr>
          <w:rFonts w:asciiTheme="minorHAnsi" w:eastAsia="Arial" w:hAnsiTheme="minorHAnsi" w:cstheme="minorHAnsi"/>
          <w:color w:val="0F0F0F"/>
          <w:w w:val="110"/>
          <w:sz w:val="24"/>
          <w:szCs w:val="24"/>
        </w:rPr>
        <w:t>fully</w:t>
      </w:r>
      <w:r w:rsidR="00CD6CE5" w:rsidRPr="007F1172">
        <w:rPr>
          <w:rFonts w:asciiTheme="minorHAnsi" w:eastAsia="Arial" w:hAnsiTheme="minorHAnsi" w:cstheme="minorHAnsi"/>
          <w:color w:val="0F0F0F"/>
          <w:spacing w:val="-27"/>
          <w:w w:val="110"/>
          <w:sz w:val="24"/>
          <w:szCs w:val="24"/>
        </w:rPr>
        <w:t xml:space="preserve"> </w:t>
      </w:r>
      <w:r w:rsidR="00CD6CE5" w:rsidRPr="007F1172">
        <w:rPr>
          <w:rFonts w:asciiTheme="minorHAnsi" w:eastAsia="Arial" w:hAnsiTheme="minorHAnsi" w:cstheme="minorHAnsi"/>
          <w:color w:val="0F0F0F"/>
          <w:w w:val="110"/>
          <w:sz w:val="24"/>
          <w:szCs w:val="24"/>
        </w:rPr>
        <w:t>enclosed</w:t>
      </w:r>
      <w:r w:rsidR="00CD6CE5" w:rsidRPr="007F1172">
        <w:rPr>
          <w:rFonts w:asciiTheme="minorHAnsi" w:eastAsia="Arial" w:hAnsiTheme="minorHAnsi" w:cstheme="minorHAnsi"/>
          <w:color w:val="0F0F0F"/>
          <w:spacing w:val="-21"/>
          <w:w w:val="110"/>
          <w:sz w:val="24"/>
          <w:szCs w:val="24"/>
        </w:rPr>
        <w:t xml:space="preserve"> </w:t>
      </w:r>
      <w:r w:rsidR="00CD6CE5" w:rsidRPr="007F1172">
        <w:rPr>
          <w:rFonts w:asciiTheme="minorHAnsi" w:eastAsia="Arial" w:hAnsiTheme="minorHAnsi" w:cstheme="minorHAnsi"/>
          <w:color w:val="242424"/>
          <w:w w:val="110"/>
          <w:sz w:val="24"/>
          <w:szCs w:val="24"/>
        </w:rPr>
        <w:t>structure</w:t>
      </w:r>
      <w:r w:rsidR="00CD6CE5" w:rsidRPr="007F1172">
        <w:rPr>
          <w:rFonts w:asciiTheme="minorHAnsi" w:eastAsia="Arial" w:hAnsiTheme="minorHAnsi" w:cstheme="minorHAnsi"/>
          <w:color w:val="242424"/>
          <w:spacing w:val="-15"/>
          <w:w w:val="110"/>
          <w:sz w:val="24"/>
          <w:szCs w:val="24"/>
        </w:rPr>
        <w:t xml:space="preserve"> </w:t>
      </w:r>
      <w:r w:rsidR="00CD6CE5" w:rsidRPr="007F1172">
        <w:rPr>
          <w:rFonts w:asciiTheme="minorHAnsi" w:eastAsia="Arial" w:hAnsiTheme="minorHAnsi" w:cstheme="minorHAnsi"/>
          <w:color w:val="0F0F0F"/>
          <w:w w:val="110"/>
          <w:sz w:val="24"/>
          <w:szCs w:val="24"/>
        </w:rPr>
        <w:t>with</w:t>
      </w:r>
      <w:r w:rsidR="00CD6CE5" w:rsidRPr="007F1172">
        <w:rPr>
          <w:rFonts w:asciiTheme="minorHAnsi" w:eastAsia="Arial" w:hAnsiTheme="minorHAnsi" w:cstheme="minorHAnsi"/>
          <w:color w:val="0F0F0F"/>
          <w:spacing w:val="-23"/>
          <w:w w:val="110"/>
          <w:sz w:val="24"/>
          <w:szCs w:val="24"/>
        </w:rPr>
        <w:t xml:space="preserve"> </w:t>
      </w:r>
      <w:r w:rsidR="00CD6CE5" w:rsidRPr="007F1172">
        <w:rPr>
          <w:rFonts w:asciiTheme="minorHAnsi" w:eastAsia="Arial" w:hAnsiTheme="minorHAnsi" w:cstheme="minorHAnsi"/>
          <w:color w:val="0F0F0F"/>
          <w:w w:val="110"/>
          <w:sz w:val="24"/>
          <w:szCs w:val="24"/>
        </w:rPr>
        <w:t>a</w:t>
      </w:r>
      <w:r w:rsidR="00CD6CE5" w:rsidRPr="007F1172">
        <w:rPr>
          <w:rFonts w:asciiTheme="minorHAnsi" w:eastAsia="Arial" w:hAnsiTheme="minorHAnsi" w:cstheme="minorHAnsi"/>
          <w:color w:val="0F0F0F"/>
          <w:spacing w:val="-25"/>
          <w:w w:val="110"/>
          <w:sz w:val="24"/>
          <w:szCs w:val="24"/>
        </w:rPr>
        <w:t xml:space="preserve"> </w:t>
      </w:r>
      <w:r w:rsidR="00CD6CE5" w:rsidRPr="007F1172">
        <w:rPr>
          <w:rFonts w:asciiTheme="minorHAnsi" w:eastAsia="Arial" w:hAnsiTheme="minorHAnsi" w:cstheme="minorHAnsi"/>
          <w:color w:val="0F0F0F"/>
          <w:w w:val="110"/>
          <w:sz w:val="24"/>
          <w:szCs w:val="24"/>
        </w:rPr>
        <w:t>cover</w:t>
      </w:r>
      <w:r w:rsidR="00CD6CE5" w:rsidRPr="007F1172">
        <w:rPr>
          <w:rFonts w:asciiTheme="minorHAnsi" w:eastAsia="Arial" w:hAnsiTheme="minorHAnsi" w:cstheme="minorHAnsi"/>
          <w:color w:val="0F0F0F"/>
          <w:spacing w:val="-20"/>
          <w:w w:val="110"/>
          <w:sz w:val="24"/>
          <w:szCs w:val="24"/>
        </w:rPr>
        <w:t xml:space="preserve"> </w:t>
      </w:r>
      <w:r w:rsidR="00CD6CE5" w:rsidRPr="007F1172">
        <w:rPr>
          <w:rFonts w:asciiTheme="minorHAnsi" w:eastAsia="Arial" w:hAnsiTheme="minorHAnsi" w:cstheme="minorHAnsi"/>
          <w:color w:val="0F0F0F"/>
          <w:w w:val="110"/>
          <w:sz w:val="24"/>
          <w:szCs w:val="24"/>
        </w:rPr>
        <w:t>at</w:t>
      </w:r>
      <w:r w:rsidR="00CD6CE5" w:rsidRPr="007F1172">
        <w:rPr>
          <w:rFonts w:asciiTheme="minorHAnsi" w:eastAsia="Arial" w:hAnsiTheme="minorHAnsi" w:cstheme="minorHAnsi"/>
          <w:color w:val="0F0F0F"/>
          <w:spacing w:val="-14"/>
          <w:w w:val="110"/>
          <w:sz w:val="24"/>
          <w:szCs w:val="24"/>
        </w:rPr>
        <w:t xml:space="preserve"> </w:t>
      </w:r>
      <w:r w:rsidR="00CD6CE5" w:rsidRPr="007F1172">
        <w:rPr>
          <w:rFonts w:asciiTheme="minorHAnsi" w:eastAsia="Arial" w:hAnsiTheme="minorHAnsi" w:cstheme="minorHAnsi"/>
          <w:color w:val="0F0F0F"/>
          <w:w w:val="110"/>
          <w:sz w:val="24"/>
          <w:szCs w:val="24"/>
        </w:rPr>
        <w:t xml:space="preserve">all times; </w:t>
      </w:r>
      <w:r w:rsidR="00CD6CE5" w:rsidRPr="007F1172">
        <w:rPr>
          <w:rFonts w:asciiTheme="minorHAnsi" w:eastAsia="Arial" w:hAnsiTheme="minorHAnsi" w:cstheme="minorHAnsi"/>
          <w:color w:val="242424"/>
          <w:w w:val="110"/>
          <w:sz w:val="24"/>
          <w:szCs w:val="24"/>
        </w:rPr>
        <w:t xml:space="preserve">no </w:t>
      </w:r>
      <w:r w:rsidR="00CD6CE5" w:rsidRPr="007F1172">
        <w:rPr>
          <w:rFonts w:asciiTheme="minorHAnsi" w:eastAsia="Arial" w:hAnsiTheme="minorHAnsi" w:cstheme="minorHAnsi"/>
          <w:color w:val="0F0F0F"/>
          <w:w w:val="110"/>
          <w:sz w:val="24"/>
          <w:szCs w:val="24"/>
        </w:rPr>
        <w:t>free range</w:t>
      </w:r>
      <w:r w:rsidR="00CD6CE5" w:rsidRPr="007F1172">
        <w:rPr>
          <w:rFonts w:asciiTheme="minorHAnsi" w:eastAsia="Arial" w:hAnsiTheme="minorHAnsi" w:cstheme="minorHAnsi"/>
          <w:color w:val="0F0F0F"/>
          <w:spacing w:val="-32"/>
          <w:w w:val="110"/>
          <w:sz w:val="24"/>
          <w:szCs w:val="24"/>
        </w:rPr>
        <w:t xml:space="preserve"> </w:t>
      </w:r>
      <w:r w:rsidR="00CD6CE5" w:rsidRPr="007F1172">
        <w:rPr>
          <w:rFonts w:asciiTheme="minorHAnsi" w:eastAsia="Arial" w:hAnsiTheme="minorHAnsi" w:cstheme="minorHAnsi"/>
          <w:color w:val="0F0F0F"/>
          <w:w w:val="110"/>
          <w:sz w:val="24"/>
          <w:szCs w:val="24"/>
        </w:rPr>
        <w:t>allowed.</w:t>
      </w:r>
    </w:p>
    <w:p w:rsidR="00EB519F" w:rsidRPr="007F1172" w:rsidRDefault="00CD6CE5" w:rsidP="00046A4F">
      <w:pPr>
        <w:pStyle w:val="BodyText"/>
        <w:numPr>
          <w:ilvl w:val="2"/>
          <w:numId w:val="23"/>
        </w:numPr>
        <w:kinsoku w:val="0"/>
        <w:overflowPunct w:val="0"/>
        <w:spacing w:before="11"/>
        <w:rPr>
          <w:rFonts w:asciiTheme="minorHAnsi" w:hAnsiTheme="minorHAnsi" w:cstheme="minorHAnsi"/>
          <w:bCs/>
          <w:sz w:val="24"/>
          <w:szCs w:val="24"/>
        </w:rPr>
      </w:pPr>
      <w:r w:rsidRPr="007F1172">
        <w:rPr>
          <w:rFonts w:asciiTheme="minorHAnsi" w:eastAsia="Arial" w:hAnsiTheme="minorHAnsi" w:cstheme="minorHAnsi"/>
          <w:color w:val="0F0F0F"/>
          <w:w w:val="110"/>
          <w:sz w:val="24"/>
          <w:szCs w:val="24"/>
        </w:rPr>
        <w:t>Structures</w:t>
      </w:r>
      <w:r w:rsidRPr="007F1172">
        <w:rPr>
          <w:rFonts w:asciiTheme="minorHAnsi" w:eastAsia="Arial" w:hAnsiTheme="minorHAnsi" w:cstheme="minorHAnsi"/>
          <w:color w:val="0F0F0F"/>
          <w:spacing w:val="-22"/>
          <w:w w:val="110"/>
          <w:sz w:val="24"/>
          <w:szCs w:val="24"/>
        </w:rPr>
        <w:t xml:space="preserve"> </w:t>
      </w:r>
      <w:r w:rsidRPr="007F1172">
        <w:rPr>
          <w:rFonts w:asciiTheme="minorHAnsi" w:eastAsia="Arial" w:hAnsiTheme="minorHAnsi" w:cstheme="minorHAnsi"/>
          <w:color w:val="0F0F0F"/>
          <w:w w:val="110"/>
          <w:sz w:val="24"/>
          <w:szCs w:val="24"/>
        </w:rPr>
        <w:t>housing</w:t>
      </w:r>
      <w:r w:rsidRPr="007F1172">
        <w:rPr>
          <w:rFonts w:asciiTheme="minorHAnsi" w:eastAsia="Arial" w:hAnsiTheme="minorHAnsi" w:cstheme="minorHAnsi"/>
          <w:color w:val="0F0F0F"/>
          <w:spacing w:val="-32"/>
          <w:w w:val="110"/>
          <w:sz w:val="24"/>
          <w:szCs w:val="24"/>
        </w:rPr>
        <w:t xml:space="preserve"> </w:t>
      </w:r>
      <w:r w:rsidR="00D271B5">
        <w:rPr>
          <w:rFonts w:asciiTheme="minorHAnsi" w:eastAsia="Arial" w:hAnsiTheme="minorHAnsi" w:cstheme="minorHAnsi"/>
          <w:color w:val="0F0F0F"/>
          <w:w w:val="110"/>
          <w:sz w:val="24"/>
          <w:szCs w:val="24"/>
        </w:rPr>
        <w:t>fowl</w:t>
      </w:r>
      <w:r w:rsidRPr="007F1172">
        <w:rPr>
          <w:rFonts w:asciiTheme="minorHAnsi" w:eastAsia="Arial" w:hAnsiTheme="minorHAnsi" w:cstheme="minorHAnsi"/>
          <w:color w:val="0F0F0F"/>
          <w:spacing w:val="-31"/>
          <w:w w:val="110"/>
          <w:sz w:val="24"/>
          <w:szCs w:val="24"/>
        </w:rPr>
        <w:t xml:space="preserve"> </w:t>
      </w:r>
      <w:r w:rsidRPr="007F1172">
        <w:rPr>
          <w:rFonts w:asciiTheme="minorHAnsi" w:eastAsia="Arial" w:hAnsiTheme="minorHAnsi" w:cstheme="minorHAnsi"/>
          <w:color w:val="0F0F0F"/>
          <w:w w:val="110"/>
          <w:sz w:val="24"/>
          <w:szCs w:val="24"/>
        </w:rPr>
        <w:t>shall</w:t>
      </w:r>
      <w:r w:rsidRPr="007F1172">
        <w:rPr>
          <w:rFonts w:asciiTheme="minorHAnsi" w:eastAsia="Arial" w:hAnsiTheme="minorHAnsi" w:cstheme="minorHAnsi"/>
          <w:color w:val="0F0F0F"/>
          <w:spacing w:val="-32"/>
          <w:w w:val="110"/>
          <w:sz w:val="24"/>
          <w:szCs w:val="24"/>
        </w:rPr>
        <w:t xml:space="preserve"> </w:t>
      </w:r>
      <w:r w:rsidRPr="007F1172">
        <w:rPr>
          <w:rFonts w:asciiTheme="minorHAnsi" w:eastAsia="Arial" w:hAnsiTheme="minorHAnsi" w:cstheme="minorHAnsi"/>
          <w:color w:val="0F0F0F"/>
          <w:w w:val="110"/>
          <w:sz w:val="24"/>
          <w:szCs w:val="24"/>
        </w:rPr>
        <w:t>be</w:t>
      </w:r>
      <w:r w:rsidRPr="007F1172">
        <w:rPr>
          <w:rFonts w:asciiTheme="minorHAnsi" w:eastAsia="Arial" w:hAnsiTheme="minorHAnsi" w:cstheme="minorHAnsi"/>
          <w:color w:val="0F0F0F"/>
          <w:spacing w:val="-27"/>
          <w:w w:val="110"/>
          <w:sz w:val="24"/>
          <w:szCs w:val="24"/>
        </w:rPr>
        <w:t xml:space="preserve"> </w:t>
      </w:r>
      <w:r w:rsidRPr="007F1172">
        <w:rPr>
          <w:rFonts w:asciiTheme="minorHAnsi" w:eastAsia="Arial" w:hAnsiTheme="minorHAnsi" w:cstheme="minorHAnsi"/>
          <w:color w:val="0F0F0F"/>
          <w:w w:val="110"/>
          <w:sz w:val="24"/>
          <w:szCs w:val="24"/>
        </w:rPr>
        <w:t>located</w:t>
      </w:r>
      <w:r w:rsidRPr="007F1172">
        <w:rPr>
          <w:rFonts w:asciiTheme="minorHAnsi" w:eastAsia="Arial" w:hAnsiTheme="minorHAnsi" w:cstheme="minorHAnsi"/>
          <w:color w:val="0F0F0F"/>
          <w:spacing w:val="-31"/>
          <w:w w:val="110"/>
          <w:sz w:val="24"/>
          <w:szCs w:val="24"/>
        </w:rPr>
        <w:t xml:space="preserve"> </w:t>
      </w:r>
      <w:r w:rsidRPr="007F1172">
        <w:rPr>
          <w:rFonts w:asciiTheme="minorHAnsi" w:eastAsia="Arial" w:hAnsiTheme="minorHAnsi" w:cstheme="minorHAnsi"/>
          <w:color w:val="0F0F0F"/>
          <w:w w:val="110"/>
          <w:sz w:val="24"/>
          <w:szCs w:val="24"/>
        </w:rPr>
        <w:t>in</w:t>
      </w:r>
      <w:r w:rsidRPr="007F1172">
        <w:rPr>
          <w:rFonts w:asciiTheme="minorHAnsi" w:eastAsia="Arial" w:hAnsiTheme="minorHAnsi" w:cstheme="minorHAnsi"/>
          <w:color w:val="0F0F0F"/>
          <w:spacing w:val="-18"/>
          <w:w w:val="110"/>
          <w:sz w:val="24"/>
          <w:szCs w:val="24"/>
        </w:rPr>
        <w:t xml:space="preserve"> </w:t>
      </w:r>
      <w:r w:rsidRPr="007F1172">
        <w:rPr>
          <w:rFonts w:asciiTheme="minorHAnsi" w:eastAsia="Arial" w:hAnsiTheme="minorHAnsi" w:cstheme="minorHAnsi"/>
          <w:color w:val="0F0F0F"/>
          <w:w w:val="110"/>
          <w:sz w:val="24"/>
          <w:szCs w:val="24"/>
        </w:rPr>
        <w:t>the</w:t>
      </w:r>
      <w:r w:rsidRPr="007F1172">
        <w:rPr>
          <w:rFonts w:asciiTheme="minorHAnsi" w:eastAsia="Arial" w:hAnsiTheme="minorHAnsi" w:cstheme="minorHAnsi"/>
          <w:color w:val="0F0F0F"/>
          <w:spacing w:val="-10"/>
          <w:w w:val="110"/>
          <w:sz w:val="24"/>
          <w:szCs w:val="24"/>
        </w:rPr>
        <w:t xml:space="preserve"> </w:t>
      </w:r>
      <w:r w:rsidRPr="007F1172">
        <w:rPr>
          <w:rFonts w:asciiTheme="minorHAnsi" w:eastAsia="Arial" w:hAnsiTheme="minorHAnsi" w:cstheme="minorHAnsi"/>
          <w:color w:val="0F0F0F"/>
          <w:w w:val="110"/>
          <w:sz w:val="24"/>
          <w:szCs w:val="24"/>
        </w:rPr>
        <w:t>rear</w:t>
      </w:r>
      <w:r w:rsidRPr="007F1172">
        <w:rPr>
          <w:rFonts w:asciiTheme="minorHAnsi" w:eastAsia="Arial" w:hAnsiTheme="minorHAnsi" w:cstheme="minorHAnsi"/>
          <w:color w:val="0F0F0F"/>
          <w:spacing w:val="-29"/>
          <w:w w:val="110"/>
          <w:sz w:val="24"/>
          <w:szCs w:val="24"/>
        </w:rPr>
        <w:t xml:space="preserve"> </w:t>
      </w:r>
      <w:r w:rsidRPr="007F1172">
        <w:rPr>
          <w:rFonts w:asciiTheme="minorHAnsi" w:eastAsia="Arial" w:hAnsiTheme="minorHAnsi" w:cstheme="minorHAnsi"/>
          <w:color w:val="0F0F0F"/>
          <w:w w:val="110"/>
          <w:sz w:val="24"/>
          <w:szCs w:val="24"/>
        </w:rPr>
        <w:t>yard</w:t>
      </w:r>
      <w:r w:rsidRPr="007F1172">
        <w:rPr>
          <w:rFonts w:asciiTheme="minorHAnsi" w:eastAsia="Arial" w:hAnsiTheme="minorHAnsi" w:cstheme="minorHAnsi"/>
          <w:color w:val="0F0F0F"/>
          <w:spacing w:val="-30"/>
          <w:w w:val="110"/>
          <w:sz w:val="24"/>
          <w:szCs w:val="24"/>
        </w:rPr>
        <w:t xml:space="preserve"> </w:t>
      </w:r>
      <w:r w:rsidRPr="007F1172">
        <w:rPr>
          <w:rFonts w:asciiTheme="minorHAnsi" w:eastAsia="Arial" w:hAnsiTheme="minorHAnsi" w:cstheme="minorHAnsi"/>
          <w:color w:val="0F0F0F"/>
          <w:w w:val="110"/>
          <w:sz w:val="24"/>
          <w:szCs w:val="24"/>
        </w:rPr>
        <w:t>or</w:t>
      </w:r>
      <w:r w:rsidRPr="007F1172">
        <w:rPr>
          <w:rFonts w:asciiTheme="minorHAnsi" w:eastAsia="Arial" w:hAnsiTheme="minorHAnsi" w:cstheme="minorHAnsi"/>
          <w:color w:val="0F0F0F"/>
          <w:spacing w:val="-21"/>
          <w:w w:val="110"/>
          <w:sz w:val="24"/>
          <w:szCs w:val="24"/>
        </w:rPr>
        <w:t xml:space="preserve"> </w:t>
      </w:r>
      <w:r w:rsidRPr="007F1172">
        <w:rPr>
          <w:rFonts w:asciiTheme="minorHAnsi" w:eastAsia="Arial" w:hAnsiTheme="minorHAnsi" w:cstheme="minorHAnsi"/>
          <w:color w:val="0F0F0F"/>
          <w:w w:val="110"/>
          <w:sz w:val="24"/>
          <w:szCs w:val="24"/>
        </w:rPr>
        <w:t>no less than 40 feet from the front property line on a side lot of any residential</w:t>
      </w:r>
      <w:r w:rsidRPr="007F1172">
        <w:rPr>
          <w:rFonts w:asciiTheme="minorHAnsi" w:eastAsia="Arial" w:hAnsiTheme="minorHAnsi" w:cstheme="minorHAnsi"/>
          <w:color w:val="0F0F0F"/>
          <w:spacing w:val="-16"/>
          <w:w w:val="110"/>
          <w:sz w:val="24"/>
          <w:szCs w:val="24"/>
        </w:rPr>
        <w:t xml:space="preserve"> </w:t>
      </w:r>
      <w:r w:rsidRPr="007F1172">
        <w:rPr>
          <w:rFonts w:asciiTheme="minorHAnsi" w:eastAsia="Arial" w:hAnsiTheme="minorHAnsi" w:cstheme="minorHAnsi"/>
          <w:color w:val="0F0F0F"/>
          <w:w w:val="110"/>
          <w:sz w:val="24"/>
          <w:szCs w:val="24"/>
        </w:rPr>
        <w:t>structure.</w:t>
      </w:r>
    </w:p>
    <w:p w:rsidR="00EB519F" w:rsidRPr="007F1172" w:rsidRDefault="00CD6CE5" w:rsidP="00046A4F">
      <w:pPr>
        <w:pStyle w:val="BodyText"/>
        <w:numPr>
          <w:ilvl w:val="2"/>
          <w:numId w:val="23"/>
        </w:numPr>
        <w:kinsoku w:val="0"/>
        <w:overflowPunct w:val="0"/>
        <w:spacing w:before="11"/>
        <w:rPr>
          <w:rFonts w:asciiTheme="minorHAnsi" w:hAnsiTheme="minorHAnsi" w:cstheme="minorHAnsi"/>
          <w:bCs/>
          <w:sz w:val="24"/>
          <w:szCs w:val="24"/>
        </w:rPr>
      </w:pPr>
      <w:r w:rsidRPr="007F1172">
        <w:rPr>
          <w:rFonts w:asciiTheme="minorHAnsi" w:eastAsia="Arial" w:hAnsiTheme="minorHAnsi" w:cstheme="minorHAnsi"/>
          <w:color w:val="0F0F0F"/>
          <w:w w:val="110"/>
          <w:sz w:val="24"/>
          <w:szCs w:val="24"/>
        </w:rPr>
        <w:t>Structures</w:t>
      </w:r>
      <w:r w:rsidRPr="007F1172">
        <w:rPr>
          <w:rFonts w:asciiTheme="minorHAnsi" w:eastAsia="Arial" w:hAnsiTheme="minorHAnsi" w:cstheme="minorHAnsi"/>
          <w:color w:val="0F0F0F"/>
          <w:spacing w:val="-27"/>
          <w:w w:val="110"/>
          <w:sz w:val="24"/>
          <w:szCs w:val="24"/>
        </w:rPr>
        <w:t xml:space="preserve"> </w:t>
      </w:r>
      <w:r w:rsidRPr="007F1172">
        <w:rPr>
          <w:rFonts w:asciiTheme="minorHAnsi" w:eastAsia="Arial" w:hAnsiTheme="minorHAnsi" w:cstheme="minorHAnsi"/>
          <w:color w:val="0F0F0F"/>
          <w:w w:val="110"/>
          <w:sz w:val="24"/>
          <w:szCs w:val="24"/>
        </w:rPr>
        <w:t>housing</w:t>
      </w:r>
      <w:r w:rsidRPr="007F1172">
        <w:rPr>
          <w:rFonts w:asciiTheme="minorHAnsi" w:eastAsia="Arial" w:hAnsiTheme="minorHAnsi" w:cstheme="minorHAnsi"/>
          <w:color w:val="0F0F0F"/>
          <w:spacing w:val="-41"/>
          <w:w w:val="110"/>
          <w:sz w:val="24"/>
          <w:szCs w:val="24"/>
        </w:rPr>
        <w:t xml:space="preserve"> </w:t>
      </w:r>
      <w:r w:rsidR="00D271B5">
        <w:rPr>
          <w:rFonts w:asciiTheme="minorHAnsi" w:eastAsia="Arial" w:hAnsiTheme="minorHAnsi" w:cstheme="minorHAnsi"/>
          <w:color w:val="0F0F0F"/>
          <w:w w:val="110"/>
          <w:sz w:val="24"/>
          <w:szCs w:val="24"/>
        </w:rPr>
        <w:t>fowl</w:t>
      </w:r>
      <w:r w:rsidRPr="007F1172">
        <w:rPr>
          <w:rFonts w:asciiTheme="minorHAnsi" w:eastAsia="Arial" w:hAnsiTheme="minorHAnsi" w:cstheme="minorHAnsi"/>
          <w:color w:val="0F0F0F"/>
          <w:spacing w:val="-36"/>
          <w:w w:val="110"/>
          <w:sz w:val="24"/>
          <w:szCs w:val="24"/>
        </w:rPr>
        <w:t xml:space="preserve"> </w:t>
      </w:r>
      <w:r w:rsidRPr="007F1172">
        <w:rPr>
          <w:rFonts w:asciiTheme="minorHAnsi" w:eastAsia="Arial" w:hAnsiTheme="minorHAnsi" w:cstheme="minorHAnsi"/>
          <w:color w:val="0F0F0F"/>
          <w:w w:val="110"/>
          <w:sz w:val="24"/>
          <w:szCs w:val="24"/>
        </w:rPr>
        <w:t>shall</w:t>
      </w:r>
      <w:r w:rsidRPr="007F1172">
        <w:rPr>
          <w:rFonts w:asciiTheme="minorHAnsi" w:eastAsia="Arial" w:hAnsiTheme="minorHAnsi" w:cstheme="minorHAnsi"/>
          <w:color w:val="0F0F0F"/>
          <w:spacing w:val="-28"/>
          <w:w w:val="110"/>
          <w:sz w:val="24"/>
          <w:szCs w:val="24"/>
        </w:rPr>
        <w:t xml:space="preserve"> </w:t>
      </w:r>
      <w:r w:rsidRPr="007F1172">
        <w:rPr>
          <w:rFonts w:asciiTheme="minorHAnsi" w:eastAsia="Arial" w:hAnsiTheme="minorHAnsi" w:cstheme="minorHAnsi"/>
          <w:color w:val="0F0F0F"/>
          <w:w w:val="110"/>
          <w:sz w:val="24"/>
          <w:szCs w:val="24"/>
        </w:rPr>
        <w:t>be</w:t>
      </w:r>
      <w:r w:rsidRPr="007F1172">
        <w:rPr>
          <w:rFonts w:asciiTheme="minorHAnsi" w:eastAsia="Arial" w:hAnsiTheme="minorHAnsi" w:cstheme="minorHAnsi"/>
          <w:color w:val="0F0F0F"/>
          <w:spacing w:val="-31"/>
          <w:w w:val="110"/>
          <w:sz w:val="24"/>
          <w:szCs w:val="24"/>
        </w:rPr>
        <w:t xml:space="preserve"> </w:t>
      </w:r>
      <w:r w:rsidRPr="007F1172">
        <w:rPr>
          <w:rFonts w:asciiTheme="minorHAnsi" w:eastAsia="Arial" w:hAnsiTheme="minorHAnsi" w:cstheme="minorHAnsi"/>
          <w:color w:val="0F0F0F"/>
          <w:w w:val="110"/>
          <w:sz w:val="24"/>
          <w:szCs w:val="24"/>
        </w:rPr>
        <w:t>located</w:t>
      </w:r>
      <w:r w:rsidRPr="007F1172">
        <w:rPr>
          <w:rFonts w:asciiTheme="minorHAnsi" w:eastAsia="Arial" w:hAnsiTheme="minorHAnsi" w:cstheme="minorHAnsi"/>
          <w:color w:val="0F0F0F"/>
          <w:spacing w:val="-30"/>
          <w:w w:val="110"/>
          <w:sz w:val="24"/>
          <w:szCs w:val="24"/>
        </w:rPr>
        <w:t xml:space="preserve"> </w:t>
      </w:r>
      <w:r w:rsidRPr="007F1172">
        <w:rPr>
          <w:rFonts w:asciiTheme="minorHAnsi" w:eastAsia="Arial" w:hAnsiTheme="minorHAnsi" w:cstheme="minorHAnsi"/>
          <w:color w:val="0F0F0F"/>
          <w:w w:val="110"/>
          <w:sz w:val="24"/>
          <w:szCs w:val="24"/>
        </w:rPr>
        <w:t>no</w:t>
      </w:r>
      <w:r w:rsidRPr="007F1172">
        <w:rPr>
          <w:rFonts w:asciiTheme="minorHAnsi" w:eastAsia="Arial" w:hAnsiTheme="minorHAnsi" w:cstheme="minorHAnsi"/>
          <w:color w:val="0F0F0F"/>
          <w:spacing w:val="-24"/>
          <w:w w:val="110"/>
          <w:sz w:val="24"/>
          <w:szCs w:val="24"/>
        </w:rPr>
        <w:t xml:space="preserve"> </w:t>
      </w:r>
      <w:r w:rsidRPr="007F1172">
        <w:rPr>
          <w:rFonts w:asciiTheme="minorHAnsi" w:eastAsia="Arial" w:hAnsiTheme="minorHAnsi" w:cstheme="minorHAnsi"/>
          <w:color w:val="0F0F0F"/>
          <w:w w:val="110"/>
          <w:sz w:val="24"/>
          <w:szCs w:val="24"/>
        </w:rPr>
        <w:t>closer</w:t>
      </w:r>
      <w:r w:rsidRPr="007F1172">
        <w:rPr>
          <w:rFonts w:asciiTheme="minorHAnsi" w:eastAsia="Arial" w:hAnsiTheme="minorHAnsi" w:cstheme="minorHAnsi"/>
          <w:color w:val="0F0F0F"/>
          <w:spacing w:val="-29"/>
          <w:w w:val="110"/>
          <w:sz w:val="24"/>
          <w:szCs w:val="24"/>
        </w:rPr>
        <w:t xml:space="preserve"> </w:t>
      </w:r>
      <w:r w:rsidRPr="007F1172">
        <w:rPr>
          <w:rFonts w:asciiTheme="minorHAnsi" w:eastAsia="Arial" w:hAnsiTheme="minorHAnsi" w:cstheme="minorHAnsi"/>
          <w:color w:val="0F0F0F"/>
          <w:w w:val="110"/>
          <w:sz w:val="24"/>
          <w:szCs w:val="24"/>
        </w:rPr>
        <w:t>than</w:t>
      </w:r>
      <w:r w:rsidRPr="007F1172">
        <w:rPr>
          <w:rFonts w:asciiTheme="minorHAnsi" w:eastAsia="Arial" w:hAnsiTheme="minorHAnsi" w:cstheme="minorHAnsi"/>
          <w:color w:val="0F0F0F"/>
          <w:spacing w:val="-30"/>
          <w:w w:val="110"/>
          <w:sz w:val="24"/>
          <w:szCs w:val="24"/>
        </w:rPr>
        <w:t xml:space="preserve"> </w:t>
      </w:r>
      <w:r w:rsidRPr="007F1172">
        <w:rPr>
          <w:rFonts w:asciiTheme="minorHAnsi" w:eastAsia="Arial" w:hAnsiTheme="minorHAnsi" w:cstheme="minorHAnsi"/>
          <w:color w:val="0F0F0F"/>
          <w:w w:val="110"/>
          <w:sz w:val="24"/>
          <w:szCs w:val="24"/>
        </w:rPr>
        <w:t>ten</w:t>
      </w:r>
      <w:r w:rsidRPr="007F1172">
        <w:rPr>
          <w:rFonts w:asciiTheme="minorHAnsi" w:eastAsia="Arial" w:hAnsiTheme="minorHAnsi" w:cstheme="minorHAnsi"/>
          <w:color w:val="0F0F0F"/>
          <w:spacing w:val="-21"/>
          <w:w w:val="110"/>
          <w:sz w:val="24"/>
          <w:szCs w:val="24"/>
        </w:rPr>
        <w:t xml:space="preserve"> </w:t>
      </w:r>
      <w:r w:rsidRPr="007F1172">
        <w:rPr>
          <w:rFonts w:asciiTheme="minorHAnsi" w:eastAsia="Arial" w:hAnsiTheme="minorHAnsi" w:cstheme="minorHAnsi"/>
          <w:color w:val="0F0F0F"/>
          <w:w w:val="110"/>
          <w:sz w:val="24"/>
          <w:szCs w:val="24"/>
        </w:rPr>
        <w:t>(10) feet</w:t>
      </w:r>
      <w:r w:rsidRPr="007F1172">
        <w:rPr>
          <w:rFonts w:asciiTheme="minorHAnsi" w:eastAsia="Arial" w:hAnsiTheme="minorHAnsi" w:cstheme="minorHAnsi"/>
          <w:color w:val="0F0F0F"/>
          <w:spacing w:val="-20"/>
          <w:w w:val="110"/>
          <w:sz w:val="24"/>
          <w:szCs w:val="24"/>
        </w:rPr>
        <w:t xml:space="preserve"> </w:t>
      </w:r>
      <w:r w:rsidRPr="007F1172">
        <w:rPr>
          <w:rFonts w:asciiTheme="minorHAnsi" w:eastAsia="Arial" w:hAnsiTheme="minorHAnsi" w:cstheme="minorHAnsi"/>
          <w:color w:val="0F0F0F"/>
          <w:w w:val="110"/>
          <w:sz w:val="24"/>
          <w:szCs w:val="24"/>
        </w:rPr>
        <w:t>from</w:t>
      </w:r>
      <w:r w:rsidRPr="007F1172">
        <w:rPr>
          <w:rFonts w:asciiTheme="minorHAnsi" w:eastAsia="Arial" w:hAnsiTheme="minorHAnsi" w:cstheme="minorHAnsi"/>
          <w:color w:val="0F0F0F"/>
          <w:spacing w:val="-6"/>
          <w:w w:val="110"/>
          <w:sz w:val="24"/>
          <w:szCs w:val="24"/>
        </w:rPr>
        <w:t xml:space="preserve"> </w:t>
      </w:r>
      <w:r w:rsidRPr="007F1172">
        <w:rPr>
          <w:rFonts w:asciiTheme="minorHAnsi" w:eastAsia="Arial" w:hAnsiTheme="minorHAnsi" w:cstheme="minorHAnsi"/>
          <w:color w:val="0F0F0F"/>
          <w:w w:val="110"/>
          <w:sz w:val="24"/>
          <w:szCs w:val="24"/>
        </w:rPr>
        <w:t>any</w:t>
      </w:r>
      <w:r w:rsidRPr="007F1172">
        <w:rPr>
          <w:rFonts w:asciiTheme="minorHAnsi" w:eastAsia="Arial" w:hAnsiTheme="minorHAnsi" w:cstheme="minorHAnsi"/>
          <w:color w:val="0F0F0F"/>
          <w:spacing w:val="-8"/>
          <w:w w:val="110"/>
          <w:sz w:val="24"/>
          <w:szCs w:val="24"/>
        </w:rPr>
        <w:t xml:space="preserve"> </w:t>
      </w:r>
      <w:r w:rsidRPr="007F1172">
        <w:rPr>
          <w:rFonts w:asciiTheme="minorHAnsi" w:eastAsia="Arial" w:hAnsiTheme="minorHAnsi" w:cstheme="minorHAnsi"/>
          <w:color w:val="0F0F0F"/>
          <w:w w:val="110"/>
          <w:sz w:val="24"/>
          <w:szCs w:val="24"/>
        </w:rPr>
        <w:t>property</w:t>
      </w:r>
      <w:r w:rsidRPr="007F1172">
        <w:rPr>
          <w:rFonts w:asciiTheme="minorHAnsi" w:eastAsia="Arial" w:hAnsiTheme="minorHAnsi" w:cstheme="minorHAnsi"/>
          <w:color w:val="0F0F0F"/>
          <w:spacing w:val="-12"/>
          <w:w w:val="110"/>
          <w:sz w:val="24"/>
          <w:szCs w:val="24"/>
        </w:rPr>
        <w:t xml:space="preserve"> </w:t>
      </w:r>
      <w:r w:rsidRPr="007F1172">
        <w:rPr>
          <w:rFonts w:asciiTheme="minorHAnsi" w:eastAsia="Arial" w:hAnsiTheme="minorHAnsi" w:cstheme="minorHAnsi"/>
          <w:color w:val="0F0F0F"/>
          <w:w w:val="110"/>
          <w:sz w:val="24"/>
          <w:szCs w:val="24"/>
        </w:rPr>
        <w:t>line</w:t>
      </w:r>
      <w:r w:rsidRPr="007F1172">
        <w:rPr>
          <w:rFonts w:asciiTheme="minorHAnsi" w:eastAsia="Arial" w:hAnsiTheme="minorHAnsi" w:cstheme="minorHAnsi"/>
          <w:color w:val="0F0F0F"/>
          <w:spacing w:val="-19"/>
          <w:w w:val="110"/>
          <w:sz w:val="24"/>
          <w:szCs w:val="24"/>
        </w:rPr>
        <w:t xml:space="preserve"> </w:t>
      </w:r>
      <w:r w:rsidRPr="007F1172">
        <w:rPr>
          <w:rFonts w:asciiTheme="minorHAnsi" w:eastAsia="Arial" w:hAnsiTheme="minorHAnsi" w:cstheme="minorHAnsi"/>
          <w:color w:val="0F0F0F"/>
          <w:w w:val="110"/>
          <w:sz w:val="24"/>
          <w:szCs w:val="24"/>
        </w:rPr>
        <w:t>of</w:t>
      </w:r>
      <w:r w:rsidRPr="007F1172">
        <w:rPr>
          <w:rFonts w:asciiTheme="minorHAnsi" w:eastAsia="Arial" w:hAnsiTheme="minorHAnsi" w:cstheme="minorHAnsi"/>
          <w:color w:val="0F0F0F"/>
          <w:spacing w:val="-5"/>
          <w:w w:val="110"/>
          <w:sz w:val="24"/>
          <w:szCs w:val="24"/>
        </w:rPr>
        <w:t xml:space="preserve"> </w:t>
      </w:r>
      <w:r w:rsidRPr="007F1172">
        <w:rPr>
          <w:rFonts w:asciiTheme="minorHAnsi" w:eastAsia="Arial" w:hAnsiTheme="minorHAnsi" w:cstheme="minorHAnsi"/>
          <w:color w:val="0F0F0F"/>
          <w:w w:val="110"/>
          <w:sz w:val="24"/>
          <w:szCs w:val="24"/>
        </w:rPr>
        <w:t>an</w:t>
      </w:r>
      <w:r w:rsidRPr="007F1172">
        <w:rPr>
          <w:rFonts w:asciiTheme="minorHAnsi" w:eastAsia="Arial" w:hAnsiTheme="minorHAnsi" w:cstheme="minorHAnsi"/>
          <w:color w:val="0F0F0F"/>
          <w:spacing w:val="-19"/>
          <w:w w:val="110"/>
          <w:sz w:val="24"/>
          <w:szCs w:val="24"/>
        </w:rPr>
        <w:t xml:space="preserve"> </w:t>
      </w:r>
      <w:r w:rsidRPr="007F1172">
        <w:rPr>
          <w:rFonts w:asciiTheme="minorHAnsi" w:eastAsia="Arial" w:hAnsiTheme="minorHAnsi" w:cstheme="minorHAnsi"/>
          <w:color w:val="0F0F0F"/>
          <w:w w:val="110"/>
          <w:sz w:val="24"/>
          <w:szCs w:val="24"/>
        </w:rPr>
        <w:t>adjacent</w:t>
      </w:r>
      <w:r w:rsidRPr="007F1172">
        <w:rPr>
          <w:rFonts w:asciiTheme="minorHAnsi" w:eastAsia="Arial" w:hAnsiTheme="minorHAnsi" w:cstheme="minorHAnsi"/>
          <w:color w:val="0F0F0F"/>
          <w:spacing w:val="3"/>
          <w:w w:val="110"/>
          <w:sz w:val="24"/>
          <w:szCs w:val="24"/>
        </w:rPr>
        <w:t xml:space="preserve"> </w:t>
      </w:r>
      <w:r w:rsidRPr="007F1172">
        <w:rPr>
          <w:rFonts w:asciiTheme="minorHAnsi" w:eastAsia="Arial" w:hAnsiTheme="minorHAnsi" w:cstheme="minorHAnsi"/>
          <w:color w:val="0F0F0F"/>
          <w:w w:val="110"/>
          <w:sz w:val="24"/>
          <w:szCs w:val="24"/>
        </w:rPr>
        <w:t>property.</w:t>
      </w:r>
    </w:p>
    <w:p w:rsidR="00EB519F" w:rsidRPr="007F1172" w:rsidRDefault="00CD6CE5" w:rsidP="00046A4F">
      <w:pPr>
        <w:pStyle w:val="BodyText"/>
        <w:numPr>
          <w:ilvl w:val="2"/>
          <w:numId w:val="23"/>
        </w:numPr>
        <w:kinsoku w:val="0"/>
        <w:overflowPunct w:val="0"/>
        <w:spacing w:before="11"/>
        <w:rPr>
          <w:rFonts w:asciiTheme="minorHAnsi" w:hAnsiTheme="minorHAnsi" w:cstheme="minorHAnsi"/>
          <w:bCs/>
          <w:sz w:val="24"/>
          <w:szCs w:val="24"/>
        </w:rPr>
      </w:pPr>
      <w:r w:rsidRPr="007F1172">
        <w:rPr>
          <w:rFonts w:asciiTheme="minorHAnsi" w:eastAsia="Arial" w:hAnsiTheme="minorHAnsi" w:cstheme="minorHAnsi"/>
          <w:color w:val="0F0F0F"/>
          <w:w w:val="110"/>
          <w:sz w:val="24"/>
          <w:szCs w:val="24"/>
        </w:rPr>
        <w:t>An enclosure hous</w:t>
      </w:r>
      <w:r w:rsidRPr="007F1172">
        <w:rPr>
          <w:rFonts w:asciiTheme="minorHAnsi" w:eastAsia="Arial" w:hAnsiTheme="minorHAnsi" w:cstheme="minorHAnsi"/>
          <w:color w:val="2D2D2D"/>
          <w:w w:val="110"/>
          <w:sz w:val="24"/>
          <w:szCs w:val="24"/>
        </w:rPr>
        <w:t>i</w:t>
      </w:r>
      <w:r w:rsidRPr="007F1172">
        <w:rPr>
          <w:rFonts w:asciiTheme="minorHAnsi" w:eastAsia="Arial" w:hAnsiTheme="minorHAnsi" w:cstheme="minorHAnsi"/>
          <w:color w:val="0F0F0F"/>
          <w:w w:val="110"/>
          <w:sz w:val="24"/>
          <w:szCs w:val="24"/>
        </w:rPr>
        <w:t xml:space="preserve">ng </w:t>
      </w:r>
      <w:r w:rsidR="00D271B5">
        <w:rPr>
          <w:rFonts w:asciiTheme="minorHAnsi" w:eastAsia="Arial" w:hAnsiTheme="minorHAnsi" w:cstheme="minorHAnsi"/>
          <w:color w:val="0F0F0F"/>
          <w:w w:val="110"/>
          <w:sz w:val="24"/>
          <w:szCs w:val="24"/>
        </w:rPr>
        <w:t>fowl</w:t>
      </w:r>
      <w:r w:rsidRPr="007F1172">
        <w:rPr>
          <w:rFonts w:asciiTheme="minorHAnsi" w:eastAsia="Arial" w:hAnsiTheme="minorHAnsi" w:cstheme="minorHAnsi"/>
          <w:color w:val="0F0F0F"/>
          <w:w w:val="110"/>
          <w:sz w:val="24"/>
          <w:szCs w:val="24"/>
        </w:rPr>
        <w:t xml:space="preserve"> shall not be located closer than twenty (20)</w:t>
      </w:r>
      <w:r w:rsidRPr="007F1172">
        <w:rPr>
          <w:rFonts w:asciiTheme="minorHAnsi" w:eastAsia="Arial" w:hAnsiTheme="minorHAnsi" w:cstheme="minorHAnsi"/>
          <w:color w:val="0F0F0F"/>
          <w:spacing w:val="-8"/>
          <w:w w:val="110"/>
          <w:sz w:val="24"/>
          <w:szCs w:val="24"/>
        </w:rPr>
        <w:t xml:space="preserve"> </w:t>
      </w:r>
      <w:r w:rsidRPr="007F1172">
        <w:rPr>
          <w:rFonts w:asciiTheme="minorHAnsi" w:eastAsia="Arial" w:hAnsiTheme="minorHAnsi" w:cstheme="minorHAnsi"/>
          <w:color w:val="0F0F0F"/>
          <w:w w:val="110"/>
          <w:sz w:val="24"/>
          <w:szCs w:val="24"/>
        </w:rPr>
        <w:t>feet</w:t>
      </w:r>
      <w:r w:rsidRPr="007F1172">
        <w:rPr>
          <w:rFonts w:asciiTheme="minorHAnsi" w:eastAsia="Arial" w:hAnsiTheme="minorHAnsi" w:cstheme="minorHAnsi"/>
          <w:color w:val="0F0F0F"/>
          <w:spacing w:val="-9"/>
          <w:w w:val="110"/>
          <w:sz w:val="24"/>
          <w:szCs w:val="24"/>
        </w:rPr>
        <w:t xml:space="preserve"> </w:t>
      </w:r>
      <w:r w:rsidRPr="007F1172">
        <w:rPr>
          <w:rFonts w:asciiTheme="minorHAnsi" w:eastAsia="Arial" w:hAnsiTheme="minorHAnsi" w:cstheme="minorHAnsi"/>
          <w:color w:val="0F0F0F"/>
          <w:w w:val="110"/>
          <w:sz w:val="24"/>
          <w:szCs w:val="24"/>
        </w:rPr>
        <w:t>from</w:t>
      </w:r>
      <w:r w:rsidRPr="007F1172">
        <w:rPr>
          <w:rFonts w:asciiTheme="minorHAnsi" w:eastAsia="Arial" w:hAnsiTheme="minorHAnsi" w:cstheme="minorHAnsi"/>
          <w:color w:val="0F0F0F"/>
          <w:spacing w:val="-11"/>
          <w:w w:val="110"/>
          <w:sz w:val="24"/>
          <w:szCs w:val="24"/>
        </w:rPr>
        <w:t xml:space="preserve"> </w:t>
      </w:r>
      <w:r w:rsidRPr="007F1172">
        <w:rPr>
          <w:rFonts w:asciiTheme="minorHAnsi" w:eastAsia="Arial" w:hAnsiTheme="minorHAnsi" w:cstheme="minorHAnsi"/>
          <w:color w:val="0F0F0F"/>
          <w:w w:val="110"/>
          <w:sz w:val="24"/>
          <w:szCs w:val="24"/>
        </w:rPr>
        <w:t>any</w:t>
      </w:r>
      <w:r w:rsidRPr="007F1172">
        <w:rPr>
          <w:rFonts w:asciiTheme="minorHAnsi" w:eastAsia="Arial" w:hAnsiTheme="minorHAnsi" w:cstheme="minorHAnsi"/>
          <w:color w:val="0F0F0F"/>
          <w:spacing w:val="-14"/>
          <w:w w:val="110"/>
          <w:sz w:val="24"/>
          <w:szCs w:val="24"/>
        </w:rPr>
        <w:t xml:space="preserve"> </w:t>
      </w:r>
      <w:r w:rsidRPr="007F1172">
        <w:rPr>
          <w:rFonts w:asciiTheme="minorHAnsi" w:eastAsia="Arial" w:hAnsiTheme="minorHAnsi" w:cstheme="minorHAnsi"/>
          <w:color w:val="0F0F0F"/>
          <w:w w:val="110"/>
          <w:sz w:val="24"/>
          <w:szCs w:val="24"/>
        </w:rPr>
        <w:t>residential</w:t>
      </w:r>
      <w:r w:rsidRPr="007F1172">
        <w:rPr>
          <w:rFonts w:asciiTheme="minorHAnsi" w:eastAsia="Arial" w:hAnsiTheme="minorHAnsi" w:cstheme="minorHAnsi"/>
          <w:color w:val="0F0F0F"/>
          <w:spacing w:val="3"/>
          <w:w w:val="110"/>
          <w:sz w:val="24"/>
          <w:szCs w:val="24"/>
        </w:rPr>
        <w:t xml:space="preserve"> </w:t>
      </w:r>
      <w:r w:rsidRPr="007F1172">
        <w:rPr>
          <w:rFonts w:asciiTheme="minorHAnsi" w:eastAsia="Arial" w:hAnsiTheme="minorHAnsi" w:cstheme="minorHAnsi"/>
          <w:color w:val="0F0F0F"/>
          <w:w w:val="110"/>
          <w:sz w:val="24"/>
          <w:szCs w:val="24"/>
        </w:rPr>
        <w:t>structure</w:t>
      </w:r>
      <w:r w:rsidRPr="007F1172">
        <w:rPr>
          <w:rFonts w:asciiTheme="minorHAnsi" w:eastAsia="Arial" w:hAnsiTheme="minorHAnsi" w:cstheme="minorHAnsi"/>
          <w:color w:val="0F0F0F"/>
          <w:spacing w:val="-4"/>
          <w:w w:val="110"/>
          <w:sz w:val="24"/>
          <w:szCs w:val="24"/>
        </w:rPr>
        <w:t xml:space="preserve"> </w:t>
      </w:r>
      <w:r w:rsidRPr="007F1172">
        <w:rPr>
          <w:rFonts w:asciiTheme="minorHAnsi" w:eastAsia="Arial" w:hAnsiTheme="minorHAnsi" w:cstheme="minorHAnsi"/>
          <w:color w:val="0F0F0F"/>
          <w:w w:val="110"/>
          <w:sz w:val="24"/>
          <w:szCs w:val="24"/>
        </w:rPr>
        <w:t>on</w:t>
      </w:r>
      <w:r w:rsidRPr="007F1172">
        <w:rPr>
          <w:rFonts w:asciiTheme="minorHAnsi" w:eastAsia="Arial" w:hAnsiTheme="minorHAnsi" w:cstheme="minorHAnsi"/>
          <w:color w:val="0F0F0F"/>
          <w:spacing w:val="-12"/>
          <w:w w:val="110"/>
          <w:sz w:val="24"/>
          <w:szCs w:val="24"/>
        </w:rPr>
        <w:t xml:space="preserve"> </w:t>
      </w:r>
      <w:r w:rsidRPr="007F1172">
        <w:rPr>
          <w:rFonts w:asciiTheme="minorHAnsi" w:eastAsia="Arial" w:hAnsiTheme="minorHAnsi" w:cstheme="minorHAnsi"/>
          <w:color w:val="0F0F0F"/>
          <w:w w:val="110"/>
          <w:sz w:val="24"/>
          <w:szCs w:val="24"/>
        </w:rPr>
        <w:t>an</w:t>
      </w:r>
      <w:r w:rsidRPr="007F1172">
        <w:rPr>
          <w:rFonts w:asciiTheme="minorHAnsi" w:eastAsia="Arial" w:hAnsiTheme="minorHAnsi" w:cstheme="minorHAnsi"/>
          <w:color w:val="0F0F0F"/>
          <w:spacing w:val="-17"/>
          <w:w w:val="110"/>
          <w:sz w:val="24"/>
          <w:szCs w:val="24"/>
        </w:rPr>
        <w:t xml:space="preserve"> </w:t>
      </w:r>
      <w:r w:rsidRPr="007F1172">
        <w:rPr>
          <w:rFonts w:asciiTheme="minorHAnsi" w:eastAsia="Arial" w:hAnsiTheme="minorHAnsi" w:cstheme="minorHAnsi"/>
          <w:color w:val="0F0F0F"/>
          <w:w w:val="110"/>
          <w:sz w:val="24"/>
          <w:szCs w:val="24"/>
        </w:rPr>
        <w:t>adjacent</w:t>
      </w:r>
      <w:r w:rsidRPr="007F1172">
        <w:rPr>
          <w:rFonts w:asciiTheme="minorHAnsi" w:eastAsia="Arial" w:hAnsiTheme="minorHAnsi" w:cstheme="minorHAnsi"/>
          <w:color w:val="0F0F0F"/>
          <w:spacing w:val="-5"/>
          <w:w w:val="110"/>
          <w:sz w:val="24"/>
          <w:szCs w:val="24"/>
        </w:rPr>
        <w:t xml:space="preserve"> </w:t>
      </w:r>
      <w:r w:rsidRPr="007F1172">
        <w:rPr>
          <w:rFonts w:asciiTheme="minorHAnsi" w:eastAsia="Arial" w:hAnsiTheme="minorHAnsi" w:cstheme="minorHAnsi"/>
          <w:color w:val="0F0F0F"/>
          <w:w w:val="110"/>
          <w:sz w:val="24"/>
          <w:szCs w:val="24"/>
        </w:rPr>
        <w:t>property.</w:t>
      </w:r>
    </w:p>
    <w:p w:rsidR="00EB519F" w:rsidRPr="007F1172" w:rsidRDefault="00CD6CE5" w:rsidP="00046A4F">
      <w:pPr>
        <w:pStyle w:val="BodyText"/>
        <w:numPr>
          <w:ilvl w:val="2"/>
          <w:numId w:val="23"/>
        </w:numPr>
        <w:kinsoku w:val="0"/>
        <w:overflowPunct w:val="0"/>
        <w:spacing w:before="11"/>
        <w:rPr>
          <w:rFonts w:asciiTheme="minorHAnsi" w:hAnsiTheme="minorHAnsi" w:cstheme="minorHAnsi"/>
          <w:bCs/>
          <w:sz w:val="24"/>
          <w:szCs w:val="24"/>
        </w:rPr>
      </w:pPr>
      <w:r w:rsidRPr="007F1172">
        <w:rPr>
          <w:rFonts w:asciiTheme="minorHAnsi" w:eastAsia="Arial" w:hAnsiTheme="minorHAnsi" w:cstheme="minorHAnsi"/>
          <w:color w:val="0F0F0F"/>
          <w:w w:val="110"/>
          <w:sz w:val="24"/>
          <w:szCs w:val="24"/>
        </w:rPr>
        <w:t>All</w:t>
      </w:r>
      <w:r w:rsidRPr="007F1172">
        <w:rPr>
          <w:rFonts w:asciiTheme="minorHAnsi" w:eastAsia="Arial" w:hAnsiTheme="minorHAnsi" w:cstheme="minorHAnsi"/>
          <w:color w:val="0F0F0F"/>
          <w:spacing w:val="-29"/>
          <w:w w:val="110"/>
          <w:sz w:val="24"/>
          <w:szCs w:val="24"/>
        </w:rPr>
        <w:t xml:space="preserve"> </w:t>
      </w:r>
      <w:r w:rsidRPr="007F1172">
        <w:rPr>
          <w:rFonts w:asciiTheme="minorHAnsi" w:eastAsia="Arial" w:hAnsiTheme="minorHAnsi" w:cstheme="minorHAnsi"/>
          <w:color w:val="0F0F0F"/>
          <w:w w:val="110"/>
          <w:sz w:val="24"/>
          <w:szCs w:val="24"/>
        </w:rPr>
        <w:t>enclosures</w:t>
      </w:r>
      <w:r w:rsidRPr="007F1172">
        <w:rPr>
          <w:rFonts w:asciiTheme="minorHAnsi" w:eastAsia="Arial" w:hAnsiTheme="minorHAnsi" w:cstheme="minorHAnsi"/>
          <w:color w:val="0F0F0F"/>
          <w:spacing w:val="-24"/>
          <w:w w:val="110"/>
          <w:sz w:val="24"/>
          <w:szCs w:val="24"/>
        </w:rPr>
        <w:t xml:space="preserve"> </w:t>
      </w:r>
      <w:r w:rsidRPr="007F1172">
        <w:rPr>
          <w:rFonts w:asciiTheme="minorHAnsi" w:eastAsia="Arial" w:hAnsiTheme="minorHAnsi" w:cstheme="minorHAnsi"/>
          <w:color w:val="0F0F0F"/>
          <w:w w:val="110"/>
          <w:sz w:val="24"/>
          <w:szCs w:val="24"/>
        </w:rPr>
        <w:t>for</w:t>
      </w:r>
      <w:r w:rsidRPr="007F1172">
        <w:rPr>
          <w:rFonts w:asciiTheme="minorHAnsi" w:eastAsia="Arial" w:hAnsiTheme="minorHAnsi" w:cstheme="minorHAnsi"/>
          <w:color w:val="0F0F0F"/>
          <w:spacing w:val="-7"/>
          <w:w w:val="110"/>
          <w:sz w:val="24"/>
          <w:szCs w:val="24"/>
        </w:rPr>
        <w:t xml:space="preserve"> </w:t>
      </w:r>
      <w:r w:rsidRPr="007F1172">
        <w:rPr>
          <w:rFonts w:asciiTheme="minorHAnsi" w:eastAsia="Arial" w:hAnsiTheme="minorHAnsi" w:cstheme="minorHAnsi"/>
          <w:color w:val="0F0F0F"/>
          <w:w w:val="110"/>
          <w:sz w:val="24"/>
          <w:szCs w:val="24"/>
        </w:rPr>
        <w:t>the</w:t>
      </w:r>
      <w:r w:rsidRPr="007F1172">
        <w:rPr>
          <w:rFonts w:asciiTheme="minorHAnsi" w:eastAsia="Arial" w:hAnsiTheme="minorHAnsi" w:cstheme="minorHAnsi"/>
          <w:color w:val="0F0F0F"/>
          <w:spacing w:val="-8"/>
          <w:w w:val="110"/>
          <w:sz w:val="24"/>
          <w:szCs w:val="24"/>
        </w:rPr>
        <w:t xml:space="preserve"> </w:t>
      </w:r>
      <w:r w:rsidRPr="007F1172">
        <w:rPr>
          <w:rFonts w:asciiTheme="minorHAnsi" w:eastAsia="Arial" w:hAnsiTheme="minorHAnsi" w:cstheme="minorHAnsi"/>
          <w:color w:val="0F0F0F"/>
          <w:w w:val="110"/>
          <w:sz w:val="24"/>
          <w:szCs w:val="24"/>
        </w:rPr>
        <w:t>keeping</w:t>
      </w:r>
      <w:r w:rsidRPr="007F1172">
        <w:rPr>
          <w:rFonts w:asciiTheme="minorHAnsi" w:eastAsia="Arial" w:hAnsiTheme="minorHAnsi" w:cstheme="minorHAnsi"/>
          <w:color w:val="0F0F0F"/>
          <w:spacing w:val="-37"/>
          <w:w w:val="110"/>
          <w:sz w:val="24"/>
          <w:szCs w:val="24"/>
        </w:rPr>
        <w:t xml:space="preserve"> </w:t>
      </w:r>
      <w:r w:rsidRPr="007F1172">
        <w:rPr>
          <w:rFonts w:asciiTheme="minorHAnsi" w:eastAsia="Arial" w:hAnsiTheme="minorHAnsi" w:cstheme="minorHAnsi"/>
          <w:color w:val="0F0F0F"/>
          <w:w w:val="110"/>
          <w:sz w:val="24"/>
          <w:szCs w:val="24"/>
        </w:rPr>
        <w:t>of</w:t>
      </w:r>
      <w:r w:rsidRPr="007F1172">
        <w:rPr>
          <w:rFonts w:asciiTheme="minorHAnsi" w:eastAsia="Arial" w:hAnsiTheme="minorHAnsi" w:cstheme="minorHAnsi"/>
          <w:color w:val="0F0F0F"/>
          <w:spacing w:val="-20"/>
          <w:w w:val="110"/>
          <w:sz w:val="24"/>
          <w:szCs w:val="24"/>
        </w:rPr>
        <w:t xml:space="preserve"> </w:t>
      </w:r>
      <w:r w:rsidR="00D271B5">
        <w:rPr>
          <w:rFonts w:asciiTheme="minorHAnsi" w:eastAsia="Arial" w:hAnsiTheme="minorHAnsi" w:cstheme="minorHAnsi"/>
          <w:color w:val="0F0F0F"/>
          <w:spacing w:val="-20"/>
          <w:w w:val="110"/>
          <w:sz w:val="24"/>
          <w:szCs w:val="24"/>
        </w:rPr>
        <w:t>f</w:t>
      </w:r>
      <w:r w:rsidR="00D271B5">
        <w:rPr>
          <w:rFonts w:asciiTheme="minorHAnsi" w:eastAsia="Arial" w:hAnsiTheme="minorHAnsi" w:cstheme="minorHAnsi"/>
          <w:color w:val="0F0F0F"/>
          <w:w w:val="110"/>
          <w:sz w:val="24"/>
          <w:szCs w:val="24"/>
        </w:rPr>
        <w:t>owl</w:t>
      </w:r>
      <w:r w:rsidRPr="007F1172">
        <w:rPr>
          <w:rFonts w:asciiTheme="minorHAnsi" w:eastAsia="Arial" w:hAnsiTheme="minorHAnsi" w:cstheme="minorHAnsi"/>
          <w:color w:val="0F0F0F"/>
          <w:spacing w:val="-28"/>
          <w:w w:val="110"/>
          <w:sz w:val="24"/>
          <w:szCs w:val="24"/>
        </w:rPr>
        <w:t xml:space="preserve"> </w:t>
      </w:r>
      <w:r w:rsidRPr="007F1172">
        <w:rPr>
          <w:rFonts w:asciiTheme="minorHAnsi" w:eastAsia="Arial" w:hAnsiTheme="minorHAnsi" w:cstheme="minorHAnsi"/>
          <w:color w:val="0F0F0F"/>
          <w:w w:val="110"/>
          <w:sz w:val="24"/>
          <w:szCs w:val="24"/>
        </w:rPr>
        <w:t>shall</w:t>
      </w:r>
      <w:r w:rsidRPr="007F1172">
        <w:rPr>
          <w:rFonts w:asciiTheme="minorHAnsi" w:eastAsia="Arial" w:hAnsiTheme="minorHAnsi" w:cstheme="minorHAnsi"/>
          <w:color w:val="0F0F0F"/>
          <w:spacing w:val="-31"/>
          <w:w w:val="110"/>
          <w:sz w:val="24"/>
          <w:szCs w:val="24"/>
        </w:rPr>
        <w:t xml:space="preserve"> </w:t>
      </w:r>
      <w:r w:rsidRPr="007F1172">
        <w:rPr>
          <w:rFonts w:asciiTheme="minorHAnsi" w:eastAsia="Arial" w:hAnsiTheme="minorHAnsi" w:cstheme="minorHAnsi"/>
          <w:color w:val="0F0F0F"/>
          <w:w w:val="110"/>
          <w:sz w:val="24"/>
          <w:szCs w:val="24"/>
        </w:rPr>
        <w:t>be</w:t>
      </w:r>
      <w:r w:rsidRPr="007F1172">
        <w:rPr>
          <w:rFonts w:asciiTheme="minorHAnsi" w:eastAsia="Arial" w:hAnsiTheme="minorHAnsi" w:cstheme="minorHAnsi"/>
          <w:color w:val="0F0F0F"/>
          <w:spacing w:val="-30"/>
          <w:w w:val="110"/>
          <w:sz w:val="24"/>
          <w:szCs w:val="24"/>
        </w:rPr>
        <w:t xml:space="preserve"> </w:t>
      </w:r>
      <w:r w:rsidRPr="007F1172">
        <w:rPr>
          <w:rFonts w:asciiTheme="minorHAnsi" w:eastAsia="Arial" w:hAnsiTheme="minorHAnsi" w:cstheme="minorHAnsi"/>
          <w:color w:val="0F0F0F"/>
          <w:w w:val="110"/>
          <w:sz w:val="24"/>
          <w:szCs w:val="24"/>
        </w:rPr>
        <w:t>constructed</w:t>
      </w:r>
      <w:r w:rsidRPr="007F1172">
        <w:rPr>
          <w:rFonts w:asciiTheme="minorHAnsi" w:eastAsia="Arial" w:hAnsiTheme="minorHAnsi" w:cstheme="minorHAnsi"/>
          <w:color w:val="0F0F0F"/>
          <w:spacing w:val="-21"/>
          <w:w w:val="110"/>
          <w:sz w:val="24"/>
          <w:szCs w:val="24"/>
        </w:rPr>
        <w:t xml:space="preserve"> </w:t>
      </w:r>
      <w:r w:rsidRPr="007F1172">
        <w:rPr>
          <w:rFonts w:asciiTheme="minorHAnsi" w:eastAsia="Arial" w:hAnsiTheme="minorHAnsi" w:cstheme="minorHAnsi"/>
          <w:color w:val="0F0F0F"/>
          <w:w w:val="110"/>
          <w:sz w:val="24"/>
          <w:szCs w:val="24"/>
        </w:rPr>
        <w:t>or repai</w:t>
      </w:r>
      <w:r w:rsidRPr="007F1172">
        <w:rPr>
          <w:rFonts w:asciiTheme="minorHAnsi" w:eastAsia="Arial" w:hAnsiTheme="minorHAnsi" w:cstheme="minorHAnsi"/>
          <w:color w:val="2D2D2D"/>
          <w:w w:val="110"/>
          <w:sz w:val="24"/>
          <w:szCs w:val="24"/>
        </w:rPr>
        <w:t>r</w:t>
      </w:r>
      <w:r w:rsidRPr="007F1172">
        <w:rPr>
          <w:rFonts w:asciiTheme="minorHAnsi" w:eastAsia="Arial" w:hAnsiTheme="minorHAnsi" w:cstheme="minorHAnsi"/>
          <w:color w:val="0F0F0F"/>
          <w:w w:val="110"/>
          <w:sz w:val="24"/>
          <w:szCs w:val="24"/>
        </w:rPr>
        <w:t>ed to prevent rats, mice, or other rodents from being harbored underneath,</w:t>
      </w:r>
      <w:r w:rsidRPr="007F1172">
        <w:rPr>
          <w:rFonts w:asciiTheme="minorHAnsi" w:eastAsia="Arial" w:hAnsiTheme="minorHAnsi" w:cstheme="minorHAnsi"/>
          <w:color w:val="0F0F0F"/>
          <w:spacing w:val="-6"/>
          <w:w w:val="110"/>
          <w:sz w:val="24"/>
          <w:szCs w:val="24"/>
        </w:rPr>
        <w:t xml:space="preserve"> </w:t>
      </w:r>
      <w:r w:rsidRPr="007F1172">
        <w:rPr>
          <w:rFonts w:asciiTheme="minorHAnsi" w:eastAsia="Arial" w:hAnsiTheme="minorHAnsi" w:cstheme="minorHAnsi"/>
          <w:color w:val="0F0F0F"/>
          <w:w w:val="110"/>
          <w:sz w:val="24"/>
          <w:szCs w:val="24"/>
        </w:rPr>
        <w:t>within,</w:t>
      </w:r>
      <w:r w:rsidRPr="007F1172">
        <w:rPr>
          <w:rFonts w:asciiTheme="minorHAnsi" w:eastAsia="Arial" w:hAnsiTheme="minorHAnsi" w:cstheme="minorHAnsi"/>
          <w:color w:val="0F0F0F"/>
          <w:spacing w:val="-29"/>
          <w:w w:val="110"/>
          <w:sz w:val="24"/>
          <w:szCs w:val="24"/>
        </w:rPr>
        <w:t xml:space="preserve"> </w:t>
      </w:r>
      <w:r w:rsidRPr="007F1172">
        <w:rPr>
          <w:rFonts w:asciiTheme="minorHAnsi" w:eastAsia="Arial" w:hAnsiTheme="minorHAnsi" w:cstheme="minorHAnsi"/>
          <w:color w:val="0F0F0F"/>
          <w:w w:val="110"/>
          <w:sz w:val="24"/>
          <w:szCs w:val="24"/>
        </w:rPr>
        <w:t>or</w:t>
      </w:r>
      <w:r w:rsidRPr="007F1172">
        <w:rPr>
          <w:rFonts w:asciiTheme="minorHAnsi" w:eastAsia="Arial" w:hAnsiTheme="minorHAnsi" w:cstheme="minorHAnsi"/>
          <w:color w:val="0F0F0F"/>
          <w:spacing w:val="-3"/>
          <w:w w:val="110"/>
          <w:sz w:val="24"/>
          <w:szCs w:val="24"/>
        </w:rPr>
        <w:t xml:space="preserve"> </w:t>
      </w:r>
      <w:r w:rsidRPr="007F1172">
        <w:rPr>
          <w:rFonts w:asciiTheme="minorHAnsi" w:eastAsia="Arial" w:hAnsiTheme="minorHAnsi" w:cstheme="minorHAnsi"/>
          <w:color w:val="0F0F0F"/>
          <w:w w:val="110"/>
          <w:sz w:val="24"/>
          <w:szCs w:val="24"/>
        </w:rPr>
        <w:t>within</w:t>
      </w:r>
      <w:r w:rsidRPr="007F1172">
        <w:rPr>
          <w:rFonts w:asciiTheme="minorHAnsi" w:eastAsia="Arial" w:hAnsiTheme="minorHAnsi" w:cstheme="minorHAnsi"/>
          <w:color w:val="0F0F0F"/>
          <w:spacing w:val="-17"/>
          <w:w w:val="110"/>
          <w:sz w:val="24"/>
          <w:szCs w:val="24"/>
        </w:rPr>
        <w:t xml:space="preserve"> </w:t>
      </w:r>
      <w:r w:rsidRPr="007F1172">
        <w:rPr>
          <w:rFonts w:asciiTheme="minorHAnsi" w:eastAsia="Arial" w:hAnsiTheme="minorHAnsi" w:cstheme="minorHAnsi"/>
          <w:color w:val="0F0F0F"/>
          <w:w w:val="110"/>
          <w:sz w:val="24"/>
          <w:szCs w:val="24"/>
        </w:rPr>
        <w:t>the</w:t>
      </w:r>
      <w:r w:rsidRPr="007F1172">
        <w:rPr>
          <w:rFonts w:asciiTheme="minorHAnsi" w:eastAsia="Arial" w:hAnsiTheme="minorHAnsi" w:cstheme="minorHAnsi"/>
          <w:color w:val="0F0F0F"/>
          <w:spacing w:val="-4"/>
          <w:w w:val="110"/>
          <w:sz w:val="24"/>
          <w:szCs w:val="24"/>
        </w:rPr>
        <w:t xml:space="preserve"> </w:t>
      </w:r>
      <w:r w:rsidRPr="007F1172">
        <w:rPr>
          <w:rFonts w:asciiTheme="minorHAnsi" w:eastAsia="Arial" w:hAnsiTheme="minorHAnsi" w:cstheme="minorHAnsi"/>
          <w:color w:val="0F0F0F"/>
          <w:w w:val="110"/>
          <w:sz w:val="24"/>
          <w:szCs w:val="24"/>
        </w:rPr>
        <w:t>walls</w:t>
      </w:r>
      <w:r w:rsidRPr="007F1172">
        <w:rPr>
          <w:rFonts w:asciiTheme="minorHAnsi" w:eastAsia="Arial" w:hAnsiTheme="minorHAnsi" w:cstheme="minorHAnsi"/>
          <w:color w:val="0F0F0F"/>
          <w:spacing w:val="-21"/>
          <w:w w:val="110"/>
          <w:sz w:val="24"/>
          <w:szCs w:val="24"/>
        </w:rPr>
        <w:t xml:space="preserve"> </w:t>
      </w:r>
      <w:r w:rsidRPr="007F1172">
        <w:rPr>
          <w:rFonts w:asciiTheme="minorHAnsi" w:eastAsia="Arial" w:hAnsiTheme="minorHAnsi" w:cstheme="minorHAnsi"/>
          <w:color w:val="0F0F0F"/>
          <w:w w:val="110"/>
          <w:sz w:val="24"/>
          <w:szCs w:val="24"/>
        </w:rPr>
        <w:t>of</w:t>
      </w:r>
      <w:r w:rsidRPr="007F1172">
        <w:rPr>
          <w:rFonts w:asciiTheme="minorHAnsi" w:eastAsia="Arial" w:hAnsiTheme="minorHAnsi" w:cstheme="minorHAnsi"/>
          <w:color w:val="0F0F0F"/>
          <w:spacing w:val="10"/>
          <w:w w:val="110"/>
          <w:sz w:val="24"/>
          <w:szCs w:val="24"/>
        </w:rPr>
        <w:t xml:space="preserve"> </w:t>
      </w:r>
      <w:r w:rsidRPr="007F1172">
        <w:rPr>
          <w:rFonts w:asciiTheme="minorHAnsi" w:eastAsia="Arial" w:hAnsiTheme="minorHAnsi" w:cstheme="minorHAnsi"/>
          <w:color w:val="0F0F0F"/>
          <w:w w:val="110"/>
          <w:sz w:val="24"/>
          <w:szCs w:val="24"/>
        </w:rPr>
        <w:t>the</w:t>
      </w:r>
      <w:r w:rsidRPr="007F1172">
        <w:rPr>
          <w:rFonts w:asciiTheme="minorHAnsi" w:eastAsia="Arial" w:hAnsiTheme="minorHAnsi" w:cstheme="minorHAnsi"/>
          <w:color w:val="0F0F0F"/>
          <w:spacing w:val="14"/>
          <w:w w:val="110"/>
          <w:sz w:val="24"/>
          <w:szCs w:val="24"/>
        </w:rPr>
        <w:t xml:space="preserve"> </w:t>
      </w:r>
      <w:r w:rsidRPr="007F1172">
        <w:rPr>
          <w:rFonts w:asciiTheme="minorHAnsi" w:eastAsia="Arial" w:hAnsiTheme="minorHAnsi" w:cstheme="minorHAnsi"/>
          <w:color w:val="0F0F0F"/>
          <w:w w:val="110"/>
          <w:sz w:val="24"/>
          <w:szCs w:val="24"/>
        </w:rPr>
        <w:t>enclosure</w:t>
      </w:r>
      <w:r w:rsidRPr="007F1172">
        <w:rPr>
          <w:rFonts w:asciiTheme="minorHAnsi" w:eastAsia="Arial" w:hAnsiTheme="minorHAnsi" w:cstheme="minorHAnsi"/>
          <w:color w:val="0F0F0F"/>
          <w:spacing w:val="-7"/>
          <w:w w:val="110"/>
          <w:sz w:val="24"/>
          <w:szCs w:val="24"/>
        </w:rPr>
        <w:t xml:space="preserve"> </w:t>
      </w:r>
      <w:r w:rsidRPr="007F1172">
        <w:rPr>
          <w:rFonts w:asciiTheme="minorHAnsi" w:eastAsia="Arial" w:hAnsiTheme="minorHAnsi" w:cstheme="minorHAnsi"/>
          <w:color w:val="0F0F0F"/>
          <w:w w:val="110"/>
          <w:sz w:val="24"/>
          <w:szCs w:val="24"/>
        </w:rPr>
        <w:t>and</w:t>
      </w:r>
      <w:r w:rsidRPr="007F1172">
        <w:rPr>
          <w:rFonts w:asciiTheme="minorHAnsi" w:eastAsia="Arial" w:hAnsiTheme="minorHAnsi" w:cstheme="minorHAnsi"/>
          <w:color w:val="0F0F0F"/>
          <w:spacing w:val="-23"/>
          <w:w w:val="110"/>
          <w:sz w:val="24"/>
          <w:szCs w:val="24"/>
        </w:rPr>
        <w:t xml:space="preserve"> </w:t>
      </w:r>
      <w:r w:rsidRPr="007F1172">
        <w:rPr>
          <w:rFonts w:asciiTheme="minorHAnsi" w:eastAsia="Arial" w:hAnsiTheme="minorHAnsi" w:cstheme="minorHAnsi"/>
          <w:color w:val="0F0F0F"/>
          <w:w w:val="110"/>
          <w:sz w:val="24"/>
          <w:szCs w:val="24"/>
        </w:rPr>
        <w:t>to</w:t>
      </w:r>
      <w:r w:rsidRPr="007F1172">
        <w:rPr>
          <w:rFonts w:asciiTheme="minorHAnsi" w:eastAsia="Arial" w:hAnsiTheme="minorHAnsi" w:cstheme="minorHAnsi"/>
          <w:color w:val="0F0F0F"/>
          <w:spacing w:val="14"/>
          <w:w w:val="110"/>
          <w:sz w:val="24"/>
          <w:szCs w:val="24"/>
        </w:rPr>
        <w:t xml:space="preserve"> </w:t>
      </w:r>
      <w:r w:rsidRPr="007F1172">
        <w:rPr>
          <w:rFonts w:asciiTheme="minorHAnsi" w:eastAsia="Arial" w:hAnsiTheme="minorHAnsi" w:cstheme="minorHAnsi"/>
          <w:color w:val="0F0F0F"/>
          <w:w w:val="110"/>
          <w:sz w:val="24"/>
          <w:szCs w:val="24"/>
        </w:rPr>
        <w:t>prevent access by predatory</w:t>
      </w:r>
      <w:r w:rsidRPr="007F1172">
        <w:rPr>
          <w:rFonts w:asciiTheme="minorHAnsi" w:eastAsia="Arial" w:hAnsiTheme="minorHAnsi" w:cstheme="minorHAnsi"/>
          <w:color w:val="0F0F0F"/>
          <w:spacing w:val="-3"/>
          <w:w w:val="110"/>
          <w:sz w:val="24"/>
          <w:szCs w:val="24"/>
        </w:rPr>
        <w:t xml:space="preserve"> </w:t>
      </w:r>
      <w:r w:rsidRPr="007F1172">
        <w:rPr>
          <w:rFonts w:asciiTheme="minorHAnsi" w:eastAsia="Arial" w:hAnsiTheme="minorHAnsi" w:cstheme="minorHAnsi"/>
          <w:color w:val="0F0F0F"/>
          <w:w w:val="110"/>
          <w:sz w:val="24"/>
          <w:szCs w:val="24"/>
        </w:rPr>
        <w:t>animals.</w:t>
      </w:r>
    </w:p>
    <w:p w:rsidR="00EB519F" w:rsidRPr="007F1172" w:rsidRDefault="00CD6CE5" w:rsidP="00046A4F">
      <w:pPr>
        <w:pStyle w:val="BodyText"/>
        <w:numPr>
          <w:ilvl w:val="2"/>
          <w:numId w:val="23"/>
        </w:numPr>
        <w:kinsoku w:val="0"/>
        <w:overflowPunct w:val="0"/>
        <w:spacing w:before="11"/>
        <w:rPr>
          <w:rFonts w:asciiTheme="minorHAnsi" w:hAnsiTheme="minorHAnsi" w:cstheme="minorHAnsi"/>
          <w:bCs/>
          <w:sz w:val="24"/>
          <w:szCs w:val="24"/>
        </w:rPr>
      </w:pPr>
      <w:r w:rsidRPr="007F1172">
        <w:rPr>
          <w:rFonts w:asciiTheme="minorHAnsi" w:eastAsia="Arial" w:hAnsiTheme="minorHAnsi" w:cstheme="minorHAnsi"/>
          <w:color w:val="0F0F0F"/>
          <w:w w:val="110"/>
          <w:sz w:val="24"/>
          <w:szCs w:val="24"/>
        </w:rPr>
        <w:t>All</w:t>
      </w:r>
      <w:r w:rsidRPr="007F1172">
        <w:rPr>
          <w:rFonts w:asciiTheme="minorHAnsi" w:eastAsia="Arial" w:hAnsiTheme="minorHAnsi" w:cstheme="minorHAnsi"/>
          <w:color w:val="0F0F0F"/>
          <w:spacing w:val="-23"/>
          <w:w w:val="110"/>
          <w:sz w:val="24"/>
          <w:szCs w:val="24"/>
        </w:rPr>
        <w:t xml:space="preserve"> </w:t>
      </w:r>
      <w:r w:rsidRPr="007F1172">
        <w:rPr>
          <w:rFonts w:asciiTheme="minorHAnsi" w:eastAsia="Arial" w:hAnsiTheme="minorHAnsi" w:cstheme="minorHAnsi"/>
          <w:color w:val="0F0F0F"/>
          <w:w w:val="110"/>
          <w:sz w:val="24"/>
          <w:szCs w:val="24"/>
        </w:rPr>
        <w:t>feed</w:t>
      </w:r>
      <w:r w:rsidRPr="007F1172">
        <w:rPr>
          <w:rFonts w:asciiTheme="minorHAnsi" w:eastAsia="Arial" w:hAnsiTheme="minorHAnsi" w:cstheme="minorHAnsi"/>
          <w:color w:val="0F0F0F"/>
          <w:spacing w:val="-23"/>
          <w:w w:val="110"/>
          <w:sz w:val="24"/>
          <w:szCs w:val="24"/>
        </w:rPr>
        <w:t xml:space="preserve"> </w:t>
      </w:r>
      <w:r w:rsidRPr="007F1172">
        <w:rPr>
          <w:rFonts w:asciiTheme="minorHAnsi" w:eastAsia="Arial" w:hAnsiTheme="minorHAnsi" w:cstheme="minorHAnsi"/>
          <w:color w:val="0F0F0F"/>
          <w:w w:val="110"/>
          <w:sz w:val="24"/>
          <w:szCs w:val="24"/>
        </w:rPr>
        <w:t>and</w:t>
      </w:r>
      <w:r w:rsidRPr="007F1172">
        <w:rPr>
          <w:rFonts w:asciiTheme="minorHAnsi" w:eastAsia="Arial" w:hAnsiTheme="minorHAnsi" w:cstheme="minorHAnsi"/>
          <w:color w:val="0F0F0F"/>
          <w:spacing w:val="-32"/>
          <w:w w:val="110"/>
          <w:sz w:val="24"/>
          <w:szCs w:val="24"/>
        </w:rPr>
        <w:t xml:space="preserve"> </w:t>
      </w:r>
      <w:r w:rsidRPr="007F1172">
        <w:rPr>
          <w:rFonts w:asciiTheme="minorHAnsi" w:eastAsia="Arial" w:hAnsiTheme="minorHAnsi" w:cstheme="minorHAnsi"/>
          <w:color w:val="0F0F0F"/>
          <w:w w:val="110"/>
          <w:sz w:val="24"/>
          <w:szCs w:val="24"/>
        </w:rPr>
        <w:t>other</w:t>
      </w:r>
      <w:r w:rsidRPr="007F1172">
        <w:rPr>
          <w:rFonts w:asciiTheme="minorHAnsi" w:eastAsia="Arial" w:hAnsiTheme="minorHAnsi" w:cstheme="minorHAnsi"/>
          <w:color w:val="0F0F0F"/>
          <w:spacing w:val="-23"/>
          <w:w w:val="110"/>
          <w:sz w:val="24"/>
          <w:szCs w:val="24"/>
        </w:rPr>
        <w:t xml:space="preserve"> </w:t>
      </w:r>
      <w:r w:rsidRPr="007F1172">
        <w:rPr>
          <w:rFonts w:asciiTheme="minorHAnsi" w:eastAsia="Arial" w:hAnsiTheme="minorHAnsi" w:cstheme="minorHAnsi"/>
          <w:color w:val="0F0F0F"/>
          <w:w w:val="110"/>
          <w:sz w:val="24"/>
          <w:szCs w:val="24"/>
        </w:rPr>
        <w:t>items</w:t>
      </w:r>
      <w:r w:rsidRPr="007F1172">
        <w:rPr>
          <w:rFonts w:asciiTheme="minorHAnsi" w:eastAsia="Arial" w:hAnsiTheme="minorHAnsi" w:cstheme="minorHAnsi"/>
          <w:color w:val="0F0F0F"/>
          <w:spacing w:val="-26"/>
          <w:w w:val="110"/>
          <w:sz w:val="24"/>
          <w:szCs w:val="24"/>
        </w:rPr>
        <w:t xml:space="preserve"> </w:t>
      </w:r>
      <w:r w:rsidRPr="007F1172">
        <w:rPr>
          <w:rFonts w:asciiTheme="minorHAnsi" w:eastAsia="Arial" w:hAnsiTheme="minorHAnsi" w:cstheme="minorHAnsi"/>
          <w:color w:val="0F0F0F"/>
          <w:w w:val="110"/>
          <w:sz w:val="24"/>
          <w:szCs w:val="24"/>
        </w:rPr>
        <w:t>associated</w:t>
      </w:r>
      <w:r w:rsidRPr="007F1172">
        <w:rPr>
          <w:rFonts w:asciiTheme="minorHAnsi" w:eastAsia="Arial" w:hAnsiTheme="minorHAnsi" w:cstheme="minorHAnsi"/>
          <w:color w:val="0F0F0F"/>
          <w:spacing w:val="-9"/>
          <w:w w:val="110"/>
          <w:sz w:val="24"/>
          <w:szCs w:val="24"/>
        </w:rPr>
        <w:t xml:space="preserve"> </w:t>
      </w:r>
      <w:r w:rsidRPr="007F1172">
        <w:rPr>
          <w:rFonts w:asciiTheme="minorHAnsi" w:eastAsia="Arial" w:hAnsiTheme="minorHAnsi" w:cstheme="minorHAnsi"/>
          <w:color w:val="0F0F0F"/>
          <w:w w:val="110"/>
          <w:sz w:val="24"/>
          <w:szCs w:val="24"/>
        </w:rPr>
        <w:t>with</w:t>
      </w:r>
      <w:r w:rsidRPr="007F1172">
        <w:rPr>
          <w:rFonts w:asciiTheme="minorHAnsi" w:eastAsia="Arial" w:hAnsiTheme="minorHAnsi" w:cstheme="minorHAnsi"/>
          <w:color w:val="0F0F0F"/>
          <w:spacing w:val="-29"/>
          <w:w w:val="110"/>
          <w:sz w:val="24"/>
          <w:szCs w:val="24"/>
        </w:rPr>
        <w:t xml:space="preserve"> </w:t>
      </w:r>
      <w:r w:rsidRPr="007F1172">
        <w:rPr>
          <w:rFonts w:asciiTheme="minorHAnsi" w:eastAsia="Arial" w:hAnsiTheme="minorHAnsi" w:cstheme="minorHAnsi"/>
          <w:color w:val="0F0F0F"/>
          <w:w w:val="110"/>
          <w:sz w:val="24"/>
          <w:szCs w:val="24"/>
        </w:rPr>
        <w:t>the</w:t>
      </w:r>
      <w:r w:rsidRPr="007F1172">
        <w:rPr>
          <w:rFonts w:asciiTheme="minorHAnsi" w:eastAsia="Arial" w:hAnsiTheme="minorHAnsi" w:cstheme="minorHAnsi"/>
          <w:color w:val="0F0F0F"/>
          <w:spacing w:val="-26"/>
          <w:w w:val="110"/>
          <w:sz w:val="24"/>
          <w:szCs w:val="24"/>
        </w:rPr>
        <w:t xml:space="preserve"> </w:t>
      </w:r>
      <w:r w:rsidRPr="007F1172">
        <w:rPr>
          <w:rFonts w:asciiTheme="minorHAnsi" w:eastAsia="Arial" w:hAnsiTheme="minorHAnsi" w:cstheme="minorHAnsi"/>
          <w:color w:val="0F0F0F"/>
          <w:w w:val="110"/>
          <w:sz w:val="24"/>
          <w:szCs w:val="24"/>
        </w:rPr>
        <w:t>keeping</w:t>
      </w:r>
      <w:r w:rsidRPr="007F1172">
        <w:rPr>
          <w:rFonts w:asciiTheme="minorHAnsi" w:eastAsia="Arial" w:hAnsiTheme="minorHAnsi" w:cstheme="minorHAnsi"/>
          <w:color w:val="0F0F0F"/>
          <w:spacing w:val="-31"/>
          <w:w w:val="110"/>
          <w:sz w:val="24"/>
          <w:szCs w:val="24"/>
        </w:rPr>
        <w:t xml:space="preserve"> </w:t>
      </w:r>
      <w:r w:rsidRPr="007F1172">
        <w:rPr>
          <w:rFonts w:asciiTheme="minorHAnsi" w:eastAsia="Arial" w:hAnsiTheme="minorHAnsi" w:cstheme="minorHAnsi"/>
          <w:color w:val="0F0F0F"/>
          <w:w w:val="110"/>
          <w:sz w:val="24"/>
          <w:szCs w:val="24"/>
        </w:rPr>
        <w:t>of</w:t>
      </w:r>
      <w:r w:rsidRPr="007F1172">
        <w:rPr>
          <w:rFonts w:asciiTheme="minorHAnsi" w:eastAsia="Arial" w:hAnsiTheme="minorHAnsi" w:cstheme="minorHAnsi"/>
          <w:color w:val="0F0F0F"/>
          <w:spacing w:val="-2"/>
          <w:w w:val="110"/>
          <w:sz w:val="24"/>
          <w:szCs w:val="24"/>
        </w:rPr>
        <w:t xml:space="preserve"> </w:t>
      </w:r>
      <w:r w:rsidR="00D271B5">
        <w:rPr>
          <w:rFonts w:asciiTheme="minorHAnsi" w:eastAsia="Arial" w:hAnsiTheme="minorHAnsi" w:cstheme="minorHAnsi"/>
          <w:color w:val="0F0F0F"/>
          <w:w w:val="110"/>
          <w:sz w:val="24"/>
          <w:szCs w:val="24"/>
        </w:rPr>
        <w:t>fowl</w:t>
      </w:r>
      <w:r w:rsidRPr="007F1172">
        <w:rPr>
          <w:rFonts w:asciiTheme="minorHAnsi" w:eastAsia="Arial" w:hAnsiTheme="minorHAnsi" w:cstheme="minorHAnsi"/>
          <w:color w:val="0F0F0F"/>
          <w:spacing w:val="-25"/>
          <w:w w:val="110"/>
          <w:sz w:val="24"/>
          <w:szCs w:val="24"/>
        </w:rPr>
        <w:t xml:space="preserve"> </w:t>
      </w:r>
      <w:r w:rsidRPr="007F1172">
        <w:rPr>
          <w:rFonts w:asciiTheme="minorHAnsi" w:eastAsia="Arial" w:hAnsiTheme="minorHAnsi" w:cstheme="minorHAnsi"/>
          <w:color w:val="0F0F0F"/>
          <w:w w:val="110"/>
          <w:sz w:val="24"/>
          <w:szCs w:val="24"/>
        </w:rPr>
        <w:t>that are likely to attract or become infested with or infected by rats</w:t>
      </w:r>
      <w:r w:rsidRPr="007F1172">
        <w:rPr>
          <w:rFonts w:asciiTheme="minorHAnsi" w:eastAsia="Arial" w:hAnsiTheme="minorHAnsi" w:cstheme="minorHAnsi"/>
          <w:color w:val="2D2D2D"/>
          <w:w w:val="110"/>
          <w:sz w:val="24"/>
          <w:szCs w:val="24"/>
        </w:rPr>
        <w:t xml:space="preserve">, </w:t>
      </w:r>
      <w:r w:rsidRPr="007F1172">
        <w:rPr>
          <w:rFonts w:asciiTheme="minorHAnsi" w:eastAsia="Arial" w:hAnsiTheme="minorHAnsi" w:cstheme="minorHAnsi"/>
          <w:color w:val="0F0F0F"/>
          <w:w w:val="110"/>
          <w:sz w:val="24"/>
          <w:szCs w:val="24"/>
        </w:rPr>
        <w:t>mice or other rodents shall be properly contained to prevent the same from gaining</w:t>
      </w:r>
      <w:r w:rsidRPr="007F1172">
        <w:rPr>
          <w:rFonts w:asciiTheme="minorHAnsi" w:eastAsia="Arial" w:hAnsiTheme="minorHAnsi" w:cstheme="minorHAnsi"/>
          <w:color w:val="0F0F0F"/>
          <w:spacing w:val="-28"/>
          <w:w w:val="110"/>
          <w:sz w:val="24"/>
          <w:szCs w:val="24"/>
        </w:rPr>
        <w:t xml:space="preserve"> </w:t>
      </w:r>
      <w:r w:rsidRPr="007F1172">
        <w:rPr>
          <w:rFonts w:asciiTheme="minorHAnsi" w:eastAsia="Arial" w:hAnsiTheme="minorHAnsi" w:cstheme="minorHAnsi"/>
          <w:color w:val="0F0F0F"/>
          <w:w w:val="110"/>
          <w:sz w:val="24"/>
          <w:szCs w:val="24"/>
        </w:rPr>
        <w:t>access</w:t>
      </w:r>
      <w:r w:rsidRPr="007F1172">
        <w:rPr>
          <w:rFonts w:asciiTheme="minorHAnsi" w:eastAsia="Arial" w:hAnsiTheme="minorHAnsi" w:cstheme="minorHAnsi"/>
          <w:color w:val="0F0F0F"/>
          <w:spacing w:val="-12"/>
          <w:w w:val="110"/>
          <w:sz w:val="24"/>
          <w:szCs w:val="24"/>
        </w:rPr>
        <w:t xml:space="preserve"> </w:t>
      </w:r>
      <w:r w:rsidRPr="007F1172">
        <w:rPr>
          <w:rFonts w:asciiTheme="minorHAnsi" w:eastAsia="Arial" w:hAnsiTheme="minorHAnsi" w:cstheme="minorHAnsi"/>
          <w:color w:val="0F0F0F"/>
          <w:w w:val="110"/>
          <w:sz w:val="24"/>
          <w:szCs w:val="24"/>
        </w:rPr>
        <w:t>to</w:t>
      </w:r>
      <w:r w:rsidRPr="007F1172">
        <w:rPr>
          <w:rFonts w:asciiTheme="minorHAnsi" w:eastAsia="Arial" w:hAnsiTheme="minorHAnsi" w:cstheme="minorHAnsi"/>
          <w:color w:val="0F0F0F"/>
          <w:spacing w:val="34"/>
          <w:w w:val="110"/>
          <w:sz w:val="24"/>
          <w:szCs w:val="24"/>
        </w:rPr>
        <w:t xml:space="preserve"> </w:t>
      </w:r>
      <w:r w:rsidRPr="007F1172">
        <w:rPr>
          <w:rFonts w:asciiTheme="minorHAnsi" w:eastAsia="Arial" w:hAnsiTheme="minorHAnsi" w:cstheme="minorHAnsi"/>
          <w:color w:val="0F0F0F"/>
          <w:w w:val="110"/>
          <w:sz w:val="24"/>
          <w:szCs w:val="24"/>
        </w:rPr>
        <w:t>or</w:t>
      </w:r>
      <w:r w:rsidRPr="007F1172">
        <w:rPr>
          <w:rFonts w:asciiTheme="minorHAnsi" w:eastAsia="Arial" w:hAnsiTheme="minorHAnsi" w:cstheme="minorHAnsi"/>
          <w:color w:val="0F0F0F"/>
          <w:spacing w:val="18"/>
          <w:w w:val="110"/>
          <w:sz w:val="24"/>
          <w:szCs w:val="24"/>
        </w:rPr>
        <w:t xml:space="preserve"> </w:t>
      </w:r>
      <w:r w:rsidRPr="007F1172">
        <w:rPr>
          <w:rFonts w:asciiTheme="minorHAnsi" w:eastAsia="Arial" w:hAnsiTheme="minorHAnsi" w:cstheme="minorHAnsi"/>
          <w:color w:val="0F0F0F"/>
          <w:w w:val="110"/>
          <w:sz w:val="24"/>
          <w:szCs w:val="24"/>
        </w:rPr>
        <w:t>coming</w:t>
      </w:r>
      <w:r w:rsidRPr="007F1172">
        <w:rPr>
          <w:rFonts w:asciiTheme="minorHAnsi" w:eastAsia="Arial" w:hAnsiTheme="minorHAnsi" w:cstheme="minorHAnsi"/>
          <w:color w:val="0F0F0F"/>
          <w:spacing w:val="-24"/>
          <w:w w:val="110"/>
          <w:sz w:val="24"/>
          <w:szCs w:val="24"/>
        </w:rPr>
        <w:t xml:space="preserve"> </w:t>
      </w:r>
      <w:r w:rsidRPr="007F1172">
        <w:rPr>
          <w:rFonts w:asciiTheme="minorHAnsi" w:eastAsia="Arial" w:hAnsiTheme="minorHAnsi" w:cstheme="minorHAnsi"/>
          <w:color w:val="0F0F0F"/>
          <w:w w:val="110"/>
          <w:sz w:val="24"/>
          <w:szCs w:val="24"/>
        </w:rPr>
        <w:t>into</w:t>
      </w:r>
      <w:r w:rsidRPr="007F1172">
        <w:rPr>
          <w:rFonts w:asciiTheme="minorHAnsi" w:eastAsia="Arial" w:hAnsiTheme="minorHAnsi" w:cstheme="minorHAnsi"/>
          <w:color w:val="0F0F0F"/>
          <w:spacing w:val="-30"/>
          <w:w w:val="110"/>
          <w:sz w:val="24"/>
          <w:szCs w:val="24"/>
        </w:rPr>
        <w:t xml:space="preserve"> </w:t>
      </w:r>
      <w:r w:rsidRPr="007F1172">
        <w:rPr>
          <w:rFonts w:asciiTheme="minorHAnsi" w:eastAsia="Arial" w:hAnsiTheme="minorHAnsi" w:cstheme="minorHAnsi"/>
          <w:color w:val="0F0F0F"/>
          <w:w w:val="110"/>
          <w:sz w:val="24"/>
          <w:szCs w:val="24"/>
        </w:rPr>
        <w:t>contact</w:t>
      </w:r>
      <w:r w:rsidRPr="007F1172">
        <w:rPr>
          <w:rFonts w:asciiTheme="minorHAnsi" w:eastAsia="Arial" w:hAnsiTheme="minorHAnsi" w:cstheme="minorHAnsi"/>
          <w:color w:val="0F0F0F"/>
          <w:spacing w:val="-4"/>
          <w:w w:val="110"/>
          <w:sz w:val="24"/>
          <w:szCs w:val="24"/>
        </w:rPr>
        <w:t xml:space="preserve"> </w:t>
      </w:r>
      <w:r w:rsidRPr="007F1172">
        <w:rPr>
          <w:rFonts w:asciiTheme="minorHAnsi" w:eastAsia="Arial" w:hAnsiTheme="minorHAnsi" w:cstheme="minorHAnsi"/>
          <w:color w:val="0F0F0F"/>
          <w:w w:val="110"/>
          <w:sz w:val="24"/>
          <w:szCs w:val="24"/>
        </w:rPr>
        <w:t>with</w:t>
      </w:r>
      <w:r w:rsidRPr="007F1172">
        <w:rPr>
          <w:rFonts w:asciiTheme="minorHAnsi" w:eastAsia="Arial" w:hAnsiTheme="minorHAnsi" w:cstheme="minorHAnsi"/>
          <w:color w:val="0F0F0F"/>
          <w:spacing w:val="-16"/>
          <w:w w:val="110"/>
          <w:sz w:val="24"/>
          <w:szCs w:val="24"/>
        </w:rPr>
        <w:t xml:space="preserve"> </w:t>
      </w:r>
      <w:r w:rsidRPr="007F1172">
        <w:rPr>
          <w:rFonts w:asciiTheme="minorHAnsi" w:eastAsia="Arial" w:hAnsiTheme="minorHAnsi" w:cstheme="minorHAnsi"/>
          <w:color w:val="0F0F0F"/>
          <w:w w:val="110"/>
          <w:sz w:val="24"/>
          <w:szCs w:val="24"/>
        </w:rPr>
        <w:t>them.</w:t>
      </w:r>
    </w:p>
    <w:p w:rsidR="00EB519F" w:rsidRPr="007F1172" w:rsidRDefault="00CD6CE5" w:rsidP="00046A4F">
      <w:pPr>
        <w:pStyle w:val="BodyText"/>
        <w:numPr>
          <w:ilvl w:val="2"/>
          <w:numId w:val="23"/>
        </w:numPr>
        <w:kinsoku w:val="0"/>
        <w:overflowPunct w:val="0"/>
        <w:spacing w:before="11"/>
        <w:rPr>
          <w:rFonts w:asciiTheme="minorHAnsi" w:hAnsiTheme="minorHAnsi" w:cstheme="minorHAnsi"/>
          <w:bCs/>
          <w:sz w:val="24"/>
          <w:szCs w:val="24"/>
        </w:rPr>
      </w:pPr>
      <w:r w:rsidRPr="007F1172">
        <w:rPr>
          <w:rFonts w:asciiTheme="minorHAnsi" w:eastAsia="Arial" w:hAnsiTheme="minorHAnsi" w:cstheme="minorHAnsi"/>
          <w:color w:val="0F0F0F"/>
          <w:w w:val="110"/>
          <w:sz w:val="24"/>
          <w:szCs w:val="24"/>
        </w:rPr>
        <w:t>Hen</w:t>
      </w:r>
      <w:r w:rsidRPr="007F1172">
        <w:rPr>
          <w:rFonts w:asciiTheme="minorHAnsi" w:eastAsia="Arial" w:hAnsiTheme="minorHAnsi" w:cstheme="minorHAnsi"/>
          <w:color w:val="0F0F0F"/>
          <w:spacing w:val="-24"/>
          <w:w w:val="110"/>
          <w:sz w:val="24"/>
          <w:szCs w:val="24"/>
        </w:rPr>
        <w:t xml:space="preserve"> </w:t>
      </w:r>
      <w:r w:rsidRPr="007F1172">
        <w:rPr>
          <w:rFonts w:asciiTheme="minorHAnsi" w:eastAsia="Arial" w:hAnsiTheme="minorHAnsi" w:cstheme="minorHAnsi"/>
          <w:color w:val="0F0F0F"/>
          <w:w w:val="110"/>
          <w:sz w:val="24"/>
          <w:szCs w:val="24"/>
        </w:rPr>
        <w:t>coops</w:t>
      </w:r>
      <w:r w:rsidRPr="007F1172">
        <w:rPr>
          <w:rFonts w:asciiTheme="minorHAnsi" w:eastAsia="Arial" w:hAnsiTheme="minorHAnsi" w:cstheme="minorHAnsi"/>
          <w:color w:val="0F0F0F"/>
          <w:spacing w:val="-18"/>
          <w:w w:val="110"/>
          <w:sz w:val="24"/>
          <w:szCs w:val="24"/>
        </w:rPr>
        <w:t xml:space="preserve"> </w:t>
      </w:r>
      <w:r w:rsidRPr="007F1172">
        <w:rPr>
          <w:rFonts w:asciiTheme="minorHAnsi" w:eastAsia="Arial" w:hAnsiTheme="minorHAnsi" w:cstheme="minorHAnsi"/>
          <w:color w:val="0F0F0F"/>
          <w:w w:val="110"/>
          <w:sz w:val="24"/>
          <w:szCs w:val="24"/>
        </w:rPr>
        <w:t>must</w:t>
      </w:r>
      <w:r w:rsidRPr="007F1172">
        <w:rPr>
          <w:rFonts w:asciiTheme="minorHAnsi" w:eastAsia="Arial" w:hAnsiTheme="minorHAnsi" w:cstheme="minorHAnsi"/>
          <w:color w:val="0F0F0F"/>
          <w:spacing w:val="-14"/>
          <w:w w:val="110"/>
          <w:sz w:val="24"/>
          <w:szCs w:val="24"/>
        </w:rPr>
        <w:t xml:space="preserve"> </w:t>
      </w:r>
      <w:r w:rsidRPr="007F1172">
        <w:rPr>
          <w:rFonts w:asciiTheme="minorHAnsi" w:eastAsia="Arial" w:hAnsiTheme="minorHAnsi" w:cstheme="minorHAnsi"/>
          <w:color w:val="0F0F0F"/>
          <w:w w:val="110"/>
          <w:sz w:val="24"/>
          <w:szCs w:val="24"/>
        </w:rPr>
        <w:t>be</w:t>
      </w:r>
      <w:r w:rsidRPr="007F1172">
        <w:rPr>
          <w:rFonts w:asciiTheme="minorHAnsi" w:eastAsia="Arial" w:hAnsiTheme="minorHAnsi" w:cstheme="minorHAnsi"/>
          <w:color w:val="0F0F0F"/>
          <w:spacing w:val="-18"/>
          <w:w w:val="110"/>
          <w:sz w:val="24"/>
          <w:szCs w:val="24"/>
        </w:rPr>
        <w:t xml:space="preserve"> </w:t>
      </w:r>
      <w:r w:rsidRPr="007F1172">
        <w:rPr>
          <w:rFonts w:asciiTheme="minorHAnsi" w:eastAsia="Arial" w:hAnsiTheme="minorHAnsi" w:cstheme="minorHAnsi"/>
          <w:color w:val="0F0F0F"/>
          <w:w w:val="110"/>
          <w:sz w:val="24"/>
          <w:szCs w:val="24"/>
        </w:rPr>
        <w:t>cleaned</w:t>
      </w:r>
      <w:r w:rsidRPr="007F1172">
        <w:rPr>
          <w:rFonts w:asciiTheme="minorHAnsi" w:eastAsia="Arial" w:hAnsiTheme="minorHAnsi" w:cstheme="minorHAnsi"/>
          <w:color w:val="0F0F0F"/>
          <w:spacing w:val="-18"/>
          <w:w w:val="110"/>
          <w:sz w:val="24"/>
          <w:szCs w:val="24"/>
        </w:rPr>
        <w:t xml:space="preserve"> </w:t>
      </w:r>
      <w:r w:rsidRPr="007F1172">
        <w:rPr>
          <w:rFonts w:asciiTheme="minorHAnsi" w:eastAsia="Arial" w:hAnsiTheme="minorHAnsi" w:cstheme="minorHAnsi"/>
          <w:color w:val="0F0F0F"/>
          <w:w w:val="110"/>
          <w:sz w:val="24"/>
          <w:szCs w:val="24"/>
        </w:rPr>
        <w:t>to</w:t>
      </w:r>
      <w:r w:rsidRPr="007F1172">
        <w:rPr>
          <w:rFonts w:asciiTheme="minorHAnsi" w:eastAsia="Arial" w:hAnsiTheme="minorHAnsi" w:cstheme="minorHAnsi"/>
          <w:color w:val="0F0F0F"/>
          <w:spacing w:val="11"/>
          <w:w w:val="110"/>
          <w:sz w:val="24"/>
          <w:szCs w:val="24"/>
        </w:rPr>
        <w:t xml:space="preserve"> </w:t>
      </w:r>
      <w:r w:rsidRPr="007F1172">
        <w:rPr>
          <w:rFonts w:asciiTheme="minorHAnsi" w:eastAsia="Arial" w:hAnsiTheme="minorHAnsi" w:cstheme="minorHAnsi"/>
          <w:color w:val="0F0F0F"/>
          <w:w w:val="110"/>
          <w:sz w:val="24"/>
          <w:szCs w:val="24"/>
        </w:rPr>
        <w:t>control</w:t>
      </w:r>
      <w:r w:rsidRPr="007F1172">
        <w:rPr>
          <w:rFonts w:asciiTheme="minorHAnsi" w:eastAsia="Arial" w:hAnsiTheme="minorHAnsi" w:cstheme="minorHAnsi"/>
          <w:color w:val="0F0F0F"/>
          <w:spacing w:val="-21"/>
          <w:w w:val="110"/>
          <w:sz w:val="24"/>
          <w:szCs w:val="24"/>
        </w:rPr>
        <w:t xml:space="preserve"> </w:t>
      </w:r>
      <w:r w:rsidRPr="007F1172">
        <w:rPr>
          <w:rFonts w:asciiTheme="minorHAnsi" w:eastAsia="Arial" w:hAnsiTheme="minorHAnsi" w:cstheme="minorHAnsi"/>
          <w:color w:val="0F0F0F"/>
          <w:w w:val="110"/>
          <w:sz w:val="24"/>
          <w:szCs w:val="24"/>
        </w:rPr>
        <w:t>for</w:t>
      </w:r>
      <w:r w:rsidRPr="007F1172">
        <w:rPr>
          <w:rFonts w:asciiTheme="minorHAnsi" w:eastAsia="Arial" w:hAnsiTheme="minorHAnsi" w:cstheme="minorHAnsi"/>
          <w:color w:val="0F0F0F"/>
          <w:spacing w:val="-10"/>
          <w:w w:val="110"/>
          <w:sz w:val="24"/>
          <w:szCs w:val="24"/>
        </w:rPr>
        <w:t xml:space="preserve"> </w:t>
      </w:r>
      <w:r w:rsidRPr="007F1172">
        <w:rPr>
          <w:rFonts w:asciiTheme="minorHAnsi" w:eastAsia="Arial" w:hAnsiTheme="minorHAnsi" w:cstheme="minorHAnsi"/>
          <w:color w:val="0F0F0F"/>
          <w:w w:val="110"/>
          <w:sz w:val="24"/>
          <w:szCs w:val="24"/>
        </w:rPr>
        <w:t>odor</w:t>
      </w:r>
      <w:r w:rsidRPr="007F1172">
        <w:rPr>
          <w:rFonts w:asciiTheme="minorHAnsi" w:eastAsia="Arial" w:hAnsiTheme="minorHAnsi" w:cstheme="minorHAnsi"/>
          <w:color w:val="0F0F0F"/>
          <w:spacing w:val="-18"/>
          <w:w w:val="110"/>
          <w:sz w:val="24"/>
          <w:szCs w:val="24"/>
        </w:rPr>
        <w:t xml:space="preserve"> </w:t>
      </w:r>
      <w:r w:rsidRPr="007F1172">
        <w:rPr>
          <w:rFonts w:asciiTheme="minorHAnsi" w:eastAsia="Arial" w:hAnsiTheme="minorHAnsi" w:cstheme="minorHAnsi"/>
          <w:color w:val="0F0F0F"/>
          <w:w w:val="110"/>
          <w:sz w:val="24"/>
          <w:szCs w:val="24"/>
        </w:rPr>
        <w:t>created</w:t>
      </w:r>
      <w:r w:rsidRPr="007F1172">
        <w:rPr>
          <w:rFonts w:asciiTheme="minorHAnsi" w:eastAsia="Arial" w:hAnsiTheme="minorHAnsi" w:cstheme="minorHAnsi"/>
          <w:color w:val="0F0F0F"/>
          <w:spacing w:val="-20"/>
          <w:w w:val="110"/>
          <w:sz w:val="24"/>
          <w:szCs w:val="24"/>
        </w:rPr>
        <w:t xml:space="preserve"> </w:t>
      </w:r>
      <w:r w:rsidRPr="007F1172">
        <w:rPr>
          <w:rFonts w:asciiTheme="minorHAnsi" w:eastAsia="Arial" w:hAnsiTheme="minorHAnsi" w:cstheme="minorHAnsi"/>
          <w:color w:val="0F0F0F"/>
          <w:w w:val="110"/>
          <w:sz w:val="24"/>
          <w:szCs w:val="24"/>
        </w:rPr>
        <w:t>by</w:t>
      </w:r>
      <w:r w:rsidRPr="007F1172">
        <w:rPr>
          <w:rFonts w:asciiTheme="minorHAnsi" w:eastAsia="Arial" w:hAnsiTheme="minorHAnsi" w:cstheme="minorHAnsi"/>
          <w:color w:val="0F0F0F"/>
          <w:spacing w:val="-27"/>
          <w:w w:val="110"/>
          <w:sz w:val="24"/>
          <w:szCs w:val="24"/>
        </w:rPr>
        <w:t xml:space="preserve"> </w:t>
      </w:r>
      <w:r w:rsidRPr="007F1172">
        <w:rPr>
          <w:rFonts w:asciiTheme="minorHAnsi" w:eastAsia="Arial" w:hAnsiTheme="minorHAnsi" w:cstheme="minorHAnsi"/>
          <w:color w:val="0F0F0F"/>
          <w:w w:val="110"/>
          <w:sz w:val="24"/>
          <w:szCs w:val="24"/>
        </w:rPr>
        <w:t>accumulation of</w:t>
      </w:r>
      <w:r w:rsidRPr="007F1172">
        <w:rPr>
          <w:rFonts w:asciiTheme="minorHAnsi" w:eastAsia="Arial" w:hAnsiTheme="minorHAnsi" w:cstheme="minorHAnsi"/>
          <w:color w:val="0F0F0F"/>
          <w:spacing w:val="-8"/>
          <w:w w:val="110"/>
          <w:sz w:val="24"/>
          <w:szCs w:val="24"/>
        </w:rPr>
        <w:t xml:space="preserve"> </w:t>
      </w:r>
      <w:r w:rsidRPr="007F1172">
        <w:rPr>
          <w:rFonts w:asciiTheme="minorHAnsi" w:eastAsia="Arial" w:hAnsiTheme="minorHAnsi" w:cstheme="minorHAnsi"/>
          <w:color w:val="0F0F0F"/>
          <w:w w:val="110"/>
          <w:sz w:val="24"/>
          <w:szCs w:val="24"/>
        </w:rPr>
        <w:t>waste.</w:t>
      </w:r>
      <w:r w:rsidRPr="007F1172">
        <w:rPr>
          <w:rFonts w:asciiTheme="minorHAnsi" w:eastAsia="Arial" w:hAnsiTheme="minorHAnsi" w:cstheme="minorHAnsi"/>
          <w:color w:val="0F0F0F"/>
          <w:spacing w:val="7"/>
          <w:w w:val="110"/>
          <w:sz w:val="24"/>
          <w:szCs w:val="24"/>
        </w:rPr>
        <w:t xml:space="preserve"> </w:t>
      </w:r>
      <w:r w:rsidRPr="007F1172">
        <w:rPr>
          <w:rFonts w:asciiTheme="minorHAnsi" w:eastAsia="Arial" w:hAnsiTheme="minorHAnsi" w:cstheme="minorHAnsi"/>
          <w:color w:val="0F0F0F"/>
          <w:w w:val="110"/>
          <w:sz w:val="24"/>
          <w:szCs w:val="24"/>
        </w:rPr>
        <w:t>Collected</w:t>
      </w:r>
      <w:r w:rsidRPr="007F1172">
        <w:rPr>
          <w:rFonts w:asciiTheme="minorHAnsi" w:eastAsia="Arial" w:hAnsiTheme="minorHAnsi" w:cstheme="minorHAnsi"/>
          <w:color w:val="0F0F0F"/>
          <w:spacing w:val="-19"/>
          <w:w w:val="110"/>
          <w:sz w:val="24"/>
          <w:szCs w:val="24"/>
        </w:rPr>
        <w:t xml:space="preserve"> </w:t>
      </w:r>
      <w:r w:rsidRPr="007F1172">
        <w:rPr>
          <w:rFonts w:asciiTheme="minorHAnsi" w:eastAsia="Arial" w:hAnsiTheme="minorHAnsi" w:cstheme="minorHAnsi"/>
          <w:color w:val="0F0F0F"/>
          <w:w w:val="110"/>
          <w:sz w:val="24"/>
          <w:szCs w:val="24"/>
        </w:rPr>
        <w:t>waste</w:t>
      </w:r>
      <w:r w:rsidRPr="007F1172">
        <w:rPr>
          <w:rFonts w:asciiTheme="minorHAnsi" w:eastAsia="Arial" w:hAnsiTheme="minorHAnsi" w:cstheme="minorHAnsi"/>
          <w:color w:val="0F0F0F"/>
          <w:spacing w:val="-19"/>
          <w:w w:val="110"/>
          <w:sz w:val="24"/>
          <w:szCs w:val="24"/>
        </w:rPr>
        <w:t xml:space="preserve"> </w:t>
      </w:r>
      <w:r w:rsidRPr="007F1172">
        <w:rPr>
          <w:rFonts w:asciiTheme="minorHAnsi" w:eastAsia="Arial" w:hAnsiTheme="minorHAnsi" w:cstheme="minorHAnsi"/>
          <w:color w:val="0F0F0F"/>
          <w:w w:val="110"/>
          <w:sz w:val="24"/>
          <w:szCs w:val="24"/>
        </w:rPr>
        <w:t>shall</w:t>
      </w:r>
      <w:r w:rsidRPr="007F1172">
        <w:rPr>
          <w:rFonts w:asciiTheme="minorHAnsi" w:eastAsia="Arial" w:hAnsiTheme="minorHAnsi" w:cstheme="minorHAnsi"/>
          <w:color w:val="0F0F0F"/>
          <w:spacing w:val="-29"/>
          <w:w w:val="110"/>
          <w:sz w:val="24"/>
          <w:szCs w:val="24"/>
        </w:rPr>
        <w:t xml:space="preserve"> </w:t>
      </w:r>
      <w:r w:rsidRPr="007F1172">
        <w:rPr>
          <w:rFonts w:asciiTheme="minorHAnsi" w:eastAsia="Arial" w:hAnsiTheme="minorHAnsi" w:cstheme="minorHAnsi"/>
          <w:color w:val="0F0F0F"/>
          <w:w w:val="110"/>
          <w:sz w:val="24"/>
          <w:szCs w:val="24"/>
        </w:rPr>
        <w:t>be</w:t>
      </w:r>
      <w:r w:rsidRPr="007F1172">
        <w:rPr>
          <w:rFonts w:asciiTheme="minorHAnsi" w:eastAsia="Arial" w:hAnsiTheme="minorHAnsi" w:cstheme="minorHAnsi"/>
          <w:color w:val="0F0F0F"/>
          <w:spacing w:val="-27"/>
          <w:w w:val="110"/>
          <w:sz w:val="24"/>
          <w:szCs w:val="24"/>
        </w:rPr>
        <w:t xml:space="preserve"> </w:t>
      </w:r>
      <w:r w:rsidRPr="007F1172">
        <w:rPr>
          <w:rFonts w:asciiTheme="minorHAnsi" w:eastAsia="Arial" w:hAnsiTheme="minorHAnsi" w:cstheme="minorHAnsi"/>
          <w:color w:val="0F0F0F"/>
          <w:w w:val="110"/>
          <w:sz w:val="24"/>
          <w:szCs w:val="24"/>
        </w:rPr>
        <w:t>contained</w:t>
      </w:r>
      <w:r w:rsidRPr="007F1172">
        <w:rPr>
          <w:rFonts w:asciiTheme="minorHAnsi" w:eastAsia="Arial" w:hAnsiTheme="minorHAnsi" w:cstheme="minorHAnsi"/>
          <w:color w:val="0F0F0F"/>
          <w:spacing w:val="-19"/>
          <w:w w:val="110"/>
          <w:sz w:val="24"/>
          <w:szCs w:val="24"/>
        </w:rPr>
        <w:t xml:space="preserve"> </w:t>
      </w:r>
      <w:r w:rsidRPr="007F1172">
        <w:rPr>
          <w:rFonts w:asciiTheme="minorHAnsi" w:eastAsia="Arial" w:hAnsiTheme="minorHAnsi" w:cstheme="minorHAnsi"/>
          <w:color w:val="0F0F0F"/>
          <w:w w:val="110"/>
          <w:sz w:val="24"/>
          <w:szCs w:val="24"/>
        </w:rPr>
        <w:t>and</w:t>
      </w:r>
      <w:r w:rsidRPr="007F1172">
        <w:rPr>
          <w:rFonts w:asciiTheme="minorHAnsi" w:eastAsia="Arial" w:hAnsiTheme="minorHAnsi" w:cstheme="minorHAnsi"/>
          <w:color w:val="0F0F0F"/>
          <w:spacing w:val="-30"/>
          <w:w w:val="110"/>
          <w:sz w:val="24"/>
          <w:szCs w:val="24"/>
        </w:rPr>
        <w:t xml:space="preserve"> </w:t>
      </w:r>
      <w:r w:rsidRPr="007F1172">
        <w:rPr>
          <w:rFonts w:asciiTheme="minorHAnsi" w:eastAsia="Arial" w:hAnsiTheme="minorHAnsi" w:cstheme="minorHAnsi"/>
          <w:color w:val="0F0F0F"/>
          <w:w w:val="110"/>
          <w:sz w:val="24"/>
          <w:szCs w:val="24"/>
        </w:rPr>
        <w:t>placed</w:t>
      </w:r>
      <w:r w:rsidRPr="007F1172">
        <w:rPr>
          <w:rFonts w:asciiTheme="minorHAnsi" w:eastAsia="Arial" w:hAnsiTheme="minorHAnsi" w:cstheme="minorHAnsi"/>
          <w:color w:val="0F0F0F"/>
          <w:spacing w:val="-27"/>
          <w:w w:val="110"/>
          <w:sz w:val="24"/>
          <w:szCs w:val="24"/>
        </w:rPr>
        <w:t xml:space="preserve"> </w:t>
      </w:r>
      <w:r w:rsidRPr="007F1172">
        <w:rPr>
          <w:rFonts w:asciiTheme="minorHAnsi" w:eastAsia="Arial" w:hAnsiTheme="minorHAnsi" w:cstheme="minorHAnsi"/>
          <w:color w:val="0F0F0F"/>
          <w:w w:val="110"/>
          <w:sz w:val="24"/>
          <w:szCs w:val="24"/>
        </w:rPr>
        <w:t>in</w:t>
      </w:r>
      <w:r w:rsidRPr="007F1172">
        <w:rPr>
          <w:rFonts w:asciiTheme="minorHAnsi" w:eastAsia="Arial" w:hAnsiTheme="minorHAnsi" w:cstheme="minorHAnsi"/>
          <w:color w:val="0F0F0F"/>
          <w:spacing w:val="-14"/>
          <w:w w:val="110"/>
          <w:sz w:val="24"/>
          <w:szCs w:val="24"/>
        </w:rPr>
        <w:t xml:space="preserve"> </w:t>
      </w:r>
      <w:r w:rsidRPr="007F1172">
        <w:rPr>
          <w:rFonts w:asciiTheme="minorHAnsi" w:eastAsia="Arial" w:hAnsiTheme="minorHAnsi" w:cstheme="minorHAnsi"/>
          <w:color w:val="0F0F0F"/>
          <w:w w:val="110"/>
          <w:sz w:val="24"/>
          <w:szCs w:val="24"/>
        </w:rPr>
        <w:t>waste</w:t>
      </w:r>
      <w:r w:rsidRPr="007F1172">
        <w:rPr>
          <w:rFonts w:asciiTheme="minorHAnsi" w:eastAsia="Arial" w:hAnsiTheme="minorHAnsi" w:cstheme="minorHAnsi"/>
          <w:color w:val="0F0F0F"/>
          <w:spacing w:val="-19"/>
          <w:w w:val="110"/>
          <w:sz w:val="24"/>
          <w:szCs w:val="24"/>
        </w:rPr>
        <w:t xml:space="preserve"> </w:t>
      </w:r>
      <w:r w:rsidRPr="007F1172">
        <w:rPr>
          <w:rFonts w:asciiTheme="minorHAnsi" w:eastAsia="Arial" w:hAnsiTheme="minorHAnsi" w:cstheme="minorHAnsi"/>
          <w:color w:val="0F0F0F"/>
          <w:w w:val="110"/>
          <w:sz w:val="24"/>
          <w:szCs w:val="24"/>
        </w:rPr>
        <w:t>bins</w:t>
      </w:r>
      <w:r w:rsidRPr="007F1172">
        <w:rPr>
          <w:rFonts w:asciiTheme="minorHAnsi" w:eastAsia="Arial" w:hAnsiTheme="minorHAnsi" w:cstheme="minorHAnsi"/>
          <w:color w:val="0F0F0F"/>
          <w:spacing w:val="-31"/>
          <w:w w:val="110"/>
          <w:sz w:val="24"/>
          <w:szCs w:val="24"/>
        </w:rPr>
        <w:t xml:space="preserve"> </w:t>
      </w:r>
      <w:r w:rsidRPr="007F1172">
        <w:rPr>
          <w:rFonts w:asciiTheme="minorHAnsi" w:eastAsia="Arial" w:hAnsiTheme="minorHAnsi" w:cstheme="minorHAnsi"/>
          <w:color w:val="0F0F0F"/>
          <w:w w:val="110"/>
          <w:sz w:val="24"/>
          <w:szCs w:val="24"/>
        </w:rPr>
        <w:t>for curbside</w:t>
      </w:r>
      <w:r w:rsidRPr="007F1172">
        <w:rPr>
          <w:rFonts w:asciiTheme="minorHAnsi" w:eastAsia="Arial" w:hAnsiTheme="minorHAnsi" w:cstheme="minorHAnsi"/>
          <w:color w:val="0F0F0F"/>
          <w:spacing w:val="-13"/>
          <w:w w:val="110"/>
          <w:sz w:val="24"/>
          <w:szCs w:val="24"/>
        </w:rPr>
        <w:t xml:space="preserve"> </w:t>
      </w:r>
      <w:r w:rsidRPr="007F1172">
        <w:rPr>
          <w:rFonts w:asciiTheme="minorHAnsi" w:eastAsia="Arial" w:hAnsiTheme="minorHAnsi" w:cstheme="minorHAnsi"/>
          <w:color w:val="0F0F0F"/>
          <w:w w:val="110"/>
          <w:sz w:val="24"/>
          <w:szCs w:val="24"/>
        </w:rPr>
        <w:t>pickup</w:t>
      </w:r>
      <w:r w:rsidRPr="007F1172">
        <w:rPr>
          <w:rFonts w:asciiTheme="minorHAnsi" w:eastAsia="Arial" w:hAnsiTheme="minorHAnsi" w:cstheme="minorHAnsi"/>
          <w:color w:val="2D2D2D"/>
          <w:w w:val="110"/>
          <w:sz w:val="24"/>
          <w:szCs w:val="24"/>
        </w:rPr>
        <w:t>.</w:t>
      </w:r>
    </w:p>
    <w:p w:rsidR="00CD6CE5" w:rsidRPr="007F1172" w:rsidRDefault="00CD6CE5" w:rsidP="00046A4F">
      <w:pPr>
        <w:pStyle w:val="BodyText"/>
        <w:numPr>
          <w:ilvl w:val="1"/>
          <w:numId w:val="23"/>
        </w:numPr>
        <w:kinsoku w:val="0"/>
        <w:overflowPunct w:val="0"/>
        <w:spacing w:before="11"/>
        <w:rPr>
          <w:rFonts w:asciiTheme="minorHAnsi" w:hAnsiTheme="minorHAnsi" w:cstheme="minorHAnsi"/>
          <w:bCs/>
          <w:sz w:val="24"/>
          <w:szCs w:val="24"/>
        </w:rPr>
      </w:pPr>
      <w:r w:rsidRPr="007F1172">
        <w:rPr>
          <w:rFonts w:asciiTheme="minorHAnsi" w:eastAsia="Arial" w:hAnsiTheme="minorHAnsi" w:cstheme="minorHAnsi"/>
          <w:color w:val="0F0F0F"/>
          <w:w w:val="110"/>
          <w:sz w:val="24"/>
          <w:szCs w:val="24"/>
        </w:rPr>
        <w:t>Violation</w:t>
      </w:r>
      <w:r w:rsidRPr="007F1172">
        <w:rPr>
          <w:rFonts w:asciiTheme="minorHAnsi" w:eastAsia="Arial" w:hAnsiTheme="minorHAnsi" w:cstheme="minorHAnsi"/>
          <w:color w:val="0F0F0F"/>
          <w:spacing w:val="-9"/>
          <w:w w:val="110"/>
          <w:sz w:val="24"/>
          <w:szCs w:val="24"/>
        </w:rPr>
        <w:t xml:space="preserve"> </w:t>
      </w:r>
      <w:r w:rsidRPr="007F1172">
        <w:rPr>
          <w:rFonts w:asciiTheme="minorHAnsi" w:eastAsia="Arial" w:hAnsiTheme="minorHAnsi" w:cstheme="minorHAnsi"/>
          <w:color w:val="0F0F0F"/>
          <w:w w:val="110"/>
          <w:sz w:val="24"/>
          <w:szCs w:val="24"/>
        </w:rPr>
        <w:t>of</w:t>
      </w:r>
      <w:r w:rsidRPr="007F1172">
        <w:rPr>
          <w:rFonts w:asciiTheme="minorHAnsi" w:eastAsia="Arial" w:hAnsiTheme="minorHAnsi" w:cstheme="minorHAnsi"/>
          <w:color w:val="0F0F0F"/>
          <w:spacing w:val="-6"/>
          <w:w w:val="110"/>
          <w:sz w:val="24"/>
          <w:szCs w:val="24"/>
        </w:rPr>
        <w:t xml:space="preserve"> </w:t>
      </w:r>
      <w:r w:rsidRPr="007F1172">
        <w:rPr>
          <w:rFonts w:asciiTheme="minorHAnsi" w:eastAsia="Arial" w:hAnsiTheme="minorHAnsi" w:cstheme="minorHAnsi"/>
          <w:color w:val="0F0F0F"/>
          <w:w w:val="110"/>
          <w:sz w:val="24"/>
          <w:szCs w:val="24"/>
        </w:rPr>
        <w:t>this</w:t>
      </w:r>
      <w:r w:rsidRPr="007F1172">
        <w:rPr>
          <w:rFonts w:asciiTheme="minorHAnsi" w:eastAsia="Arial" w:hAnsiTheme="minorHAnsi" w:cstheme="minorHAnsi"/>
          <w:color w:val="0F0F0F"/>
          <w:spacing w:val="-28"/>
          <w:w w:val="110"/>
          <w:sz w:val="24"/>
          <w:szCs w:val="24"/>
        </w:rPr>
        <w:t xml:space="preserve"> </w:t>
      </w:r>
      <w:r w:rsidRPr="007F1172">
        <w:rPr>
          <w:rFonts w:asciiTheme="minorHAnsi" w:eastAsia="Arial" w:hAnsiTheme="minorHAnsi" w:cstheme="minorHAnsi"/>
          <w:color w:val="0F0F0F"/>
          <w:w w:val="110"/>
          <w:sz w:val="24"/>
          <w:szCs w:val="24"/>
        </w:rPr>
        <w:t>ordinance</w:t>
      </w:r>
      <w:r w:rsidRPr="007F1172">
        <w:rPr>
          <w:rFonts w:asciiTheme="minorHAnsi" w:eastAsia="Arial" w:hAnsiTheme="minorHAnsi" w:cstheme="minorHAnsi"/>
          <w:color w:val="0F0F0F"/>
          <w:spacing w:val="-4"/>
          <w:w w:val="110"/>
          <w:sz w:val="24"/>
          <w:szCs w:val="24"/>
        </w:rPr>
        <w:t xml:space="preserve"> </w:t>
      </w:r>
      <w:r w:rsidRPr="007F1172">
        <w:rPr>
          <w:rFonts w:asciiTheme="minorHAnsi" w:eastAsia="Arial" w:hAnsiTheme="minorHAnsi" w:cstheme="minorHAnsi"/>
          <w:color w:val="0F0F0F"/>
          <w:w w:val="110"/>
          <w:sz w:val="24"/>
          <w:szCs w:val="24"/>
        </w:rPr>
        <w:t>shall</w:t>
      </w:r>
      <w:r w:rsidRPr="007F1172">
        <w:rPr>
          <w:rFonts w:asciiTheme="minorHAnsi" w:eastAsia="Arial" w:hAnsiTheme="minorHAnsi" w:cstheme="minorHAnsi"/>
          <w:color w:val="0F0F0F"/>
          <w:spacing w:val="-19"/>
          <w:w w:val="110"/>
          <w:sz w:val="24"/>
          <w:szCs w:val="24"/>
        </w:rPr>
        <w:t xml:space="preserve"> </w:t>
      </w:r>
      <w:r w:rsidRPr="007F1172">
        <w:rPr>
          <w:rFonts w:asciiTheme="minorHAnsi" w:eastAsia="Arial" w:hAnsiTheme="minorHAnsi" w:cstheme="minorHAnsi"/>
          <w:color w:val="0F0F0F"/>
          <w:w w:val="110"/>
          <w:sz w:val="24"/>
          <w:szCs w:val="24"/>
        </w:rPr>
        <w:t>be</w:t>
      </w:r>
      <w:r w:rsidRPr="007F1172">
        <w:rPr>
          <w:rFonts w:asciiTheme="minorHAnsi" w:eastAsia="Arial" w:hAnsiTheme="minorHAnsi" w:cstheme="minorHAnsi"/>
          <w:color w:val="0F0F0F"/>
          <w:spacing w:val="-16"/>
          <w:w w:val="110"/>
          <w:sz w:val="24"/>
          <w:szCs w:val="24"/>
        </w:rPr>
        <w:t xml:space="preserve"> </w:t>
      </w:r>
      <w:r w:rsidRPr="007F1172">
        <w:rPr>
          <w:rFonts w:asciiTheme="minorHAnsi" w:eastAsia="Arial" w:hAnsiTheme="minorHAnsi" w:cstheme="minorHAnsi"/>
          <w:color w:val="0F0F0F"/>
          <w:w w:val="110"/>
          <w:sz w:val="24"/>
          <w:szCs w:val="24"/>
        </w:rPr>
        <w:t>a</w:t>
      </w:r>
      <w:r w:rsidRPr="007F1172">
        <w:rPr>
          <w:rFonts w:asciiTheme="minorHAnsi" w:eastAsia="Arial" w:hAnsiTheme="minorHAnsi" w:cstheme="minorHAnsi"/>
          <w:color w:val="0F0F0F"/>
          <w:spacing w:val="-9"/>
          <w:w w:val="110"/>
          <w:sz w:val="24"/>
          <w:szCs w:val="24"/>
        </w:rPr>
        <w:t xml:space="preserve"> </w:t>
      </w:r>
      <w:r w:rsidRPr="007F1172">
        <w:rPr>
          <w:rFonts w:asciiTheme="minorHAnsi" w:eastAsia="Arial" w:hAnsiTheme="minorHAnsi" w:cstheme="minorHAnsi"/>
          <w:color w:val="0F0F0F"/>
          <w:w w:val="110"/>
          <w:sz w:val="24"/>
          <w:szCs w:val="24"/>
        </w:rPr>
        <w:t>punishable</w:t>
      </w:r>
      <w:r w:rsidRPr="007F1172">
        <w:rPr>
          <w:rFonts w:asciiTheme="minorHAnsi" w:eastAsia="Arial" w:hAnsiTheme="minorHAnsi" w:cstheme="minorHAnsi"/>
          <w:color w:val="0F0F0F"/>
          <w:spacing w:val="-6"/>
          <w:w w:val="110"/>
          <w:sz w:val="24"/>
          <w:szCs w:val="24"/>
        </w:rPr>
        <w:t xml:space="preserve"> </w:t>
      </w:r>
      <w:r w:rsidRPr="007F1172">
        <w:rPr>
          <w:rFonts w:asciiTheme="minorHAnsi" w:eastAsia="Arial" w:hAnsiTheme="minorHAnsi" w:cstheme="minorHAnsi"/>
          <w:color w:val="0F0F0F"/>
          <w:w w:val="110"/>
          <w:sz w:val="24"/>
          <w:szCs w:val="24"/>
        </w:rPr>
        <w:t>by</w:t>
      </w:r>
      <w:r w:rsidRPr="007F1172">
        <w:rPr>
          <w:rFonts w:asciiTheme="minorHAnsi" w:eastAsia="Arial" w:hAnsiTheme="minorHAnsi" w:cstheme="minorHAnsi"/>
          <w:color w:val="0F0F0F"/>
          <w:spacing w:val="-24"/>
          <w:w w:val="110"/>
          <w:sz w:val="24"/>
          <w:szCs w:val="24"/>
        </w:rPr>
        <w:t xml:space="preserve"> </w:t>
      </w:r>
      <w:r w:rsidRPr="007F1172">
        <w:rPr>
          <w:rFonts w:asciiTheme="minorHAnsi" w:eastAsia="Arial" w:hAnsiTheme="minorHAnsi" w:cstheme="minorHAnsi"/>
          <w:color w:val="0F0F0F"/>
          <w:w w:val="110"/>
          <w:sz w:val="24"/>
          <w:szCs w:val="24"/>
        </w:rPr>
        <w:t>revocation</w:t>
      </w:r>
      <w:r w:rsidRPr="007F1172">
        <w:rPr>
          <w:rFonts w:asciiTheme="minorHAnsi" w:eastAsia="Arial" w:hAnsiTheme="minorHAnsi" w:cstheme="minorHAnsi"/>
          <w:color w:val="0F0F0F"/>
          <w:spacing w:val="-9"/>
          <w:w w:val="110"/>
          <w:sz w:val="24"/>
          <w:szCs w:val="24"/>
        </w:rPr>
        <w:t xml:space="preserve"> </w:t>
      </w:r>
      <w:r w:rsidRPr="007F1172">
        <w:rPr>
          <w:rFonts w:asciiTheme="minorHAnsi" w:eastAsia="Arial" w:hAnsiTheme="minorHAnsi" w:cstheme="minorHAnsi"/>
          <w:color w:val="0F0F0F"/>
          <w:w w:val="110"/>
          <w:sz w:val="24"/>
          <w:szCs w:val="24"/>
        </w:rPr>
        <w:t>of permit</w:t>
      </w:r>
      <w:r w:rsidRPr="007F1172">
        <w:rPr>
          <w:rFonts w:asciiTheme="minorHAnsi" w:eastAsia="Arial" w:hAnsiTheme="minorHAnsi" w:cstheme="minorHAnsi"/>
          <w:color w:val="0F0F0F"/>
          <w:spacing w:val="-13"/>
          <w:w w:val="110"/>
          <w:sz w:val="24"/>
          <w:szCs w:val="24"/>
        </w:rPr>
        <w:t xml:space="preserve"> </w:t>
      </w:r>
      <w:r w:rsidRPr="007F1172">
        <w:rPr>
          <w:rFonts w:asciiTheme="minorHAnsi" w:eastAsia="Arial" w:hAnsiTheme="minorHAnsi" w:cstheme="minorHAnsi"/>
          <w:color w:val="0F0F0F"/>
          <w:w w:val="110"/>
          <w:sz w:val="24"/>
          <w:szCs w:val="24"/>
        </w:rPr>
        <w:t>and/or</w:t>
      </w:r>
      <w:r w:rsidRPr="007F1172">
        <w:rPr>
          <w:rFonts w:asciiTheme="minorHAnsi" w:eastAsia="Arial" w:hAnsiTheme="minorHAnsi" w:cstheme="minorHAnsi"/>
          <w:color w:val="0F0F0F"/>
          <w:spacing w:val="-11"/>
          <w:w w:val="110"/>
          <w:sz w:val="24"/>
          <w:szCs w:val="24"/>
        </w:rPr>
        <w:t xml:space="preserve"> </w:t>
      </w:r>
      <w:r w:rsidRPr="007F1172">
        <w:rPr>
          <w:rFonts w:asciiTheme="minorHAnsi" w:eastAsia="Arial" w:hAnsiTheme="minorHAnsi" w:cstheme="minorHAnsi"/>
          <w:color w:val="0F0F0F"/>
          <w:w w:val="110"/>
          <w:sz w:val="24"/>
          <w:szCs w:val="24"/>
        </w:rPr>
        <w:t>by</w:t>
      </w:r>
      <w:r w:rsidRPr="007F1172">
        <w:rPr>
          <w:rFonts w:asciiTheme="minorHAnsi" w:eastAsia="Arial" w:hAnsiTheme="minorHAnsi" w:cstheme="minorHAnsi"/>
          <w:color w:val="0F0F0F"/>
          <w:spacing w:val="-27"/>
          <w:w w:val="110"/>
          <w:sz w:val="24"/>
          <w:szCs w:val="24"/>
        </w:rPr>
        <w:t xml:space="preserve"> </w:t>
      </w:r>
      <w:r w:rsidRPr="007F1172">
        <w:rPr>
          <w:rFonts w:asciiTheme="minorHAnsi" w:eastAsia="Arial" w:hAnsiTheme="minorHAnsi" w:cstheme="minorHAnsi"/>
          <w:color w:val="0F0F0F"/>
          <w:w w:val="110"/>
          <w:sz w:val="24"/>
          <w:szCs w:val="24"/>
        </w:rPr>
        <w:t>civil infraction</w:t>
      </w:r>
      <w:r w:rsidRPr="007F1172">
        <w:rPr>
          <w:rFonts w:asciiTheme="minorHAnsi" w:eastAsia="Arial" w:hAnsiTheme="minorHAnsi" w:cstheme="minorHAnsi"/>
          <w:color w:val="0F0F0F"/>
          <w:spacing w:val="-9"/>
          <w:w w:val="110"/>
          <w:sz w:val="24"/>
          <w:szCs w:val="24"/>
        </w:rPr>
        <w:t xml:space="preserve"> </w:t>
      </w:r>
      <w:r w:rsidRPr="007F1172">
        <w:rPr>
          <w:rFonts w:asciiTheme="minorHAnsi" w:eastAsia="Arial" w:hAnsiTheme="minorHAnsi" w:cstheme="minorHAnsi"/>
          <w:color w:val="0F0F0F"/>
          <w:w w:val="110"/>
          <w:sz w:val="24"/>
          <w:szCs w:val="24"/>
        </w:rPr>
        <w:t>punishable</w:t>
      </w:r>
      <w:r w:rsidRPr="007F1172">
        <w:rPr>
          <w:rFonts w:asciiTheme="minorHAnsi" w:eastAsia="Arial" w:hAnsiTheme="minorHAnsi" w:cstheme="minorHAnsi"/>
          <w:color w:val="0F0F0F"/>
          <w:spacing w:val="-3"/>
          <w:w w:val="110"/>
          <w:sz w:val="24"/>
          <w:szCs w:val="24"/>
        </w:rPr>
        <w:t xml:space="preserve"> </w:t>
      </w:r>
      <w:r w:rsidRPr="007F1172">
        <w:rPr>
          <w:rFonts w:asciiTheme="minorHAnsi" w:eastAsia="Arial" w:hAnsiTheme="minorHAnsi" w:cstheme="minorHAnsi"/>
          <w:color w:val="0F0F0F"/>
          <w:w w:val="110"/>
          <w:sz w:val="24"/>
          <w:szCs w:val="24"/>
        </w:rPr>
        <w:t>by</w:t>
      </w:r>
      <w:r w:rsidRPr="007F1172">
        <w:rPr>
          <w:rFonts w:asciiTheme="minorHAnsi" w:eastAsia="Arial" w:hAnsiTheme="minorHAnsi" w:cstheme="minorHAnsi"/>
          <w:color w:val="0F0F0F"/>
          <w:spacing w:val="-20"/>
          <w:w w:val="110"/>
          <w:sz w:val="24"/>
          <w:szCs w:val="24"/>
        </w:rPr>
        <w:t xml:space="preserve"> </w:t>
      </w:r>
      <w:r w:rsidRPr="007F1172">
        <w:rPr>
          <w:rFonts w:asciiTheme="minorHAnsi" w:eastAsia="Arial" w:hAnsiTheme="minorHAnsi" w:cstheme="minorHAnsi"/>
          <w:color w:val="0F0F0F"/>
          <w:w w:val="110"/>
          <w:sz w:val="24"/>
          <w:szCs w:val="24"/>
        </w:rPr>
        <w:t>a</w:t>
      </w:r>
      <w:r w:rsidRPr="007F1172">
        <w:rPr>
          <w:rFonts w:asciiTheme="minorHAnsi" w:eastAsia="Arial" w:hAnsiTheme="minorHAnsi" w:cstheme="minorHAnsi"/>
          <w:color w:val="0F0F0F"/>
          <w:spacing w:val="-20"/>
          <w:w w:val="110"/>
          <w:sz w:val="24"/>
          <w:szCs w:val="24"/>
        </w:rPr>
        <w:t xml:space="preserve"> </w:t>
      </w:r>
      <w:r w:rsidRPr="007F1172">
        <w:rPr>
          <w:rFonts w:asciiTheme="minorHAnsi" w:eastAsia="Arial" w:hAnsiTheme="minorHAnsi" w:cstheme="minorHAnsi"/>
          <w:color w:val="0F0F0F"/>
          <w:w w:val="110"/>
          <w:sz w:val="24"/>
          <w:szCs w:val="24"/>
        </w:rPr>
        <w:t>fine</w:t>
      </w:r>
      <w:r w:rsidRPr="007F1172">
        <w:rPr>
          <w:rFonts w:asciiTheme="minorHAnsi" w:eastAsia="Arial" w:hAnsiTheme="minorHAnsi" w:cstheme="minorHAnsi"/>
          <w:color w:val="0F0F0F"/>
          <w:spacing w:val="-14"/>
          <w:w w:val="110"/>
          <w:sz w:val="24"/>
          <w:szCs w:val="24"/>
        </w:rPr>
        <w:t xml:space="preserve"> </w:t>
      </w:r>
      <w:r w:rsidRPr="007F1172">
        <w:rPr>
          <w:rFonts w:asciiTheme="minorHAnsi" w:eastAsia="Arial" w:hAnsiTheme="minorHAnsi" w:cstheme="minorHAnsi"/>
          <w:color w:val="0F0F0F"/>
          <w:w w:val="110"/>
          <w:sz w:val="24"/>
          <w:szCs w:val="24"/>
        </w:rPr>
        <w:t>of</w:t>
      </w:r>
      <w:r w:rsidRPr="007F1172">
        <w:rPr>
          <w:rFonts w:asciiTheme="minorHAnsi" w:eastAsia="Arial" w:hAnsiTheme="minorHAnsi" w:cstheme="minorHAnsi"/>
          <w:color w:val="0F0F0F"/>
          <w:spacing w:val="-17"/>
          <w:w w:val="110"/>
          <w:sz w:val="24"/>
          <w:szCs w:val="24"/>
        </w:rPr>
        <w:t xml:space="preserve"> </w:t>
      </w:r>
      <w:r w:rsidRPr="007F1172">
        <w:rPr>
          <w:rFonts w:asciiTheme="minorHAnsi" w:eastAsia="Arial" w:hAnsiTheme="minorHAnsi" w:cstheme="minorHAnsi"/>
          <w:color w:val="0F0F0F"/>
          <w:w w:val="110"/>
          <w:sz w:val="24"/>
          <w:szCs w:val="24"/>
        </w:rPr>
        <w:t>up</w:t>
      </w:r>
      <w:r w:rsidRPr="007F1172">
        <w:rPr>
          <w:rFonts w:asciiTheme="minorHAnsi" w:eastAsia="Arial" w:hAnsiTheme="minorHAnsi" w:cstheme="minorHAnsi"/>
          <w:color w:val="0F0F0F"/>
          <w:spacing w:val="-30"/>
          <w:w w:val="110"/>
          <w:sz w:val="24"/>
          <w:szCs w:val="24"/>
        </w:rPr>
        <w:t xml:space="preserve"> </w:t>
      </w:r>
      <w:r w:rsidRPr="007F1172">
        <w:rPr>
          <w:rFonts w:asciiTheme="minorHAnsi" w:eastAsia="Arial" w:hAnsiTheme="minorHAnsi" w:cstheme="minorHAnsi"/>
          <w:color w:val="0F0F0F"/>
          <w:w w:val="110"/>
          <w:sz w:val="24"/>
          <w:szCs w:val="24"/>
        </w:rPr>
        <w:t>to</w:t>
      </w:r>
      <w:r w:rsidRPr="007F1172">
        <w:rPr>
          <w:rFonts w:asciiTheme="minorHAnsi" w:eastAsia="Arial" w:hAnsiTheme="minorHAnsi" w:cstheme="minorHAnsi"/>
          <w:color w:val="0F0F0F"/>
          <w:spacing w:val="5"/>
          <w:w w:val="110"/>
          <w:sz w:val="24"/>
          <w:szCs w:val="24"/>
        </w:rPr>
        <w:t xml:space="preserve"> </w:t>
      </w:r>
      <w:r w:rsidRPr="007F1172">
        <w:rPr>
          <w:rFonts w:asciiTheme="minorHAnsi" w:eastAsia="Arial" w:hAnsiTheme="minorHAnsi" w:cstheme="minorHAnsi"/>
          <w:color w:val="0F0F0F"/>
          <w:w w:val="110"/>
          <w:sz w:val="24"/>
          <w:szCs w:val="24"/>
        </w:rPr>
        <w:t>$500.00</w:t>
      </w:r>
      <w:r w:rsidRPr="007F1172">
        <w:rPr>
          <w:rFonts w:asciiTheme="minorHAnsi" w:eastAsia="Arial" w:hAnsiTheme="minorHAnsi" w:cstheme="minorHAnsi"/>
          <w:color w:val="0F0F0F"/>
          <w:spacing w:val="-25"/>
          <w:w w:val="110"/>
          <w:sz w:val="24"/>
          <w:szCs w:val="24"/>
        </w:rPr>
        <w:t xml:space="preserve"> </w:t>
      </w:r>
      <w:r w:rsidRPr="007F1172">
        <w:rPr>
          <w:rFonts w:asciiTheme="minorHAnsi" w:eastAsia="Arial" w:hAnsiTheme="minorHAnsi" w:cstheme="minorHAnsi"/>
          <w:color w:val="0F0F0F"/>
          <w:w w:val="110"/>
          <w:sz w:val="24"/>
          <w:szCs w:val="24"/>
        </w:rPr>
        <w:t>at</w:t>
      </w:r>
      <w:r w:rsidRPr="007F1172">
        <w:rPr>
          <w:rFonts w:asciiTheme="minorHAnsi" w:eastAsia="Arial" w:hAnsiTheme="minorHAnsi" w:cstheme="minorHAnsi"/>
          <w:color w:val="0F0F0F"/>
          <w:spacing w:val="-1"/>
          <w:w w:val="110"/>
          <w:sz w:val="24"/>
          <w:szCs w:val="24"/>
        </w:rPr>
        <w:t xml:space="preserve"> </w:t>
      </w:r>
      <w:r w:rsidRPr="007F1172">
        <w:rPr>
          <w:rFonts w:asciiTheme="minorHAnsi" w:eastAsia="Arial" w:hAnsiTheme="minorHAnsi" w:cstheme="minorHAnsi"/>
          <w:color w:val="0F0F0F"/>
          <w:w w:val="110"/>
          <w:sz w:val="24"/>
          <w:szCs w:val="24"/>
        </w:rPr>
        <w:t>the</w:t>
      </w:r>
      <w:r w:rsidRPr="007F1172">
        <w:rPr>
          <w:rFonts w:asciiTheme="minorHAnsi" w:eastAsia="Arial" w:hAnsiTheme="minorHAnsi" w:cstheme="minorHAnsi"/>
          <w:color w:val="0F0F0F"/>
          <w:spacing w:val="5"/>
          <w:w w:val="110"/>
          <w:sz w:val="24"/>
          <w:szCs w:val="24"/>
        </w:rPr>
        <w:t xml:space="preserve"> </w:t>
      </w:r>
      <w:r w:rsidRPr="007F1172">
        <w:rPr>
          <w:rFonts w:asciiTheme="minorHAnsi" w:eastAsia="Arial" w:hAnsiTheme="minorHAnsi" w:cstheme="minorHAnsi"/>
          <w:color w:val="0F0F0F"/>
          <w:w w:val="110"/>
          <w:sz w:val="24"/>
          <w:szCs w:val="24"/>
        </w:rPr>
        <w:t>discretion</w:t>
      </w:r>
      <w:r w:rsidRPr="007F1172">
        <w:rPr>
          <w:rFonts w:asciiTheme="minorHAnsi" w:eastAsia="Arial" w:hAnsiTheme="minorHAnsi" w:cstheme="minorHAnsi"/>
          <w:color w:val="0F0F0F"/>
          <w:spacing w:val="-13"/>
          <w:w w:val="110"/>
          <w:sz w:val="24"/>
          <w:szCs w:val="24"/>
        </w:rPr>
        <w:t xml:space="preserve"> </w:t>
      </w:r>
      <w:r w:rsidRPr="007F1172">
        <w:rPr>
          <w:rFonts w:asciiTheme="minorHAnsi" w:eastAsia="Arial" w:hAnsiTheme="minorHAnsi" w:cstheme="minorHAnsi"/>
          <w:color w:val="0F0F0F"/>
          <w:w w:val="110"/>
          <w:sz w:val="24"/>
          <w:szCs w:val="24"/>
        </w:rPr>
        <w:t>of</w:t>
      </w:r>
      <w:r w:rsidRPr="007F1172">
        <w:rPr>
          <w:rFonts w:asciiTheme="minorHAnsi" w:eastAsia="Arial" w:hAnsiTheme="minorHAnsi" w:cstheme="minorHAnsi"/>
          <w:color w:val="0F0F0F"/>
          <w:spacing w:val="-6"/>
          <w:w w:val="110"/>
          <w:sz w:val="24"/>
          <w:szCs w:val="24"/>
        </w:rPr>
        <w:t xml:space="preserve"> </w:t>
      </w:r>
      <w:r w:rsidRPr="007F1172">
        <w:rPr>
          <w:rFonts w:asciiTheme="minorHAnsi" w:eastAsia="Arial" w:hAnsiTheme="minorHAnsi" w:cstheme="minorHAnsi"/>
          <w:color w:val="0F0F0F"/>
          <w:w w:val="110"/>
          <w:sz w:val="24"/>
          <w:szCs w:val="24"/>
        </w:rPr>
        <w:t>the</w:t>
      </w:r>
      <w:r w:rsidRPr="007F1172">
        <w:rPr>
          <w:rFonts w:asciiTheme="minorHAnsi" w:eastAsia="Arial" w:hAnsiTheme="minorHAnsi" w:cstheme="minorHAnsi"/>
          <w:color w:val="0F0F0F"/>
          <w:spacing w:val="-2"/>
          <w:w w:val="110"/>
          <w:sz w:val="24"/>
          <w:szCs w:val="24"/>
        </w:rPr>
        <w:t xml:space="preserve"> </w:t>
      </w:r>
      <w:r w:rsidRPr="007F1172">
        <w:rPr>
          <w:rFonts w:asciiTheme="minorHAnsi" w:eastAsia="Arial" w:hAnsiTheme="minorHAnsi" w:cstheme="minorHAnsi"/>
          <w:color w:val="0F0F0F"/>
          <w:w w:val="110"/>
          <w:sz w:val="24"/>
          <w:szCs w:val="24"/>
        </w:rPr>
        <w:t>Townsh</w:t>
      </w:r>
      <w:r w:rsidRPr="007F1172">
        <w:rPr>
          <w:rFonts w:asciiTheme="minorHAnsi" w:eastAsia="Arial" w:hAnsiTheme="minorHAnsi" w:cstheme="minorHAnsi"/>
          <w:color w:val="505052"/>
          <w:w w:val="110"/>
          <w:sz w:val="24"/>
          <w:szCs w:val="24"/>
        </w:rPr>
        <w:t>i</w:t>
      </w:r>
      <w:r w:rsidRPr="007F1172">
        <w:rPr>
          <w:rFonts w:asciiTheme="minorHAnsi" w:eastAsia="Arial" w:hAnsiTheme="minorHAnsi" w:cstheme="minorHAnsi"/>
          <w:color w:val="0F0F0F"/>
          <w:w w:val="110"/>
          <w:sz w:val="24"/>
          <w:szCs w:val="24"/>
        </w:rPr>
        <w:t>p.</w:t>
      </w:r>
    </w:p>
    <w:p w:rsidR="00CD6CE5" w:rsidRPr="007F1172" w:rsidRDefault="00CD6CE5" w:rsidP="00CD6CE5">
      <w:pPr>
        <w:pStyle w:val="BodyText"/>
        <w:kinsoku w:val="0"/>
        <w:overflowPunct w:val="0"/>
        <w:spacing w:before="1"/>
        <w:rPr>
          <w:rFonts w:asciiTheme="minorHAnsi" w:hAnsiTheme="minorHAnsi" w:cstheme="minorHAnsi"/>
          <w:sz w:val="24"/>
          <w:szCs w:val="24"/>
        </w:rPr>
      </w:pPr>
    </w:p>
    <w:p w:rsidR="00CD6CE5" w:rsidRPr="007F1172" w:rsidRDefault="00EB519F" w:rsidP="00EB519F">
      <w:pPr>
        <w:pStyle w:val="BodyText"/>
        <w:kinsoku w:val="0"/>
        <w:overflowPunct w:val="0"/>
        <w:spacing w:before="1"/>
        <w:rPr>
          <w:rFonts w:asciiTheme="minorHAnsi" w:hAnsiTheme="minorHAnsi" w:cstheme="minorHAnsi"/>
          <w:b/>
          <w:sz w:val="24"/>
          <w:szCs w:val="24"/>
        </w:rPr>
      </w:pPr>
      <w:r w:rsidRPr="007F1172">
        <w:rPr>
          <w:rFonts w:asciiTheme="minorHAnsi" w:hAnsiTheme="minorHAnsi" w:cstheme="minorHAnsi"/>
          <w:b/>
          <w:sz w:val="24"/>
          <w:szCs w:val="24"/>
        </w:rPr>
        <w:t>S</w:t>
      </w:r>
      <w:r w:rsidR="00CD6CE5" w:rsidRPr="007F1172">
        <w:rPr>
          <w:rFonts w:asciiTheme="minorHAnsi" w:hAnsiTheme="minorHAnsi" w:cstheme="minorHAnsi"/>
          <w:b/>
          <w:sz w:val="24"/>
          <w:szCs w:val="24"/>
        </w:rPr>
        <w:t>ection 1417 Manufactured Home Parks</w:t>
      </w:r>
    </w:p>
    <w:p w:rsidR="00CD6CE5" w:rsidRPr="007F1172" w:rsidRDefault="00CD6CE5" w:rsidP="00CD6CE5">
      <w:pPr>
        <w:pStyle w:val="BodyText"/>
        <w:kinsoku w:val="0"/>
        <w:overflowPunct w:val="0"/>
        <w:ind w:left="620" w:right="217"/>
        <w:rPr>
          <w:rFonts w:asciiTheme="minorHAnsi" w:hAnsiTheme="minorHAnsi" w:cstheme="minorHAnsi"/>
          <w:sz w:val="24"/>
          <w:szCs w:val="24"/>
        </w:rPr>
      </w:pPr>
      <w:r w:rsidRPr="007F1172">
        <w:rPr>
          <w:rFonts w:asciiTheme="minorHAnsi" w:hAnsiTheme="minorHAnsi" w:cstheme="minorHAnsi"/>
          <w:sz w:val="24"/>
          <w:szCs w:val="24"/>
        </w:rPr>
        <w:t>Manufactured Home Parks as permitted in the R-4 Manufactured Home Park District shall comply with the following conditions:</w:t>
      </w:r>
    </w:p>
    <w:p w:rsidR="00EB519F" w:rsidRPr="007F1172" w:rsidRDefault="00CD6CE5" w:rsidP="00046A4F">
      <w:pPr>
        <w:pStyle w:val="ListParagraph"/>
        <w:numPr>
          <w:ilvl w:val="0"/>
          <w:numId w:val="8"/>
        </w:numPr>
        <w:tabs>
          <w:tab w:val="left" w:pos="1160"/>
        </w:tabs>
        <w:kinsoku w:val="0"/>
        <w:overflowPunct w:val="0"/>
        <w:ind w:right="307"/>
        <w:rPr>
          <w:rFonts w:asciiTheme="minorHAnsi" w:hAnsiTheme="minorHAnsi" w:cstheme="minorHAnsi"/>
        </w:rPr>
      </w:pPr>
      <w:r w:rsidRPr="007F1172">
        <w:rPr>
          <w:rFonts w:asciiTheme="minorHAnsi" w:hAnsiTheme="minorHAnsi" w:cstheme="minorHAnsi"/>
        </w:rPr>
        <w:t>Manufactured Home Parks shall comply with all the regulations and requirements of the Mobile Home Commission Act, Public Act 96 of 1987</w:t>
      </w:r>
      <w:r w:rsidR="00EB519F" w:rsidRPr="007F1172">
        <w:rPr>
          <w:rFonts w:asciiTheme="minorHAnsi" w:hAnsiTheme="minorHAnsi" w:cstheme="minorHAnsi"/>
        </w:rPr>
        <w:t>, as amended</w:t>
      </w:r>
      <w:r w:rsidRPr="007F1172">
        <w:rPr>
          <w:rFonts w:asciiTheme="minorHAnsi" w:hAnsiTheme="minorHAnsi" w:cstheme="minorHAnsi"/>
        </w:rPr>
        <w:t xml:space="preserve"> and the National Mobile </w:t>
      </w:r>
      <w:r w:rsidRPr="007F1172">
        <w:rPr>
          <w:rFonts w:asciiTheme="minorHAnsi" w:hAnsiTheme="minorHAnsi" w:cstheme="minorHAnsi"/>
          <w:spacing w:val="-3"/>
        </w:rPr>
        <w:t xml:space="preserve">Home </w:t>
      </w:r>
      <w:r w:rsidRPr="007F1172">
        <w:rPr>
          <w:rFonts w:asciiTheme="minorHAnsi" w:hAnsiTheme="minorHAnsi" w:cstheme="minorHAnsi"/>
        </w:rPr>
        <w:t>Construction and Safety Standards Act of</w:t>
      </w:r>
      <w:r w:rsidRPr="007F1172">
        <w:rPr>
          <w:rFonts w:asciiTheme="minorHAnsi" w:hAnsiTheme="minorHAnsi" w:cstheme="minorHAnsi"/>
          <w:spacing w:val="-1"/>
        </w:rPr>
        <w:t xml:space="preserve"> </w:t>
      </w:r>
      <w:r w:rsidRPr="007F1172">
        <w:rPr>
          <w:rFonts w:asciiTheme="minorHAnsi" w:hAnsiTheme="minorHAnsi" w:cstheme="minorHAnsi"/>
        </w:rPr>
        <w:t>1974</w:t>
      </w:r>
      <w:r w:rsidR="00EB519F" w:rsidRPr="007F1172">
        <w:rPr>
          <w:rFonts w:asciiTheme="minorHAnsi" w:hAnsiTheme="minorHAnsi" w:cstheme="minorHAnsi"/>
        </w:rPr>
        <w:t>, as amended</w:t>
      </w:r>
      <w:r w:rsidRPr="007F1172">
        <w:rPr>
          <w:rFonts w:asciiTheme="minorHAnsi" w:hAnsiTheme="minorHAnsi" w:cstheme="minorHAnsi"/>
        </w:rPr>
        <w:t>.</w:t>
      </w:r>
    </w:p>
    <w:p w:rsidR="00EB519F" w:rsidRPr="007F1172" w:rsidRDefault="00CD6CE5" w:rsidP="00046A4F">
      <w:pPr>
        <w:pStyle w:val="ListParagraph"/>
        <w:numPr>
          <w:ilvl w:val="0"/>
          <w:numId w:val="8"/>
        </w:numPr>
        <w:tabs>
          <w:tab w:val="left" w:pos="1160"/>
        </w:tabs>
        <w:kinsoku w:val="0"/>
        <w:overflowPunct w:val="0"/>
        <w:ind w:right="307"/>
        <w:rPr>
          <w:rFonts w:asciiTheme="minorHAnsi" w:hAnsiTheme="minorHAnsi" w:cstheme="minorHAnsi"/>
        </w:rPr>
      </w:pPr>
      <w:r w:rsidRPr="007F1172">
        <w:rPr>
          <w:rFonts w:asciiTheme="minorHAnsi" w:hAnsiTheme="minorHAnsi" w:cstheme="minorHAnsi"/>
        </w:rPr>
        <w:t>The layout of the manufactured housing development and support facilities shall be in accordance with acceptable planning and</w:t>
      </w:r>
      <w:r w:rsidRPr="007F1172">
        <w:rPr>
          <w:rFonts w:asciiTheme="minorHAnsi" w:hAnsiTheme="minorHAnsi" w:cstheme="minorHAnsi"/>
          <w:spacing w:val="-9"/>
        </w:rPr>
        <w:t xml:space="preserve"> </w:t>
      </w:r>
      <w:r w:rsidRPr="007F1172">
        <w:rPr>
          <w:rFonts w:asciiTheme="minorHAnsi" w:hAnsiTheme="minorHAnsi" w:cstheme="minorHAnsi"/>
        </w:rPr>
        <w:t>engineering practices and shall provide for the convenience, health, safety, and welfare of the</w:t>
      </w:r>
      <w:r w:rsidRPr="007F1172">
        <w:rPr>
          <w:rFonts w:asciiTheme="minorHAnsi" w:hAnsiTheme="minorHAnsi" w:cstheme="minorHAnsi"/>
          <w:spacing w:val="-1"/>
        </w:rPr>
        <w:t xml:space="preserve"> </w:t>
      </w:r>
      <w:r w:rsidRPr="007F1172">
        <w:rPr>
          <w:rFonts w:asciiTheme="minorHAnsi" w:hAnsiTheme="minorHAnsi" w:cstheme="minorHAnsi"/>
        </w:rPr>
        <w:t>residents.</w:t>
      </w:r>
    </w:p>
    <w:p w:rsidR="00EB519F" w:rsidRPr="007F1172" w:rsidRDefault="00CD6CE5" w:rsidP="00046A4F">
      <w:pPr>
        <w:pStyle w:val="ListParagraph"/>
        <w:numPr>
          <w:ilvl w:val="0"/>
          <w:numId w:val="8"/>
        </w:numPr>
        <w:tabs>
          <w:tab w:val="left" w:pos="1160"/>
        </w:tabs>
        <w:kinsoku w:val="0"/>
        <w:overflowPunct w:val="0"/>
        <w:ind w:right="307"/>
        <w:rPr>
          <w:rFonts w:asciiTheme="minorHAnsi" w:hAnsiTheme="minorHAnsi" w:cstheme="minorHAnsi"/>
        </w:rPr>
      </w:pPr>
      <w:r w:rsidRPr="007F1172">
        <w:rPr>
          <w:rFonts w:asciiTheme="minorHAnsi" w:hAnsiTheme="minorHAnsi" w:cstheme="minorHAnsi"/>
        </w:rPr>
        <w:lastRenderedPageBreak/>
        <w:t>An obscuring wall or fence not less than four (4) nor more than six (6) feet in height, or a greenbelt buffer of</w:t>
      </w:r>
      <w:r w:rsidRPr="007F1172">
        <w:rPr>
          <w:rFonts w:asciiTheme="minorHAnsi" w:hAnsiTheme="minorHAnsi" w:cstheme="minorHAnsi"/>
          <w:spacing w:val="-6"/>
        </w:rPr>
        <w:t xml:space="preserve"> </w:t>
      </w:r>
      <w:r w:rsidRPr="007F1172">
        <w:rPr>
          <w:rFonts w:asciiTheme="minorHAnsi" w:hAnsiTheme="minorHAnsi" w:cstheme="minorHAnsi"/>
        </w:rPr>
        <w:t>not</w:t>
      </w:r>
      <w:r w:rsidR="00EB519F" w:rsidRPr="007F1172">
        <w:rPr>
          <w:rFonts w:asciiTheme="minorHAnsi" w:hAnsiTheme="minorHAnsi" w:cstheme="minorHAnsi"/>
        </w:rPr>
        <w:t xml:space="preserve"> </w:t>
      </w:r>
      <w:r w:rsidRPr="007F1172">
        <w:rPr>
          <w:rFonts w:asciiTheme="minorHAnsi" w:hAnsiTheme="minorHAnsi" w:cstheme="minorHAnsi"/>
        </w:rPr>
        <w:t>less than ten (10) feet in width, or combination of both, shall be provided on all sides of the manufactured housing park development, with the exception of that portion providing ingress and egress to the development.</w:t>
      </w:r>
    </w:p>
    <w:p w:rsidR="00EB519F" w:rsidRPr="007F1172" w:rsidRDefault="00CD6CE5" w:rsidP="00046A4F">
      <w:pPr>
        <w:pStyle w:val="ListParagraph"/>
        <w:numPr>
          <w:ilvl w:val="0"/>
          <w:numId w:val="8"/>
        </w:numPr>
        <w:tabs>
          <w:tab w:val="left" w:pos="1160"/>
        </w:tabs>
        <w:kinsoku w:val="0"/>
        <w:overflowPunct w:val="0"/>
        <w:ind w:right="307"/>
        <w:rPr>
          <w:rFonts w:asciiTheme="minorHAnsi" w:hAnsiTheme="minorHAnsi" w:cstheme="minorHAnsi"/>
        </w:rPr>
      </w:pPr>
      <w:r w:rsidRPr="007F1172">
        <w:rPr>
          <w:rFonts w:asciiTheme="minorHAnsi" w:hAnsiTheme="minorHAnsi" w:cstheme="minorHAnsi"/>
        </w:rPr>
        <w:t xml:space="preserve">Units shall be attached to a Michigan Manufactured Housing Commission approved foundation or basement </w:t>
      </w:r>
      <w:r w:rsidRPr="007F1172">
        <w:rPr>
          <w:rFonts w:asciiTheme="minorHAnsi" w:hAnsiTheme="minorHAnsi" w:cstheme="minorHAnsi"/>
          <w:spacing w:val="-4"/>
        </w:rPr>
        <w:t xml:space="preserve">and </w:t>
      </w:r>
      <w:r w:rsidRPr="007F1172">
        <w:rPr>
          <w:rFonts w:asciiTheme="minorHAnsi" w:hAnsiTheme="minorHAnsi" w:cstheme="minorHAnsi"/>
        </w:rPr>
        <w:t>anchoring system, and shall be installed according to manufacturer’s setup</w:t>
      </w:r>
      <w:r w:rsidRPr="007F1172">
        <w:rPr>
          <w:rFonts w:asciiTheme="minorHAnsi" w:hAnsiTheme="minorHAnsi" w:cstheme="minorHAnsi"/>
          <w:spacing w:val="-1"/>
        </w:rPr>
        <w:t xml:space="preserve"> </w:t>
      </w:r>
      <w:r w:rsidRPr="007F1172">
        <w:rPr>
          <w:rFonts w:asciiTheme="minorHAnsi" w:hAnsiTheme="minorHAnsi" w:cstheme="minorHAnsi"/>
        </w:rPr>
        <w:t>instructions.</w:t>
      </w:r>
    </w:p>
    <w:p w:rsidR="00CD6CE5" w:rsidRPr="007F1172" w:rsidRDefault="00CD6CE5" w:rsidP="00046A4F">
      <w:pPr>
        <w:pStyle w:val="ListParagraph"/>
        <w:numPr>
          <w:ilvl w:val="0"/>
          <w:numId w:val="8"/>
        </w:numPr>
        <w:tabs>
          <w:tab w:val="left" w:pos="1160"/>
        </w:tabs>
        <w:kinsoku w:val="0"/>
        <w:overflowPunct w:val="0"/>
        <w:ind w:right="307"/>
        <w:rPr>
          <w:rFonts w:asciiTheme="minorHAnsi" w:hAnsiTheme="minorHAnsi" w:cstheme="minorHAnsi"/>
        </w:rPr>
      </w:pPr>
      <w:r w:rsidRPr="007F1172">
        <w:rPr>
          <w:rFonts w:asciiTheme="minorHAnsi" w:hAnsiTheme="minorHAnsi" w:cstheme="minorHAnsi"/>
        </w:rPr>
        <w:t xml:space="preserve">No manufactured home site or any building in a manufactured home </w:t>
      </w:r>
      <w:r w:rsidRPr="007F1172">
        <w:rPr>
          <w:rFonts w:asciiTheme="minorHAnsi" w:hAnsiTheme="minorHAnsi" w:cstheme="minorHAnsi"/>
          <w:spacing w:val="-3"/>
        </w:rPr>
        <w:t xml:space="preserve">park </w:t>
      </w:r>
      <w:r w:rsidRPr="007F1172">
        <w:rPr>
          <w:rFonts w:asciiTheme="minorHAnsi" w:hAnsiTheme="minorHAnsi" w:cstheme="minorHAnsi"/>
        </w:rPr>
        <w:t>shall be located closer than fifty (50) feet to the right-of-way line of a public thoroughfare nor closer than</w:t>
      </w:r>
      <w:r w:rsidRPr="007F1172">
        <w:rPr>
          <w:rFonts w:asciiTheme="minorHAnsi" w:hAnsiTheme="minorHAnsi" w:cstheme="minorHAnsi"/>
          <w:spacing w:val="-5"/>
        </w:rPr>
        <w:t xml:space="preserve"> </w:t>
      </w:r>
      <w:r w:rsidRPr="007F1172">
        <w:rPr>
          <w:rFonts w:asciiTheme="minorHAnsi" w:hAnsiTheme="minorHAnsi" w:cstheme="minorHAnsi"/>
        </w:rPr>
        <w:t>twenty</w:t>
      </w:r>
    </w:p>
    <w:p w:rsidR="00CD6CE5" w:rsidRPr="007F1172" w:rsidRDefault="00CD6CE5" w:rsidP="00CD6CE5">
      <w:pPr>
        <w:pStyle w:val="BodyText"/>
        <w:kinsoku w:val="0"/>
        <w:overflowPunct w:val="0"/>
        <w:ind w:left="1160" w:right="1231"/>
        <w:rPr>
          <w:rFonts w:asciiTheme="minorHAnsi" w:hAnsiTheme="minorHAnsi" w:cstheme="minorHAnsi"/>
          <w:sz w:val="24"/>
          <w:szCs w:val="24"/>
        </w:rPr>
      </w:pPr>
      <w:r w:rsidRPr="007F1172">
        <w:rPr>
          <w:rFonts w:asciiTheme="minorHAnsi" w:hAnsiTheme="minorHAnsi" w:cstheme="minorHAnsi"/>
          <w:sz w:val="24"/>
          <w:szCs w:val="24"/>
        </w:rPr>
        <w:t>(20) feet to any other manufactured home park property line</w:t>
      </w:r>
    </w:p>
    <w:p w:rsidR="00CD6CE5" w:rsidRPr="007F1172" w:rsidRDefault="00CD6CE5" w:rsidP="00CD6CE5">
      <w:pPr>
        <w:pStyle w:val="BodyText"/>
        <w:kinsoku w:val="0"/>
        <w:overflowPunct w:val="0"/>
        <w:spacing w:before="1"/>
        <w:rPr>
          <w:rFonts w:asciiTheme="minorHAnsi" w:hAnsiTheme="minorHAnsi" w:cstheme="minorHAnsi"/>
          <w:sz w:val="24"/>
          <w:szCs w:val="24"/>
        </w:rPr>
      </w:pPr>
    </w:p>
    <w:p w:rsidR="00EB519F" w:rsidRPr="007F1172" w:rsidRDefault="00EB519F" w:rsidP="00EB519F">
      <w:pPr>
        <w:pStyle w:val="BodyText"/>
        <w:kinsoku w:val="0"/>
        <w:overflowPunct w:val="0"/>
        <w:spacing w:before="1"/>
        <w:rPr>
          <w:rFonts w:asciiTheme="minorHAnsi" w:hAnsiTheme="minorHAnsi" w:cstheme="minorHAnsi"/>
          <w:b/>
          <w:sz w:val="24"/>
          <w:szCs w:val="24"/>
        </w:rPr>
      </w:pPr>
      <w:r w:rsidRPr="007F1172">
        <w:rPr>
          <w:rFonts w:asciiTheme="minorHAnsi" w:hAnsiTheme="minorHAnsi" w:cstheme="minorHAnsi"/>
          <w:b/>
          <w:sz w:val="24"/>
          <w:szCs w:val="24"/>
        </w:rPr>
        <w:t>S</w:t>
      </w:r>
      <w:r w:rsidR="00CD6CE5" w:rsidRPr="007F1172">
        <w:rPr>
          <w:rFonts w:asciiTheme="minorHAnsi" w:hAnsiTheme="minorHAnsi" w:cstheme="minorHAnsi"/>
          <w:b/>
          <w:sz w:val="24"/>
          <w:szCs w:val="24"/>
        </w:rPr>
        <w:t>ection 1418 Open-Air Businesses</w:t>
      </w:r>
    </w:p>
    <w:p w:rsidR="00EB519F" w:rsidRPr="007F1172" w:rsidRDefault="00CD6CE5" w:rsidP="00046A4F">
      <w:pPr>
        <w:pStyle w:val="BodyText"/>
        <w:numPr>
          <w:ilvl w:val="0"/>
          <w:numId w:val="7"/>
        </w:numPr>
        <w:kinsoku w:val="0"/>
        <w:overflowPunct w:val="0"/>
        <w:spacing w:before="1"/>
        <w:rPr>
          <w:rFonts w:asciiTheme="minorHAnsi" w:hAnsiTheme="minorHAnsi" w:cstheme="minorHAnsi"/>
          <w:sz w:val="24"/>
          <w:szCs w:val="24"/>
        </w:rPr>
      </w:pPr>
      <w:r w:rsidRPr="007F1172">
        <w:rPr>
          <w:rFonts w:asciiTheme="minorHAnsi" w:hAnsiTheme="minorHAnsi" w:cstheme="minorHAnsi"/>
          <w:sz w:val="24"/>
          <w:szCs w:val="24"/>
        </w:rPr>
        <w:t xml:space="preserve">Minimum lot area shall be </w:t>
      </w:r>
      <w:r w:rsidRPr="007F1172">
        <w:rPr>
          <w:rFonts w:asciiTheme="minorHAnsi" w:hAnsiTheme="minorHAnsi" w:cstheme="minorHAnsi"/>
          <w:spacing w:val="-3"/>
          <w:sz w:val="24"/>
          <w:szCs w:val="24"/>
        </w:rPr>
        <w:t xml:space="preserve">30,000 </w:t>
      </w:r>
      <w:r w:rsidRPr="007F1172">
        <w:rPr>
          <w:rFonts w:asciiTheme="minorHAnsi" w:hAnsiTheme="minorHAnsi" w:cstheme="minorHAnsi"/>
          <w:sz w:val="24"/>
          <w:szCs w:val="24"/>
        </w:rPr>
        <w:t>square</w:t>
      </w:r>
      <w:r w:rsidRPr="007F1172">
        <w:rPr>
          <w:rFonts w:asciiTheme="minorHAnsi" w:hAnsiTheme="minorHAnsi" w:cstheme="minorHAnsi"/>
          <w:spacing w:val="-1"/>
          <w:sz w:val="24"/>
          <w:szCs w:val="24"/>
        </w:rPr>
        <w:t xml:space="preserve"> </w:t>
      </w:r>
      <w:r w:rsidRPr="007F1172">
        <w:rPr>
          <w:rFonts w:asciiTheme="minorHAnsi" w:hAnsiTheme="minorHAnsi" w:cstheme="minorHAnsi"/>
          <w:sz w:val="24"/>
          <w:szCs w:val="24"/>
        </w:rPr>
        <w:t>feet.</w:t>
      </w:r>
    </w:p>
    <w:p w:rsidR="00EB519F" w:rsidRPr="007F1172" w:rsidRDefault="00CD6CE5" w:rsidP="00046A4F">
      <w:pPr>
        <w:pStyle w:val="BodyText"/>
        <w:numPr>
          <w:ilvl w:val="0"/>
          <w:numId w:val="7"/>
        </w:numPr>
        <w:kinsoku w:val="0"/>
        <w:overflowPunct w:val="0"/>
        <w:spacing w:before="1"/>
        <w:rPr>
          <w:rFonts w:asciiTheme="minorHAnsi" w:hAnsiTheme="minorHAnsi" w:cstheme="minorHAnsi"/>
          <w:sz w:val="24"/>
          <w:szCs w:val="24"/>
        </w:rPr>
      </w:pPr>
      <w:r w:rsidRPr="007F1172">
        <w:rPr>
          <w:rFonts w:asciiTheme="minorHAnsi" w:hAnsiTheme="minorHAnsi" w:cstheme="minorHAnsi"/>
          <w:sz w:val="24"/>
          <w:szCs w:val="24"/>
        </w:rPr>
        <w:t xml:space="preserve">Minimum lot width shall be </w:t>
      </w:r>
      <w:r w:rsidRPr="007F1172">
        <w:rPr>
          <w:rFonts w:asciiTheme="minorHAnsi" w:hAnsiTheme="minorHAnsi" w:cstheme="minorHAnsi"/>
          <w:spacing w:val="-5"/>
          <w:sz w:val="24"/>
          <w:szCs w:val="24"/>
        </w:rPr>
        <w:t xml:space="preserve">one </w:t>
      </w:r>
      <w:r w:rsidRPr="007F1172">
        <w:rPr>
          <w:rFonts w:asciiTheme="minorHAnsi" w:hAnsiTheme="minorHAnsi" w:cstheme="minorHAnsi"/>
          <w:sz w:val="24"/>
          <w:szCs w:val="24"/>
        </w:rPr>
        <w:t>hundred twenty (120)</w:t>
      </w:r>
      <w:r w:rsidRPr="007F1172">
        <w:rPr>
          <w:rFonts w:asciiTheme="minorHAnsi" w:hAnsiTheme="minorHAnsi" w:cstheme="minorHAnsi"/>
          <w:spacing w:val="-2"/>
          <w:sz w:val="24"/>
          <w:szCs w:val="24"/>
        </w:rPr>
        <w:t xml:space="preserve"> </w:t>
      </w:r>
      <w:r w:rsidRPr="007F1172">
        <w:rPr>
          <w:rFonts w:asciiTheme="minorHAnsi" w:hAnsiTheme="minorHAnsi" w:cstheme="minorHAnsi"/>
          <w:sz w:val="24"/>
          <w:szCs w:val="24"/>
        </w:rPr>
        <w:t>feet.</w:t>
      </w:r>
    </w:p>
    <w:p w:rsidR="00EB519F" w:rsidRPr="007F1172" w:rsidRDefault="00CD6CE5" w:rsidP="00046A4F">
      <w:pPr>
        <w:pStyle w:val="BodyText"/>
        <w:numPr>
          <w:ilvl w:val="0"/>
          <w:numId w:val="7"/>
        </w:numPr>
        <w:kinsoku w:val="0"/>
        <w:overflowPunct w:val="0"/>
        <w:spacing w:before="1"/>
        <w:rPr>
          <w:rFonts w:asciiTheme="minorHAnsi" w:hAnsiTheme="minorHAnsi" w:cstheme="minorHAnsi"/>
          <w:sz w:val="24"/>
          <w:szCs w:val="24"/>
        </w:rPr>
      </w:pPr>
      <w:r w:rsidRPr="007F1172">
        <w:rPr>
          <w:rFonts w:asciiTheme="minorHAnsi" w:hAnsiTheme="minorHAnsi" w:cstheme="minorHAnsi"/>
          <w:sz w:val="24"/>
          <w:szCs w:val="24"/>
        </w:rPr>
        <w:t>Lighting shall be installed in such a manner which will not create a traffic hazard on abutting streets or which will cause a glare or direct illumination to be cast onto adjacent properties, residential or</w:t>
      </w:r>
      <w:r w:rsidRPr="007F1172">
        <w:rPr>
          <w:rFonts w:asciiTheme="minorHAnsi" w:hAnsiTheme="minorHAnsi" w:cstheme="minorHAnsi"/>
          <w:spacing w:val="-1"/>
          <w:sz w:val="24"/>
          <w:szCs w:val="24"/>
        </w:rPr>
        <w:t xml:space="preserve"> </w:t>
      </w:r>
      <w:r w:rsidRPr="007F1172">
        <w:rPr>
          <w:rFonts w:asciiTheme="minorHAnsi" w:hAnsiTheme="minorHAnsi" w:cstheme="minorHAnsi"/>
          <w:sz w:val="24"/>
          <w:szCs w:val="24"/>
        </w:rPr>
        <w:t>otherwise.</w:t>
      </w:r>
    </w:p>
    <w:p w:rsidR="00EB519F" w:rsidRPr="007F1172" w:rsidRDefault="00CD6CE5" w:rsidP="00046A4F">
      <w:pPr>
        <w:pStyle w:val="BodyText"/>
        <w:numPr>
          <w:ilvl w:val="0"/>
          <w:numId w:val="7"/>
        </w:numPr>
        <w:kinsoku w:val="0"/>
        <w:overflowPunct w:val="0"/>
        <w:spacing w:before="1"/>
        <w:rPr>
          <w:rFonts w:asciiTheme="minorHAnsi" w:hAnsiTheme="minorHAnsi" w:cstheme="minorHAnsi"/>
          <w:sz w:val="24"/>
          <w:szCs w:val="24"/>
        </w:rPr>
      </w:pPr>
      <w:r w:rsidRPr="007F1172">
        <w:rPr>
          <w:rFonts w:asciiTheme="minorHAnsi" w:hAnsiTheme="minorHAnsi" w:cstheme="minorHAnsi"/>
          <w:sz w:val="24"/>
          <w:szCs w:val="24"/>
        </w:rPr>
        <w:t>In all cases of car sales</w:t>
      </w:r>
      <w:r w:rsidRPr="007F1172">
        <w:rPr>
          <w:rFonts w:asciiTheme="minorHAnsi" w:hAnsiTheme="minorHAnsi" w:cstheme="minorHAnsi"/>
          <w:spacing w:val="-3"/>
          <w:sz w:val="24"/>
          <w:szCs w:val="24"/>
        </w:rPr>
        <w:t xml:space="preserve"> </w:t>
      </w:r>
      <w:r w:rsidRPr="007F1172">
        <w:rPr>
          <w:rFonts w:asciiTheme="minorHAnsi" w:hAnsiTheme="minorHAnsi" w:cstheme="minorHAnsi"/>
          <w:sz w:val="24"/>
          <w:szCs w:val="24"/>
        </w:rPr>
        <w:t>lots:</w:t>
      </w:r>
    </w:p>
    <w:p w:rsidR="00EB519F" w:rsidRPr="007F1172" w:rsidRDefault="00CD6CE5" w:rsidP="00C82560">
      <w:pPr>
        <w:pStyle w:val="BodyText"/>
        <w:numPr>
          <w:ilvl w:val="1"/>
          <w:numId w:val="7"/>
        </w:numPr>
        <w:kinsoku w:val="0"/>
        <w:overflowPunct w:val="0"/>
        <w:spacing w:before="1"/>
        <w:contextualSpacing/>
        <w:rPr>
          <w:rFonts w:asciiTheme="minorHAnsi" w:hAnsiTheme="minorHAnsi" w:cstheme="minorHAnsi"/>
          <w:sz w:val="24"/>
          <w:szCs w:val="24"/>
        </w:rPr>
      </w:pPr>
      <w:r w:rsidRPr="007F1172">
        <w:rPr>
          <w:rFonts w:asciiTheme="minorHAnsi" w:hAnsiTheme="minorHAnsi" w:cstheme="minorHAnsi"/>
          <w:sz w:val="24"/>
          <w:szCs w:val="24"/>
        </w:rPr>
        <w:t xml:space="preserve">All areas subject to vehicular use shall be paved with durable </w:t>
      </w:r>
      <w:r w:rsidRPr="007F1172">
        <w:rPr>
          <w:rFonts w:asciiTheme="minorHAnsi" w:hAnsiTheme="minorHAnsi" w:cstheme="minorHAnsi"/>
          <w:spacing w:val="-3"/>
          <w:sz w:val="24"/>
          <w:szCs w:val="24"/>
        </w:rPr>
        <w:t xml:space="preserve">dust- </w:t>
      </w:r>
      <w:r w:rsidRPr="007F1172">
        <w:rPr>
          <w:rFonts w:asciiTheme="minorHAnsi" w:hAnsiTheme="minorHAnsi" w:cstheme="minorHAnsi"/>
          <w:sz w:val="24"/>
          <w:szCs w:val="24"/>
        </w:rPr>
        <w:t>free surfacing, with appropriate bumper guards where</w:t>
      </w:r>
      <w:r w:rsidRPr="007F1172">
        <w:rPr>
          <w:rFonts w:asciiTheme="minorHAnsi" w:hAnsiTheme="minorHAnsi" w:cstheme="minorHAnsi"/>
          <w:spacing w:val="-3"/>
          <w:sz w:val="24"/>
          <w:szCs w:val="24"/>
        </w:rPr>
        <w:t xml:space="preserve"> </w:t>
      </w:r>
      <w:r w:rsidR="00EB519F" w:rsidRPr="007F1172">
        <w:rPr>
          <w:rFonts w:asciiTheme="minorHAnsi" w:hAnsiTheme="minorHAnsi" w:cstheme="minorHAnsi"/>
          <w:sz w:val="24"/>
          <w:szCs w:val="24"/>
        </w:rPr>
        <w:t>needed.</w:t>
      </w:r>
    </w:p>
    <w:p w:rsidR="00EB519F" w:rsidRPr="007F1172" w:rsidRDefault="00CD6CE5" w:rsidP="00C82560">
      <w:pPr>
        <w:pStyle w:val="BodyText"/>
        <w:numPr>
          <w:ilvl w:val="1"/>
          <w:numId w:val="7"/>
        </w:numPr>
        <w:kinsoku w:val="0"/>
        <w:overflowPunct w:val="0"/>
        <w:spacing w:before="1"/>
        <w:contextualSpacing/>
        <w:rPr>
          <w:rFonts w:asciiTheme="minorHAnsi" w:hAnsiTheme="minorHAnsi" w:cstheme="minorHAnsi"/>
          <w:sz w:val="24"/>
          <w:szCs w:val="24"/>
        </w:rPr>
      </w:pPr>
      <w:r w:rsidRPr="007F1172">
        <w:rPr>
          <w:rFonts w:asciiTheme="minorHAnsi" w:hAnsiTheme="minorHAnsi" w:cstheme="minorHAnsi"/>
          <w:sz w:val="24"/>
          <w:szCs w:val="24"/>
        </w:rPr>
        <w:t xml:space="preserve">Lighted parking areas shall </w:t>
      </w:r>
      <w:r w:rsidRPr="007F1172">
        <w:rPr>
          <w:rFonts w:asciiTheme="minorHAnsi" w:hAnsiTheme="minorHAnsi" w:cstheme="minorHAnsi"/>
          <w:spacing w:val="-4"/>
          <w:sz w:val="24"/>
          <w:szCs w:val="24"/>
        </w:rPr>
        <w:t xml:space="preserve">not </w:t>
      </w:r>
      <w:r w:rsidRPr="007F1172">
        <w:rPr>
          <w:rFonts w:asciiTheme="minorHAnsi" w:hAnsiTheme="minorHAnsi" w:cstheme="minorHAnsi"/>
          <w:sz w:val="24"/>
          <w:szCs w:val="24"/>
        </w:rPr>
        <w:t>create a nuisance for nearby properties.</w:t>
      </w:r>
    </w:p>
    <w:p w:rsidR="00EB519F" w:rsidRPr="007F1172" w:rsidRDefault="00CD6CE5" w:rsidP="002C6666">
      <w:pPr>
        <w:pStyle w:val="BodyText"/>
        <w:numPr>
          <w:ilvl w:val="0"/>
          <w:numId w:val="7"/>
        </w:numPr>
        <w:kinsoku w:val="0"/>
        <w:overflowPunct w:val="0"/>
        <w:spacing w:before="1"/>
        <w:contextualSpacing/>
        <w:rPr>
          <w:rFonts w:asciiTheme="minorHAnsi" w:hAnsiTheme="minorHAnsi" w:cstheme="minorHAnsi"/>
          <w:sz w:val="24"/>
          <w:szCs w:val="24"/>
        </w:rPr>
      </w:pPr>
      <w:r w:rsidRPr="007F1172">
        <w:rPr>
          <w:rFonts w:asciiTheme="minorHAnsi" w:hAnsiTheme="minorHAnsi" w:cstheme="minorHAnsi"/>
          <w:sz w:val="24"/>
          <w:szCs w:val="24"/>
        </w:rPr>
        <w:t>In the ca</w:t>
      </w:r>
      <w:r w:rsidR="002C6666" w:rsidRPr="007F1172">
        <w:rPr>
          <w:rFonts w:asciiTheme="minorHAnsi" w:hAnsiTheme="minorHAnsi" w:cstheme="minorHAnsi"/>
          <w:sz w:val="24"/>
          <w:szCs w:val="24"/>
        </w:rPr>
        <w:t>se of a plant materials nursery t</w:t>
      </w:r>
      <w:r w:rsidRPr="007F1172">
        <w:rPr>
          <w:rFonts w:asciiTheme="minorHAnsi" w:hAnsiTheme="minorHAnsi" w:cstheme="minorHAnsi"/>
          <w:sz w:val="24"/>
          <w:szCs w:val="24"/>
        </w:rPr>
        <w:t>he storage or materials display areas shall meet all the yard setback requirements applicable to any building in the</w:t>
      </w:r>
      <w:r w:rsidRPr="007F1172">
        <w:rPr>
          <w:rFonts w:asciiTheme="minorHAnsi" w:hAnsiTheme="minorHAnsi" w:cstheme="minorHAnsi"/>
          <w:spacing w:val="-3"/>
          <w:sz w:val="24"/>
          <w:szCs w:val="24"/>
        </w:rPr>
        <w:t xml:space="preserve"> </w:t>
      </w:r>
      <w:r w:rsidRPr="007F1172">
        <w:rPr>
          <w:rFonts w:asciiTheme="minorHAnsi" w:hAnsiTheme="minorHAnsi" w:cstheme="minorHAnsi"/>
          <w:sz w:val="24"/>
          <w:szCs w:val="24"/>
        </w:rPr>
        <w:t>district.</w:t>
      </w:r>
    </w:p>
    <w:p w:rsidR="00EB519F" w:rsidRPr="007F1172" w:rsidRDefault="00CD6CE5" w:rsidP="00C82560">
      <w:pPr>
        <w:pStyle w:val="ListParagraph"/>
        <w:numPr>
          <w:ilvl w:val="0"/>
          <w:numId w:val="7"/>
        </w:numPr>
        <w:tabs>
          <w:tab w:val="left" w:pos="1520"/>
        </w:tabs>
        <w:kinsoku w:val="0"/>
        <w:overflowPunct w:val="0"/>
        <w:spacing w:before="77"/>
        <w:ind w:right="42"/>
        <w:contextualSpacing/>
        <w:rPr>
          <w:rFonts w:asciiTheme="minorHAnsi" w:hAnsiTheme="minorHAnsi" w:cstheme="minorHAnsi"/>
        </w:rPr>
      </w:pPr>
      <w:r w:rsidRPr="007F1172">
        <w:rPr>
          <w:rFonts w:asciiTheme="minorHAnsi" w:hAnsiTheme="minorHAnsi" w:cstheme="minorHAnsi"/>
        </w:rPr>
        <w:t>All loading activities and parking areas shall be provided on the same premises</w:t>
      </w:r>
      <w:r w:rsidRPr="007F1172">
        <w:rPr>
          <w:rFonts w:asciiTheme="minorHAnsi" w:hAnsiTheme="minorHAnsi" w:cstheme="minorHAnsi"/>
          <w:spacing w:val="-1"/>
        </w:rPr>
        <w:t xml:space="preserve"> </w:t>
      </w:r>
      <w:r w:rsidRPr="007F1172">
        <w:rPr>
          <w:rFonts w:asciiTheme="minorHAnsi" w:hAnsiTheme="minorHAnsi" w:cstheme="minorHAnsi"/>
        </w:rPr>
        <w:t>(off-street).</w:t>
      </w:r>
    </w:p>
    <w:p w:rsidR="00CD6CE5" w:rsidRPr="007F1172" w:rsidRDefault="00CD6CE5" w:rsidP="00C82560">
      <w:pPr>
        <w:pStyle w:val="ListParagraph"/>
        <w:tabs>
          <w:tab w:val="left" w:pos="1520"/>
        </w:tabs>
        <w:kinsoku w:val="0"/>
        <w:overflowPunct w:val="0"/>
        <w:spacing w:before="77"/>
        <w:ind w:left="1527" w:right="42" w:firstLine="0"/>
        <w:contextualSpacing/>
        <w:rPr>
          <w:rFonts w:asciiTheme="minorHAnsi" w:hAnsiTheme="minorHAnsi" w:cstheme="minorHAnsi"/>
        </w:rPr>
      </w:pPr>
      <w:r w:rsidRPr="007F1172">
        <w:rPr>
          <w:rFonts w:asciiTheme="minorHAnsi" w:hAnsiTheme="minorHAnsi" w:cstheme="minorHAnsi"/>
        </w:rPr>
        <w:t>The storage of soil, fertilizer or similar loosely packaged</w:t>
      </w:r>
      <w:r w:rsidRPr="007F1172">
        <w:rPr>
          <w:rFonts w:asciiTheme="minorHAnsi" w:hAnsiTheme="minorHAnsi" w:cstheme="minorHAnsi"/>
          <w:spacing w:val="-8"/>
        </w:rPr>
        <w:t xml:space="preserve"> </w:t>
      </w:r>
      <w:r w:rsidRPr="007F1172">
        <w:rPr>
          <w:rFonts w:asciiTheme="minorHAnsi" w:hAnsiTheme="minorHAnsi" w:cstheme="minorHAnsi"/>
        </w:rPr>
        <w:t>materials shall be sufficiently contained to prevent any adverse effect upon adjacent</w:t>
      </w:r>
      <w:r w:rsidRPr="007F1172">
        <w:rPr>
          <w:rFonts w:asciiTheme="minorHAnsi" w:hAnsiTheme="minorHAnsi" w:cstheme="minorHAnsi"/>
          <w:spacing w:val="-1"/>
        </w:rPr>
        <w:t xml:space="preserve"> </w:t>
      </w:r>
      <w:r w:rsidRPr="007F1172">
        <w:rPr>
          <w:rFonts w:asciiTheme="minorHAnsi" w:hAnsiTheme="minorHAnsi" w:cstheme="minorHAnsi"/>
        </w:rPr>
        <w:t>properties.</w:t>
      </w:r>
    </w:p>
    <w:p w:rsidR="00CD6CE5" w:rsidRPr="007F1172" w:rsidRDefault="00CD6CE5" w:rsidP="00C82560">
      <w:pPr>
        <w:pStyle w:val="BodyText"/>
        <w:kinsoku w:val="0"/>
        <w:overflowPunct w:val="0"/>
        <w:contextualSpacing/>
        <w:rPr>
          <w:rFonts w:asciiTheme="minorHAnsi" w:hAnsiTheme="minorHAnsi" w:cstheme="minorHAnsi"/>
          <w:sz w:val="24"/>
          <w:szCs w:val="24"/>
        </w:rPr>
      </w:pPr>
    </w:p>
    <w:p w:rsidR="00CD6CE5" w:rsidRPr="007F1172" w:rsidRDefault="00EB519F" w:rsidP="00C82560">
      <w:pPr>
        <w:pStyle w:val="BodyText"/>
        <w:kinsoku w:val="0"/>
        <w:overflowPunct w:val="0"/>
        <w:contextualSpacing/>
        <w:rPr>
          <w:rFonts w:asciiTheme="minorHAnsi" w:hAnsiTheme="minorHAnsi" w:cstheme="minorHAnsi"/>
          <w:b/>
          <w:sz w:val="24"/>
          <w:szCs w:val="24"/>
        </w:rPr>
      </w:pPr>
      <w:r w:rsidRPr="007F1172">
        <w:rPr>
          <w:rFonts w:asciiTheme="minorHAnsi" w:hAnsiTheme="minorHAnsi" w:cstheme="minorHAnsi"/>
          <w:b/>
          <w:sz w:val="24"/>
          <w:szCs w:val="24"/>
        </w:rPr>
        <w:t>S</w:t>
      </w:r>
      <w:r w:rsidR="00CD6CE5" w:rsidRPr="007F1172">
        <w:rPr>
          <w:rFonts w:asciiTheme="minorHAnsi" w:hAnsiTheme="minorHAnsi" w:cstheme="minorHAnsi"/>
          <w:b/>
          <w:sz w:val="24"/>
          <w:szCs w:val="24"/>
        </w:rPr>
        <w:t>ection 1419 Open Space</w:t>
      </w:r>
      <w:r w:rsidRPr="007F1172">
        <w:rPr>
          <w:rFonts w:asciiTheme="minorHAnsi" w:hAnsiTheme="minorHAnsi" w:cstheme="minorHAnsi"/>
          <w:b/>
          <w:sz w:val="24"/>
          <w:szCs w:val="24"/>
        </w:rPr>
        <w:t xml:space="preserve"> </w:t>
      </w:r>
      <w:r w:rsidR="00CD6CE5" w:rsidRPr="007F1172">
        <w:rPr>
          <w:rFonts w:asciiTheme="minorHAnsi" w:hAnsiTheme="minorHAnsi" w:cstheme="minorHAnsi"/>
          <w:b/>
          <w:bCs/>
          <w:sz w:val="24"/>
          <w:szCs w:val="24"/>
        </w:rPr>
        <w:t>Preservation</w:t>
      </w:r>
    </w:p>
    <w:p w:rsidR="00CD6CE5" w:rsidRPr="007F1172" w:rsidRDefault="00CD6CE5" w:rsidP="00C82560">
      <w:pPr>
        <w:pStyle w:val="BodyText"/>
        <w:kinsoku w:val="0"/>
        <w:overflowPunct w:val="0"/>
        <w:spacing w:before="1"/>
        <w:ind w:left="620" w:right="38"/>
        <w:contextualSpacing/>
        <w:rPr>
          <w:rFonts w:asciiTheme="minorHAnsi" w:hAnsiTheme="minorHAnsi" w:cstheme="minorHAnsi"/>
          <w:sz w:val="24"/>
          <w:szCs w:val="24"/>
        </w:rPr>
      </w:pPr>
      <w:r w:rsidRPr="007F1172">
        <w:rPr>
          <w:rFonts w:asciiTheme="minorHAnsi" w:hAnsiTheme="minorHAnsi" w:cstheme="minorHAnsi"/>
          <w:sz w:val="24"/>
          <w:szCs w:val="24"/>
        </w:rPr>
        <w:t>Land zoned for residential development may be developed as specified by Public Act 177 of 2001 (Section 16h), referred to as Open Space Preservation Act or Cluster Zoning Act. This new Act allows developers, at their choice, an option to cluster new homes on smaller lots and then to surround the home sites with permanently preserved open</w:t>
      </w:r>
      <w:r w:rsidRPr="007F1172">
        <w:rPr>
          <w:rFonts w:asciiTheme="minorHAnsi" w:hAnsiTheme="minorHAnsi" w:cstheme="minorHAnsi"/>
          <w:spacing w:val="-1"/>
          <w:sz w:val="24"/>
          <w:szCs w:val="24"/>
        </w:rPr>
        <w:t xml:space="preserve"> </w:t>
      </w:r>
      <w:r w:rsidRPr="007F1172">
        <w:rPr>
          <w:rFonts w:asciiTheme="minorHAnsi" w:hAnsiTheme="minorHAnsi" w:cstheme="minorHAnsi"/>
          <w:sz w:val="24"/>
          <w:szCs w:val="24"/>
        </w:rPr>
        <w:t>space.</w:t>
      </w:r>
    </w:p>
    <w:p w:rsidR="00CD6CE5" w:rsidRPr="007F1172" w:rsidRDefault="00CD6CE5" w:rsidP="00C82560">
      <w:pPr>
        <w:pStyle w:val="BodyText"/>
        <w:kinsoku w:val="0"/>
        <w:overflowPunct w:val="0"/>
        <w:contextualSpacing/>
        <w:rPr>
          <w:rFonts w:asciiTheme="minorHAnsi" w:hAnsiTheme="minorHAnsi" w:cstheme="minorHAnsi"/>
          <w:sz w:val="24"/>
          <w:szCs w:val="24"/>
        </w:rPr>
      </w:pPr>
    </w:p>
    <w:p w:rsidR="00CD6CE5" w:rsidRPr="007F1172" w:rsidRDefault="00EB519F" w:rsidP="00C82560">
      <w:pPr>
        <w:pStyle w:val="BodyText"/>
        <w:kinsoku w:val="0"/>
        <w:overflowPunct w:val="0"/>
        <w:contextualSpacing/>
        <w:rPr>
          <w:rFonts w:asciiTheme="minorHAnsi" w:hAnsiTheme="minorHAnsi" w:cstheme="minorHAnsi"/>
          <w:b/>
          <w:sz w:val="24"/>
          <w:szCs w:val="24"/>
        </w:rPr>
      </w:pPr>
      <w:r w:rsidRPr="007F1172">
        <w:rPr>
          <w:rFonts w:asciiTheme="minorHAnsi" w:hAnsiTheme="minorHAnsi" w:cstheme="minorHAnsi"/>
          <w:b/>
          <w:sz w:val="24"/>
          <w:szCs w:val="24"/>
        </w:rPr>
        <w:t>S</w:t>
      </w:r>
      <w:r w:rsidR="00CD6CE5" w:rsidRPr="007F1172">
        <w:rPr>
          <w:rFonts w:asciiTheme="minorHAnsi" w:hAnsiTheme="minorHAnsi" w:cstheme="minorHAnsi"/>
          <w:b/>
          <w:sz w:val="24"/>
          <w:szCs w:val="24"/>
        </w:rPr>
        <w:t>ection 1420 Planned Unit</w:t>
      </w:r>
      <w:r w:rsidRPr="007F1172">
        <w:rPr>
          <w:rFonts w:asciiTheme="minorHAnsi" w:hAnsiTheme="minorHAnsi" w:cstheme="minorHAnsi"/>
          <w:b/>
          <w:sz w:val="24"/>
          <w:szCs w:val="24"/>
        </w:rPr>
        <w:t xml:space="preserve"> D</w:t>
      </w:r>
      <w:r w:rsidR="00CD6CE5" w:rsidRPr="007F1172">
        <w:rPr>
          <w:rFonts w:asciiTheme="minorHAnsi" w:hAnsiTheme="minorHAnsi" w:cstheme="minorHAnsi"/>
          <w:b/>
          <w:bCs/>
          <w:sz w:val="24"/>
          <w:szCs w:val="24"/>
        </w:rPr>
        <w:t>evelopment</w:t>
      </w:r>
    </w:p>
    <w:p w:rsidR="009D5E33" w:rsidRPr="007F1172" w:rsidRDefault="00CD6CE5" w:rsidP="00046A4F">
      <w:pPr>
        <w:pStyle w:val="ListParagraph"/>
        <w:numPr>
          <w:ilvl w:val="0"/>
          <w:numId w:val="6"/>
        </w:numPr>
        <w:tabs>
          <w:tab w:val="left" w:pos="1160"/>
        </w:tabs>
        <w:kinsoku w:val="0"/>
        <w:overflowPunct w:val="0"/>
        <w:ind w:right="183"/>
        <w:rPr>
          <w:rFonts w:asciiTheme="minorHAnsi" w:hAnsiTheme="minorHAnsi" w:cstheme="minorHAnsi"/>
        </w:rPr>
      </w:pPr>
      <w:r w:rsidRPr="007F1172">
        <w:rPr>
          <w:rFonts w:asciiTheme="minorHAnsi" w:hAnsiTheme="minorHAnsi" w:cstheme="minorHAnsi"/>
        </w:rPr>
        <w:t>A planned unit development shall be permitted by special exception in accordance with the process</w:t>
      </w:r>
      <w:r w:rsidRPr="007F1172">
        <w:rPr>
          <w:rFonts w:asciiTheme="minorHAnsi" w:hAnsiTheme="minorHAnsi" w:cstheme="minorHAnsi"/>
          <w:spacing w:val="-10"/>
        </w:rPr>
        <w:t xml:space="preserve"> </w:t>
      </w:r>
      <w:r w:rsidRPr="007F1172">
        <w:rPr>
          <w:rFonts w:asciiTheme="minorHAnsi" w:hAnsiTheme="minorHAnsi" w:cstheme="minorHAnsi"/>
        </w:rPr>
        <w:t xml:space="preserve">outlined in </w:t>
      </w:r>
      <w:r w:rsidRPr="007F1172">
        <w:rPr>
          <w:rFonts w:asciiTheme="minorHAnsi" w:hAnsiTheme="minorHAnsi" w:cstheme="minorHAnsi"/>
          <w:b/>
          <w:bCs/>
        </w:rPr>
        <w:t xml:space="preserve">Section 1704 </w:t>
      </w:r>
      <w:r w:rsidRPr="007F1172">
        <w:rPr>
          <w:rFonts w:asciiTheme="minorHAnsi" w:hAnsiTheme="minorHAnsi" w:cstheme="minorHAnsi"/>
        </w:rPr>
        <w:t>of this Zoning Ordinance. A planned unit development project shall be recognized as a Conditional Use and controlled by the guidelines thereof and the regulations hereinafter set forth.</w:t>
      </w:r>
    </w:p>
    <w:p w:rsidR="009D5E33" w:rsidRPr="007F1172" w:rsidRDefault="00CD6CE5" w:rsidP="00C82560">
      <w:pPr>
        <w:pStyle w:val="ListParagraph"/>
        <w:numPr>
          <w:ilvl w:val="0"/>
          <w:numId w:val="6"/>
        </w:numPr>
        <w:tabs>
          <w:tab w:val="left" w:pos="1160"/>
        </w:tabs>
        <w:kinsoku w:val="0"/>
        <w:overflowPunct w:val="0"/>
        <w:ind w:right="183"/>
        <w:contextualSpacing/>
        <w:rPr>
          <w:rFonts w:asciiTheme="minorHAnsi" w:hAnsiTheme="minorHAnsi" w:cstheme="minorHAnsi"/>
        </w:rPr>
      </w:pPr>
      <w:r w:rsidRPr="007F1172">
        <w:rPr>
          <w:rFonts w:asciiTheme="minorHAnsi" w:hAnsiTheme="minorHAnsi" w:cstheme="minorHAnsi"/>
        </w:rPr>
        <w:t>The purpose of these regulations is to permit greater regulation of land development; encourage innovation in land use and variety in design, layout and type of structures constructed, achieve economy and efficiency in the use of land, natural resources,</w:t>
      </w:r>
      <w:r w:rsidRPr="007F1172">
        <w:rPr>
          <w:rFonts w:asciiTheme="minorHAnsi" w:hAnsiTheme="minorHAnsi" w:cstheme="minorHAnsi"/>
          <w:spacing w:val="-10"/>
        </w:rPr>
        <w:t xml:space="preserve"> </w:t>
      </w:r>
      <w:r w:rsidRPr="007F1172">
        <w:rPr>
          <w:rFonts w:asciiTheme="minorHAnsi" w:hAnsiTheme="minorHAnsi" w:cstheme="minorHAnsi"/>
        </w:rPr>
        <w:t xml:space="preserve">energy, and the provision of public services and utilities; encourage useful open space; </w:t>
      </w:r>
      <w:r w:rsidRPr="007F1172">
        <w:rPr>
          <w:rFonts w:asciiTheme="minorHAnsi" w:hAnsiTheme="minorHAnsi" w:cstheme="minorHAnsi"/>
        </w:rPr>
        <w:lastRenderedPageBreak/>
        <w:t>and provide better</w:t>
      </w:r>
      <w:r w:rsidRPr="007F1172">
        <w:rPr>
          <w:rFonts w:asciiTheme="minorHAnsi" w:hAnsiTheme="minorHAnsi" w:cstheme="minorHAnsi"/>
          <w:spacing w:val="-4"/>
        </w:rPr>
        <w:t xml:space="preserve"> </w:t>
      </w:r>
      <w:r w:rsidRPr="007F1172">
        <w:rPr>
          <w:rFonts w:asciiTheme="minorHAnsi" w:hAnsiTheme="minorHAnsi" w:cstheme="minorHAnsi"/>
        </w:rPr>
        <w:t>housing,</w:t>
      </w:r>
      <w:r w:rsidR="009D5E33" w:rsidRPr="007F1172">
        <w:rPr>
          <w:rFonts w:asciiTheme="minorHAnsi" w:hAnsiTheme="minorHAnsi" w:cstheme="minorHAnsi"/>
        </w:rPr>
        <w:t xml:space="preserve"> </w:t>
      </w:r>
      <w:r w:rsidRPr="007F1172">
        <w:rPr>
          <w:rFonts w:asciiTheme="minorHAnsi" w:hAnsiTheme="minorHAnsi" w:cstheme="minorHAnsi"/>
        </w:rPr>
        <w:t>employment and shopping opportunities particularly suited to the needs of the residents of the Township.</w:t>
      </w:r>
    </w:p>
    <w:p w:rsidR="009D5E33" w:rsidRPr="007F1172" w:rsidRDefault="00CD6CE5" w:rsidP="00C82560">
      <w:pPr>
        <w:pStyle w:val="ListParagraph"/>
        <w:numPr>
          <w:ilvl w:val="0"/>
          <w:numId w:val="6"/>
        </w:numPr>
        <w:tabs>
          <w:tab w:val="left" w:pos="1160"/>
        </w:tabs>
        <w:kinsoku w:val="0"/>
        <w:overflowPunct w:val="0"/>
        <w:ind w:right="183"/>
        <w:contextualSpacing/>
        <w:rPr>
          <w:rFonts w:asciiTheme="minorHAnsi" w:hAnsiTheme="minorHAnsi" w:cstheme="minorHAnsi"/>
        </w:rPr>
      </w:pPr>
      <w:r w:rsidRPr="007F1172">
        <w:rPr>
          <w:rFonts w:asciiTheme="minorHAnsi" w:hAnsiTheme="minorHAnsi" w:cstheme="minorHAnsi"/>
        </w:rPr>
        <w:t>Planned unit development projects shall be allowed only within the R-1, R-2, R-3, R-4, C-1, and C-2 Districts.</w:t>
      </w:r>
    </w:p>
    <w:p w:rsidR="009D5E33" w:rsidRPr="007F1172" w:rsidRDefault="00CD6CE5" w:rsidP="00C82560">
      <w:pPr>
        <w:pStyle w:val="ListParagraph"/>
        <w:numPr>
          <w:ilvl w:val="0"/>
          <w:numId w:val="6"/>
        </w:numPr>
        <w:tabs>
          <w:tab w:val="left" w:pos="1160"/>
        </w:tabs>
        <w:kinsoku w:val="0"/>
        <w:overflowPunct w:val="0"/>
        <w:ind w:right="183"/>
        <w:contextualSpacing/>
        <w:rPr>
          <w:rFonts w:asciiTheme="minorHAnsi" w:hAnsiTheme="minorHAnsi" w:cstheme="minorHAnsi"/>
        </w:rPr>
      </w:pPr>
      <w:r w:rsidRPr="007F1172">
        <w:rPr>
          <w:rFonts w:asciiTheme="minorHAnsi" w:hAnsiTheme="minorHAnsi" w:cstheme="minorHAnsi"/>
        </w:rPr>
        <w:t xml:space="preserve">Application Procedure. In addition to the requirements in </w:t>
      </w:r>
      <w:r w:rsidRPr="007F1172">
        <w:rPr>
          <w:rFonts w:asciiTheme="minorHAnsi" w:hAnsiTheme="minorHAnsi" w:cstheme="minorHAnsi"/>
          <w:b/>
          <w:bCs/>
        </w:rPr>
        <w:t>Section 1704</w:t>
      </w:r>
      <w:r w:rsidRPr="007F1172">
        <w:rPr>
          <w:rFonts w:asciiTheme="minorHAnsi" w:hAnsiTheme="minorHAnsi" w:cstheme="minorHAnsi"/>
        </w:rPr>
        <w:t>,</w:t>
      </w:r>
      <w:r w:rsidRPr="007F1172">
        <w:rPr>
          <w:rFonts w:asciiTheme="minorHAnsi" w:hAnsiTheme="minorHAnsi" w:cstheme="minorHAnsi"/>
          <w:spacing w:val="-9"/>
        </w:rPr>
        <w:t xml:space="preserve"> </w:t>
      </w:r>
      <w:r w:rsidRPr="007F1172">
        <w:rPr>
          <w:rFonts w:asciiTheme="minorHAnsi" w:hAnsiTheme="minorHAnsi" w:cstheme="minorHAnsi"/>
        </w:rPr>
        <w:t>the following shall apply to planned development</w:t>
      </w:r>
      <w:r w:rsidRPr="007F1172">
        <w:rPr>
          <w:rFonts w:asciiTheme="minorHAnsi" w:hAnsiTheme="minorHAnsi" w:cstheme="minorHAnsi"/>
          <w:spacing w:val="-1"/>
        </w:rPr>
        <w:t xml:space="preserve"> </w:t>
      </w:r>
      <w:r w:rsidRPr="007F1172">
        <w:rPr>
          <w:rFonts w:asciiTheme="minorHAnsi" w:hAnsiTheme="minorHAnsi" w:cstheme="minorHAnsi"/>
        </w:rPr>
        <w:t>applications:</w:t>
      </w:r>
    </w:p>
    <w:p w:rsidR="009D5E33" w:rsidRPr="007F1172" w:rsidRDefault="00CD6CE5" w:rsidP="00C82560">
      <w:pPr>
        <w:pStyle w:val="ListParagraph"/>
        <w:numPr>
          <w:ilvl w:val="1"/>
          <w:numId w:val="6"/>
        </w:numPr>
        <w:tabs>
          <w:tab w:val="left" w:pos="1160"/>
        </w:tabs>
        <w:kinsoku w:val="0"/>
        <w:overflowPunct w:val="0"/>
        <w:ind w:right="183"/>
        <w:contextualSpacing/>
        <w:rPr>
          <w:rFonts w:asciiTheme="minorHAnsi" w:hAnsiTheme="minorHAnsi" w:cstheme="minorHAnsi"/>
        </w:rPr>
      </w:pPr>
      <w:r w:rsidRPr="007F1172">
        <w:rPr>
          <w:rFonts w:asciiTheme="minorHAnsi" w:hAnsiTheme="minorHAnsi" w:cstheme="minorHAnsi"/>
        </w:rPr>
        <w:t xml:space="preserve">The applicant, prior to filing application for Special Exception, shall meet with the Planning Commission for a preliminary review of the proposed development. Such review shall </w:t>
      </w:r>
      <w:r w:rsidRPr="007F1172">
        <w:rPr>
          <w:rFonts w:asciiTheme="minorHAnsi" w:hAnsiTheme="minorHAnsi" w:cstheme="minorHAnsi"/>
          <w:spacing w:val="-6"/>
        </w:rPr>
        <w:t xml:space="preserve">be </w:t>
      </w:r>
      <w:r w:rsidRPr="007F1172">
        <w:rPr>
          <w:rFonts w:asciiTheme="minorHAnsi" w:hAnsiTheme="minorHAnsi" w:cstheme="minorHAnsi"/>
        </w:rPr>
        <w:t xml:space="preserve">informal and does not require notice as in </w:t>
      </w:r>
      <w:r w:rsidRPr="007F1172">
        <w:rPr>
          <w:rFonts w:asciiTheme="minorHAnsi" w:hAnsiTheme="minorHAnsi" w:cstheme="minorHAnsi"/>
          <w:b/>
          <w:bCs/>
        </w:rPr>
        <w:t xml:space="preserve">Section 1704 </w:t>
      </w:r>
      <w:r w:rsidRPr="007F1172">
        <w:rPr>
          <w:rFonts w:asciiTheme="minorHAnsi" w:hAnsiTheme="minorHAnsi" w:cstheme="minorHAnsi"/>
        </w:rPr>
        <w:t>nor final drawings.</w:t>
      </w:r>
    </w:p>
    <w:p w:rsidR="009D5E33" w:rsidRPr="007F1172" w:rsidRDefault="00CD6CE5" w:rsidP="00C82560">
      <w:pPr>
        <w:pStyle w:val="ListParagraph"/>
        <w:numPr>
          <w:ilvl w:val="1"/>
          <w:numId w:val="6"/>
        </w:numPr>
        <w:tabs>
          <w:tab w:val="left" w:pos="1160"/>
        </w:tabs>
        <w:kinsoku w:val="0"/>
        <w:overflowPunct w:val="0"/>
        <w:ind w:right="183"/>
        <w:contextualSpacing/>
        <w:rPr>
          <w:rFonts w:asciiTheme="minorHAnsi" w:hAnsiTheme="minorHAnsi" w:cstheme="minorHAnsi"/>
        </w:rPr>
      </w:pPr>
      <w:r w:rsidRPr="007F1172">
        <w:rPr>
          <w:rFonts w:asciiTheme="minorHAnsi" w:hAnsiTheme="minorHAnsi" w:cstheme="minorHAnsi"/>
        </w:rPr>
        <w:t>An area plan shall be included showing the site and its relation to major streets, schools, park and recreation areas, community facilities, and nearby residential, commercial, or industrial land use areas.</w:t>
      </w:r>
    </w:p>
    <w:p w:rsidR="009D5E33" w:rsidRPr="007F1172" w:rsidRDefault="00CD6CE5" w:rsidP="00C82560">
      <w:pPr>
        <w:pStyle w:val="ListParagraph"/>
        <w:numPr>
          <w:ilvl w:val="1"/>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The Planning Commission shall review the preliminary plan for the criteria established in this ordinance and shall return it to the petitioner with comments or as disapproved. Disapproval shall be based only upon the site being located in an area shown on the master plan as non-residential, or in areas without adequate utilities or roadway access. In areas of question, the Planning Commission may ask for further analysis of commercial markets, roadway capacity or markets for specific housing proposed on the site. The Commission may also request that an Environmental Assessment be prepared. Such</w:t>
      </w:r>
      <w:r w:rsidRPr="007F1172">
        <w:rPr>
          <w:rFonts w:asciiTheme="minorHAnsi" w:hAnsiTheme="minorHAnsi" w:cstheme="minorHAnsi"/>
          <w:spacing w:val="-6"/>
        </w:rPr>
        <w:t xml:space="preserve"> an</w:t>
      </w:r>
      <w:r w:rsidR="009D5E33" w:rsidRPr="007F1172">
        <w:rPr>
          <w:rFonts w:asciiTheme="minorHAnsi" w:hAnsiTheme="minorHAnsi" w:cstheme="minorHAnsi"/>
          <w:spacing w:val="-6"/>
        </w:rPr>
        <w:t xml:space="preserve"> </w:t>
      </w:r>
      <w:r w:rsidRPr="007F1172">
        <w:rPr>
          <w:rFonts w:asciiTheme="minorHAnsi" w:hAnsiTheme="minorHAnsi" w:cstheme="minorHAnsi"/>
        </w:rPr>
        <w:t>Assessment shall usually be required for projects located in areas whose natural features could affect or be affected by the project, wetlands, floodplains, bedrock areas, unique natural areas or unstable soils areas, or for large sized projects.</w:t>
      </w:r>
    </w:p>
    <w:p w:rsidR="009D5E33" w:rsidRPr="007F1172" w:rsidRDefault="00CD6CE5" w:rsidP="00C82560">
      <w:pPr>
        <w:pStyle w:val="ListParagraph"/>
        <w:numPr>
          <w:ilvl w:val="1"/>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 xml:space="preserve">After the preliminary plan has </w:t>
      </w:r>
      <w:r w:rsidRPr="007F1172">
        <w:rPr>
          <w:rFonts w:asciiTheme="minorHAnsi" w:hAnsiTheme="minorHAnsi" w:cstheme="minorHAnsi"/>
          <w:spacing w:val="-4"/>
        </w:rPr>
        <w:t xml:space="preserve">been </w:t>
      </w:r>
      <w:r w:rsidRPr="007F1172">
        <w:rPr>
          <w:rFonts w:asciiTheme="minorHAnsi" w:hAnsiTheme="minorHAnsi" w:cstheme="minorHAnsi"/>
        </w:rPr>
        <w:t xml:space="preserve">reviewed by the Planning Commission, the petitioner shall then file for a special exception in accordance with </w:t>
      </w:r>
      <w:r w:rsidRPr="007F1172">
        <w:rPr>
          <w:rFonts w:asciiTheme="minorHAnsi" w:hAnsiTheme="minorHAnsi" w:cstheme="minorHAnsi"/>
          <w:b/>
          <w:bCs/>
        </w:rPr>
        <w:t>Section 1704</w:t>
      </w:r>
      <w:r w:rsidRPr="007F1172">
        <w:rPr>
          <w:rFonts w:asciiTheme="minorHAnsi" w:hAnsiTheme="minorHAnsi" w:cstheme="minorHAnsi"/>
        </w:rPr>
        <w:t>. The developer shall also file with the Planning Commission a development schedule</w:t>
      </w:r>
      <w:r w:rsidRPr="007F1172">
        <w:rPr>
          <w:rFonts w:asciiTheme="minorHAnsi" w:hAnsiTheme="minorHAnsi" w:cstheme="minorHAnsi"/>
          <w:spacing w:val="-3"/>
        </w:rPr>
        <w:t xml:space="preserve"> </w:t>
      </w:r>
      <w:r w:rsidRPr="007F1172">
        <w:rPr>
          <w:rFonts w:asciiTheme="minorHAnsi" w:hAnsiTheme="minorHAnsi" w:cstheme="minorHAnsi"/>
        </w:rPr>
        <w:t>indicating:</w:t>
      </w:r>
    </w:p>
    <w:p w:rsidR="009D5E33" w:rsidRPr="007F1172" w:rsidRDefault="00CD6CE5" w:rsidP="00C82560">
      <w:pPr>
        <w:pStyle w:val="ListParagraph"/>
        <w:numPr>
          <w:ilvl w:val="2"/>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 xml:space="preserve">The approximate date when construction of the project </w:t>
      </w:r>
      <w:r w:rsidRPr="007F1172">
        <w:rPr>
          <w:rFonts w:asciiTheme="minorHAnsi" w:hAnsiTheme="minorHAnsi" w:cstheme="minorHAnsi"/>
          <w:spacing w:val="-4"/>
        </w:rPr>
        <w:t xml:space="preserve">can </w:t>
      </w:r>
      <w:r w:rsidRPr="007F1172">
        <w:rPr>
          <w:rFonts w:asciiTheme="minorHAnsi" w:hAnsiTheme="minorHAnsi" w:cstheme="minorHAnsi"/>
        </w:rPr>
        <w:t>be expected to</w:t>
      </w:r>
      <w:r w:rsidRPr="007F1172">
        <w:rPr>
          <w:rFonts w:asciiTheme="minorHAnsi" w:hAnsiTheme="minorHAnsi" w:cstheme="minorHAnsi"/>
          <w:spacing w:val="-1"/>
        </w:rPr>
        <w:t xml:space="preserve"> </w:t>
      </w:r>
      <w:r w:rsidRPr="007F1172">
        <w:rPr>
          <w:rFonts w:asciiTheme="minorHAnsi" w:hAnsiTheme="minorHAnsi" w:cstheme="minorHAnsi"/>
        </w:rPr>
        <w:t>begin.</w:t>
      </w:r>
    </w:p>
    <w:p w:rsidR="009D5E33" w:rsidRPr="007F1172" w:rsidRDefault="00CD6CE5" w:rsidP="00C82560">
      <w:pPr>
        <w:pStyle w:val="ListParagraph"/>
        <w:numPr>
          <w:ilvl w:val="2"/>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The stages in which the project will be built and the approximate date when construction of each stage can be expected to</w:t>
      </w:r>
      <w:r w:rsidRPr="007F1172">
        <w:rPr>
          <w:rFonts w:asciiTheme="minorHAnsi" w:hAnsiTheme="minorHAnsi" w:cstheme="minorHAnsi"/>
          <w:spacing w:val="-1"/>
        </w:rPr>
        <w:t xml:space="preserve"> </w:t>
      </w:r>
      <w:r w:rsidRPr="007F1172">
        <w:rPr>
          <w:rFonts w:asciiTheme="minorHAnsi" w:hAnsiTheme="minorHAnsi" w:cstheme="minorHAnsi"/>
        </w:rPr>
        <w:t>begin.</w:t>
      </w:r>
    </w:p>
    <w:p w:rsidR="009D5E33" w:rsidRPr="007F1172" w:rsidRDefault="00CD6CE5" w:rsidP="00C82560">
      <w:pPr>
        <w:pStyle w:val="ListParagraph"/>
        <w:numPr>
          <w:ilvl w:val="2"/>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 xml:space="preserve">The anticipated rate </w:t>
      </w:r>
      <w:r w:rsidRPr="007F1172">
        <w:rPr>
          <w:rFonts w:asciiTheme="minorHAnsi" w:hAnsiTheme="minorHAnsi" w:cstheme="minorHAnsi"/>
          <w:spacing w:val="-6"/>
        </w:rPr>
        <w:t xml:space="preserve">of </w:t>
      </w:r>
      <w:r w:rsidRPr="007F1172">
        <w:rPr>
          <w:rFonts w:asciiTheme="minorHAnsi" w:hAnsiTheme="minorHAnsi" w:cstheme="minorHAnsi"/>
        </w:rPr>
        <w:t>development.</w:t>
      </w:r>
    </w:p>
    <w:p w:rsidR="009D5E33" w:rsidRPr="007F1172" w:rsidRDefault="00CD6CE5" w:rsidP="00C82560">
      <w:pPr>
        <w:pStyle w:val="ListParagraph"/>
        <w:numPr>
          <w:ilvl w:val="2"/>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 xml:space="preserve">The approximate dates when the development of each of </w:t>
      </w:r>
      <w:r w:rsidRPr="007F1172">
        <w:rPr>
          <w:rFonts w:asciiTheme="minorHAnsi" w:hAnsiTheme="minorHAnsi" w:cstheme="minorHAnsi"/>
          <w:spacing w:val="-4"/>
        </w:rPr>
        <w:t xml:space="preserve">the </w:t>
      </w:r>
      <w:r w:rsidRPr="007F1172">
        <w:rPr>
          <w:rFonts w:asciiTheme="minorHAnsi" w:hAnsiTheme="minorHAnsi" w:cstheme="minorHAnsi"/>
        </w:rPr>
        <w:t>stages in the development will be</w:t>
      </w:r>
      <w:r w:rsidRPr="007F1172">
        <w:rPr>
          <w:rFonts w:asciiTheme="minorHAnsi" w:hAnsiTheme="minorHAnsi" w:cstheme="minorHAnsi"/>
          <w:spacing w:val="-1"/>
        </w:rPr>
        <w:t xml:space="preserve"> </w:t>
      </w:r>
      <w:r w:rsidRPr="007F1172">
        <w:rPr>
          <w:rFonts w:asciiTheme="minorHAnsi" w:hAnsiTheme="minorHAnsi" w:cstheme="minorHAnsi"/>
        </w:rPr>
        <w:t>completed.</w:t>
      </w:r>
    </w:p>
    <w:p w:rsidR="009D5E33" w:rsidRPr="007F1172" w:rsidRDefault="00CD6CE5" w:rsidP="00C82560">
      <w:pPr>
        <w:pStyle w:val="ListParagraph"/>
        <w:numPr>
          <w:ilvl w:val="2"/>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The area and location of open space that will be provided at each</w:t>
      </w:r>
      <w:r w:rsidRPr="007F1172">
        <w:rPr>
          <w:rFonts w:asciiTheme="minorHAnsi" w:hAnsiTheme="minorHAnsi" w:cstheme="minorHAnsi"/>
          <w:spacing w:val="-1"/>
        </w:rPr>
        <w:t xml:space="preserve"> </w:t>
      </w:r>
      <w:r w:rsidRPr="007F1172">
        <w:rPr>
          <w:rFonts w:asciiTheme="minorHAnsi" w:hAnsiTheme="minorHAnsi" w:cstheme="minorHAnsi"/>
        </w:rPr>
        <w:t>stage.</w:t>
      </w:r>
    </w:p>
    <w:p w:rsidR="009D5E33" w:rsidRPr="007F1172" w:rsidRDefault="00CD6CE5" w:rsidP="00C82560">
      <w:pPr>
        <w:pStyle w:val="ListParagraph"/>
        <w:numPr>
          <w:ilvl w:val="1"/>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 xml:space="preserve">Action by the Planning Commission and the Township Board shall be based on one of </w:t>
      </w:r>
      <w:r w:rsidRPr="007F1172">
        <w:rPr>
          <w:rFonts w:asciiTheme="minorHAnsi" w:hAnsiTheme="minorHAnsi" w:cstheme="minorHAnsi"/>
          <w:spacing w:val="-5"/>
        </w:rPr>
        <w:t xml:space="preserve">the </w:t>
      </w:r>
      <w:r w:rsidRPr="007F1172">
        <w:rPr>
          <w:rFonts w:asciiTheme="minorHAnsi" w:hAnsiTheme="minorHAnsi" w:cstheme="minorHAnsi"/>
        </w:rPr>
        <w:t>following:</w:t>
      </w:r>
    </w:p>
    <w:p w:rsidR="009D5E33" w:rsidRPr="007F1172" w:rsidRDefault="00CD6CE5" w:rsidP="00C82560">
      <w:pPr>
        <w:pStyle w:val="ListParagraph"/>
        <w:numPr>
          <w:ilvl w:val="2"/>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Approval of the plan as conforming to the ordinance and all applicable requirements and design</w:t>
      </w:r>
      <w:r w:rsidRPr="007F1172">
        <w:rPr>
          <w:rFonts w:asciiTheme="minorHAnsi" w:hAnsiTheme="minorHAnsi" w:cstheme="minorHAnsi"/>
          <w:spacing w:val="-2"/>
        </w:rPr>
        <w:t xml:space="preserve"> </w:t>
      </w:r>
      <w:r w:rsidRPr="007F1172">
        <w:rPr>
          <w:rFonts w:asciiTheme="minorHAnsi" w:hAnsiTheme="minorHAnsi" w:cstheme="minorHAnsi"/>
        </w:rPr>
        <w:t>standards.</w:t>
      </w:r>
    </w:p>
    <w:p w:rsidR="009D5E33" w:rsidRPr="007F1172" w:rsidRDefault="00CD6CE5" w:rsidP="00C82560">
      <w:pPr>
        <w:pStyle w:val="ListParagraph"/>
        <w:numPr>
          <w:ilvl w:val="2"/>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 xml:space="preserve">Approval with conditions </w:t>
      </w:r>
      <w:r w:rsidRPr="007F1172">
        <w:rPr>
          <w:rFonts w:asciiTheme="minorHAnsi" w:hAnsiTheme="minorHAnsi" w:cstheme="minorHAnsi"/>
          <w:spacing w:val="-4"/>
        </w:rPr>
        <w:t xml:space="preserve">for </w:t>
      </w:r>
      <w:r w:rsidRPr="007F1172">
        <w:rPr>
          <w:rFonts w:asciiTheme="minorHAnsi" w:hAnsiTheme="minorHAnsi" w:cstheme="minorHAnsi"/>
        </w:rPr>
        <w:t>modifications in design or layout.</w:t>
      </w:r>
    </w:p>
    <w:p w:rsidR="009D5E33" w:rsidRPr="007F1172" w:rsidRDefault="00CD6CE5" w:rsidP="00C82560">
      <w:pPr>
        <w:pStyle w:val="ListParagraph"/>
        <w:numPr>
          <w:ilvl w:val="2"/>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Disapproval as based on excessive density, inadequate buffers, or protection of adjoining land, inadequate utilities, or inadequate</w:t>
      </w:r>
      <w:r w:rsidRPr="007F1172">
        <w:rPr>
          <w:rFonts w:asciiTheme="minorHAnsi" w:hAnsiTheme="minorHAnsi" w:cstheme="minorHAnsi"/>
          <w:spacing w:val="-17"/>
        </w:rPr>
        <w:t xml:space="preserve"> </w:t>
      </w:r>
      <w:r w:rsidRPr="007F1172">
        <w:rPr>
          <w:rFonts w:asciiTheme="minorHAnsi" w:hAnsiTheme="minorHAnsi" w:cstheme="minorHAnsi"/>
        </w:rPr>
        <w:t>roadway access.</w:t>
      </w:r>
    </w:p>
    <w:p w:rsidR="009D5E33" w:rsidRPr="007F1172" w:rsidRDefault="00CD6CE5" w:rsidP="00C82560">
      <w:pPr>
        <w:pStyle w:val="ListParagraph"/>
        <w:numPr>
          <w:ilvl w:val="1"/>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 xml:space="preserve">The Planning Commission when granting the Conditional Use Permit for a planned </w:t>
      </w:r>
      <w:r w:rsidRPr="007F1172">
        <w:rPr>
          <w:rFonts w:asciiTheme="minorHAnsi" w:hAnsiTheme="minorHAnsi" w:cstheme="minorHAnsi"/>
        </w:rPr>
        <w:lastRenderedPageBreak/>
        <w:t xml:space="preserve">unit development special exception project may direct the order of development and determine the percentage of completion of a phase of development before the next phase of development may be commenced. The Township Board may concur with the direction of the Planning Commission or it may change the order of phase development and the percentage of completion of </w:t>
      </w:r>
      <w:r w:rsidRPr="007F1172">
        <w:rPr>
          <w:rFonts w:asciiTheme="minorHAnsi" w:hAnsiTheme="minorHAnsi" w:cstheme="minorHAnsi"/>
          <w:spacing w:val="-11"/>
        </w:rPr>
        <w:t xml:space="preserve">a </w:t>
      </w:r>
      <w:r w:rsidRPr="007F1172">
        <w:rPr>
          <w:rFonts w:asciiTheme="minorHAnsi" w:hAnsiTheme="minorHAnsi" w:cstheme="minorHAnsi"/>
        </w:rPr>
        <w:t>phase of development and the percentage of completion of a phase of development before the next phase of development may be</w:t>
      </w:r>
      <w:r w:rsidRPr="007F1172">
        <w:rPr>
          <w:rFonts w:asciiTheme="minorHAnsi" w:hAnsiTheme="minorHAnsi" w:cstheme="minorHAnsi"/>
          <w:spacing w:val="-1"/>
        </w:rPr>
        <w:t xml:space="preserve"> </w:t>
      </w:r>
      <w:r w:rsidRPr="007F1172">
        <w:rPr>
          <w:rFonts w:asciiTheme="minorHAnsi" w:hAnsiTheme="minorHAnsi" w:cstheme="minorHAnsi"/>
        </w:rPr>
        <w:t>commenced.</w:t>
      </w:r>
    </w:p>
    <w:p w:rsidR="009D5E33" w:rsidRPr="007F1172" w:rsidRDefault="00CD6CE5" w:rsidP="00C82560">
      <w:pPr>
        <w:pStyle w:val="ListParagraph"/>
        <w:numPr>
          <w:ilvl w:val="1"/>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If not construction has begun in the Planned Unit Development within two years from the approval of the final development plan, the plan shall lapse and be no longer effective.</w:t>
      </w:r>
    </w:p>
    <w:p w:rsidR="009D5E33" w:rsidRPr="007F1172" w:rsidRDefault="00CD6CE5" w:rsidP="00C82560">
      <w:pPr>
        <w:pStyle w:val="ListParagraph"/>
        <w:numPr>
          <w:ilvl w:val="0"/>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General</w:t>
      </w:r>
      <w:r w:rsidRPr="007F1172">
        <w:rPr>
          <w:rFonts w:asciiTheme="minorHAnsi" w:hAnsiTheme="minorHAnsi" w:cstheme="minorHAnsi"/>
          <w:spacing w:val="-1"/>
        </w:rPr>
        <w:t xml:space="preserve"> </w:t>
      </w:r>
      <w:r w:rsidRPr="007F1172">
        <w:rPr>
          <w:rFonts w:asciiTheme="minorHAnsi" w:hAnsiTheme="minorHAnsi" w:cstheme="minorHAnsi"/>
        </w:rPr>
        <w:t>Requirements</w:t>
      </w:r>
    </w:p>
    <w:p w:rsidR="009D5E33" w:rsidRPr="007F1172" w:rsidRDefault="00CD6CE5" w:rsidP="00C82560">
      <w:pPr>
        <w:pStyle w:val="ListParagraph"/>
        <w:numPr>
          <w:ilvl w:val="1"/>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The minimum area for planned developments shall</w:t>
      </w:r>
      <w:r w:rsidRPr="007F1172">
        <w:rPr>
          <w:rFonts w:asciiTheme="minorHAnsi" w:hAnsiTheme="minorHAnsi" w:cstheme="minorHAnsi"/>
          <w:spacing w:val="-2"/>
        </w:rPr>
        <w:t xml:space="preserve"> </w:t>
      </w:r>
      <w:r w:rsidRPr="007F1172">
        <w:rPr>
          <w:rFonts w:asciiTheme="minorHAnsi" w:hAnsiTheme="minorHAnsi" w:cstheme="minorHAnsi"/>
        </w:rPr>
        <w:t>be:</w:t>
      </w:r>
    </w:p>
    <w:p w:rsidR="009D5E33" w:rsidRPr="007F1172" w:rsidRDefault="00CD6CE5" w:rsidP="00C82560">
      <w:pPr>
        <w:pStyle w:val="ListParagraph"/>
        <w:numPr>
          <w:ilvl w:val="2"/>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Residential – 15</w:t>
      </w:r>
      <w:r w:rsidRPr="007F1172">
        <w:rPr>
          <w:rFonts w:asciiTheme="minorHAnsi" w:hAnsiTheme="minorHAnsi" w:cstheme="minorHAnsi"/>
          <w:spacing w:val="-5"/>
        </w:rPr>
        <w:t xml:space="preserve"> </w:t>
      </w:r>
      <w:r w:rsidR="009D5E33" w:rsidRPr="007F1172">
        <w:rPr>
          <w:rFonts w:asciiTheme="minorHAnsi" w:hAnsiTheme="minorHAnsi" w:cstheme="minorHAnsi"/>
        </w:rPr>
        <w:t>acres</w:t>
      </w:r>
    </w:p>
    <w:p w:rsidR="009D5E33" w:rsidRPr="007F1172" w:rsidRDefault="00CD6CE5" w:rsidP="00C82560">
      <w:pPr>
        <w:pStyle w:val="ListParagraph"/>
        <w:numPr>
          <w:ilvl w:val="2"/>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Commercial – 5</w:t>
      </w:r>
      <w:r w:rsidRPr="007F1172">
        <w:rPr>
          <w:rFonts w:asciiTheme="minorHAnsi" w:hAnsiTheme="minorHAnsi" w:cstheme="minorHAnsi"/>
          <w:spacing w:val="-4"/>
        </w:rPr>
        <w:t xml:space="preserve"> </w:t>
      </w:r>
      <w:r w:rsidRPr="007F1172">
        <w:rPr>
          <w:rFonts w:asciiTheme="minorHAnsi" w:hAnsiTheme="minorHAnsi" w:cstheme="minorHAnsi"/>
        </w:rPr>
        <w:t>acres</w:t>
      </w:r>
    </w:p>
    <w:p w:rsidR="009D5E33" w:rsidRPr="007F1172" w:rsidRDefault="00CD6CE5" w:rsidP="00C82560">
      <w:pPr>
        <w:pStyle w:val="ListParagraph"/>
        <w:numPr>
          <w:ilvl w:val="2"/>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Mobile Home</w:t>
      </w:r>
      <w:r w:rsidRPr="007F1172">
        <w:rPr>
          <w:rFonts w:asciiTheme="minorHAnsi" w:hAnsiTheme="minorHAnsi" w:cstheme="minorHAnsi"/>
          <w:spacing w:val="-1"/>
        </w:rPr>
        <w:t xml:space="preserve"> </w:t>
      </w:r>
      <w:r w:rsidRPr="007F1172">
        <w:rPr>
          <w:rFonts w:asciiTheme="minorHAnsi" w:hAnsiTheme="minorHAnsi" w:cstheme="minorHAnsi"/>
        </w:rPr>
        <w:t>Park</w:t>
      </w:r>
    </w:p>
    <w:p w:rsidR="009D5E33" w:rsidRPr="007F1172" w:rsidRDefault="00CD6CE5" w:rsidP="00C82560">
      <w:pPr>
        <w:pStyle w:val="ListParagraph"/>
        <w:numPr>
          <w:ilvl w:val="3"/>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 xml:space="preserve">Extension of existing park </w:t>
      </w:r>
      <w:r w:rsidRPr="007F1172">
        <w:rPr>
          <w:rFonts w:asciiTheme="minorHAnsi" w:hAnsiTheme="minorHAnsi" w:cstheme="minorHAnsi"/>
          <w:spacing w:val="-11"/>
        </w:rPr>
        <w:t xml:space="preserve">– </w:t>
      </w:r>
      <w:r w:rsidRPr="007F1172">
        <w:rPr>
          <w:rFonts w:asciiTheme="minorHAnsi" w:hAnsiTheme="minorHAnsi" w:cstheme="minorHAnsi"/>
        </w:rPr>
        <w:t>20</w:t>
      </w:r>
      <w:r w:rsidRPr="007F1172">
        <w:rPr>
          <w:rFonts w:asciiTheme="minorHAnsi" w:hAnsiTheme="minorHAnsi" w:cstheme="minorHAnsi"/>
          <w:spacing w:val="-1"/>
        </w:rPr>
        <w:t xml:space="preserve"> </w:t>
      </w:r>
      <w:r w:rsidRPr="007F1172">
        <w:rPr>
          <w:rFonts w:asciiTheme="minorHAnsi" w:hAnsiTheme="minorHAnsi" w:cstheme="minorHAnsi"/>
        </w:rPr>
        <w:t>acres</w:t>
      </w:r>
    </w:p>
    <w:p w:rsidR="009D5E33" w:rsidRPr="007F1172" w:rsidRDefault="00CD6CE5" w:rsidP="00C82560">
      <w:pPr>
        <w:pStyle w:val="ListParagraph"/>
        <w:numPr>
          <w:ilvl w:val="3"/>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A new park – 80</w:t>
      </w:r>
      <w:r w:rsidRPr="007F1172">
        <w:rPr>
          <w:rFonts w:asciiTheme="minorHAnsi" w:hAnsiTheme="minorHAnsi" w:cstheme="minorHAnsi"/>
          <w:spacing w:val="-4"/>
        </w:rPr>
        <w:t xml:space="preserve"> </w:t>
      </w:r>
      <w:r w:rsidRPr="007F1172">
        <w:rPr>
          <w:rFonts w:asciiTheme="minorHAnsi" w:hAnsiTheme="minorHAnsi" w:cstheme="minorHAnsi"/>
        </w:rPr>
        <w:t>acres</w:t>
      </w:r>
    </w:p>
    <w:p w:rsidR="009D5E33" w:rsidRPr="007F1172" w:rsidRDefault="00CD6CE5" w:rsidP="00C82560">
      <w:pPr>
        <w:pStyle w:val="ListParagraph"/>
        <w:numPr>
          <w:ilvl w:val="1"/>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The developer shall provide within the planned unit development a sanitary sewage system which shall be of sufficient size and design to collect all sewage from all present and proposed structures in the planned unit,</w:t>
      </w:r>
      <w:r w:rsidRPr="007F1172">
        <w:rPr>
          <w:rFonts w:asciiTheme="minorHAnsi" w:hAnsiTheme="minorHAnsi" w:cstheme="minorHAnsi"/>
          <w:spacing w:val="-9"/>
        </w:rPr>
        <w:t xml:space="preserve"> </w:t>
      </w:r>
      <w:r w:rsidRPr="007F1172">
        <w:rPr>
          <w:rFonts w:asciiTheme="minorHAnsi" w:hAnsiTheme="minorHAnsi" w:cstheme="minorHAnsi"/>
        </w:rPr>
        <w:t xml:space="preserve">shall connect with the Township system if available and shall be otherwise constructed and maintained in conformity with the statutes, ordinances, and regulations of the State of Michigan, the Genesee County Health Department, the Genesee County Drain Commissioner, and the Township. Such system shall be reviewed and approved by </w:t>
      </w:r>
      <w:r w:rsidR="00C15979">
        <w:rPr>
          <w:rFonts w:asciiTheme="minorHAnsi" w:hAnsiTheme="minorHAnsi" w:cstheme="minorHAnsi"/>
        </w:rPr>
        <w:t>a</w:t>
      </w:r>
      <w:r w:rsidR="00AB5E90">
        <w:rPr>
          <w:rFonts w:asciiTheme="minorHAnsi" w:hAnsiTheme="minorHAnsi" w:cstheme="minorHAnsi"/>
        </w:rPr>
        <w:t xml:space="preserve">n Engineer designated by Township, or selected by developer and approved by the </w:t>
      </w:r>
      <w:r w:rsidRPr="007F1172">
        <w:rPr>
          <w:rFonts w:asciiTheme="minorHAnsi" w:hAnsiTheme="minorHAnsi" w:cstheme="minorHAnsi"/>
        </w:rPr>
        <w:t>Township</w:t>
      </w:r>
      <w:r w:rsidR="00AB5E90">
        <w:rPr>
          <w:rFonts w:asciiTheme="minorHAnsi" w:hAnsiTheme="minorHAnsi" w:cstheme="minorHAnsi"/>
        </w:rPr>
        <w:t>,</w:t>
      </w:r>
      <w:r w:rsidRPr="007F1172">
        <w:rPr>
          <w:rFonts w:asciiTheme="minorHAnsi" w:hAnsiTheme="minorHAnsi" w:cstheme="minorHAnsi"/>
        </w:rPr>
        <w:t xml:space="preserve"> prior to submission for site plan review by the Planning Commission.</w:t>
      </w:r>
    </w:p>
    <w:p w:rsidR="009D5E33" w:rsidRPr="007F1172" w:rsidRDefault="00CD6CE5" w:rsidP="00C82560">
      <w:pPr>
        <w:pStyle w:val="ListParagraph"/>
        <w:numPr>
          <w:ilvl w:val="1"/>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The developer shall provide within the planned unit development a storm drainage system which shall be of sufficient size and design to carry off and dispose of all predictable surface water runoff within the development and any adjoining contributory areas, and shall be so constructed as to conform with the statutes, ordinances and regulations of the State of Michigan, the Genesee County Health Department, the Genesee County Drain Commissioner, and the Township. Such system shall be reviewed and approved by the</w:t>
      </w:r>
      <w:r w:rsidR="00AB5E90">
        <w:rPr>
          <w:rFonts w:asciiTheme="minorHAnsi" w:hAnsiTheme="minorHAnsi" w:cstheme="minorHAnsi"/>
        </w:rPr>
        <w:t xml:space="preserve"> designated or approved </w:t>
      </w:r>
      <w:r w:rsidRPr="007F1172">
        <w:rPr>
          <w:rFonts w:asciiTheme="minorHAnsi" w:hAnsiTheme="minorHAnsi" w:cstheme="minorHAnsi"/>
        </w:rPr>
        <w:t>Engineer</w:t>
      </w:r>
      <w:r w:rsidR="00AB5E90">
        <w:rPr>
          <w:rFonts w:asciiTheme="minorHAnsi" w:hAnsiTheme="minorHAnsi" w:cstheme="minorHAnsi"/>
        </w:rPr>
        <w:t xml:space="preserve"> as set forth in subsection (b), above,</w:t>
      </w:r>
      <w:r w:rsidRPr="007F1172">
        <w:rPr>
          <w:rFonts w:asciiTheme="minorHAnsi" w:hAnsiTheme="minorHAnsi" w:cstheme="minorHAnsi"/>
        </w:rPr>
        <w:t xml:space="preserve"> prior to submission for site plan review by the Planning Commission.</w:t>
      </w:r>
    </w:p>
    <w:p w:rsidR="009D5E33" w:rsidRPr="007F1172" w:rsidRDefault="00CD6CE5" w:rsidP="00C82560">
      <w:pPr>
        <w:pStyle w:val="ListParagraph"/>
        <w:numPr>
          <w:ilvl w:val="1"/>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If a public water system is not available, the developer shall provide within the planned unit development, a potable water system which shall be of sufficient size and design to supply potable water to each of the structures to be erected in the</w:t>
      </w:r>
      <w:r w:rsidRPr="007F1172">
        <w:rPr>
          <w:rFonts w:asciiTheme="minorHAnsi" w:hAnsiTheme="minorHAnsi" w:cstheme="minorHAnsi"/>
          <w:spacing w:val="-3"/>
        </w:rPr>
        <w:t xml:space="preserve"> </w:t>
      </w:r>
      <w:r w:rsidRPr="007F1172">
        <w:rPr>
          <w:rFonts w:asciiTheme="minorHAnsi" w:hAnsiTheme="minorHAnsi" w:cstheme="minorHAnsi"/>
        </w:rPr>
        <w:t>development.</w:t>
      </w:r>
    </w:p>
    <w:p w:rsidR="009D5E33" w:rsidRPr="007F1172" w:rsidRDefault="00CD6CE5" w:rsidP="00C82560">
      <w:pPr>
        <w:pStyle w:val="ListParagraph"/>
        <w:numPr>
          <w:ilvl w:val="2"/>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The developer shall provide a fire hydrant within four</w:t>
      </w:r>
      <w:r w:rsidRPr="007F1172">
        <w:rPr>
          <w:rFonts w:asciiTheme="minorHAnsi" w:hAnsiTheme="minorHAnsi" w:cstheme="minorHAnsi"/>
          <w:spacing w:val="2"/>
        </w:rPr>
        <w:t xml:space="preserve"> </w:t>
      </w:r>
      <w:r w:rsidRPr="007F1172">
        <w:rPr>
          <w:rFonts w:asciiTheme="minorHAnsi" w:hAnsiTheme="minorHAnsi" w:cstheme="minorHAnsi"/>
          <w:spacing w:val="-3"/>
        </w:rPr>
        <w:t>hundred</w:t>
      </w:r>
      <w:r w:rsidR="009D5E33" w:rsidRPr="007F1172">
        <w:rPr>
          <w:rFonts w:asciiTheme="minorHAnsi" w:hAnsiTheme="minorHAnsi" w:cstheme="minorHAnsi"/>
          <w:spacing w:val="-3"/>
        </w:rPr>
        <w:t xml:space="preserve"> </w:t>
      </w:r>
      <w:r w:rsidRPr="007F1172">
        <w:rPr>
          <w:rFonts w:asciiTheme="minorHAnsi" w:hAnsiTheme="minorHAnsi" w:cstheme="minorHAnsi"/>
        </w:rPr>
        <w:t>(400) feet of each structure.</w:t>
      </w:r>
    </w:p>
    <w:p w:rsidR="009D5E33" w:rsidRPr="007F1172" w:rsidRDefault="00CD6CE5" w:rsidP="00C82560">
      <w:pPr>
        <w:pStyle w:val="ListParagraph"/>
        <w:numPr>
          <w:ilvl w:val="2"/>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 xml:space="preserve">Water systems shall conform to the statutes, ordinances, and regulations of the State of Michigan, the Genesee </w:t>
      </w:r>
      <w:r w:rsidRPr="007F1172">
        <w:rPr>
          <w:rFonts w:asciiTheme="minorHAnsi" w:hAnsiTheme="minorHAnsi" w:cstheme="minorHAnsi"/>
          <w:spacing w:val="-3"/>
        </w:rPr>
        <w:t xml:space="preserve">County </w:t>
      </w:r>
      <w:r w:rsidRPr="007F1172">
        <w:rPr>
          <w:rFonts w:asciiTheme="minorHAnsi" w:hAnsiTheme="minorHAnsi" w:cstheme="minorHAnsi"/>
        </w:rPr>
        <w:t xml:space="preserve">Drain Commission, the Genesee County </w:t>
      </w:r>
      <w:r w:rsidRPr="007F1172">
        <w:rPr>
          <w:rFonts w:asciiTheme="minorHAnsi" w:hAnsiTheme="minorHAnsi" w:cstheme="minorHAnsi"/>
        </w:rPr>
        <w:lastRenderedPageBreak/>
        <w:t>Health Department, and the Township.</w:t>
      </w:r>
    </w:p>
    <w:p w:rsidR="009D5E33" w:rsidRPr="007F1172" w:rsidRDefault="00CD6CE5" w:rsidP="00C82560">
      <w:pPr>
        <w:pStyle w:val="ListParagraph"/>
        <w:numPr>
          <w:ilvl w:val="2"/>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 xml:space="preserve">Such water system shall be reviewed and approved by the </w:t>
      </w:r>
      <w:r w:rsidR="00AB5E90">
        <w:rPr>
          <w:rFonts w:asciiTheme="minorHAnsi" w:hAnsiTheme="minorHAnsi" w:cstheme="minorHAnsi"/>
        </w:rPr>
        <w:t>designated/approved</w:t>
      </w:r>
      <w:r w:rsidRPr="007F1172">
        <w:rPr>
          <w:rFonts w:asciiTheme="minorHAnsi" w:hAnsiTheme="minorHAnsi" w:cstheme="minorHAnsi"/>
        </w:rPr>
        <w:t xml:space="preserve"> Engineer prior to submission for site plan review by the Planning</w:t>
      </w:r>
      <w:r w:rsidRPr="007F1172">
        <w:rPr>
          <w:rFonts w:asciiTheme="minorHAnsi" w:hAnsiTheme="minorHAnsi" w:cstheme="minorHAnsi"/>
          <w:spacing w:val="-3"/>
        </w:rPr>
        <w:t xml:space="preserve"> </w:t>
      </w:r>
      <w:r w:rsidRPr="007F1172">
        <w:rPr>
          <w:rFonts w:asciiTheme="minorHAnsi" w:hAnsiTheme="minorHAnsi" w:cstheme="minorHAnsi"/>
        </w:rPr>
        <w:t>Commission.</w:t>
      </w:r>
    </w:p>
    <w:p w:rsidR="009D5E33" w:rsidRPr="007F1172" w:rsidRDefault="00CD6CE5" w:rsidP="00C82560">
      <w:pPr>
        <w:pStyle w:val="ListParagraph"/>
        <w:numPr>
          <w:ilvl w:val="0"/>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Permitted</w:t>
      </w:r>
      <w:r w:rsidRPr="007F1172">
        <w:rPr>
          <w:rFonts w:asciiTheme="minorHAnsi" w:hAnsiTheme="minorHAnsi" w:cstheme="minorHAnsi"/>
          <w:spacing w:val="-1"/>
        </w:rPr>
        <w:t xml:space="preserve"> </w:t>
      </w:r>
      <w:r w:rsidRPr="007F1172">
        <w:rPr>
          <w:rFonts w:asciiTheme="minorHAnsi" w:hAnsiTheme="minorHAnsi" w:cstheme="minorHAnsi"/>
        </w:rPr>
        <w:t>Uses</w:t>
      </w:r>
    </w:p>
    <w:p w:rsidR="009D5E33" w:rsidRPr="007F1172" w:rsidRDefault="00CD6CE5" w:rsidP="00C82560">
      <w:pPr>
        <w:pStyle w:val="ListParagraph"/>
        <w:numPr>
          <w:ilvl w:val="1"/>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 xml:space="preserve">Residential projects limited </w:t>
      </w:r>
      <w:r w:rsidRPr="007F1172">
        <w:rPr>
          <w:rFonts w:asciiTheme="minorHAnsi" w:hAnsiTheme="minorHAnsi" w:cstheme="minorHAnsi"/>
          <w:spacing w:val="-6"/>
        </w:rPr>
        <w:t xml:space="preserve">to </w:t>
      </w:r>
      <w:r w:rsidRPr="007F1172">
        <w:rPr>
          <w:rFonts w:asciiTheme="minorHAnsi" w:hAnsiTheme="minorHAnsi" w:cstheme="minorHAnsi"/>
        </w:rPr>
        <w:t>R-1, R-2, R-3, and R-4 Districts.</w:t>
      </w:r>
    </w:p>
    <w:p w:rsidR="009D5E33" w:rsidRPr="007F1172" w:rsidRDefault="00CD6CE5" w:rsidP="00C82560">
      <w:pPr>
        <w:pStyle w:val="ListParagraph"/>
        <w:numPr>
          <w:ilvl w:val="2"/>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Single, two or three family attached or detached dwellings and accessory buildings.</w:t>
      </w:r>
    </w:p>
    <w:p w:rsidR="009D5E33" w:rsidRPr="007F1172" w:rsidRDefault="00CD6CE5" w:rsidP="00C82560">
      <w:pPr>
        <w:pStyle w:val="ListParagraph"/>
        <w:numPr>
          <w:ilvl w:val="2"/>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Multiple family dwellings and accessory</w:t>
      </w:r>
      <w:r w:rsidRPr="007F1172">
        <w:rPr>
          <w:rFonts w:asciiTheme="minorHAnsi" w:hAnsiTheme="minorHAnsi" w:cstheme="minorHAnsi"/>
          <w:spacing w:val="-15"/>
        </w:rPr>
        <w:t xml:space="preserve"> </w:t>
      </w:r>
      <w:r w:rsidRPr="007F1172">
        <w:rPr>
          <w:rFonts w:asciiTheme="minorHAnsi" w:hAnsiTheme="minorHAnsi" w:cstheme="minorHAnsi"/>
        </w:rPr>
        <w:t>buildings.</w:t>
      </w:r>
    </w:p>
    <w:p w:rsidR="009D5E33" w:rsidRPr="007F1172" w:rsidRDefault="00CD6CE5" w:rsidP="00C82560">
      <w:pPr>
        <w:pStyle w:val="ListParagraph"/>
        <w:numPr>
          <w:ilvl w:val="2"/>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Manufactured home</w:t>
      </w:r>
      <w:r w:rsidRPr="007F1172">
        <w:rPr>
          <w:rFonts w:asciiTheme="minorHAnsi" w:hAnsiTheme="minorHAnsi" w:cstheme="minorHAnsi"/>
          <w:spacing w:val="-1"/>
        </w:rPr>
        <w:t xml:space="preserve"> </w:t>
      </w:r>
      <w:r w:rsidRPr="007F1172">
        <w:rPr>
          <w:rFonts w:asciiTheme="minorHAnsi" w:hAnsiTheme="minorHAnsi" w:cstheme="minorHAnsi"/>
        </w:rPr>
        <w:t>parks.</w:t>
      </w:r>
    </w:p>
    <w:p w:rsidR="009D5E33" w:rsidRPr="007F1172" w:rsidRDefault="00CD6CE5" w:rsidP="00C82560">
      <w:pPr>
        <w:pStyle w:val="ListParagraph"/>
        <w:numPr>
          <w:ilvl w:val="2"/>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Public park or recreation area or private park or recreation area solely for the use of tenants of the project and which may include a golf course, swimming pool, tennis court, ski slope, toboggan run, ice skating rink and other similar recreational uses, but which may no</w:t>
      </w:r>
      <w:r w:rsidR="009D5E33" w:rsidRPr="007F1172">
        <w:rPr>
          <w:rFonts w:asciiTheme="minorHAnsi" w:hAnsiTheme="minorHAnsi" w:cstheme="minorHAnsi"/>
        </w:rPr>
        <w:t>t</w:t>
      </w:r>
      <w:r w:rsidRPr="007F1172">
        <w:rPr>
          <w:rFonts w:asciiTheme="minorHAnsi" w:hAnsiTheme="minorHAnsi" w:cstheme="minorHAnsi"/>
        </w:rPr>
        <w:t xml:space="preserve"> include any use or activity which produces noise, glare, odor, hazards, smoke, fumes, or other pollutants detrimental to existing or prospective occupants or to the </w:t>
      </w:r>
      <w:r w:rsidRPr="007F1172">
        <w:rPr>
          <w:rFonts w:asciiTheme="minorHAnsi" w:hAnsiTheme="minorHAnsi" w:cstheme="minorHAnsi"/>
          <w:spacing w:val="-3"/>
        </w:rPr>
        <w:t xml:space="preserve">general </w:t>
      </w:r>
      <w:r w:rsidRPr="007F1172">
        <w:rPr>
          <w:rFonts w:asciiTheme="minorHAnsi" w:hAnsiTheme="minorHAnsi" w:cstheme="minorHAnsi"/>
        </w:rPr>
        <w:t>public.</w:t>
      </w:r>
    </w:p>
    <w:p w:rsidR="009D5E33" w:rsidRPr="007F1172" w:rsidRDefault="00CD6CE5" w:rsidP="00C82560">
      <w:pPr>
        <w:pStyle w:val="ListParagraph"/>
        <w:numPr>
          <w:ilvl w:val="2"/>
          <w:numId w:val="6"/>
        </w:numPr>
        <w:tabs>
          <w:tab w:val="left" w:pos="1160"/>
          <w:tab w:val="left" w:pos="2241"/>
        </w:tabs>
        <w:kinsoku w:val="0"/>
        <w:overflowPunct w:val="0"/>
        <w:spacing w:before="78"/>
        <w:ind w:right="200"/>
        <w:contextualSpacing/>
        <w:rPr>
          <w:rFonts w:asciiTheme="minorHAnsi" w:hAnsiTheme="minorHAnsi" w:cstheme="minorHAnsi"/>
          <w:spacing w:val="-4"/>
        </w:rPr>
      </w:pPr>
      <w:r w:rsidRPr="007F1172">
        <w:rPr>
          <w:rFonts w:asciiTheme="minorHAnsi" w:hAnsiTheme="minorHAnsi" w:cstheme="minorHAnsi"/>
        </w:rPr>
        <w:t>Municipal and/or community</w:t>
      </w:r>
      <w:r w:rsidRPr="007F1172">
        <w:rPr>
          <w:rFonts w:asciiTheme="minorHAnsi" w:hAnsiTheme="minorHAnsi" w:cstheme="minorHAnsi"/>
          <w:spacing w:val="-12"/>
        </w:rPr>
        <w:t xml:space="preserve"> </w:t>
      </w:r>
      <w:r w:rsidRPr="007F1172">
        <w:rPr>
          <w:rFonts w:asciiTheme="minorHAnsi" w:hAnsiTheme="minorHAnsi" w:cstheme="minorHAnsi"/>
        </w:rPr>
        <w:t>facilities.</w:t>
      </w:r>
    </w:p>
    <w:p w:rsidR="009D5E33" w:rsidRPr="007F1172" w:rsidRDefault="00CD6CE5" w:rsidP="00C82560">
      <w:pPr>
        <w:pStyle w:val="ListParagraph"/>
        <w:numPr>
          <w:ilvl w:val="2"/>
          <w:numId w:val="6"/>
        </w:numPr>
        <w:tabs>
          <w:tab w:val="left" w:pos="1160"/>
          <w:tab w:val="left" w:pos="2241"/>
        </w:tabs>
        <w:kinsoku w:val="0"/>
        <w:overflowPunct w:val="0"/>
        <w:spacing w:before="78"/>
        <w:ind w:right="200"/>
        <w:contextualSpacing/>
        <w:rPr>
          <w:rFonts w:asciiTheme="minorHAnsi" w:hAnsiTheme="minorHAnsi" w:cstheme="minorHAnsi"/>
          <w:spacing w:val="-4"/>
        </w:rPr>
      </w:pPr>
      <w:r w:rsidRPr="007F1172">
        <w:rPr>
          <w:rFonts w:asciiTheme="minorHAnsi" w:hAnsiTheme="minorHAnsi" w:cstheme="minorHAnsi"/>
        </w:rPr>
        <w:t>Institutions for public or private instruction for five or more persons per</w:t>
      </w:r>
      <w:r w:rsidRPr="007F1172">
        <w:rPr>
          <w:rFonts w:asciiTheme="minorHAnsi" w:hAnsiTheme="minorHAnsi" w:cstheme="minorHAnsi"/>
          <w:spacing w:val="4"/>
        </w:rPr>
        <w:t xml:space="preserve"> </w:t>
      </w:r>
      <w:r w:rsidRPr="007F1172">
        <w:rPr>
          <w:rFonts w:asciiTheme="minorHAnsi" w:hAnsiTheme="minorHAnsi" w:cstheme="minorHAnsi"/>
          <w:spacing w:val="-4"/>
        </w:rPr>
        <w:t>group.</w:t>
      </w:r>
    </w:p>
    <w:p w:rsidR="009D5E33" w:rsidRPr="007F1172" w:rsidRDefault="00CD6CE5" w:rsidP="00C82560">
      <w:pPr>
        <w:pStyle w:val="ListParagraph"/>
        <w:numPr>
          <w:ilvl w:val="2"/>
          <w:numId w:val="6"/>
        </w:numPr>
        <w:tabs>
          <w:tab w:val="left" w:pos="1160"/>
          <w:tab w:val="left" w:pos="2241"/>
        </w:tabs>
        <w:kinsoku w:val="0"/>
        <w:overflowPunct w:val="0"/>
        <w:spacing w:before="78"/>
        <w:ind w:right="200"/>
        <w:contextualSpacing/>
        <w:rPr>
          <w:rFonts w:asciiTheme="minorHAnsi" w:hAnsiTheme="minorHAnsi" w:cstheme="minorHAnsi"/>
          <w:spacing w:val="-4"/>
        </w:rPr>
      </w:pPr>
      <w:r w:rsidRPr="007F1172">
        <w:rPr>
          <w:rFonts w:asciiTheme="minorHAnsi" w:hAnsiTheme="minorHAnsi" w:cstheme="minorHAnsi"/>
        </w:rPr>
        <w:t xml:space="preserve">Church, temple, synagogue, parsonage </w:t>
      </w:r>
      <w:r w:rsidRPr="007F1172">
        <w:rPr>
          <w:rFonts w:asciiTheme="minorHAnsi" w:hAnsiTheme="minorHAnsi" w:cstheme="minorHAnsi"/>
          <w:spacing w:val="-11"/>
        </w:rPr>
        <w:t xml:space="preserve">or </w:t>
      </w:r>
      <w:r w:rsidRPr="007F1172">
        <w:rPr>
          <w:rFonts w:asciiTheme="minorHAnsi" w:hAnsiTheme="minorHAnsi" w:cstheme="minorHAnsi"/>
        </w:rPr>
        <w:t>parish house,</w:t>
      </w:r>
      <w:r w:rsidRPr="007F1172">
        <w:rPr>
          <w:rFonts w:asciiTheme="minorHAnsi" w:hAnsiTheme="minorHAnsi" w:cstheme="minorHAnsi"/>
          <w:spacing w:val="-2"/>
        </w:rPr>
        <w:t xml:space="preserve"> </w:t>
      </w:r>
      <w:r w:rsidRPr="007F1172">
        <w:rPr>
          <w:rFonts w:asciiTheme="minorHAnsi" w:hAnsiTheme="minorHAnsi" w:cstheme="minorHAnsi"/>
        </w:rPr>
        <w:t>convent.</w:t>
      </w:r>
    </w:p>
    <w:p w:rsidR="009D5E33" w:rsidRPr="007F1172" w:rsidRDefault="00CD6CE5" w:rsidP="00C82560">
      <w:pPr>
        <w:pStyle w:val="ListParagraph"/>
        <w:numPr>
          <w:ilvl w:val="2"/>
          <w:numId w:val="6"/>
        </w:numPr>
        <w:tabs>
          <w:tab w:val="left" w:pos="1160"/>
          <w:tab w:val="left" w:pos="2241"/>
        </w:tabs>
        <w:kinsoku w:val="0"/>
        <w:overflowPunct w:val="0"/>
        <w:spacing w:before="78"/>
        <w:ind w:right="200"/>
        <w:contextualSpacing/>
        <w:rPr>
          <w:rFonts w:asciiTheme="minorHAnsi" w:hAnsiTheme="minorHAnsi" w:cstheme="minorHAnsi"/>
          <w:spacing w:val="-4"/>
        </w:rPr>
      </w:pPr>
      <w:r w:rsidRPr="007F1172">
        <w:rPr>
          <w:rFonts w:asciiTheme="minorHAnsi" w:hAnsiTheme="minorHAnsi" w:cstheme="minorHAnsi"/>
        </w:rPr>
        <w:t xml:space="preserve">Commercial or business activity designed to serve </w:t>
      </w:r>
      <w:r w:rsidRPr="007F1172">
        <w:rPr>
          <w:rFonts w:asciiTheme="minorHAnsi" w:hAnsiTheme="minorHAnsi" w:cstheme="minorHAnsi"/>
          <w:spacing w:val="-12"/>
        </w:rPr>
        <w:t xml:space="preserve">a </w:t>
      </w:r>
      <w:r w:rsidRPr="007F1172">
        <w:rPr>
          <w:rFonts w:asciiTheme="minorHAnsi" w:hAnsiTheme="minorHAnsi" w:cstheme="minorHAnsi"/>
        </w:rPr>
        <w:t>local neighborhood and in particular, the residents of the project. Allowed are neighborhood oriented retail sales, retail service, professional offices, medical clinics, and services, and restaurants. Not allowed are wholesale sales or services, general merchandise stores such as department stores, discount department stores, furniture stores, automotive or automotive parts, gas stations automotive repairs or service, drive-in establishments such as drive-in cleaners, banks, or restaurants, and commercial activities of a similar nature. Single structures may not exceed 25,000 square feet of ground floor area. Allowed uses include the following and those of a similar nature:</w:t>
      </w:r>
    </w:p>
    <w:p w:rsidR="009D5E33" w:rsidRPr="007F1172" w:rsidRDefault="00CD6CE5" w:rsidP="00C82560">
      <w:pPr>
        <w:pStyle w:val="ListParagraph"/>
        <w:numPr>
          <w:ilvl w:val="3"/>
          <w:numId w:val="6"/>
        </w:numPr>
        <w:tabs>
          <w:tab w:val="left" w:pos="1160"/>
          <w:tab w:val="left" w:pos="2241"/>
        </w:tabs>
        <w:kinsoku w:val="0"/>
        <w:overflowPunct w:val="0"/>
        <w:spacing w:before="78"/>
        <w:ind w:right="200"/>
        <w:contextualSpacing/>
        <w:rPr>
          <w:rFonts w:asciiTheme="minorHAnsi" w:hAnsiTheme="minorHAnsi" w:cstheme="minorHAnsi"/>
          <w:spacing w:val="-4"/>
        </w:rPr>
      </w:pPr>
      <w:r w:rsidRPr="007F1172">
        <w:rPr>
          <w:rFonts w:asciiTheme="minorHAnsi" w:hAnsiTheme="minorHAnsi" w:cstheme="minorHAnsi"/>
        </w:rPr>
        <w:t xml:space="preserve">Grocery and </w:t>
      </w:r>
      <w:r w:rsidRPr="007F1172">
        <w:rPr>
          <w:rFonts w:asciiTheme="minorHAnsi" w:hAnsiTheme="minorHAnsi" w:cstheme="minorHAnsi"/>
          <w:spacing w:val="-4"/>
        </w:rPr>
        <w:t xml:space="preserve">food </w:t>
      </w:r>
      <w:r w:rsidRPr="007F1172">
        <w:rPr>
          <w:rFonts w:asciiTheme="minorHAnsi" w:hAnsiTheme="minorHAnsi" w:cstheme="minorHAnsi"/>
        </w:rPr>
        <w:t>stores</w:t>
      </w:r>
    </w:p>
    <w:p w:rsidR="009D5E33" w:rsidRPr="007F1172" w:rsidRDefault="00CD6CE5" w:rsidP="00C82560">
      <w:pPr>
        <w:pStyle w:val="ListParagraph"/>
        <w:numPr>
          <w:ilvl w:val="3"/>
          <w:numId w:val="6"/>
        </w:numPr>
        <w:tabs>
          <w:tab w:val="left" w:pos="1160"/>
          <w:tab w:val="left" w:pos="2241"/>
        </w:tabs>
        <w:kinsoku w:val="0"/>
        <w:overflowPunct w:val="0"/>
        <w:spacing w:before="78"/>
        <w:ind w:right="200"/>
        <w:contextualSpacing/>
        <w:rPr>
          <w:rFonts w:asciiTheme="minorHAnsi" w:hAnsiTheme="minorHAnsi" w:cstheme="minorHAnsi"/>
          <w:spacing w:val="-4"/>
        </w:rPr>
      </w:pPr>
      <w:r w:rsidRPr="007F1172">
        <w:rPr>
          <w:rFonts w:asciiTheme="minorHAnsi" w:hAnsiTheme="minorHAnsi" w:cstheme="minorHAnsi"/>
        </w:rPr>
        <w:t xml:space="preserve">Drug stores </w:t>
      </w:r>
      <w:r w:rsidRPr="007F1172">
        <w:rPr>
          <w:rFonts w:asciiTheme="minorHAnsi" w:hAnsiTheme="minorHAnsi" w:cstheme="minorHAnsi"/>
          <w:spacing w:val="-5"/>
        </w:rPr>
        <w:t xml:space="preserve">and </w:t>
      </w:r>
      <w:r w:rsidRPr="007F1172">
        <w:rPr>
          <w:rFonts w:asciiTheme="minorHAnsi" w:hAnsiTheme="minorHAnsi" w:cstheme="minorHAnsi"/>
        </w:rPr>
        <w:t>pharmacies</w:t>
      </w:r>
    </w:p>
    <w:p w:rsidR="009D5E33" w:rsidRPr="007F1172" w:rsidRDefault="00CD6CE5" w:rsidP="00C82560">
      <w:pPr>
        <w:pStyle w:val="ListParagraph"/>
        <w:numPr>
          <w:ilvl w:val="3"/>
          <w:numId w:val="6"/>
        </w:numPr>
        <w:tabs>
          <w:tab w:val="left" w:pos="1160"/>
          <w:tab w:val="left" w:pos="2241"/>
        </w:tabs>
        <w:kinsoku w:val="0"/>
        <w:overflowPunct w:val="0"/>
        <w:spacing w:before="78"/>
        <w:ind w:right="200"/>
        <w:contextualSpacing/>
        <w:rPr>
          <w:rFonts w:asciiTheme="minorHAnsi" w:hAnsiTheme="minorHAnsi" w:cstheme="minorHAnsi"/>
          <w:spacing w:val="-4"/>
        </w:rPr>
      </w:pPr>
      <w:r w:rsidRPr="007F1172">
        <w:rPr>
          <w:rFonts w:asciiTheme="minorHAnsi" w:hAnsiTheme="minorHAnsi" w:cstheme="minorHAnsi"/>
        </w:rPr>
        <w:t>Clothing and apparel stores</w:t>
      </w:r>
    </w:p>
    <w:p w:rsidR="009D5E33" w:rsidRPr="007F1172" w:rsidRDefault="00CD6CE5" w:rsidP="00C82560">
      <w:pPr>
        <w:pStyle w:val="ListParagraph"/>
        <w:numPr>
          <w:ilvl w:val="3"/>
          <w:numId w:val="6"/>
        </w:numPr>
        <w:tabs>
          <w:tab w:val="left" w:pos="1160"/>
          <w:tab w:val="left" w:pos="2241"/>
        </w:tabs>
        <w:kinsoku w:val="0"/>
        <w:overflowPunct w:val="0"/>
        <w:spacing w:before="78"/>
        <w:ind w:right="200"/>
        <w:contextualSpacing/>
        <w:rPr>
          <w:rFonts w:asciiTheme="minorHAnsi" w:hAnsiTheme="minorHAnsi" w:cstheme="minorHAnsi"/>
          <w:spacing w:val="-4"/>
        </w:rPr>
      </w:pPr>
      <w:r w:rsidRPr="007F1172">
        <w:rPr>
          <w:rFonts w:asciiTheme="minorHAnsi" w:hAnsiTheme="minorHAnsi" w:cstheme="minorHAnsi"/>
        </w:rPr>
        <w:t>Financial</w:t>
      </w:r>
      <w:r w:rsidRPr="007F1172">
        <w:rPr>
          <w:rFonts w:asciiTheme="minorHAnsi" w:hAnsiTheme="minorHAnsi" w:cstheme="minorHAnsi"/>
          <w:spacing w:val="-2"/>
        </w:rPr>
        <w:t xml:space="preserve"> </w:t>
      </w:r>
      <w:r w:rsidRPr="007F1172">
        <w:rPr>
          <w:rFonts w:asciiTheme="minorHAnsi" w:hAnsiTheme="minorHAnsi" w:cstheme="minorHAnsi"/>
        </w:rPr>
        <w:t>institutions</w:t>
      </w:r>
    </w:p>
    <w:p w:rsidR="009D5E33" w:rsidRPr="007F1172" w:rsidRDefault="00CD6CE5" w:rsidP="00C82560">
      <w:pPr>
        <w:pStyle w:val="ListParagraph"/>
        <w:numPr>
          <w:ilvl w:val="3"/>
          <w:numId w:val="6"/>
        </w:numPr>
        <w:tabs>
          <w:tab w:val="left" w:pos="1160"/>
          <w:tab w:val="left" w:pos="2241"/>
        </w:tabs>
        <w:kinsoku w:val="0"/>
        <w:overflowPunct w:val="0"/>
        <w:spacing w:before="78"/>
        <w:ind w:right="200"/>
        <w:contextualSpacing/>
        <w:rPr>
          <w:rFonts w:asciiTheme="minorHAnsi" w:hAnsiTheme="minorHAnsi" w:cstheme="minorHAnsi"/>
          <w:spacing w:val="-4"/>
        </w:rPr>
      </w:pPr>
      <w:r w:rsidRPr="007F1172">
        <w:rPr>
          <w:rFonts w:asciiTheme="minorHAnsi" w:hAnsiTheme="minorHAnsi" w:cstheme="minorHAnsi"/>
        </w:rPr>
        <w:t>Cleaning and</w:t>
      </w:r>
      <w:r w:rsidRPr="007F1172">
        <w:rPr>
          <w:rFonts w:asciiTheme="minorHAnsi" w:hAnsiTheme="minorHAnsi" w:cstheme="minorHAnsi"/>
          <w:spacing w:val="-2"/>
        </w:rPr>
        <w:t xml:space="preserve"> </w:t>
      </w:r>
      <w:r w:rsidRPr="007F1172">
        <w:rPr>
          <w:rFonts w:asciiTheme="minorHAnsi" w:hAnsiTheme="minorHAnsi" w:cstheme="minorHAnsi"/>
        </w:rPr>
        <w:t>laundry</w:t>
      </w:r>
    </w:p>
    <w:p w:rsidR="009D5E33" w:rsidRPr="007F1172" w:rsidRDefault="00CD6CE5" w:rsidP="00C82560">
      <w:pPr>
        <w:pStyle w:val="ListParagraph"/>
        <w:numPr>
          <w:ilvl w:val="3"/>
          <w:numId w:val="6"/>
        </w:numPr>
        <w:tabs>
          <w:tab w:val="left" w:pos="1160"/>
          <w:tab w:val="left" w:pos="2241"/>
        </w:tabs>
        <w:kinsoku w:val="0"/>
        <w:overflowPunct w:val="0"/>
        <w:spacing w:before="78"/>
        <w:ind w:right="200"/>
        <w:contextualSpacing/>
        <w:rPr>
          <w:rFonts w:asciiTheme="minorHAnsi" w:hAnsiTheme="minorHAnsi" w:cstheme="minorHAnsi"/>
          <w:spacing w:val="-4"/>
        </w:rPr>
      </w:pPr>
      <w:r w:rsidRPr="007F1172">
        <w:rPr>
          <w:rFonts w:asciiTheme="minorHAnsi" w:hAnsiTheme="minorHAnsi" w:cstheme="minorHAnsi"/>
        </w:rPr>
        <w:t>Florist</w:t>
      </w:r>
    </w:p>
    <w:p w:rsidR="009D5E33" w:rsidRPr="007F1172" w:rsidRDefault="00CD6CE5" w:rsidP="00C82560">
      <w:pPr>
        <w:pStyle w:val="ListParagraph"/>
        <w:numPr>
          <w:ilvl w:val="3"/>
          <w:numId w:val="6"/>
        </w:numPr>
        <w:tabs>
          <w:tab w:val="left" w:pos="1160"/>
          <w:tab w:val="left" w:pos="2241"/>
        </w:tabs>
        <w:kinsoku w:val="0"/>
        <w:overflowPunct w:val="0"/>
        <w:spacing w:before="78"/>
        <w:ind w:right="200"/>
        <w:contextualSpacing/>
        <w:rPr>
          <w:rFonts w:asciiTheme="minorHAnsi" w:hAnsiTheme="minorHAnsi" w:cstheme="minorHAnsi"/>
          <w:spacing w:val="-4"/>
        </w:rPr>
      </w:pPr>
      <w:r w:rsidRPr="007F1172">
        <w:rPr>
          <w:rFonts w:asciiTheme="minorHAnsi" w:hAnsiTheme="minorHAnsi" w:cstheme="minorHAnsi"/>
        </w:rPr>
        <w:t xml:space="preserve">Doctor or dentist, attorney, or other professional </w:t>
      </w:r>
      <w:r w:rsidRPr="007F1172">
        <w:rPr>
          <w:rFonts w:asciiTheme="minorHAnsi" w:hAnsiTheme="minorHAnsi" w:cstheme="minorHAnsi"/>
          <w:spacing w:val="-3"/>
        </w:rPr>
        <w:t>office</w:t>
      </w:r>
    </w:p>
    <w:p w:rsidR="009D5E33" w:rsidRPr="007F1172" w:rsidRDefault="00CD6CE5" w:rsidP="00C82560">
      <w:pPr>
        <w:pStyle w:val="ListParagraph"/>
        <w:numPr>
          <w:ilvl w:val="3"/>
          <w:numId w:val="6"/>
        </w:numPr>
        <w:tabs>
          <w:tab w:val="left" w:pos="1160"/>
          <w:tab w:val="left" w:pos="2241"/>
        </w:tabs>
        <w:kinsoku w:val="0"/>
        <w:overflowPunct w:val="0"/>
        <w:spacing w:before="78"/>
        <w:ind w:right="200"/>
        <w:contextualSpacing/>
        <w:rPr>
          <w:rFonts w:asciiTheme="minorHAnsi" w:hAnsiTheme="minorHAnsi" w:cstheme="minorHAnsi"/>
          <w:spacing w:val="-4"/>
        </w:rPr>
      </w:pPr>
      <w:r w:rsidRPr="007F1172">
        <w:rPr>
          <w:rFonts w:asciiTheme="minorHAnsi" w:hAnsiTheme="minorHAnsi" w:cstheme="minorHAnsi"/>
        </w:rPr>
        <w:t>Restaurant, not including</w:t>
      </w:r>
      <w:r w:rsidRPr="007F1172">
        <w:rPr>
          <w:rFonts w:asciiTheme="minorHAnsi" w:hAnsiTheme="minorHAnsi" w:cstheme="minorHAnsi"/>
          <w:spacing w:val="4"/>
        </w:rPr>
        <w:t xml:space="preserve"> </w:t>
      </w:r>
      <w:r w:rsidRPr="007F1172">
        <w:rPr>
          <w:rFonts w:asciiTheme="minorHAnsi" w:hAnsiTheme="minorHAnsi" w:cstheme="minorHAnsi"/>
          <w:spacing w:val="-3"/>
        </w:rPr>
        <w:t>drive-in</w:t>
      </w:r>
      <w:r w:rsidR="009D5E33" w:rsidRPr="007F1172">
        <w:rPr>
          <w:rFonts w:asciiTheme="minorHAnsi" w:hAnsiTheme="minorHAnsi" w:cstheme="minorHAnsi"/>
          <w:spacing w:val="-3"/>
        </w:rPr>
        <w:t xml:space="preserve"> </w:t>
      </w:r>
      <w:r w:rsidRPr="007F1172">
        <w:rPr>
          <w:rFonts w:asciiTheme="minorHAnsi" w:hAnsiTheme="minorHAnsi" w:cstheme="minorHAnsi"/>
        </w:rPr>
        <w:t>restaurants providing in-the-car service</w:t>
      </w:r>
    </w:p>
    <w:p w:rsidR="009D5E33" w:rsidRPr="007F1172" w:rsidRDefault="00CD6CE5" w:rsidP="00C82560">
      <w:pPr>
        <w:pStyle w:val="ListParagraph"/>
        <w:numPr>
          <w:ilvl w:val="3"/>
          <w:numId w:val="6"/>
        </w:numPr>
        <w:tabs>
          <w:tab w:val="left" w:pos="1160"/>
          <w:tab w:val="left" w:pos="2241"/>
        </w:tabs>
        <w:kinsoku w:val="0"/>
        <w:overflowPunct w:val="0"/>
        <w:spacing w:before="78"/>
        <w:ind w:right="200"/>
        <w:contextualSpacing/>
        <w:rPr>
          <w:rFonts w:asciiTheme="minorHAnsi" w:hAnsiTheme="minorHAnsi" w:cstheme="minorHAnsi"/>
          <w:spacing w:val="-4"/>
        </w:rPr>
      </w:pPr>
      <w:r w:rsidRPr="007F1172">
        <w:rPr>
          <w:rFonts w:asciiTheme="minorHAnsi" w:hAnsiTheme="minorHAnsi" w:cstheme="minorHAnsi"/>
        </w:rPr>
        <w:t>Medical</w:t>
      </w:r>
      <w:r w:rsidRPr="007F1172">
        <w:rPr>
          <w:rFonts w:asciiTheme="minorHAnsi" w:hAnsiTheme="minorHAnsi" w:cstheme="minorHAnsi"/>
          <w:spacing w:val="-4"/>
        </w:rPr>
        <w:t xml:space="preserve"> </w:t>
      </w:r>
      <w:r w:rsidRPr="007F1172">
        <w:rPr>
          <w:rFonts w:asciiTheme="minorHAnsi" w:hAnsiTheme="minorHAnsi" w:cstheme="minorHAnsi"/>
        </w:rPr>
        <w:t>clinic</w:t>
      </w:r>
    </w:p>
    <w:p w:rsidR="009D5E33" w:rsidRPr="007F1172" w:rsidRDefault="00CD6CE5" w:rsidP="00C82560">
      <w:pPr>
        <w:pStyle w:val="ListParagraph"/>
        <w:numPr>
          <w:ilvl w:val="1"/>
          <w:numId w:val="6"/>
        </w:numPr>
        <w:tabs>
          <w:tab w:val="left" w:pos="1160"/>
          <w:tab w:val="left" w:pos="2241"/>
        </w:tabs>
        <w:kinsoku w:val="0"/>
        <w:overflowPunct w:val="0"/>
        <w:spacing w:before="78"/>
        <w:ind w:right="200"/>
        <w:contextualSpacing/>
        <w:rPr>
          <w:rFonts w:asciiTheme="minorHAnsi" w:hAnsiTheme="minorHAnsi" w:cstheme="minorHAnsi"/>
          <w:spacing w:val="-4"/>
        </w:rPr>
      </w:pPr>
      <w:r w:rsidRPr="007F1172">
        <w:rPr>
          <w:rFonts w:asciiTheme="minorHAnsi" w:hAnsiTheme="minorHAnsi" w:cstheme="minorHAnsi"/>
        </w:rPr>
        <w:t xml:space="preserve">Commercial Projects limited </w:t>
      </w:r>
      <w:r w:rsidRPr="007F1172">
        <w:rPr>
          <w:rFonts w:asciiTheme="minorHAnsi" w:hAnsiTheme="minorHAnsi" w:cstheme="minorHAnsi"/>
          <w:spacing w:val="-6"/>
        </w:rPr>
        <w:t xml:space="preserve">to </w:t>
      </w:r>
      <w:r w:rsidRPr="007F1172">
        <w:rPr>
          <w:rFonts w:asciiTheme="minorHAnsi" w:hAnsiTheme="minorHAnsi" w:cstheme="minorHAnsi"/>
        </w:rPr>
        <w:t>C-1 and C-2 Districts</w:t>
      </w:r>
    </w:p>
    <w:p w:rsidR="009D5E33" w:rsidRPr="007F1172" w:rsidRDefault="00CD6CE5" w:rsidP="00C82560">
      <w:pPr>
        <w:pStyle w:val="ListParagraph"/>
        <w:numPr>
          <w:ilvl w:val="2"/>
          <w:numId w:val="6"/>
        </w:numPr>
        <w:tabs>
          <w:tab w:val="left" w:pos="1160"/>
          <w:tab w:val="left" w:pos="2241"/>
        </w:tabs>
        <w:kinsoku w:val="0"/>
        <w:overflowPunct w:val="0"/>
        <w:spacing w:before="78"/>
        <w:ind w:right="200"/>
        <w:contextualSpacing/>
        <w:rPr>
          <w:rFonts w:asciiTheme="minorHAnsi" w:hAnsiTheme="minorHAnsi" w:cstheme="minorHAnsi"/>
          <w:spacing w:val="-4"/>
        </w:rPr>
      </w:pPr>
      <w:r w:rsidRPr="007F1172">
        <w:rPr>
          <w:rFonts w:asciiTheme="minorHAnsi" w:hAnsiTheme="minorHAnsi" w:cstheme="minorHAnsi"/>
        </w:rPr>
        <w:t>Neighborhood commercial uses as allowed in a C-1 District for portions of the project located in a C-1 District.</w:t>
      </w:r>
    </w:p>
    <w:p w:rsidR="009D5E33" w:rsidRPr="007F1172" w:rsidRDefault="00CD6CE5" w:rsidP="00C82560">
      <w:pPr>
        <w:pStyle w:val="ListParagraph"/>
        <w:numPr>
          <w:ilvl w:val="2"/>
          <w:numId w:val="6"/>
        </w:numPr>
        <w:tabs>
          <w:tab w:val="left" w:pos="1160"/>
          <w:tab w:val="left" w:pos="2241"/>
        </w:tabs>
        <w:kinsoku w:val="0"/>
        <w:overflowPunct w:val="0"/>
        <w:spacing w:before="78"/>
        <w:ind w:right="200"/>
        <w:contextualSpacing/>
        <w:rPr>
          <w:rFonts w:asciiTheme="minorHAnsi" w:hAnsiTheme="minorHAnsi" w:cstheme="minorHAnsi"/>
          <w:spacing w:val="-4"/>
        </w:rPr>
      </w:pPr>
      <w:r w:rsidRPr="007F1172">
        <w:rPr>
          <w:rFonts w:asciiTheme="minorHAnsi" w:hAnsiTheme="minorHAnsi" w:cstheme="minorHAnsi"/>
        </w:rPr>
        <w:t>Highway commercial uses as allowed in a C-2 District for portions of the project located in a C-2</w:t>
      </w:r>
      <w:r w:rsidRPr="007F1172">
        <w:rPr>
          <w:rFonts w:asciiTheme="minorHAnsi" w:hAnsiTheme="minorHAnsi" w:cstheme="minorHAnsi"/>
          <w:spacing w:val="-3"/>
        </w:rPr>
        <w:t xml:space="preserve"> </w:t>
      </w:r>
      <w:r w:rsidRPr="007F1172">
        <w:rPr>
          <w:rFonts w:asciiTheme="minorHAnsi" w:hAnsiTheme="minorHAnsi" w:cstheme="minorHAnsi"/>
        </w:rPr>
        <w:t>District.</w:t>
      </w:r>
    </w:p>
    <w:p w:rsidR="009D5E33" w:rsidRPr="007F1172" w:rsidRDefault="00CD6CE5" w:rsidP="00C82560">
      <w:pPr>
        <w:pStyle w:val="ListParagraph"/>
        <w:numPr>
          <w:ilvl w:val="2"/>
          <w:numId w:val="6"/>
        </w:numPr>
        <w:tabs>
          <w:tab w:val="left" w:pos="1160"/>
          <w:tab w:val="left" w:pos="2241"/>
        </w:tabs>
        <w:kinsoku w:val="0"/>
        <w:overflowPunct w:val="0"/>
        <w:spacing w:before="78"/>
        <w:ind w:right="200"/>
        <w:contextualSpacing/>
        <w:rPr>
          <w:rFonts w:asciiTheme="minorHAnsi" w:hAnsiTheme="minorHAnsi" w:cstheme="minorHAnsi"/>
          <w:spacing w:val="-4"/>
        </w:rPr>
      </w:pPr>
      <w:r w:rsidRPr="007F1172">
        <w:rPr>
          <w:rFonts w:asciiTheme="minorHAnsi" w:hAnsiTheme="minorHAnsi" w:cstheme="minorHAnsi"/>
        </w:rPr>
        <w:t>Multiple family dwellings and accessory</w:t>
      </w:r>
      <w:r w:rsidRPr="007F1172">
        <w:rPr>
          <w:rFonts w:asciiTheme="minorHAnsi" w:hAnsiTheme="minorHAnsi" w:cstheme="minorHAnsi"/>
          <w:spacing w:val="-16"/>
        </w:rPr>
        <w:t xml:space="preserve"> </w:t>
      </w:r>
      <w:r w:rsidRPr="007F1172">
        <w:rPr>
          <w:rFonts w:asciiTheme="minorHAnsi" w:hAnsiTheme="minorHAnsi" w:cstheme="minorHAnsi"/>
        </w:rPr>
        <w:t>buildings.</w:t>
      </w:r>
    </w:p>
    <w:p w:rsidR="009D5E33" w:rsidRPr="007F1172" w:rsidRDefault="00CD6CE5" w:rsidP="00C82560">
      <w:pPr>
        <w:pStyle w:val="ListParagraph"/>
        <w:numPr>
          <w:ilvl w:val="0"/>
          <w:numId w:val="6"/>
        </w:numPr>
        <w:tabs>
          <w:tab w:val="left" w:pos="1160"/>
          <w:tab w:val="left" w:pos="2241"/>
        </w:tabs>
        <w:kinsoku w:val="0"/>
        <w:overflowPunct w:val="0"/>
        <w:spacing w:before="78"/>
        <w:ind w:right="200"/>
        <w:contextualSpacing/>
        <w:rPr>
          <w:rFonts w:asciiTheme="minorHAnsi" w:hAnsiTheme="minorHAnsi" w:cstheme="minorHAnsi"/>
          <w:spacing w:val="-4"/>
        </w:rPr>
      </w:pPr>
      <w:r w:rsidRPr="007F1172">
        <w:rPr>
          <w:rFonts w:asciiTheme="minorHAnsi" w:hAnsiTheme="minorHAnsi" w:cstheme="minorHAnsi"/>
        </w:rPr>
        <w:lastRenderedPageBreak/>
        <w:t>Density and Design</w:t>
      </w:r>
      <w:r w:rsidRPr="007F1172">
        <w:rPr>
          <w:rFonts w:asciiTheme="minorHAnsi" w:hAnsiTheme="minorHAnsi" w:cstheme="minorHAnsi"/>
          <w:spacing w:val="-1"/>
        </w:rPr>
        <w:t xml:space="preserve"> </w:t>
      </w:r>
      <w:r w:rsidRPr="007F1172">
        <w:rPr>
          <w:rFonts w:asciiTheme="minorHAnsi" w:hAnsiTheme="minorHAnsi" w:cstheme="minorHAnsi"/>
        </w:rPr>
        <w:t>Standards</w:t>
      </w:r>
    </w:p>
    <w:p w:rsidR="009D5E33" w:rsidRPr="007F1172" w:rsidRDefault="00CD6CE5" w:rsidP="00C82560">
      <w:pPr>
        <w:pStyle w:val="ListParagraph"/>
        <w:numPr>
          <w:ilvl w:val="1"/>
          <w:numId w:val="6"/>
        </w:numPr>
        <w:tabs>
          <w:tab w:val="left" w:pos="1160"/>
          <w:tab w:val="left" w:pos="2241"/>
        </w:tabs>
        <w:kinsoku w:val="0"/>
        <w:overflowPunct w:val="0"/>
        <w:spacing w:before="78"/>
        <w:ind w:right="200"/>
        <w:contextualSpacing/>
        <w:rPr>
          <w:rFonts w:asciiTheme="minorHAnsi" w:hAnsiTheme="minorHAnsi" w:cstheme="minorHAnsi"/>
          <w:spacing w:val="-4"/>
        </w:rPr>
      </w:pPr>
      <w:r w:rsidRPr="007F1172">
        <w:rPr>
          <w:rFonts w:asciiTheme="minorHAnsi" w:hAnsiTheme="minorHAnsi" w:cstheme="minorHAnsi"/>
        </w:rPr>
        <w:t>Density of</w:t>
      </w:r>
      <w:r w:rsidRPr="007F1172">
        <w:rPr>
          <w:rFonts w:asciiTheme="minorHAnsi" w:hAnsiTheme="minorHAnsi" w:cstheme="minorHAnsi"/>
          <w:spacing w:val="-1"/>
        </w:rPr>
        <w:t xml:space="preserve"> </w:t>
      </w:r>
      <w:r w:rsidRPr="007F1172">
        <w:rPr>
          <w:rFonts w:asciiTheme="minorHAnsi" w:hAnsiTheme="minorHAnsi" w:cstheme="minorHAnsi"/>
        </w:rPr>
        <w:t>dwellings</w:t>
      </w:r>
    </w:p>
    <w:p w:rsidR="009D5E33" w:rsidRPr="007F1172" w:rsidRDefault="00CD6CE5" w:rsidP="00C82560">
      <w:pPr>
        <w:pStyle w:val="ListParagraph"/>
        <w:numPr>
          <w:ilvl w:val="2"/>
          <w:numId w:val="6"/>
        </w:numPr>
        <w:tabs>
          <w:tab w:val="left" w:pos="1160"/>
          <w:tab w:val="left" w:pos="2241"/>
        </w:tabs>
        <w:kinsoku w:val="0"/>
        <w:overflowPunct w:val="0"/>
        <w:spacing w:before="78"/>
        <w:ind w:right="200"/>
        <w:contextualSpacing/>
        <w:rPr>
          <w:rFonts w:asciiTheme="minorHAnsi" w:hAnsiTheme="minorHAnsi" w:cstheme="minorHAnsi"/>
          <w:spacing w:val="-4"/>
        </w:rPr>
      </w:pPr>
      <w:r w:rsidRPr="007F1172">
        <w:rPr>
          <w:rFonts w:asciiTheme="minorHAnsi" w:hAnsiTheme="minorHAnsi" w:cstheme="minorHAnsi"/>
        </w:rPr>
        <w:t xml:space="preserve">The gross density of a project containing dwellings shall not exceed that as set forth in </w:t>
      </w:r>
      <w:r w:rsidRPr="007F1172">
        <w:rPr>
          <w:rFonts w:asciiTheme="minorHAnsi" w:hAnsiTheme="minorHAnsi" w:cstheme="minorHAnsi"/>
          <w:b/>
          <w:bCs/>
        </w:rPr>
        <w:t>Article</w:t>
      </w:r>
      <w:r w:rsidRPr="007F1172">
        <w:rPr>
          <w:rFonts w:asciiTheme="minorHAnsi" w:hAnsiTheme="minorHAnsi" w:cstheme="minorHAnsi"/>
          <w:b/>
          <w:bCs/>
          <w:spacing w:val="-2"/>
        </w:rPr>
        <w:t xml:space="preserve"> </w:t>
      </w:r>
      <w:r w:rsidRPr="007F1172">
        <w:rPr>
          <w:rFonts w:asciiTheme="minorHAnsi" w:hAnsiTheme="minorHAnsi" w:cstheme="minorHAnsi"/>
          <w:b/>
          <w:bCs/>
        </w:rPr>
        <w:t>XIII</w:t>
      </w:r>
      <w:r w:rsidRPr="007F1172">
        <w:rPr>
          <w:rFonts w:asciiTheme="minorHAnsi" w:hAnsiTheme="minorHAnsi" w:cstheme="minorHAnsi"/>
        </w:rPr>
        <w:t>.</w:t>
      </w:r>
    </w:p>
    <w:p w:rsidR="009D5E33" w:rsidRPr="007F1172" w:rsidRDefault="00CD6CE5" w:rsidP="00C82560">
      <w:pPr>
        <w:pStyle w:val="ListParagraph"/>
        <w:numPr>
          <w:ilvl w:val="2"/>
          <w:numId w:val="6"/>
        </w:numPr>
        <w:tabs>
          <w:tab w:val="left" w:pos="1160"/>
          <w:tab w:val="left" w:pos="2241"/>
        </w:tabs>
        <w:kinsoku w:val="0"/>
        <w:overflowPunct w:val="0"/>
        <w:spacing w:before="78"/>
        <w:ind w:right="200"/>
        <w:contextualSpacing/>
        <w:rPr>
          <w:rFonts w:asciiTheme="minorHAnsi" w:hAnsiTheme="minorHAnsi" w:cstheme="minorHAnsi"/>
          <w:spacing w:val="-4"/>
        </w:rPr>
      </w:pPr>
      <w:r w:rsidRPr="007F1172">
        <w:rPr>
          <w:rFonts w:asciiTheme="minorHAnsi" w:hAnsiTheme="minorHAnsi" w:cstheme="minorHAnsi"/>
        </w:rPr>
        <w:t xml:space="preserve">Within residential portions of projects, densities </w:t>
      </w:r>
      <w:r w:rsidRPr="007F1172">
        <w:rPr>
          <w:rFonts w:asciiTheme="minorHAnsi" w:hAnsiTheme="minorHAnsi" w:cstheme="minorHAnsi"/>
          <w:spacing w:val="-4"/>
        </w:rPr>
        <w:t xml:space="preserve">shall </w:t>
      </w:r>
      <w:r w:rsidRPr="007F1172">
        <w:rPr>
          <w:rFonts w:asciiTheme="minorHAnsi" w:hAnsiTheme="minorHAnsi" w:cstheme="minorHAnsi"/>
        </w:rPr>
        <w:t>not exceed the</w:t>
      </w:r>
      <w:r w:rsidRPr="007F1172">
        <w:rPr>
          <w:rFonts w:asciiTheme="minorHAnsi" w:hAnsiTheme="minorHAnsi" w:cstheme="minorHAnsi"/>
          <w:spacing w:val="-3"/>
        </w:rPr>
        <w:t xml:space="preserve"> </w:t>
      </w:r>
      <w:r w:rsidRPr="007F1172">
        <w:rPr>
          <w:rFonts w:asciiTheme="minorHAnsi" w:hAnsiTheme="minorHAnsi" w:cstheme="minorHAnsi"/>
        </w:rPr>
        <w:t>following:</w:t>
      </w:r>
    </w:p>
    <w:p w:rsidR="00B16B01" w:rsidRPr="007F1172" w:rsidRDefault="00CD6CE5" w:rsidP="00C82560">
      <w:pPr>
        <w:pStyle w:val="ListParagraph"/>
        <w:numPr>
          <w:ilvl w:val="3"/>
          <w:numId w:val="6"/>
        </w:numPr>
        <w:tabs>
          <w:tab w:val="left" w:pos="1160"/>
          <w:tab w:val="left" w:pos="2241"/>
        </w:tabs>
        <w:kinsoku w:val="0"/>
        <w:overflowPunct w:val="0"/>
        <w:spacing w:before="78"/>
        <w:ind w:right="200"/>
        <w:contextualSpacing/>
        <w:rPr>
          <w:rFonts w:asciiTheme="minorHAnsi" w:hAnsiTheme="minorHAnsi" w:cstheme="minorHAnsi"/>
          <w:spacing w:val="-4"/>
        </w:rPr>
      </w:pPr>
      <w:r w:rsidRPr="007F1172">
        <w:rPr>
          <w:rFonts w:asciiTheme="minorHAnsi" w:hAnsiTheme="minorHAnsi" w:cstheme="minorHAnsi"/>
        </w:rPr>
        <w:t>Single family</w:t>
      </w:r>
      <w:r w:rsidRPr="007F1172">
        <w:rPr>
          <w:rFonts w:asciiTheme="minorHAnsi" w:hAnsiTheme="minorHAnsi" w:cstheme="minorHAnsi"/>
          <w:spacing w:val="-4"/>
        </w:rPr>
        <w:t xml:space="preserve"> </w:t>
      </w:r>
      <w:r w:rsidRPr="007F1172">
        <w:rPr>
          <w:rFonts w:asciiTheme="minorHAnsi" w:hAnsiTheme="minorHAnsi" w:cstheme="minorHAnsi"/>
        </w:rPr>
        <w:t>dwellings</w:t>
      </w:r>
      <w:r w:rsidR="00B16B01" w:rsidRPr="007F1172">
        <w:rPr>
          <w:rFonts w:asciiTheme="minorHAnsi" w:hAnsiTheme="minorHAnsi" w:cstheme="minorHAnsi"/>
        </w:rPr>
        <w:t xml:space="preserve">: </w:t>
      </w:r>
      <w:r w:rsidRPr="007F1172">
        <w:rPr>
          <w:rFonts w:asciiTheme="minorHAnsi" w:hAnsiTheme="minorHAnsi" w:cstheme="minorHAnsi"/>
        </w:rPr>
        <w:t>10 units per net</w:t>
      </w:r>
      <w:r w:rsidRPr="007F1172">
        <w:rPr>
          <w:rFonts w:asciiTheme="minorHAnsi" w:hAnsiTheme="minorHAnsi" w:cstheme="minorHAnsi"/>
          <w:spacing w:val="-5"/>
        </w:rPr>
        <w:t xml:space="preserve"> </w:t>
      </w:r>
      <w:r w:rsidRPr="007F1172">
        <w:rPr>
          <w:rFonts w:asciiTheme="minorHAnsi" w:hAnsiTheme="minorHAnsi" w:cstheme="minorHAnsi"/>
        </w:rPr>
        <w:t>acre</w:t>
      </w:r>
    </w:p>
    <w:p w:rsidR="00B16B01" w:rsidRPr="007F1172" w:rsidRDefault="00CD6CE5" w:rsidP="00C82560">
      <w:pPr>
        <w:pStyle w:val="ListParagraph"/>
        <w:numPr>
          <w:ilvl w:val="3"/>
          <w:numId w:val="6"/>
        </w:numPr>
        <w:tabs>
          <w:tab w:val="left" w:pos="1160"/>
          <w:tab w:val="left" w:pos="2241"/>
        </w:tabs>
        <w:kinsoku w:val="0"/>
        <w:overflowPunct w:val="0"/>
        <w:spacing w:before="78"/>
        <w:ind w:right="200"/>
        <w:contextualSpacing/>
        <w:rPr>
          <w:rFonts w:asciiTheme="minorHAnsi" w:hAnsiTheme="minorHAnsi" w:cstheme="minorHAnsi"/>
          <w:spacing w:val="-4"/>
        </w:rPr>
      </w:pPr>
      <w:r w:rsidRPr="007F1172">
        <w:rPr>
          <w:rFonts w:asciiTheme="minorHAnsi" w:hAnsiTheme="minorHAnsi" w:cstheme="minorHAnsi"/>
        </w:rPr>
        <w:t>2 or 3 family</w:t>
      </w:r>
      <w:r w:rsidRPr="007F1172">
        <w:rPr>
          <w:rFonts w:asciiTheme="minorHAnsi" w:hAnsiTheme="minorHAnsi" w:cstheme="minorHAnsi"/>
          <w:spacing w:val="-1"/>
        </w:rPr>
        <w:t xml:space="preserve"> </w:t>
      </w:r>
      <w:r w:rsidRPr="007F1172">
        <w:rPr>
          <w:rFonts w:asciiTheme="minorHAnsi" w:hAnsiTheme="minorHAnsi" w:cstheme="minorHAnsi"/>
        </w:rPr>
        <w:t>dwellings</w:t>
      </w:r>
      <w:r w:rsidR="00B16B01" w:rsidRPr="007F1172">
        <w:rPr>
          <w:rFonts w:asciiTheme="minorHAnsi" w:hAnsiTheme="minorHAnsi" w:cstheme="minorHAnsi"/>
        </w:rPr>
        <w:t xml:space="preserve">: </w:t>
      </w:r>
      <w:r w:rsidRPr="007F1172">
        <w:rPr>
          <w:rFonts w:asciiTheme="minorHAnsi" w:hAnsiTheme="minorHAnsi" w:cstheme="minorHAnsi"/>
        </w:rPr>
        <w:t>12 units per net</w:t>
      </w:r>
      <w:r w:rsidRPr="007F1172">
        <w:rPr>
          <w:rFonts w:asciiTheme="minorHAnsi" w:hAnsiTheme="minorHAnsi" w:cstheme="minorHAnsi"/>
          <w:spacing w:val="-1"/>
        </w:rPr>
        <w:t xml:space="preserve"> </w:t>
      </w:r>
      <w:r w:rsidRPr="007F1172">
        <w:rPr>
          <w:rFonts w:asciiTheme="minorHAnsi" w:hAnsiTheme="minorHAnsi" w:cstheme="minorHAnsi"/>
        </w:rPr>
        <w:t>acre</w:t>
      </w:r>
    </w:p>
    <w:p w:rsidR="00B16B01" w:rsidRPr="007F1172" w:rsidRDefault="00B16B01" w:rsidP="00C82560">
      <w:pPr>
        <w:pStyle w:val="ListParagraph"/>
        <w:numPr>
          <w:ilvl w:val="3"/>
          <w:numId w:val="6"/>
        </w:numPr>
        <w:tabs>
          <w:tab w:val="left" w:pos="1160"/>
          <w:tab w:val="left" w:pos="2241"/>
        </w:tabs>
        <w:kinsoku w:val="0"/>
        <w:overflowPunct w:val="0"/>
        <w:spacing w:before="78"/>
        <w:ind w:right="200"/>
        <w:contextualSpacing/>
        <w:rPr>
          <w:rFonts w:asciiTheme="minorHAnsi" w:hAnsiTheme="minorHAnsi" w:cstheme="minorHAnsi"/>
          <w:spacing w:val="-4"/>
        </w:rPr>
      </w:pPr>
      <w:r w:rsidRPr="007F1172">
        <w:rPr>
          <w:rFonts w:asciiTheme="minorHAnsi" w:hAnsiTheme="minorHAnsi" w:cstheme="minorHAnsi"/>
        </w:rPr>
        <w:t>Townhouse:</w:t>
      </w:r>
      <w:r w:rsidR="00CD6CE5" w:rsidRPr="007F1172">
        <w:rPr>
          <w:rFonts w:asciiTheme="minorHAnsi" w:hAnsiTheme="minorHAnsi" w:cstheme="minorHAnsi"/>
        </w:rPr>
        <w:t xml:space="preserve"> 14 </w:t>
      </w:r>
      <w:r w:rsidR="00CD6CE5" w:rsidRPr="007F1172">
        <w:rPr>
          <w:rFonts w:asciiTheme="minorHAnsi" w:hAnsiTheme="minorHAnsi" w:cstheme="minorHAnsi"/>
          <w:spacing w:val="-3"/>
        </w:rPr>
        <w:t xml:space="preserve">units </w:t>
      </w:r>
      <w:r w:rsidR="00CD6CE5" w:rsidRPr="007F1172">
        <w:rPr>
          <w:rFonts w:asciiTheme="minorHAnsi" w:hAnsiTheme="minorHAnsi" w:cstheme="minorHAnsi"/>
        </w:rPr>
        <w:t>per net</w:t>
      </w:r>
      <w:r w:rsidR="00CD6CE5" w:rsidRPr="007F1172">
        <w:rPr>
          <w:rFonts w:asciiTheme="minorHAnsi" w:hAnsiTheme="minorHAnsi" w:cstheme="minorHAnsi"/>
          <w:spacing w:val="-1"/>
        </w:rPr>
        <w:t xml:space="preserve"> </w:t>
      </w:r>
      <w:r w:rsidR="00CD6CE5" w:rsidRPr="007F1172">
        <w:rPr>
          <w:rFonts w:asciiTheme="minorHAnsi" w:hAnsiTheme="minorHAnsi" w:cstheme="minorHAnsi"/>
        </w:rPr>
        <w:t>acre</w:t>
      </w:r>
    </w:p>
    <w:p w:rsidR="00B16B01" w:rsidRPr="007F1172" w:rsidRDefault="00B16B01" w:rsidP="00C82560">
      <w:pPr>
        <w:pStyle w:val="ListParagraph"/>
        <w:numPr>
          <w:ilvl w:val="3"/>
          <w:numId w:val="6"/>
        </w:numPr>
        <w:tabs>
          <w:tab w:val="left" w:pos="1160"/>
          <w:tab w:val="left" w:pos="2241"/>
        </w:tabs>
        <w:kinsoku w:val="0"/>
        <w:overflowPunct w:val="0"/>
        <w:spacing w:before="78"/>
        <w:ind w:right="200"/>
        <w:contextualSpacing/>
        <w:rPr>
          <w:rFonts w:asciiTheme="minorHAnsi" w:hAnsiTheme="minorHAnsi" w:cstheme="minorHAnsi"/>
          <w:spacing w:val="-4"/>
        </w:rPr>
      </w:pPr>
      <w:r w:rsidRPr="007F1172">
        <w:rPr>
          <w:rFonts w:asciiTheme="minorHAnsi" w:hAnsiTheme="minorHAnsi" w:cstheme="minorHAnsi"/>
        </w:rPr>
        <w:t xml:space="preserve">Garden apartments: </w:t>
      </w:r>
      <w:r w:rsidR="00CD6CE5" w:rsidRPr="007F1172">
        <w:rPr>
          <w:rFonts w:asciiTheme="minorHAnsi" w:hAnsiTheme="minorHAnsi" w:cstheme="minorHAnsi"/>
        </w:rPr>
        <w:t>16 units per net</w:t>
      </w:r>
      <w:r w:rsidR="00CD6CE5" w:rsidRPr="007F1172">
        <w:rPr>
          <w:rFonts w:asciiTheme="minorHAnsi" w:hAnsiTheme="minorHAnsi" w:cstheme="minorHAnsi"/>
          <w:spacing w:val="-4"/>
        </w:rPr>
        <w:t xml:space="preserve"> </w:t>
      </w:r>
      <w:r w:rsidR="00CD6CE5" w:rsidRPr="007F1172">
        <w:rPr>
          <w:rFonts w:asciiTheme="minorHAnsi" w:hAnsiTheme="minorHAnsi" w:cstheme="minorHAnsi"/>
        </w:rPr>
        <w:t>acre</w:t>
      </w:r>
    </w:p>
    <w:p w:rsidR="00B16B01" w:rsidRPr="007F1172" w:rsidRDefault="00CD6CE5" w:rsidP="00C82560">
      <w:pPr>
        <w:pStyle w:val="ListParagraph"/>
        <w:numPr>
          <w:ilvl w:val="3"/>
          <w:numId w:val="6"/>
        </w:numPr>
        <w:tabs>
          <w:tab w:val="left" w:pos="1160"/>
          <w:tab w:val="left" w:pos="2241"/>
        </w:tabs>
        <w:kinsoku w:val="0"/>
        <w:overflowPunct w:val="0"/>
        <w:spacing w:before="78"/>
        <w:ind w:right="200"/>
        <w:contextualSpacing/>
        <w:rPr>
          <w:rFonts w:asciiTheme="minorHAnsi" w:hAnsiTheme="minorHAnsi" w:cstheme="minorHAnsi"/>
          <w:spacing w:val="-4"/>
        </w:rPr>
      </w:pPr>
      <w:r w:rsidRPr="007F1172">
        <w:rPr>
          <w:rFonts w:asciiTheme="minorHAnsi" w:hAnsiTheme="minorHAnsi" w:cstheme="minorHAnsi"/>
        </w:rPr>
        <w:t xml:space="preserve">Apartments, 3 floors </w:t>
      </w:r>
      <w:r w:rsidRPr="007F1172">
        <w:rPr>
          <w:rFonts w:asciiTheme="minorHAnsi" w:hAnsiTheme="minorHAnsi" w:cstheme="minorHAnsi"/>
          <w:spacing w:val="-6"/>
        </w:rPr>
        <w:t xml:space="preserve">or </w:t>
      </w:r>
      <w:r w:rsidR="00B16B01" w:rsidRPr="007F1172">
        <w:rPr>
          <w:rFonts w:asciiTheme="minorHAnsi" w:hAnsiTheme="minorHAnsi" w:cstheme="minorHAnsi"/>
        </w:rPr>
        <w:t xml:space="preserve">less: </w:t>
      </w:r>
      <w:r w:rsidRPr="007F1172">
        <w:rPr>
          <w:rFonts w:asciiTheme="minorHAnsi" w:hAnsiTheme="minorHAnsi" w:cstheme="minorHAnsi"/>
        </w:rPr>
        <w:t>16 units per net acre</w:t>
      </w:r>
    </w:p>
    <w:p w:rsidR="00B16B01" w:rsidRPr="007F1172" w:rsidRDefault="00CD6CE5" w:rsidP="00C82560">
      <w:pPr>
        <w:pStyle w:val="ListParagraph"/>
        <w:numPr>
          <w:ilvl w:val="3"/>
          <w:numId w:val="6"/>
        </w:numPr>
        <w:tabs>
          <w:tab w:val="left" w:pos="1160"/>
          <w:tab w:val="left" w:pos="2241"/>
        </w:tabs>
        <w:kinsoku w:val="0"/>
        <w:overflowPunct w:val="0"/>
        <w:spacing w:before="78"/>
        <w:ind w:right="200"/>
        <w:contextualSpacing/>
        <w:rPr>
          <w:rFonts w:asciiTheme="minorHAnsi" w:hAnsiTheme="minorHAnsi" w:cstheme="minorHAnsi"/>
          <w:spacing w:val="-4"/>
        </w:rPr>
      </w:pPr>
      <w:r w:rsidRPr="007F1172">
        <w:rPr>
          <w:rFonts w:asciiTheme="minorHAnsi" w:hAnsiTheme="minorHAnsi" w:cstheme="minorHAnsi"/>
        </w:rPr>
        <w:t xml:space="preserve">Apartments, more </w:t>
      </w:r>
      <w:r w:rsidRPr="007F1172">
        <w:rPr>
          <w:rFonts w:asciiTheme="minorHAnsi" w:hAnsiTheme="minorHAnsi" w:cstheme="minorHAnsi"/>
          <w:spacing w:val="-4"/>
        </w:rPr>
        <w:t xml:space="preserve">than </w:t>
      </w:r>
      <w:r w:rsidR="00B16B01" w:rsidRPr="007F1172">
        <w:rPr>
          <w:rFonts w:asciiTheme="minorHAnsi" w:hAnsiTheme="minorHAnsi" w:cstheme="minorHAnsi"/>
        </w:rPr>
        <w:t>3 floors:</w:t>
      </w:r>
      <w:r w:rsidRPr="007F1172">
        <w:rPr>
          <w:rFonts w:asciiTheme="minorHAnsi" w:hAnsiTheme="minorHAnsi" w:cstheme="minorHAnsi"/>
        </w:rPr>
        <w:t xml:space="preserve"> 30 units per net</w:t>
      </w:r>
      <w:r w:rsidRPr="007F1172">
        <w:rPr>
          <w:rFonts w:asciiTheme="minorHAnsi" w:hAnsiTheme="minorHAnsi" w:cstheme="minorHAnsi"/>
          <w:spacing w:val="-1"/>
        </w:rPr>
        <w:t xml:space="preserve"> </w:t>
      </w:r>
      <w:r w:rsidRPr="007F1172">
        <w:rPr>
          <w:rFonts w:asciiTheme="minorHAnsi" w:hAnsiTheme="minorHAnsi" w:cstheme="minorHAnsi"/>
        </w:rPr>
        <w:t>acre</w:t>
      </w:r>
    </w:p>
    <w:p w:rsidR="00B16B01" w:rsidRPr="007F1172" w:rsidRDefault="00B16B01" w:rsidP="00C82560">
      <w:pPr>
        <w:pStyle w:val="ListParagraph"/>
        <w:numPr>
          <w:ilvl w:val="3"/>
          <w:numId w:val="6"/>
        </w:numPr>
        <w:tabs>
          <w:tab w:val="left" w:pos="1160"/>
          <w:tab w:val="left" w:pos="2241"/>
        </w:tabs>
        <w:kinsoku w:val="0"/>
        <w:overflowPunct w:val="0"/>
        <w:spacing w:before="78"/>
        <w:ind w:right="200"/>
        <w:contextualSpacing/>
        <w:rPr>
          <w:rFonts w:asciiTheme="minorHAnsi" w:hAnsiTheme="minorHAnsi" w:cstheme="minorHAnsi"/>
          <w:spacing w:val="-4"/>
        </w:rPr>
      </w:pPr>
      <w:r w:rsidRPr="007F1172">
        <w:rPr>
          <w:rFonts w:asciiTheme="minorHAnsi" w:hAnsiTheme="minorHAnsi" w:cstheme="minorHAnsi"/>
        </w:rPr>
        <w:t>Manufactured home park:</w:t>
      </w:r>
      <w:r w:rsidR="00CD6CE5" w:rsidRPr="007F1172">
        <w:rPr>
          <w:rFonts w:asciiTheme="minorHAnsi" w:hAnsiTheme="minorHAnsi" w:cstheme="minorHAnsi"/>
        </w:rPr>
        <w:t xml:space="preserve"> as set forth </w:t>
      </w:r>
      <w:r w:rsidR="00CD6CE5" w:rsidRPr="007F1172">
        <w:rPr>
          <w:rFonts w:asciiTheme="minorHAnsi" w:hAnsiTheme="minorHAnsi" w:cstheme="minorHAnsi"/>
          <w:spacing w:val="-6"/>
        </w:rPr>
        <w:t xml:space="preserve">in </w:t>
      </w:r>
      <w:r w:rsidR="00CD6CE5" w:rsidRPr="007F1172">
        <w:rPr>
          <w:rFonts w:asciiTheme="minorHAnsi" w:hAnsiTheme="minorHAnsi" w:cstheme="minorHAnsi"/>
          <w:b/>
          <w:bCs/>
        </w:rPr>
        <w:t>Article</w:t>
      </w:r>
      <w:r w:rsidR="00CD6CE5" w:rsidRPr="007F1172">
        <w:rPr>
          <w:rFonts w:asciiTheme="minorHAnsi" w:hAnsiTheme="minorHAnsi" w:cstheme="minorHAnsi"/>
          <w:b/>
          <w:bCs/>
          <w:spacing w:val="-1"/>
        </w:rPr>
        <w:t xml:space="preserve"> </w:t>
      </w:r>
      <w:r w:rsidR="00CD6CE5" w:rsidRPr="007F1172">
        <w:rPr>
          <w:rFonts w:asciiTheme="minorHAnsi" w:hAnsiTheme="minorHAnsi" w:cstheme="minorHAnsi"/>
          <w:b/>
          <w:bCs/>
        </w:rPr>
        <w:t>XIII</w:t>
      </w:r>
      <w:r w:rsidR="00CD6CE5" w:rsidRPr="007F1172">
        <w:rPr>
          <w:rFonts w:asciiTheme="minorHAnsi" w:hAnsiTheme="minorHAnsi" w:cstheme="minorHAnsi"/>
        </w:rPr>
        <w:t>.</w:t>
      </w:r>
    </w:p>
    <w:p w:rsidR="00B16B01" w:rsidRPr="007F1172" w:rsidRDefault="00CD6CE5" w:rsidP="00C82560">
      <w:pPr>
        <w:pStyle w:val="ListParagraph"/>
        <w:numPr>
          <w:ilvl w:val="1"/>
          <w:numId w:val="6"/>
        </w:numPr>
        <w:tabs>
          <w:tab w:val="left" w:pos="1160"/>
          <w:tab w:val="left" w:pos="2241"/>
        </w:tabs>
        <w:kinsoku w:val="0"/>
        <w:overflowPunct w:val="0"/>
        <w:spacing w:before="77"/>
        <w:ind w:right="312"/>
        <w:contextualSpacing/>
        <w:rPr>
          <w:rFonts w:asciiTheme="minorHAnsi" w:hAnsiTheme="minorHAnsi" w:cstheme="minorHAnsi"/>
        </w:rPr>
      </w:pPr>
      <w:r w:rsidRPr="007F1172">
        <w:rPr>
          <w:rFonts w:asciiTheme="minorHAnsi" w:hAnsiTheme="minorHAnsi" w:cstheme="minorHAnsi"/>
        </w:rPr>
        <w:t xml:space="preserve">Densities of commercial projects shall not exceed </w:t>
      </w:r>
      <w:r w:rsidRPr="007F1172">
        <w:rPr>
          <w:rFonts w:asciiTheme="minorHAnsi" w:hAnsiTheme="minorHAnsi" w:cstheme="minorHAnsi"/>
          <w:spacing w:val="-4"/>
        </w:rPr>
        <w:t xml:space="preserve">the </w:t>
      </w:r>
      <w:r w:rsidRPr="007F1172">
        <w:rPr>
          <w:rFonts w:asciiTheme="minorHAnsi" w:hAnsiTheme="minorHAnsi" w:cstheme="minorHAnsi"/>
        </w:rPr>
        <w:t>following ratios of</w:t>
      </w:r>
      <w:r w:rsidRPr="007F1172">
        <w:rPr>
          <w:rFonts w:asciiTheme="minorHAnsi" w:hAnsiTheme="minorHAnsi" w:cstheme="minorHAnsi"/>
          <w:spacing w:val="-2"/>
        </w:rPr>
        <w:t xml:space="preserve"> </w:t>
      </w:r>
      <w:r w:rsidRPr="007F1172">
        <w:rPr>
          <w:rFonts w:asciiTheme="minorHAnsi" w:hAnsiTheme="minorHAnsi" w:cstheme="minorHAnsi"/>
        </w:rPr>
        <w:t>gross</w:t>
      </w:r>
      <w:r w:rsidR="00B16B01" w:rsidRPr="007F1172">
        <w:rPr>
          <w:rFonts w:asciiTheme="minorHAnsi" w:hAnsiTheme="minorHAnsi" w:cstheme="minorHAnsi"/>
        </w:rPr>
        <w:t xml:space="preserve"> </w:t>
      </w:r>
      <w:r w:rsidRPr="007F1172">
        <w:rPr>
          <w:rFonts w:asciiTheme="minorHAnsi" w:hAnsiTheme="minorHAnsi" w:cstheme="minorHAnsi"/>
        </w:rPr>
        <w:t>building floor area to net site area (FAR):</w:t>
      </w:r>
    </w:p>
    <w:p w:rsidR="00B16B01" w:rsidRPr="007F1172" w:rsidRDefault="00CD6CE5" w:rsidP="00C82560">
      <w:pPr>
        <w:pStyle w:val="ListParagraph"/>
        <w:numPr>
          <w:ilvl w:val="2"/>
          <w:numId w:val="6"/>
        </w:numPr>
        <w:tabs>
          <w:tab w:val="left" w:pos="1160"/>
          <w:tab w:val="left" w:pos="2241"/>
        </w:tabs>
        <w:kinsoku w:val="0"/>
        <w:overflowPunct w:val="0"/>
        <w:spacing w:before="77"/>
        <w:ind w:right="312"/>
        <w:contextualSpacing/>
        <w:rPr>
          <w:rFonts w:asciiTheme="minorHAnsi" w:hAnsiTheme="minorHAnsi" w:cstheme="minorHAnsi"/>
        </w:rPr>
      </w:pPr>
      <w:r w:rsidRPr="007F1172">
        <w:rPr>
          <w:rFonts w:asciiTheme="minorHAnsi" w:hAnsiTheme="minorHAnsi" w:cstheme="minorHAnsi"/>
        </w:rPr>
        <w:t>Commercial structures FAR1</w:t>
      </w:r>
    </w:p>
    <w:p w:rsidR="00B16B01" w:rsidRPr="007F1172" w:rsidRDefault="00CD6CE5" w:rsidP="00C82560">
      <w:pPr>
        <w:pStyle w:val="ListParagraph"/>
        <w:numPr>
          <w:ilvl w:val="2"/>
          <w:numId w:val="6"/>
        </w:numPr>
        <w:tabs>
          <w:tab w:val="left" w:pos="1160"/>
          <w:tab w:val="left" w:pos="2241"/>
        </w:tabs>
        <w:kinsoku w:val="0"/>
        <w:overflowPunct w:val="0"/>
        <w:spacing w:before="77"/>
        <w:ind w:right="312"/>
        <w:contextualSpacing/>
        <w:rPr>
          <w:rFonts w:asciiTheme="minorHAnsi" w:hAnsiTheme="minorHAnsi" w:cstheme="minorHAnsi"/>
        </w:rPr>
      </w:pPr>
      <w:r w:rsidRPr="007F1172">
        <w:rPr>
          <w:rFonts w:asciiTheme="minorHAnsi" w:hAnsiTheme="minorHAnsi" w:cstheme="minorHAnsi"/>
        </w:rPr>
        <w:t>Office Structures</w:t>
      </w:r>
      <w:r w:rsidRPr="007F1172">
        <w:rPr>
          <w:rFonts w:asciiTheme="minorHAnsi" w:hAnsiTheme="minorHAnsi" w:cstheme="minorHAnsi"/>
          <w:spacing w:val="-1"/>
        </w:rPr>
        <w:t xml:space="preserve"> </w:t>
      </w:r>
      <w:r w:rsidRPr="007F1172">
        <w:rPr>
          <w:rFonts w:asciiTheme="minorHAnsi" w:hAnsiTheme="minorHAnsi" w:cstheme="minorHAnsi"/>
        </w:rPr>
        <w:t>FAR3</w:t>
      </w:r>
    </w:p>
    <w:p w:rsidR="00B16B01" w:rsidRPr="007F1172" w:rsidRDefault="00CD6CE5" w:rsidP="00C82560">
      <w:pPr>
        <w:pStyle w:val="ListParagraph"/>
        <w:numPr>
          <w:ilvl w:val="1"/>
          <w:numId w:val="6"/>
        </w:numPr>
        <w:tabs>
          <w:tab w:val="left" w:pos="1160"/>
          <w:tab w:val="left" w:pos="2241"/>
        </w:tabs>
        <w:kinsoku w:val="0"/>
        <w:overflowPunct w:val="0"/>
        <w:spacing w:before="77"/>
        <w:ind w:right="312"/>
        <w:contextualSpacing/>
        <w:rPr>
          <w:rFonts w:asciiTheme="minorHAnsi" w:hAnsiTheme="minorHAnsi" w:cstheme="minorHAnsi"/>
        </w:rPr>
      </w:pPr>
      <w:r w:rsidRPr="007F1172">
        <w:rPr>
          <w:rFonts w:asciiTheme="minorHAnsi" w:hAnsiTheme="minorHAnsi" w:cstheme="minorHAnsi"/>
        </w:rPr>
        <w:t>Design</w:t>
      </w:r>
      <w:r w:rsidRPr="007F1172">
        <w:rPr>
          <w:rFonts w:asciiTheme="minorHAnsi" w:hAnsiTheme="minorHAnsi" w:cstheme="minorHAnsi"/>
          <w:spacing w:val="-1"/>
        </w:rPr>
        <w:t xml:space="preserve"> </w:t>
      </w:r>
      <w:r w:rsidRPr="007F1172">
        <w:rPr>
          <w:rFonts w:asciiTheme="minorHAnsi" w:hAnsiTheme="minorHAnsi" w:cstheme="minorHAnsi"/>
        </w:rPr>
        <w:t>standards.</w:t>
      </w:r>
    </w:p>
    <w:p w:rsidR="00B16B01" w:rsidRPr="007F1172" w:rsidRDefault="00CD6CE5" w:rsidP="00C82560">
      <w:pPr>
        <w:pStyle w:val="ListParagraph"/>
        <w:numPr>
          <w:ilvl w:val="2"/>
          <w:numId w:val="6"/>
        </w:numPr>
        <w:tabs>
          <w:tab w:val="left" w:pos="1160"/>
          <w:tab w:val="left" w:pos="2241"/>
        </w:tabs>
        <w:kinsoku w:val="0"/>
        <w:overflowPunct w:val="0"/>
        <w:spacing w:before="77"/>
        <w:ind w:right="312"/>
        <w:contextualSpacing/>
        <w:rPr>
          <w:rFonts w:asciiTheme="minorHAnsi" w:hAnsiTheme="minorHAnsi" w:cstheme="minorHAnsi"/>
        </w:rPr>
      </w:pPr>
      <w:r w:rsidRPr="007F1172">
        <w:rPr>
          <w:rFonts w:asciiTheme="minorHAnsi" w:hAnsiTheme="minorHAnsi" w:cstheme="minorHAnsi"/>
        </w:rPr>
        <w:t>Area limitations for residential projects: Within a planned project containing residential uses, the following percentages of the total land area shall be devoted to specified uses:</w:t>
      </w:r>
    </w:p>
    <w:p w:rsidR="00B16B01" w:rsidRPr="007F1172" w:rsidRDefault="00CD6CE5" w:rsidP="00C82560">
      <w:pPr>
        <w:pStyle w:val="ListParagraph"/>
        <w:numPr>
          <w:ilvl w:val="3"/>
          <w:numId w:val="6"/>
        </w:numPr>
        <w:tabs>
          <w:tab w:val="left" w:pos="1160"/>
          <w:tab w:val="left" w:pos="2241"/>
        </w:tabs>
        <w:kinsoku w:val="0"/>
        <w:overflowPunct w:val="0"/>
        <w:spacing w:before="77"/>
        <w:ind w:right="312"/>
        <w:contextualSpacing/>
        <w:rPr>
          <w:rFonts w:asciiTheme="minorHAnsi" w:hAnsiTheme="minorHAnsi" w:cstheme="minorHAnsi"/>
        </w:rPr>
      </w:pPr>
      <w:r w:rsidRPr="007F1172">
        <w:rPr>
          <w:rFonts w:asciiTheme="minorHAnsi" w:hAnsiTheme="minorHAnsi" w:cstheme="minorHAnsi"/>
        </w:rPr>
        <w:t xml:space="preserve">A maximum of 20% of the net site area including drives and parking area (less public right-of-way) </w:t>
      </w:r>
      <w:r w:rsidRPr="007F1172">
        <w:rPr>
          <w:rFonts w:asciiTheme="minorHAnsi" w:hAnsiTheme="minorHAnsi" w:cstheme="minorHAnsi"/>
          <w:spacing w:val="-4"/>
        </w:rPr>
        <w:t xml:space="preserve">may </w:t>
      </w:r>
      <w:r w:rsidRPr="007F1172">
        <w:rPr>
          <w:rFonts w:asciiTheme="minorHAnsi" w:hAnsiTheme="minorHAnsi" w:cstheme="minorHAnsi"/>
        </w:rPr>
        <w:t>be devoted to commercial activities. Such activities shall conform to all other sections of this ordinance relating to commercial activities. Pedestrian and vehicular access from residential areas of the site shall be provided. At least 100 feet of frontage on a public right-of-way shall be included within any commercial area. There shall be no joint usage of parking areas with residential portions of the</w:t>
      </w:r>
      <w:r w:rsidRPr="007F1172">
        <w:rPr>
          <w:rFonts w:asciiTheme="minorHAnsi" w:hAnsiTheme="minorHAnsi" w:cstheme="minorHAnsi"/>
          <w:spacing w:val="-1"/>
        </w:rPr>
        <w:t xml:space="preserve"> </w:t>
      </w:r>
      <w:r w:rsidRPr="007F1172">
        <w:rPr>
          <w:rFonts w:asciiTheme="minorHAnsi" w:hAnsiTheme="minorHAnsi" w:cstheme="minorHAnsi"/>
        </w:rPr>
        <w:t>site.</w:t>
      </w:r>
    </w:p>
    <w:p w:rsidR="000F5316" w:rsidRPr="007F1172" w:rsidRDefault="00CD6CE5" w:rsidP="00C82560">
      <w:pPr>
        <w:pStyle w:val="ListParagraph"/>
        <w:numPr>
          <w:ilvl w:val="3"/>
          <w:numId w:val="6"/>
        </w:numPr>
        <w:tabs>
          <w:tab w:val="left" w:pos="1160"/>
          <w:tab w:val="left" w:pos="2241"/>
        </w:tabs>
        <w:kinsoku w:val="0"/>
        <w:overflowPunct w:val="0"/>
        <w:spacing w:before="77"/>
        <w:ind w:right="312"/>
        <w:contextualSpacing/>
        <w:rPr>
          <w:rFonts w:asciiTheme="minorHAnsi" w:hAnsiTheme="minorHAnsi" w:cstheme="minorHAnsi"/>
        </w:rPr>
      </w:pPr>
      <w:r w:rsidRPr="007F1172">
        <w:rPr>
          <w:rFonts w:asciiTheme="minorHAnsi" w:hAnsiTheme="minorHAnsi" w:cstheme="minorHAnsi"/>
        </w:rPr>
        <w:t xml:space="preserve">Residential areas must occupy at least 80% of the site including drives and parking areas </w:t>
      </w:r>
      <w:r w:rsidRPr="007F1172">
        <w:rPr>
          <w:rFonts w:asciiTheme="minorHAnsi" w:hAnsiTheme="minorHAnsi" w:cstheme="minorHAnsi"/>
          <w:spacing w:val="-3"/>
        </w:rPr>
        <w:t xml:space="preserve">(less </w:t>
      </w:r>
      <w:r w:rsidRPr="007F1172">
        <w:rPr>
          <w:rFonts w:asciiTheme="minorHAnsi" w:hAnsiTheme="minorHAnsi" w:cstheme="minorHAnsi"/>
        </w:rPr>
        <w:t>public rights-of-way). Such area include at least the foll</w:t>
      </w:r>
      <w:r w:rsidR="00B16B01" w:rsidRPr="007F1172">
        <w:rPr>
          <w:rFonts w:asciiTheme="minorHAnsi" w:hAnsiTheme="minorHAnsi" w:cstheme="minorHAnsi"/>
        </w:rPr>
        <w:t>owing amounts of contiguous, use</w:t>
      </w:r>
      <w:r w:rsidRPr="007F1172">
        <w:rPr>
          <w:rFonts w:asciiTheme="minorHAnsi" w:hAnsiTheme="minorHAnsi" w:cstheme="minorHAnsi"/>
        </w:rPr>
        <w:t>able open space</w:t>
      </w:r>
      <w:r w:rsidRPr="007F1172">
        <w:rPr>
          <w:rFonts w:asciiTheme="minorHAnsi" w:hAnsiTheme="minorHAnsi" w:cstheme="minorHAnsi"/>
          <w:spacing w:val="-4"/>
        </w:rPr>
        <w:t xml:space="preserve"> </w:t>
      </w:r>
      <w:r w:rsidRPr="007F1172">
        <w:rPr>
          <w:rFonts w:asciiTheme="minorHAnsi" w:hAnsiTheme="minorHAnsi" w:cstheme="minorHAnsi"/>
        </w:rPr>
        <w:t>to</w:t>
      </w:r>
      <w:r w:rsidR="00B16B01" w:rsidRPr="007F1172">
        <w:rPr>
          <w:rFonts w:asciiTheme="minorHAnsi" w:hAnsiTheme="minorHAnsi" w:cstheme="minorHAnsi"/>
        </w:rPr>
        <w:t xml:space="preserve"> </w:t>
      </w:r>
      <w:r w:rsidRPr="007F1172">
        <w:rPr>
          <w:rFonts w:asciiTheme="minorHAnsi" w:hAnsiTheme="minorHAnsi" w:cstheme="minorHAnsi"/>
        </w:rPr>
        <w:t>be made available to project residents for recreational activities:</w:t>
      </w:r>
    </w:p>
    <w:p w:rsidR="000F5316" w:rsidRPr="007F1172" w:rsidRDefault="00CD6CE5" w:rsidP="00C82560">
      <w:pPr>
        <w:pStyle w:val="ListParagraph"/>
        <w:numPr>
          <w:ilvl w:val="0"/>
          <w:numId w:val="24"/>
        </w:numPr>
        <w:tabs>
          <w:tab w:val="left" w:pos="1160"/>
          <w:tab w:val="left" w:pos="2241"/>
        </w:tabs>
        <w:kinsoku w:val="0"/>
        <w:overflowPunct w:val="0"/>
        <w:spacing w:before="77"/>
        <w:ind w:right="312"/>
        <w:contextualSpacing/>
        <w:rPr>
          <w:rFonts w:asciiTheme="minorHAnsi" w:hAnsiTheme="minorHAnsi" w:cstheme="minorHAnsi"/>
        </w:rPr>
      </w:pPr>
      <w:r w:rsidRPr="007F1172">
        <w:rPr>
          <w:rFonts w:asciiTheme="minorHAnsi" w:hAnsiTheme="minorHAnsi" w:cstheme="minorHAnsi"/>
        </w:rPr>
        <w:t>Under 50</w:t>
      </w:r>
      <w:r w:rsidRPr="007F1172">
        <w:rPr>
          <w:rFonts w:asciiTheme="minorHAnsi" w:hAnsiTheme="minorHAnsi" w:cstheme="minorHAnsi"/>
          <w:spacing w:val="-1"/>
        </w:rPr>
        <w:t xml:space="preserve"> </w:t>
      </w:r>
      <w:r w:rsidR="00B16B01" w:rsidRPr="007F1172">
        <w:rPr>
          <w:rFonts w:asciiTheme="minorHAnsi" w:hAnsiTheme="minorHAnsi" w:cstheme="minorHAnsi"/>
        </w:rPr>
        <w:t>dwellings:</w:t>
      </w:r>
      <w:r w:rsidRPr="007F1172">
        <w:rPr>
          <w:rFonts w:asciiTheme="minorHAnsi" w:hAnsiTheme="minorHAnsi" w:cstheme="minorHAnsi"/>
        </w:rPr>
        <w:t xml:space="preserve"> 1 acre</w:t>
      </w:r>
    </w:p>
    <w:p w:rsidR="00B16B01" w:rsidRPr="007F1172" w:rsidRDefault="00CD6CE5" w:rsidP="00C82560">
      <w:pPr>
        <w:pStyle w:val="ListParagraph"/>
        <w:numPr>
          <w:ilvl w:val="0"/>
          <w:numId w:val="24"/>
        </w:numPr>
        <w:tabs>
          <w:tab w:val="left" w:pos="1160"/>
          <w:tab w:val="left" w:pos="2241"/>
        </w:tabs>
        <w:kinsoku w:val="0"/>
        <w:overflowPunct w:val="0"/>
        <w:spacing w:before="77"/>
        <w:ind w:right="312"/>
        <w:contextualSpacing/>
        <w:rPr>
          <w:rFonts w:asciiTheme="minorHAnsi" w:hAnsiTheme="minorHAnsi" w:cstheme="minorHAnsi"/>
        </w:rPr>
      </w:pPr>
      <w:r w:rsidRPr="007F1172">
        <w:rPr>
          <w:rFonts w:asciiTheme="minorHAnsi" w:hAnsiTheme="minorHAnsi" w:cstheme="minorHAnsi"/>
        </w:rPr>
        <w:t xml:space="preserve">For each </w:t>
      </w:r>
      <w:r w:rsidRPr="007F1172">
        <w:rPr>
          <w:rFonts w:asciiTheme="minorHAnsi" w:hAnsiTheme="minorHAnsi" w:cstheme="minorHAnsi"/>
          <w:spacing w:val="-3"/>
        </w:rPr>
        <w:t xml:space="preserve">additional </w:t>
      </w:r>
      <w:r w:rsidR="00B16B01" w:rsidRPr="007F1172">
        <w:rPr>
          <w:rFonts w:asciiTheme="minorHAnsi" w:hAnsiTheme="minorHAnsi" w:cstheme="minorHAnsi"/>
        </w:rPr>
        <w:t xml:space="preserve">65 dwelling units: </w:t>
      </w:r>
      <w:r w:rsidRPr="007F1172">
        <w:rPr>
          <w:rFonts w:asciiTheme="minorHAnsi" w:hAnsiTheme="minorHAnsi" w:cstheme="minorHAnsi"/>
        </w:rPr>
        <w:t>1</w:t>
      </w:r>
      <w:r w:rsidRPr="007F1172">
        <w:rPr>
          <w:rFonts w:asciiTheme="minorHAnsi" w:hAnsiTheme="minorHAnsi" w:cstheme="minorHAnsi"/>
          <w:spacing w:val="-1"/>
        </w:rPr>
        <w:t xml:space="preserve"> </w:t>
      </w:r>
      <w:r w:rsidRPr="007F1172">
        <w:rPr>
          <w:rFonts w:asciiTheme="minorHAnsi" w:hAnsiTheme="minorHAnsi" w:cstheme="minorHAnsi"/>
        </w:rPr>
        <w:t>acre</w:t>
      </w:r>
    </w:p>
    <w:p w:rsidR="00B16B01" w:rsidRPr="007F1172" w:rsidRDefault="00CD6CE5" w:rsidP="00C82560">
      <w:pPr>
        <w:pStyle w:val="ListParagraph"/>
        <w:numPr>
          <w:ilvl w:val="2"/>
          <w:numId w:val="6"/>
        </w:numPr>
        <w:tabs>
          <w:tab w:val="left" w:pos="1160"/>
          <w:tab w:val="left" w:pos="2241"/>
        </w:tabs>
        <w:kinsoku w:val="0"/>
        <w:overflowPunct w:val="0"/>
        <w:spacing w:before="77"/>
        <w:ind w:right="312"/>
        <w:contextualSpacing/>
        <w:rPr>
          <w:rFonts w:asciiTheme="minorHAnsi" w:hAnsiTheme="minorHAnsi" w:cstheme="minorHAnsi"/>
        </w:rPr>
      </w:pPr>
      <w:r w:rsidRPr="007F1172">
        <w:rPr>
          <w:rFonts w:asciiTheme="minorHAnsi" w:hAnsiTheme="minorHAnsi" w:cstheme="minorHAnsi"/>
        </w:rPr>
        <w:t>Required open space in commercial projects containing residential uses shall be located adjacent to and have direct access from residential areas or structures. The following shall be</w:t>
      </w:r>
      <w:r w:rsidRPr="007F1172">
        <w:rPr>
          <w:rFonts w:asciiTheme="minorHAnsi" w:hAnsiTheme="minorHAnsi" w:cstheme="minorHAnsi"/>
          <w:spacing w:val="-1"/>
        </w:rPr>
        <w:t xml:space="preserve"> </w:t>
      </w:r>
      <w:r w:rsidRPr="007F1172">
        <w:rPr>
          <w:rFonts w:asciiTheme="minorHAnsi" w:hAnsiTheme="minorHAnsi" w:cstheme="minorHAnsi"/>
        </w:rPr>
        <w:t>provided:</w:t>
      </w:r>
    </w:p>
    <w:p w:rsidR="00B16B01" w:rsidRPr="007F1172" w:rsidRDefault="00CD6CE5" w:rsidP="00C82560">
      <w:pPr>
        <w:pStyle w:val="ListParagraph"/>
        <w:numPr>
          <w:ilvl w:val="3"/>
          <w:numId w:val="6"/>
        </w:numPr>
        <w:tabs>
          <w:tab w:val="left" w:pos="1160"/>
          <w:tab w:val="left" w:pos="2241"/>
        </w:tabs>
        <w:kinsoku w:val="0"/>
        <w:overflowPunct w:val="0"/>
        <w:spacing w:before="77"/>
        <w:ind w:right="312"/>
        <w:contextualSpacing/>
        <w:rPr>
          <w:rFonts w:asciiTheme="minorHAnsi" w:hAnsiTheme="minorHAnsi" w:cstheme="minorHAnsi"/>
        </w:rPr>
      </w:pPr>
      <w:r w:rsidRPr="007F1172">
        <w:rPr>
          <w:rFonts w:asciiTheme="minorHAnsi" w:hAnsiTheme="minorHAnsi" w:cstheme="minorHAnsi"/>
        </w:rPr>
        <w:t>Under 50</w:t>
      </w:r>
      <w:r w:rsidRPr="007F1172">
        <w:rPr>
          <w:rFonts w:asciiTheme="minorHAnsi" w:hAnsiTheme="minorHAnsi" w:cstheme="minorHAnsi"/>
          <w:spacing w:val="-15"/>
        </w:rPr>
        <w:t xml:space="preserve"> </w:t>
      </w:r>
      <w:r w:rsidR="00B16B01" w:rsidRPr="007F1172">
        <w:rPr>
          <w:rFonts w:asciiTheme="minorHAnsi" w:hAnsiTheme="minorHAnsi" w:cstheme="minorHAnsi"/>
        </w:rPr>
        <w:t>dwellings units:</w:t>
      </w:r>
      <w:r w:rsidRPr="007F1172">
        <w:rPr>
          <w:rFonts w:asciiTheme="minorHAnsi" w:hAnsiTheme="minorHAnsi" w:cstheme="minorHAnsi"/>
        </w:rPr>
        <w:t xml:space="preserve"> 1</w:t>
      </w:r>
      <w:r w:rsidRPr="007F1172">
        <w:rPr>
          <w:rFonts w:asciiTheme="minorHAnsi" w:hAnsiTheme="minorHAnsi" w:cstheme="minorHAnsi"/>
          <w:spacing w:val="-1"/>
        </w:rPr>
        <w:t xml:space="preserve"> </w:t>
      </w:r>
      <w:r w:rsidRPr="007F1172">
        <w:rPr>
          <w:rFonts w:asciiTheme="minorHAnsi" w:hAnsiTheme="minorHAnsi" w:cstheme="minorHAnsi"/>
        </w:rPr>
        <w:t>acre</w:t>
      </w:r>
    </w:p>
    <w:p w:rsidR="00B16B01" w:rsidRPr="007F1172" w:rsidRDefault="00CD6CE5" w:rsidP="00C82560">
      <w:pPr>
        <w:pStyle w:val="ListParagraph"/>
        <w:numPr>
          <w:ilvl w:val="3"/>
          <w:numId w:val="6"/>
        </w:numPr>
        <w:tabs>
          <w:tab w:val="left" w:pos="1160"/>
          <w:tab w:val="left" w:pos="2241"/>
        </w:tabs>
        <w:kinsoku w:val="0"/>
        <w:overflowPunct w:val="0"/>
        <w:spacing w:before="77"/>
        <w:ind w:right="312"/>
        <w:contextualSpacing/>
        <w:rPr>
          <w:rFonts w:asciiTheme="minorHAnsi" w:hAnsiTheme="minorHAnsi" w:cstheme="minorHAnsi"/>
        </w:rPr>
      </w:pPr>
      <w:r w:rsidRPr="007F1172">
        <w:rPr>
          <w:rFonts w:asciiTheme="minorHAnsi" w:hAnsiTheme="minorHAnsi" w:cstheme="minorHAnsi"/>
        </w:rPr>
        <w:t xml:space="preserve">For each additional </w:t>
      </w:r>
      <w:r w:rsidRPr="007F1172">
        <w:rPr>
          <w:rFonts w:asciiTheme="minorHAnsi" w:hAnsiTheme="minorHAnsi" w:cstheme="minorHAnsi"/>
          <w:spacing w:val="-6"/>
        </w:rPr>
        <w:t xml:space="preserve">65 </w:t>
      </w:r>
      <w:r w:rsidR="00B16B01" w:rsidRPr="007F1172">
        <w:rPr>
          <w:rFonts w:asciiTheme="minorHAnsi" w:hAnsiTheme="minorHAnsi" w:cstheme="minorHAnsi"/>
        </w:rPr>
        <w:t>dwelling units:</w:t>
      </w:r>
      <w:r w:rsidRPr="007F1172">
        <w:rPr>
          <w:rFonts w:asciiTheme="minorHAnsi" w:hAnsiTheme="minorHAnsi" w:cstheme="minorHAnsi"/>
        </w:rPr>
        <w:t xml:space="preserve"> 1</w:t>
      </w:r>
      <w:r w:rsidRPr="007F1172">
        <w:rPr>
          <w:rFonts w:asciiTheme="minorHAnsi" w:hAnsiTheme="minorHAnsi" w:cstheme="minorHAnsi"/>
          <w:spacing w:val="-5"/>
        </w:rPr>
        <w:t xml:space="preserve"> </w:t>
      </w:r>
      <w:r w:rsidRPr="007F1172">
        <w:rPr>
          <w:rFonts w:asciiTheme="minorHAnsi" w:hAnsiTheme="minorHAnsi" w:cstheme="minorHAnsi"/>
          <w:spacing w:val="-3"/>
        </w:rPr>
        <w:t>acre</w:t>
      </w:r>
    </w:p>
    <w:p w:rsidR="00B16B01" w:rsidRPr="007F1172" w:rsidRDefault="00CD6CE5" w:rsidP="00C82560">
      <w:pPr>
        <w:pStyle w:val="ListParagraph"/>
        <w:numPr>
          <w:ilvl w:val="2"/>
          <w:numId w:val="6"/>
        </w:numPr>
        <w:tabs>
          <w:tab w:val="left" w:pos="1160"/>
          <w:tab w:val="left" w:pos="2241"/>
        </w:tabs>
        <w:kinsoku w:val="0"/>
        <w:overflowPunct w:val="0"/>
        <w:spacing w:before="77"/>
        <w:ind w:right="28"/>
        <w:contextualSpacing/>
        <w:rPr>
          <w:rFonts w:asciiTheme="minorHAnsi" w:hAnsiTheme="minorHAnsi" w:cstheme="minorHAnsi"/>
        </w:rPr>
      </w:pPr>
      <w:r w:rsidRPr="007F1172">
        <w:rPr>
          <w:rFonts w:asciiTheme="minorHAnsi" w:hAnsiTheme="minorHAnsi" w:cstheme="minorHAnsi"/>
        </w:rPr>
        <w:t xml:space="preserve">Lot size: For residential projects there shall be no maximum percentage of </w:t>
      </w:r>
      <w:r w:rsidRPr="007F1172">
        <w:rPr>
          <w:rFonts w:asciiTheme="minorHAnsi" w:hAnsiTheme="minorHAnsi" w:cstheme="minorHAnsi"/>
          <w:spacing w:val="-5"/>
        </w:rPr>
        <w:t xml:space="preserve">lot </w:t>
      </w:r>
      <w:r w:rsidRPr="007F1172">
        <w:rPr>
          <w:rFonts w:asciiTheme="minorHAnsi" w:hAnsiTheme="minorHAnsi" w:cstheme="minorHAnsi"/>
        </w:rPr>
        <w:t xml:space="preserve">coverage and no minimum lot width for any unit; provided, however, that in areas of single family and/or townhouse structures which are to be sold and for which the care and maintenance of the grounds and exteriors associated with such structures will be the responsibility of the purchasers of such structure or portions </w:t>
      </w:r>
      <w:r w:rsidRPr="007F1172">
        <w:rPr>
          <w:rFonts w:asciiTheme="minorHAnsi" w:hAnsiTheme="minorHAnsi" w:cstheme="minorHAnsi"/>
        </w:rPr>
        <w:lastRenderedPageBreak/>
        <w:t xml:space="preserve">thereof, such areas shall be platted with applicable and recordable provisions of the Subdivision Regulations. For purposes of determining overall densities within the planned unit development, the number of units </w:t>
      </w:r>
      <w:r w:rsidRPr="007F1172">
        <w:rPr>
          <w:rFonts w:asciiTheme="minorHAnsi" w:hAnsiTheme="minorHAnsi" w:cstheme="minorHAnsi"/>
          <w:spacing w:val="-3"/>
        </w:rPr>
        <w:t xml:space="preserve">located </w:t>
      </w:r>
      <w:r w:rsidRPr="007F1172">
        <w:rPr>
          <w:rFonts w:asciiTheme="minorHAnsi" w:hAnsiTheme="minorHAnsi" w:cstheme="minorHAnsi"/>
        </w:rPr>
        <w:t>in such platted areas shall be included. A fifteen (15) foot front yard only</w:t>
      </w:r>
      <w:r w:rsidRPr="007F1172">
        <w:rPr>
          <w:rFonts w:asciiTheme="minorHAnsi" w:hAnsiTheme="minorHAnsi" w:cstheme="minorHAnsi"/>
          <w:spacing w:val="-5"/>
        </w:rPr>
        <w:t xml:space="preserve"> </w:t>
      </w:r>
      <w:r w:rsidRPr="007F1172">
        <w:rPr>
          <w:rFonts w:asciiTheme="minorHAnsi" w:hAnsiTheme="minorHAnsi" w:cstheme="minorHAnsi"/>
        </w:rPr>
        <w:t>setback</w:t>
      </w:r>
      <w:r w:rsidR="00B16B01" w:rsidRPr="007F1172">
        <w:rPr>
          <w:rFonts w:asciiTheme="minorHAnsi" w:hAnsiTheme="minorHAnsi" w:cstheme="minorHAnsi"/>
        </w:rPr>
        <w:t xml:space="preserve"> </w:t>
      </w:r>
      <w:r w:rsidRPr="007F1172">
        <w:rPr>
          <w:rFonts w:asciiTheme="minorHAnsi" w:hAnsiTheme="minorHAnsi" w:cstheme="minorHAnsi"/>
        </w:rPr>
        <w:t>shall apply. Minimum lot area for single or two family attached or detached residences shall be three thousand five hundred (3,500) square feet.</w:t>
      </w:r>
    </w:p>
    <w:p w:rsidR="00B16B01" w:rsidRPr="007F1172" w:rsidRDefault="00CD6CE5" w:rsidP="00C82560">
      <w:pPr>
        <w:pStyle w:val="ListParagraph"/>
        <w:numPr>
          <w:ilvl w:val="2"/>
          <w:numId w:val="6"/>
        </w:numPr>
        <w:tabs>
          <w:tab w:val="left" w:pos="1160"/>
          <w:tab w:val="left" w:pos="2241"/>
        </w:tabs>
        <w:kinsoku w:val="0"/>
        <w:overflowPunct w:val="0"/>
        <w:spacing w:before="77"/>
        <w:ind w:right="28"/>
        <w:contextualSpacing/>
        <w:rPr>
          <w:rFonts w:asciiTheme="minorHAnsi" w:hAnsiTheme="minorHAnsi" w:cstheme="minorHAnsi"/>
        </w:rPr>
      </w:pPr>
      <w:r w:rsidRPr="007F1172">
        <w:rPr>
          <w:rFonts w:asciiTheme="minorHAnsi" w:hAnsiTheme="minorHAnsi" w:cstheme="minorHAnsi"/>
        </w:rPr>
        <w:t>Height: There shall be no height limitation on structures. Proposed structure heights may be justified by the use of section sketches to indicate the visual effects of the structure on surrounding areas.</w:t>
      </w:r>
    </w:p>
    <w:p w:rsidR="00B16B01" w:rsidRPr="007F1172" w:rsidRDefault="00CD6CE5" w:rsidP="00C82560">
      <w:pPr>
        <w:pStyle w:val="ListParagraph"/>
        <w:numPr>
          <w:ilvl w:val="2"/>
          <w:numId w:val="6"/>
        </w:numPr>
        <w:tabs>
          <w:tab w:val="left" w:pos="1160"/>
          <w:tab w:val="left" w:pos="2241"/>
        </w:tabs>
        <w:kinsoku w:val="0"/>
        <w:overflowPunct w:val="0"/>
        <w:spacing w:before="77"/>
        <w:ind w:right="28"/>
        <w:contextualSpacing/>
        <w:rPr>
          <w:rFonts w:asciiTheme="minorHAnsi" w:hAnsiTheme="minorHAnsi" w:cstheme="minorHAnsi"/>
        </w:rPr>
      </w:pPr>
      <w:r w:rsidRPr="007F1172">
        <w:rPr>
          <w:rFonts w:asciiTheme="minorHAnsi" w:hAnsiTheme="minorHAnsi" w:cstheme="minorHAnsi"/>
        </w:rPr>
        <w:t xml:space="preserve">Location of structures: </w:t>
      </w:r>
      <w:r w:rsidRPr="007F1172">
        <w:rPr>
          <w:rFonts w:asciiTheme="minorHAnsi" w:hAnsiTheme="minorHAnsi" w:cstheme="minorHAnsi"/>
          <w:spacing w:val="-5"/>
        </w:rPr>
        <w:t xml:space="preserve">The </w:t>
      </w:r>
      <w:r w:rsidRPr="007F1172">
        <w:rPr>
          <w:rFonts w:asciiTheme="minorHAnsi" w:hAnsiTheme="minorHAnsi" w:cstheme="minorHAnsi"/>
        </w:rPr>
        <w:t>following minimums shall be observed for locations of structures on the</w:t>
      </w:r>
      <w:r w:rsidRPr="007F1172">
        <w:rPr>
          <w:rFonts w:asciiTheme="minorHAnsi" w:hAnsiTheme="minorHAnsi" w:cstheme="minorHAnsi"/>
          <w:spacing w:val="-2"/>
        </w:rPr>
        <w:t xml:space="preserve"> </w:t>
      </w:r>
      <w:r w:rsidRPr="007F1172">
        <w:rPr>
          <w:rFonts w:asciiTheme="minorHAnsi" w:hAnsiTheme="minorHAnsi" w:cstheme="minorHAnsi"/>
        </w:rPr>
        <w:t>site.</w:t>
      </w:r>
    </w:p>
    <w:p w:rsidR="00B16B01" w:rsidRPr="007F1172" w:rsidRDefault="00CD6CE5" w:rsidP="00C82560">
      <w:pPr>
        <w:pStyle w:val="ListParagraph"/>
        <w:numPr>
          <w:ilvl w:val="3"/>
          <w:numId w:val="6"/>
        </w:numPr>
        <w:tabs>
          <w:tab w:val="left" w:pos="1160"/>
          <w:tab w:val="left" w:pos="2241"/>
        </w:tabs>
        <w:kinsoku w:val="0"/>
        <w:overflowPunct w:val="0"/>
        <w:spacing w:before="77"/>
        <w:ind w:right="28"/>
        <w:contextualSpacing/>
        <w:rPr>
          <w:rFonts w:asciiTheme="minorHAnsi" w:hAnsiTheme="minorHAnsi" w:cstheme="minorHAnsi"/>
        </w:rPr>
      </w:pPr>
      <w:r w:rsidRPr="007F1172">
        <w:rPr>
          <w:rFonts w:asciiTheme="minorHAnsi" w:hAnsiTheme="minorHAnsi" w:cstheme="minorHAnsi"/>
        </w:rPr>
        <w:t xml:space="preserve">No primary structure shall be placed closer than a distance equal </w:t>
      </w:r>
      <w:r w:rsidRPr="007F1172">
        <w:rPr>
          <w:rFonts w:asciiTheme="minorHAnsi" w:hAnsiTheme="minorHAnsi" w:cstheme="minorHAnsi"/>
          <w:spacing w:val="-6"/>
        </w:rPr>
        <w:t xml:space="preserve">to </w:t>
      </w:r>
      <w:r w:rsidRPr="007F1172">
        <w:rPr>
          <w:rFonts w:asciiTheme="minorHAnsi" w:hAnsiTheme="minorHAnsi" w:cstheme="minorHAnsi"/>
        </w:rPr>
        <w:t>its height from a lot</w:t>
      </w:r>
      <w:r w:rsidRPr="007F1172">
        <w:rPr>
          <w:rFonts w:asciiTheme="minorHAnsi" w:hAnsiTheme="minorHAnsi" w:cstheme="minorHAnsi"/>
          <w:spacing w:val="-6"/>
        </w:rPr>
        <w:t xml:space="preserve"> </w:t>
      </w:r>
      <w:r w:rsidRPr="007F1172">
        <w:rPr>
          <w:rFonts w:asciiTheme="minorHAnsi" w:hAnsiTheme="minorHAnsi" w:cstheme="minorHAnsi"/>
        </w:rPr>
        <w:t>line.</w:t>
      </w:r>
    </w:p>
    <w:p w:rsidR="00B16B01" w:rsidRPr="007F1172" w:rsidRDefault="00CD6CE5" w:rsidP="00C82560">
      <w:pPr>
        <w:pStyle w:val="ListParagraph"/>
        <w:numPr>
          <w:ilvl w:val="3"/>
          <w:numId w:val="6"/>
        </w:numPr>
        <w:tabs>
          <w:tab w:val="left" w:pos="1160"/>
          <w:tab w:val="left" w:pos="2241"/>
        </w:tabs>
        <w:kinsoku w:val="0"/>
        <w:overflowPunct w:val="0"/>
        <w:spacing w:before="77"/>
        <w:ind w:right="28"/>
        <w:contextualSpacing/>
        <w:rPr>
          <w:rFonts w:asciiTheme="minorHAnsi" w:hAnsiTheme="minorHAnsi" w:cstheme="minorHAnsi"/>
        </w:rPr>
      </w:pPr>
      <w:r w:rsidRPr="007F1172">
        <w:rPr>
          <w:rFonts w:asciiTheme="minorHAnsi" w:hAnsiTheme="minorHAnsi" w:cstheme="minorHAnsi"/>
        </w:rPr>
        <w:t xml:space="preserve">No freestanding primary structures </w:t>
      </w:r>
      <w:r w:rsidRPr="007F1172">
        <w:rPr>
          <w:rFonts w:asciiTheme="minorHAnsi" w:hAnsiTheme="minorHAnsi" w:cstheme="minorHAnsi"/>
          <w:spacing w:val="-4"/>
        </w:rPr>
        <w:t xml:space="preserve">shall </w:t>
      </w:r>
      <w:r w:rsidRPr="007F1172">
        <w:rPr>
          <w:rFonts w:asciiTheme="minorHAnsi" w:hAnsiTheme="minorHAnsi" w:cstheme="minorHAnsi"/>
        </w:rPr>
        <w:t>be placed closer together than a distance equal to the average of their heights.</w:t>
      </w:r>
    </w:p>
    <w:p w:rsidR="00B16B01" w:rsidRPr="007F1172" w:rsidRDefault="00CD6CE5" w:rsidP="00C82560">
      <w:pPr>
        <w:pStyle w:val="ListParagraph"/>
        <w:numPr>
          <w:ilvl w:val="3"/>
          <w:numId w:val="6"/>
        </w:numPr>
        <w:tabs>
          <w:tab w:val="left" w:pos="1160"/>
          <w:tab w:val="left" w:pos="2241"/>
        </w:tabs>
        <w:kinsoku w:val="0"/>
        <w:overflowPunct w:val="0"/>
        <w:spacing w:before="77"/>
        <w:ind w:right="28"/>
        <w:contextualSpacing/>
        <w:rPr>
          <w:rFonts w:asciiTheme="minorHAnsi" w:hAnsiTheme="minorHAnsi" w:cstheme="minorHAnsi"/>
        </w:rPr>
      </w:pPr>
      <w:r w:rsidRPr="007F1172">
        <w:rPr>
          <w:rFonts w:asciiTheme="minorHAnsi" w:hAnsiTheme="minorHAnsi" w:cstheme="minorHAnsi"/>
        </w:rPr>
        <w:t>No surface off-street parking area shall be placed closer than 2</w:t>
      </w:r>
      <w:r w:rsidR="00AB5E90">
        <w:rPr>
          <w:rFonts w:asciiTheme="minorHAnsi" w:hAnsiTheme="minorHAnsi" w:cstheme="minorHAnsi"/>
        </w:rPr>
        <w:t xml:space="preserve"> (two)</w:t>
      </w:r>
      <w:r w:rsidRPr="007F1172">
        <w:rPr>
          <w:rFonts w:asciiTheme="minorHAnsi" w:hAnsiTheme="minorHAnsi" w:cstheme="minorHAnsi"/>
        </w:rPr>
        <w:t xml:space="preserve"> feet from a ground floor door or window opening directly to the parking area. Otherwise no parking shall be placed closer than 5 </w:t>
      </w:r>
      <w:r w:rsidR="00AB5E90">
        <w:rPr>
          <w:rFonts w:asciiTheme="minorHAnsi" w:hAnsiTheme="minorHAnsi" w:cstheme="minorHAnsi"/>
        </w:rPr>
        <w:t xml:space="preserve">(five) </w:t>
      </w:r>
      <w:r w:rsidRPr="007F1172">
        <w:rPr>
          <w:rFonts w:asciiTheme="minorHAnsi" w:hAnsiTheme="minorHAnsi" w:cstheme="minorHAnsi"/>
        </w:rPr>
        <w:t>feet from a primary</w:t>
      </w:r>
      <w:r w:rsidRPr="007F1172">
        <w:rPr>
          <w:rFonts w:asciiTheme="minorHAnsi" w:hAnsiTheme="minorHAnsi" w:cstheme="minorHAnsi"/>
          <w:spacing w:val="-1"/>
        </w:rPr>
        <w:t xml:space="preserve"> </w:t>
      </w:r>
      <w:r w:rsidRPr="007F1172">
        <w:rPr>
          <w:rFonts w:asciiTheme="minorHAnsi" w:hAnsiTheme="minorHAnsi" w:cstheme="minorHAnsi"/>
        </w:rPr>
        <w:t>structure.</w:t>
      </w:r>
    </w:p>
    <w:p w:rsidR="00B16B01" w:rsidRPr="007F1172" w:rsidRDefault="00CD6CE5" w:rsidP="00C82560">
      <w:pPr>
        <w:pStyle w:val="ListParagraph"/>
        <w:numPr>
          <w:ilvl w:val="3"/>
          <w:numId w:val="6"/>
        </w:numPr>
        <w:tabs>
          <w:tab w:val="left" w:pos="1160"/>
          <w:tab w:val="left" w:pos="2241"/>
        </w:tabs>
        <w:kinsoku w:val="0"/>
        <w:overflowPunct w:val="0"/>
        <w:spacing w:before="77"/>
        <w:ind w:right="28"/>
        <w:contextualSpacing/>
        <w:rPr>
          <w:rFonts w:asciiTheme="minorHAnsi" w:hAnsiTheme="minorHAnsi" w:cstheme="minorHAnsi"/>
        </w:rPr>
      </w:pPr>
      <w:r w:rsidRPr="007F1172">
        <w:rPr>
          <w:rFonts w:asciiTheme="minorHAnsi" w:hAnsiTheme="minorHAnsi" w:cstheme="minorHAnsi"/>
        </w:rPr>
        <w:t xml:space="preserve">No drive may be located less than 10 </w:t>
      </w:r>
      <w:r w:rsidR="00AB5E90">
        <w:rPr>
          <w:rFonts w:asciiTheme="minorHAnsi" w:hAnsiTheme="minorHAnsi" w:cstheme="minorHAnsi"/>
        </w:rPr>
        <w:t xml:space="preserve">(ten) </w:t>
      </w:r>
      <w:r w:rsidRPr="007F1172">
        <w:rPr>
          <w:rFonts w:asciiTheme="minorHAnsi" w:hAnsiTheme="minorHAnsi" w:cstheme="minorHAnsi"/>
        </w:rPr>
        <w:t xml:space="preserve">feet from a residential structure, or </w:t>
      </w:r>
      <w:r w:rsidR="00AB5E90">
        <w:rPr>
          <w:rFonts w:asciiTheme="minorHAnsi" w:hAnsiTheme="minorHAnsi" w:cstheme="minorHAnsi"/>
        </w:rPr>
        <w:t>5 (</w:t>
      </w:r>
      <w:r w:rsidRPr="007F1172">
        <w:rPr>
          <w:rFonts w:asciiTheme="minorHAnsi" w:hAnsiTheme="minorHAnsi" w:cstheme="minorHAnsi"/>
        </w:rPr>
        <w:t>five</w:t>
      </w:r>
      <w:r w:rsidR="00AB5E90">
        <w:rPr>
          <w:rFonts w:asciiTheme="minorHAnsi" w:hAnsiTheme="minorHAnsi" w:cstheme="minorHAnsi"/>
        </w:rPr>
        <w:t>)</w:t>
      </w:r>
      <w:r w:rsidRPr="007F1172">
        <w:rPr>
          <w:rFonts w:asciiTheme="minorHAnsi" w:hAnsiTheme="minorHAnsi" w:cstheme="minorHAnsi"/>
        </w:rPr>
        <w:t xml:space="preserve"> feet from a commercial or office</w:t>
      </w:r>
      <w:r w:rsidRPr="007F1172">
        <w:rPr>
          <w:rFonts w:asciiTheme="minorHAnsi" w:hAnsiTheme="minorHAnsi" w:cstheme="minorHAnsi"/>
          <w:spacing w:val="-1"/>
        </w:rPr>
        <w:t xml:space="preserve"> </w:t>
      </w:r>
      <w:r w:rsidRPr="007F1172">
        <w:rPr>
          <w:rFonts w:asciiTheme="minorHAnsi" w:hAnsiTheme="minorHAnsi" w:cstheme="minorHAnsi"/>
        </w:rPr>
        <w:t>structure.</w:t>
      </w:r>
    </w:p>
    <w:p w:rsidR="00B16B01" w:rsidRPr="007F1172" w:rsidRDefault="00CD6CE5" w:rsidP="00C82560">
      <w:pPr>
        <w:pStyle w:val="ListParagraph"/>
        <w:numPr>
          <w:ilvl w:val="3"/>
          <w:numId w:val="6"/>
        </w:numPr>
        <w:tabs>
          <w:tab w:val="left" w:pos="1160"/>
          <w:tab w:val="left" w:pos="2241"/>
        </w:tabs>
        <w:kinsoku w:val="0"/>
        <w:overflowPunct w:val="0"/>
        <w:spacing w:before="77"/>
        <w:ind w:right="28"/>
        <w:contextualSpacing/>
        <w:rPr>
          <w:rFonts w:asciiTheme="minorHAnsi" w:hAnsiTheme="minorHAnsi" w:cstheme="minorHAnsi"/>
        </w:rPr>
      </w:pPr>
      <w:r w:rsidRPr="007F1172">
        <w:rPr>
          <w:rFonts w:asciiTheme="minorHAnsi" w:hAnsiTheme="minorHAnsi" w:cstheme="minorHAnsi"/>
        </w:rPr>
        <w:t xml:space="preserve">No primary structure may be placed </w:t>
      </w:r>
      <w:r w:rsidRPr="007F1172">
        <w:rPr>
          <w:rFonts w:asciiTheme="minorHAnsi" w:hAnsiTheme="minorHAnsi" w:cstheme="minorHAnsi"/>
          <w:spacing w:val="-3"/>
        </w:rPr>
        <w:t xml:space="preserve">closer </w:t>
      </w:r>
      <w:r w:rsidRPr="007F1172">
        <w:rPr>
          <w:rFonts w:asciiTheme="minorHAnsi" w:hAnsiTheme="minorHAnsi" w:cstheme="minorHAnsi"/>
        </w:rPr>
        <w:t xml:space="preserve">than 25 </w:t>
      </w:r>
      <w:r w:rsidR="00AB5E90">
        <w:rPr>
          <w:rFonts w:asciiTheme="minorHAnsi" w:hAnsiTheme="minorHAnsi" w:cstheme="minorHAnsi"/>
        </w:rPr>
        <w:t xml:space="preserve">(twenty-five) </w:t>
      </w:r>
      <w:r w:rsidRPr="007F1172">
        <w:rPr>
          <w:rFonts w:asciiTheme="minorHAnsi" w:hAnsiTheme="minorHAnsi" w:cstheme="minorHAnsi"/>
        </w:rPr>
        <w:t>feet from a perimeter lot</w:t>
      </w:r>
      <w:r w:rsidRPr="007F1172">
        <w:rPr>
          <w:rFonts w:asciiTheme="minorHAnsi" w:hAnsiTheme="minorHAnsi" w:cstheme="minorHAnsi"/>
          <w:spacing w:val="-1"/>
        </w:rPr>
        <w:t xml:space="preserve"> </w:t>
      </w:r>
      <w:r w:rsidRPr="007F1172">
        <w:rPr>
          <w:rFonts w:asciiTheme="minorHAnsi" w:hAnsiTheme="minorHAnsi" w:cstheme="minorHAnsi"/>
        </w:rPr>
        <w:t>line.</w:t>
      </w:r>
    </w:p>
    <w:p w:rsidR="00B16B01" w:rsidRPr="007F1172" w:rsidRDefault="00CD6CE5" w:rsidP="00C82560">
      <w:pPr>
        <w:pStyle w:val="ListParagraph"/>
        <w:numPr>
          <w:ilvl w:val="2"/>
          <w:numId w:val="6"/>
        </w:numPr>
        <w:tabs>
          <w:tab w:val="left" w:pos="1160"/>
          <w:tab w:val="left" w:pos="2241"/>
        </w:tabs>
        <w:kinsoku w:val="0"/>
        <w:overflowPunct w:val="0"/>
        <w:spacing w:before="77"/>
        <w:ind w:right="28"/>
        <w:contextualSpacing/>
        <w:rPr>
          <w:rFonts w:asciiTheme="minorHAnsi" w:hAnsiTheme="minorHAnsi" w:cstheme="minorHAnsi"/>
        </w:rPr>
      </w:pPr>
      <w:r w:rsidRPr="007F1172">
        <w:rPr>
          <w:rFonts w:asciiTheme="minorHAnsi" w:hAnsiTheme="minorHAnsi" w:cstheme="minorHAnsi"/>
        </w:rPr>
        <w:t xml:space="preserve">The following shall apply </w:t>
      </w:r>
      <w:r w:rsidRPr="007F1172">
        <w:rPr>
          <w:rFonts w:asciiTheme="minorHAnsi" w:hAnsiTheme="minorHAnsi" w:cstheme="minorHAnsi"/>
          <w:spacing w:val="-6"/>
        </w:rPr>
        <w:t xml:space="preserve">to </w:t>
      </w:r>
      <w:r w:rsidRPr="007F1172">
        <w:rPr>
          <w:rFonts w:asciiTheme="minorHAnsi" w:hAnsiTheme="minorHAnsi" w:cstheme="minorHAnsi"/>
        </w:rPr>
        <w:t>protection of open</w:t>
      </w:r>
      <w:r w:rsidRPr="007F1172">
        <w:rPr>
          <w:rFonts w:asciiTheme="minorHAnsi" w:hAnsiTheme="minorHAnsi" w:cstheme="minorHAnsi"/>
          <w:spacing w:val="-5"/>
        </w:rPr>
        <w:t xml:space="preserve"> </w:t>
      </w:r>
      <w:r w:rsidRPr="007F1172">
        <w:rPr>
          <w:rFonts w:asciiTheme="minorHAnsi" w:hAnsiTheme="minorHAnsi" w:cstheme="minorHAnsi"/>
        </w:rPr>
        <w:t>spaces:</w:t>
      </w:r>
    </w:p>
    <w:p w:rsidR="00B16B01" w:rsidRPr="007F1172" w:rsidRDefault="00CD6CE5" w:rsidP="00C82560">
      <w:pPr>
        <w:pStyle w:val="ListParagraph"/>
        <w:numPr>
          <w:ilvl w:val="3"/>
          <w:numId w:val="6"/>
        </w:numPr>
        <w:tabs>
          <w:tab w:val="left" w:pos="1160"/>
          <w:tab w:val="left" w:pos="2241"/>
        </w:tabs>
        <w:kinsoku w:val="0"/>
        <w:overflowPunct w:val="0"/>
        <w:spacing w:before="77"/>
        <w:ind w:right="28"/>
        <w:contextualSpacing/>
        <w:rPr>
          <w:rFonts w:asciiTheme="minorHAnsi" w:hAnsiTheme="minorHAnsi" w:cstheme="minorHAnsi"/>
        </w:rPr>
      </w:pPr>
      <w:r w:rsidRPr="007F1172">
        <w:rPr>
          <w:rFonts w:asciiTheme="minorHAnsi" w:hAnsiTheme="minorHAnsi" w:cstheme="minorHAnsi"/>
        </w:rPr>
        <w:t xml:space="preserve">Areas shown for public park or recreation </w:t>
      </w:r>
      <w:r w:rsidRPr="007F1172">
        <w:rPr>
          <w:rFonts w:asciiTheme="minorHAnsi" w:hAnsiTheme="minorHAnsi" w:cstheme="minorHAnsi"/>
          <w:spacing w:val="-3"/>
        </w:rPr>
        <w:t xml:space="preserve">shall </w:t>
      </w:r>
      <w:r w:rsidRPr="007F1172">
        <w:rPr>
          <w:rFonts w:asciiTheme="minorHAnsi" w:hAnsiTheme="minorHAnsi" w:cstheme="minorHAnsi"/>
        </w:rPr>
        <w:t>be deeded to an appropriate Township of County agency and such areas shall be so reserved on the drawing and on any subdivision</w:t>
      </w:r>
      <w:r w:rsidRPr="007F1172">
        <w:rPr>
          <w:rFonts w:asciiTheme="minorHAnsi" w:hAnsiTheme="minorHAnsi" w:cstheme="minorHAnsi"/>
          <w:spacing w:val="-2"/>
        </w:rPr>
        <w:t xml:space="preserve"> </w:t>
      </w:r>
      <w:r w:rsidRPr="007F1172">
        <w:rPr>
          <w:rFonts w:asciiTheme="minorHAnsi" w:hAnsiTheme="minorHAnsi" w:cstheme="minorHAnsi"/>
        </w:rPr>
        <w:t>plats.</w:t>
      </w:r>
    </w:p>
    <w:p w:rsidR="00B16B01" w:rsidRPr="007F1172" w:rsidRDefault="00CD6CE5" w:rsidP="00C82560">
      <w:pPr>
        <w:pStyle w:val="ListParagraph"/>
        <w:numPr>
          <w:ilvl w:val="3"/>
          <w:numId w:val="6"/>
        </w:numPr>
        <w:tabs>
          <w:tab w:val="left" w:pos="1160"/>
          <w:tab w:val="left" w:pos="2241"/>
        </w:tabs>
        <w:kinsoku w:val="0"/>
        <w:overflowPunct w:val="0"/>
        <w:spacing w:before="77"/>
        <w:ind w:right="28"/>
        <w:contextualSpacing/>
        <w:rPr>
          <w:rFonts w:asciiTheme="minorHAnsi" w:hAnsiTheme="minorHAnsi" w:cstheme="minorHAnsi"/>
        </w:rPr>
      </w:pPr>
      <w:r w:rsidRPr="007F1172">
        <w:rPr>
          <w:rFonts w:asciiTheme="minorHAnsi" w:hAnsiTheme="minorHAnsi" w:cstheme="minorHAnsi"/>
        </w:rPr>
        <w:t xml:space="preserve">Provisions for maintenance and protection from encroachment shall be provided on the subdivision plat or the deed for privately retained park and </w:t>
      </w:r>
      <w:r w:rsidRPr="007F1172">
        <w:rPr>
          <w:rFonts w:asciiTheme="minorHAnsi" w:hAnsiTheme="minorHAnsi" w:cstheme="minorHAnsi"/>
          <w:spacing w:val="-3"/>
        </w:rPr>
        <w:t xml:space="preserve">open </w:t>
      </w:r>
      <w:r w:rsidRPr="007F1172">
        <w:rPr>
          <w:rFonts w:asciiTheme="minorHAnsi" w:hAnsiTheme="minorHAnsi" w:cstheme="minorHAnsi"/>
        </w:rPr>
        <w:t>space</w:t>
      </w:r>
      <w:r w:rsidRPr="007F1172">
        <w:rPr>
          <w:rFonts w:asciiTheme="minorHAnsi" w:hAnsiTheme="minorHAnsi" w:cstheme="minorHAnsi"/>
          <w:spacing w:val="-1"/>
        </w:rPr>
        <w:t xml:space="preserve"> </w:t>
      </w:r>
      <w:r w:rsidRPr="007F1172">
        <w:rPr>
          <w:rFonts w:asciiTheme="minorHAnsi" w:hAnsiTheme="minorHAnsi" w:cstheme="minorHAnsi"/>
        </w:rPr>
        <w:t>areas.</w:t>
      </w:r>
    </w:p>
    <w:p w:rsidR="00B16B01" w:rsidRPr="007F1172" w:rsidRDefault="00CD6CE5" w:rsidP="00C82560">
      <w:pPr>
        <w:pStyle w:val="ListParagraph"/>
        <w:numPr>
          <w:ilvl w:val="3"/>
          <w:numId w:val="6"/>
        </w:numPr>
        <w:tabs>
          <w:tab w:val="left" w:pos="1160"/>
          <w:tab w:val="left" w:pos="2241"/>
        </w:tabs>
        <w:kinsoku w:val="0"/>
        <w:overflowPunct w:val="0"/>
        <w:spacing w:before="77"/>
        <w:ind w:right="28"/>
        <w:contextualSpacing/>
        <w:rPr>
          <w:rFonts w:asciiTheme="minorHAnsi" w:hAnsiTheme="minorHAnsi" w:cstheme="minorHAnsi"/>
        </w:rPr>
      </w:pPr>
      <w:r w:rsidRPr="007F1172">
        <w:rPr>
          <w:rFonts w:asciiTheme="minorHAnsi" w:hAnsiTheme="minorHAnsi" w:cstheme="minorHAnsi"/>
        </w:rPr>
        <w:t xml:space="preserve">No required front, </w:t>
      </w:r>
      <w:r w:rsidRPr="007F1172">
        <w:rPr>
          <w:rFonts w:asciiTheme="minorHAnsi" w:hAnsiTheme="minorHAnsi" w:cstheme="minorHAnsi"/>
          <w:spacing w:val="-3"/>
        </w:rPr>
        <w:t xml:space="preserve">side, </w:t>
      </w:r>
      <w:r w:rsidRPr="007F1172">
        <w:rPr>
          <w:rFonts w:asciiTheme="minorHAnsi" w:hAnsiTheme="minorHAnsi" w:cstheme="minorHAnsi"/>
        </w:rPr>
        <w:t>or rear yard, roadway, or parking area or building setback shall be included in the required open</w:t>
      </w:r>
      <w:r w:rsidRPr="007F1172">
        <w:rPr>
          <w:rFonts w:asciiTheme="minorHAnsi" w:hAnsiTheme="minorHAnsi" w:cstheme="minorHAnsi"/>
          <w:spacing w:val="-2"/>
        </w:rPr>
        <w:t xml:space="preserve"> </w:t>
      </w:r>
      <w:r w:rsidRPr="007F1172">
        <w:rPr>
          <w:rFonts w:asciiTheme="minorHAnsi" w:hAnsiTheme="minorHAnsi" w:cstheme="minorHAnsi"/>
        </w:rPr>
        <w:t>space.</w:t>
      </w:r>
    </w:p>
    <w:p w:rsidR="00B16B01" w:rsidRPr="007F1172" w:rsidRDefault="00CD6CE5" w:rsidP="00C82560">
      <w:pPr>
        <w:pStyle w:val="ListParagraph"/>
        <w:numPr>
          <w:ilvl w:val="2"/>
          <w:numId w:val="6"/>
        </w:numPr>
        <w:tabs>
          <w:tab w:val="left" w:pos="1160"/>
          <w:tab w:val="left" w:pos="2241"/>
        </w:tabs>
        <w:kinsoku w:val="0"/>
        <w:overflowPunct w:val="0"/>
        <w:spacing w:before="77"/>
        <w:ind w:right="28"/>
        <w:contextualSpacing/>
        <w:rPr>
          <w:rFonts w:asciiTheme="minorHAnsi" w:hAnsiTheme="minorHAnsi" w:cstheme="minorHAnsi"/>
        </w:rPr>
      </w:pPr>
      <w:r w:rsidRPr="007F1172">
        <w:rPr>
          <w:rFonts w:asciiTheme="minorHAnsi" w:hAnsiTheme="minorHAnsi" w:cstheme="minorHAnsi"/>
        </w:rPr>
        <w:t xml:space="preserve">Roads and Parking Areas: The dimensions and construction of roads, alleys, and parking areas within the development, whether or not dedication of them to the Township is contemplated, shall conform with all applicable state, </w:t>
      </w:r>
      <w:r w:rsidR="00B16B01" w:rsidRPr="007F1172">
        <w:rPr>
          <w:rFonts w:asciiTheme="minorHAnsi" w:hAnsiTheme="minorHAnsi" w:cstheme="minorHAnsi"/>
        </w:rPr>
        <w:t>county, and township ordinances.</w:t>
      </w:r>
    </w:p>
    <w:p w:rsidR="00B16B01" w:rsidRPr="007F1172" w:rsidRDefault="00CD6CE5" w:rsidP="00C82560">
      <w:pPr>
        <w:pStyle w:val="ListParagraph"/>
        <w:numPr>
          <w:ilvl w:val="2"/>
          <w:numId w:val="6"/>
        </w:numPr>
        <w:tabs>
          <w:tab w:val="left" w:pos="1160"/>
          <w:tab w:val="left" w:pos="2241"/>
        </w:tabs>
        <w:kinsoku w:val="0"/>
        <w:overflowPunct w:val="0"/>
        <w:spacing w:before="77"/>
        <w:ind w:right="328"/>
        <w:contextualSpacing/>
        <w:rPr>
          <w:rFonts w:asciiTheme="minorHAnsi" w:hAnsiTheme="minorHAnsi" w:cstheme="minorHAnsi"/>
        </w:rPr>
      </w:pPr>
      <w:r w:rsidRPr="007F1172">
        <w:rPr>
          <w:rFonts w:asciiTheme="minorHAnsi" w:hAnsiTheme="minorHAnsi" w:cstheme="minorHAnsi"/>
        </w:rPr>
        <w:t xml:space="preserve">Off-Street Parking: Off- street parking shall be provided according to the standards in </w:t>
      </w:r>
      <w:r w:rsidRPr="007F1172">
        <w:rPr>
          <w:rFonts w:asciiTheme="minorHAnsi" w:hAnsiTheme="minorHAnsi" w:cstheme="minorHAnsi"/>
          <w:b/>
          <w:bCs/>
        </w:rPr>
        <w:t xml:space="preserve">Section </w:t>
      </w:r>
      <w:r w:rsidRPr="007F1172">
        <w:rPr>
          <w:rFonts w:asciiTheme="minorHAnsi" w:hAnsiTheme="minorHAnsi" w:cstheme="minorHAnsi"/>
          <w:b/>
          <w:bCs/>
          <w:spacing w:val="-4"/>
        </w:rPr>
        <w:t>1512</w:t>
      </w:r>
      <w:r w:rsidRPr="007F1172">
        <w:rPr>
          <w:rFonts w:asciiTheme="minorHAnsi" w:hAnsiTheme="minorHAnsi" w:cstheme="minorHAnsi"/>
          <w:spacing w:val="-4"/>
        </w:rPr>
        <w:t xml:space="preserve">. </w:t>
      </w:r>
      <w:r w:rsidRPr="007F1172">
        <w:rPr>
          <w:rFonts w:asciiTheme="minorHAnsi" w:hAnsiTheme="minorHAnsi" w:cstheme="minorHAnsi"/>
        </w:rPr>
        <w:t>R</w:t>
      </w:r>
      <w:r w:rsidR="00B16B01" w:rsidRPr="007F1172">
        <w:rPr>
          <w:rFonts w:asciiTheme="minorHAnsi" w:hAnsiTheme="minorHAnsi" w:cstheme="minorHAnsi"/>
        </w:rPr>
        <w:t>e</w:t>
      </w:r>
      <w:r w:rsidRPr="007F1172">
        <w:rPr>
          <w:rFonts w:asciiTheme="minorHAnsi" w:hAnsiTheme="minorHAnsi" w:cstheme="minorHAnsi"/>
        </w:rPr>
        <w:t>quired parking shall be provided for each functional area; single family, multiple family, or commercial; and access to such parking must be directly from public</w:t>
      </w:r>
      <w:r w:rsidRPr="007F1172">
        <w:rPr>
          <w:rFonts w:asciiTheme="minorHAnsi" w:hAnsiTheme="minorHAnsi" w:cstheme="minorHAnsi"/>
          <w:spacing w:val="-4"/>
        </w:rPr>
        <w:t xml:space="preserve"> </w:t>
      </w:r>
      <w:r w:rsidRPr="007F1172">
        <w:rPr>
          <w:rFonts w:asciiTheme="minorHAnsi" w:hAnsiTheme="minorHAnsi" w:cstheme="minorHAnsi"/>
        </w:rPr>
        <w:t>streets</w:t>
      </w:r>
      <w:r w:rsidR="00B16B01" w:rsidRPr="007F1172">
        <w:rPr>
          <w:rFonts w:asciiTheme="minorHAnsi" w:hAnsiTheme="minorHAnsi" w:cstheme="minorHAnsi"/>
        </w:rPr>
        <w:t xml:space="preserve"> </w:t>
      </w:r>
      <w:r w:rsidRPr="007F1172">
        <w:rPr>
          <w:rFonts w:asciiTheme="minorHAnsi" w:hAnsiTheme="minorHAnsi" w:cstheme="minorHAnsi"/>
        </w:rPr>
        <w:t>and not through another functional area.</w:t>
      </w:r>
    </w:p>
    <w:p w:rsidR="00B16B01" w:rsidRPr="007F1172" w:rsidRDefault="00CD6CE5" w:rsidP="00C82560">
      <w:pPr>
        <w:pStyle w:val="ListParagraph"/>
        <w:numPr>
          <w:ilvl w:val="2"/>
          <w:numId w:val="6"/>
        </w:numPr>
        <w:tabs>
          <w:tab w:val="left" w:pos="1160"/>
          <w:tab w:val="left" w:pos="2241"/>
        </w:tabs>
        <w:kinsoku w:val="0"/>
        <w:overflowPunct w:val="0"/>
        <w:spacing w:before="77"/>
        <w:ind w:right="328"/>
        <w:contextualSpacing/>
        <w:rPr>
          <w:rFonts w:asciiTheme="minorHAnsi" w:hAnsiTheme="minorHAnsi" w:cstheme="minorHAnsi"/>
        </w:rPr>
      </w:pPr>
      <w:r w:rsidRPr="007F1172">
        <w:rPr>
          <w:rFonts w:asciiTheme="minorHAnsi" w:hAnsiTheme="minorHAnsi" w:cstheme="minorHAnsi"/>
        </w:rPr>
        <w:t xml:space="preserve">Number of Structures: there shall be no limit to </w:t>
      </w:r>
      <w:r w:rsidRPr="007F1172">
        <w:rPr>
          <w:rFonts w:asciiTheme="minorHAnsi" w:hAnsiTheme="minorHAnsi" w:cstheme="minorHAnsi"/>
          <w:spacing w:val="-4"/>
        </w:rPr>
        <w:t xml:space="preserve">the </w:t>
      </w:r>
      <w:r w:rsidRPr="007F1172">
        <w:rPr>
          <w:rFonts w:asciiTheme="minorHAnsi" w:hAnsiTheme="minorHAnsi" w:cstheme="minorHAnsi"/>
        </w:rPr>
        <w:t>number of structures on a lot or parcel and ownership may be individual, joint, or common.</w:t>
      </w:r>
    </w:p>
    <w:p w:rsidR="00B16B01" w:rsidRPr="007F1172" w:rsidRDefault="00CD6CE5" w:rsidP="00C82560">
      <w:pPr>
        <w:pStyle w:val="ListParagraph"/>
        <w:numPr>
          <w:ilvl w:val="2"/>
          <w:numId w:val="6"/>
        </w:numPr>
        <w:tabs>
          <w:tab w:val="left" w:pos="1160"/>
          <w:tab w:val="left" w:pos="2241"/>
        </w:tabs>
        <w:kinsoku w:val="0"/>
        <w:overflowPunct w:val="0"/>
        <w:spacing w:before="77"/>
        <w:ind w:right="328"/>
        <w:contextualSpacing/>
        <w:rPr>
          <w:rFonts w:asciiTheme="minorHAnsi" w:hAnsiTheme="minorHAnsi" w:cstheme="minorHAnsi"/>
        </w:rPr>
      </w:pPr>
      <w:r w:rsidRPr="007F1172">
        <w:rPr>
          <w:rFonts w:asciiTheme="minorHAnsi" w:hAnsiTheme="minorHAnsi" w:cstheme="minorHAnsi"/>
        </w:rPr>
        <w:t>Signs.</w:t>
      </w:r>
    </w:p>
    <w:p w:rsidR="00B16B01" w:rsidRPr="007F1172" w:rsidRDefault="00CD6CE5" w:rsidP="00C82560">
      <w:pPr>
        <w:pStyle w:val="ListParagraph"/>
        <w:numPr>
          <w:ilvl w:val="3"/>
          <w:numId w:val="6"/>
        </w:numPr>
        <w:tabs>
          <w:tab w:val="left" w:pos="1160"/>
          <w:tab w:val="left" w:pos="2241"/>
        </w:tabs>
        <w:kinsoku w:val="0"/>
        <w:overflowPunct w:val="0"/>
        <w:spacing w:before="77"/>
        <w:ind w:right="328"/>
        <w:contextualSpacing/>
        <w:rPr>
          <w:rFonts w:asciiTheme="minorHAnsi" w:hAnsiTheme="minorHAnsi" w:cstheme="minorHAnsi"/>
        </w:rPr>
      </w:pPr>
      <w:r w:rsidRPr="007F1172">
        <w:rPr>
          <w:rFonts w:asciiTheme="minorHAnsi" w:hAnsiTheme="minorHAnsi" w:cstheme="minorHAnsi"/>
        </w:rPr>
        <w:lastRenderedPageBreak/>
        <w:t xml:space="preserve">One project identification sign shall be permitted for each road frontage of the project containing an access drive. Maximum area of the sign shall </w:t>
      </w:r>
      <w:r w:rsidRPr="007F1172">
        <w:rPr>
          <w:rFonts w:asciiTheme="minorHAnsi" w:hAnsiTheme="minorHAnsi" w:cstheme="minorHAnsi"/>
          <w:spacing w:val="-12"/>
        </w:rPr>
        <w:t xml:space="preserve">be </w:t>
      </w:r>
      <w:r w:rsidRPr="007F1172">
        <w:rPr>
          <w:rFonts w:asciiTheme="minorHAnsi" w:hAnsiTheme="minorHAnsi" w:cstheme="minorHAnsi"/>
        </w:rPr>
        <w:t>100 square</w:t>
      </w:r>
      <w:r w:rsidRPr="007F1172">
        <w:rPr>
          <w:rFonts w:asciiTheme="minorHAnsi" w:hAnsiTheme="minorHAnsi" w:cstheme="minorHAnsi"/>
          <w:spacing w:val="-1"/>
        </w:rPr>
        <w:t xml:space="preserve"> </w:t>
      </w:r>
      <w:r w:rsidRPr="007F1172">
        <w:rPr>
          <w:rFonts w:asciiTheme="minorHAnsi" w:hAnsiTheme="minorHAnsi" w:cstheme="minorHAnsi"/>
        </w:rPr>
        <w:t>feet.</w:t>
      </w:r>
    </w:p>
    <w:p w:rsidR="00B16B01" w:rsidRPr="007F1172" w:rsidRDefault="00CD6CE5" w:rsidP="00C82560">
      <w:pPr>
        <w:pStyle w:val="ListParagraph"/>
        <w:numPr>
          <w:ilvl w:val="3"/>
          <w:numId w:val="6"/>
        </w:numPr>
        <w:tabs>
          <w:tab w:val="left" w:pos="1160"/>
          <w:tab w:val="left" w:pos="2241"/>
        </w:tabs>
        <w:kinsoku w:val="0"/>
        <w:overflowPunct w:val="0"/>
        <w:spacing w:before="77"/>
        <w:ind w:right="328"/>
        <w:contextualSpacing/>
        <w:rPr>
          <w:rFonts w:asciiTheme="minorHAnsi" w:hAnsiTheme="minorHAnsi" w:cstheme="minorHAnsi"/>
        </w:rPr>
      </w:pPr>
      <w:r w:rsidRPr="007F1172">
        <w:rPr>
          <w:rFonts w:asciiTheme="minorHAnsi" w:hAnsiTheme="minorHAnsi" w:cstheme="minorHAnsi"/>
        </w:rPr>
        <w:t xml:space="preserve">Other signs shall be attached to buildings. No sign shall extend </w:t>
      </w:r>
      <w:r w:rsidRPr="007F1172">
        <w:rPr>
          <w:rFonts w:asciiTheme="minorHAnsi" w:hAnsiTheme="minorHAnsi" w:cstheme="minorHAnsi"/>
          <w:spacing w:val="-7"/>
        </w:rPr>
        <w:t xml:space="preserve">to </w:t>
      </w:r>
      <w:r w:rsidRPr="007F1172">
        <w:rPr>
          <w:rFonts w:asciiTheme="minorHAnsi" w:hAnsiTheme="minorHAnsi" w:cstheme="minorHAnsi"/>
        </w:rPr>
        <w:t>less than 8 feet from the ground nor project more than five feet above a</w:t>
      </w:r>
      <w:r w:rsidRPr="007F1172">
        <w:rPr>
          <w:rFonts w:asciiTheme="minorHAnsi" w:hAnsiTheme="minorHAnsi" w:cstheme="minorHAnsi"/>
          <w:spacing w:val="-1"/>
        </w:rPr>
        <w:t xml:space="preserve"> </w:t>
      </w:r>
      <w:r w:rsidRPr="007F1172">
        <w:rPr>
          <w:rFonts w:asciiTheme="minorHAnsi" w:hAnsiTheme="minorHAnsi" w:cstheme="minorHAnsi"/>
        </w:rPr>
        <w:t>wall.</w:t>
      </w:r>
    </w:p>
    <w:p w:rsidR="00B16B01" w:rsidRPr="007F1172" w:rsidRDefault="00CD6CE5" w:rsidP="00C82560">
      <w:pPr>
        <w:pStyle w:val="ListParagraph"/>
        <w:numPr>
          <w:ilvl w:val="3"/>
          <w:numId w:val="6"/>
        </w:numPr>
        <w:tabs>
          <w:tab w:val="left" w:pos="1160"/>
          <w:tab w:val="left" w:pos="2241"/>
        </w:tabs>
        <w:kinsoku w:val="0"/>
        <w:overflowPunct w:val="0"/>
        <w:spacing w:before="77"/>
        <w:ind w:right="328"/>
        <w:contextualSpacing/>
        <w:rPr>
          <w:rFonts w:asciiTheme="minorHAnsi" w:hAnsiTheme="minorHAnsi" w:cstheme="minorHAnsi"/>
        </w:rPr>
      </w:pPr>
      <w:r w:rsidRPr="007F1172">
        <w:rPr>
          <w:rFonts w:asciiTheme="minorHAnsi" w:hAnsiTheme="minorHAnsi" w:cstheme="minorHAnsi"/>
        </w:rPr>
        <w:t>Signs larger than 50 square feet may not be used except for project identification or for identification of</w:t>
      </w:r>
      <w:r w:rsidRPr="007F1172">
        <w:rPr>
          <w:rFonts w:asciiTheme="minorHAnsi" w:hAnsiTheme="minorHAnsi" w:cstheme="minorHAnsi"/>
          <w:spacing w:val="-17"/>
        </w:rPr>
        <w:t xml:space="preserve"> </w:t>
      </w:r>
      <w:r w:rsidRPr="007F1172">
        <w:rPr>
          <w:rFonts w:asciiTheme="minorHAnsi" w:hAnsiTheme="minorHAnsi" w:cstheme="minorHAnsi"/>
        </w:rPr>
        <w:t>primary tenant.</w:t>
      </w:r>
    </w:p>
    <w:p w:rsidR="00B16B01" w:rsidRPr="007F1172" w:rsidRDefault="00CD6CE5" w:rsidP="00C82560">
      <w:pPr>
        <w:pStyle w:val="ListParagraph"/>
        <w:numPr>
          <w:ilvl w:val="2"/>
          <w:numId w:val="6"/>
        </w:numPr>
        <w:tabs>
          <w:tab w:val="left" w:pos="1160"/>
          <w:tab w:val="left" w:pos="2241"/>
        </w:tabs>
        <w:kinsoku w:val="0"/>
        <w:overflowPunct w:val="0"/>
        <w:spacing w:before="77"/>
        <w:ind w:right="328"/>
        <w:contextualSpacing/>
        <w:rPr>
          <w:rFonts w:asciiTheme="minorHAnsi" w:hAnsiTheme="minorHAnsi" w:cstheme="minorHAnsi"/>
        </w:rPr>
      </w:pPr>
      <w:r w:rsidRPr="007F1172">
        <w:rPr>
          <w:rFonts w:asciiTheme="minorHAnsi" w:hAnsiTheme="minorHAnsi" w:cstheme="minorHAnsi"/>
        </w:rPr>
        <w:t xml:space="preserve">Circulation: The circulation plan shall provide direct vehicular access to </w:t>
      </w:r>
      <w:r w:rsidRPr="007F1172">
        <w:rPr>
          <w:rFonts w:asciiTheme="minorHAnsi" w:hAnsiTheme="minorHAnsi" w:cstheme="minorHAnsi"/>
          <w:spacing w:val="-3"/>
        </w:rPr>
        <w:t xml:space="preserve">parking </w:t>
      </w:r>
      <w:r w:rsidRPr="007F1172">
        <w:rPr>
          <w:rFonts w:asciiTheme="minorHAnsi" w:hAnsiTheme="minorHAnsi" w:cstheme="minorHAnsi"/>
        </w:rPr>
        <w:t>terminals. The internal circulation system should be kept to a minimum and should not isolate functional areas. Joint use, whenever possible, should be made of parking areas, by similar establishments or uses. Similarly, the number of access points to exterior streets should be kept to a minimum, and should preferably be located to ensure controlled, safe vehicular entry and exit from the project. Easements</w:t>
      </w:r>
      <w:r w:rsidRPr="007F1172">
        <w:rPr>
          <w:rFonts w:asciiTheme="minorHAnsi" w:hAnsiTheme="minorHAnsi" w:cstheme="minorHAnsi"/>
          <w:spacing w:val="-3"/>
        </w:rPr>
        <w:t xml:space="preserve"> </w:t>
      </w:r>
      <w:r w:rsidRPr="007F1172">
        <w:rPr>
          <w:rFonts w:asciiTheme="minorHAnsi" w:hAnsiTheme="minorHAnsi" w:cstheme="minorHAnsi"/>
        </w:rPr>
        <w:t>should</w:t>
      </w:r>
      <w:r w:rsidR="00B16B01" w:rsidRPr="007F1172">
        <w:rPr>
          <w:rFonts w:asciiTheme="minorHAnsi" w:hAnsiTheme="minorHAnsi" w:cstheme="minorHAnsi"/>
        </w:rPr>
        <w:t xml:space="preserve"> </w:t>
      </w:r>
      <w:r w:rsidRPr="007F1172">
        <w:rPr>
          <w:rFonts w:asciiTheme="minorHAnsi" w:hAnsiTheme="minorHAnsi" w:cstheme="minorHAnsi"/>
        </w:rPr>
        <w:t>be used where necessary from uses to common parking areas and drives.</w:t>
      </w:r>
    </w:p>
    <w:p w:rsidR="00CD6CE5" w:rsidRPr="007F1172" w:rsidRDefault="00CD6CE5" w:rsidP="00C82560">
      <w:pPr>
        <w:pStyle w:val="ListParagraph"/>
        <w:numPr>
          <w:ilvl w:val="2"/>
          <w:numId w:val="6"/>
        </w:numPr>
        <w:tabs>
          <w:tab w:val="left" w:pos="1160"/>
          <w:tab w:val="left" w:pos="2241"/>
        </w:tabs>
        <w:kinsoku w:val="0"/>
        <w:overflowPunct w:val="0"/>
        <w:spacing w:before="77"/>
        <w:ind w:right="328"/>
        <w:contextualSpacing/>
        <w:rPr>
          <w:rFonts w:asciiTheme="minorHAnsi" w:hAnsiTheme="minorHAnsi" w:cstheme="minorHAnsi"/>
        </w:rPr>
      </w:pPr>
      <w:r w:rsidRPr="007F1172">
        <w:rPr>
          <w:rFonts w:asciiTheme="minorHAnsi" w:hAnsiTheme="minorHAnsi" w:cstheme="minorHAnsi"/>
        </w:rPr>
        <w:t xml:space="preserve">Manufactured Home </w:t>
      </w:r>
      <w:r w:rsidRPr="007F1172">
        <w:rPr>
          <w:rFonts w:asciiTheme="minorHAnsi" w:hAnsiTheme="minorHAnsi" w:cstheme="minorHAnsi"/>
          <w:spacing w:val="-3"/>
        </w:rPr>
        <w:t xml:space="preserve">Parks: </w:t>
      </w:r>
      <w:r w:rsidRPr="007F1172">
        <w:rPr>
          <w:rFonts w:asciiTheme="minorHAnsi" w:hAnsiTheme="minorHAnsi" w:cstheme="minorHAnsi"/>
        </w:rPr>
        <w:t xml:space="preserve">The design standards set forth in </w:t>
      </w:r>
      <w:r w:rsidRPr="007F1172">
        <w:rPr>
          <w:rFonts w:asciiTheme="minorHAnsi" w:hAnsiTheme="minorHAnsi" w:cstheme="minorHAnsi"/>
          <w:b/>
          <w:bCs/>
        </w:rPr>
        <w:t xml:space="preserve">Section 1417 </w:t>
      </w:r>
      <w:r w:rsidRPr="007F1172">
        <w:rPr>
          <w:rFonts w:asciiTheme="minorHAnsi" w:hAnsiTheme="minorHAnsi" w:cstheme="minorHAnsi"/>
        </w:rPr>
        <w:t>shall apply to the Manufactured Home Park portion of a planned unit development project.</w:t>
      </w:r>
    </w:p>
    <w:p w:rsidR="00CD6CE5" w:rsidRPr="007F1172" w:rsidRDefault="00CD6CE5" w:rsidP="00C82560">
      <w:pPr>
        <w:pStyle w:val="BodyText"/>
        <w:kinsoku w:val="0"/>
        <w:overflowPunct w:val="0"/>
        <w:spacing w:before="10"/>
        <w:contextualSpacing/>
        <w:rPr>
          <w:rFonts w:asciiTheme="minorHAnsi" w:hAnsiTheme="minorHAnsi" w:cstheme="minorHAnsi"/>
          <w:sz w:val="24"/>
          <w:szCs w:val="24"/>
        </w:rPr>
      </w:pPr>
    </w:p>
    <w:p w:rsidR="00CD6CE5" w:rsidRPr="007F1172" w:rsidRDefault="00B16B01" w:rsidP="00C82560">
      <w:pPr>
        <w:pStyle w:val="BodyText"/>
        <w:kinsoku w:val="0"/>
        <w:overflowPunct w:val="0"/>
        <w:spacing w:before="10"/>
        <w:contextualSpacing/>
        <w:rPr>
          <w:rFonts w:asciiTheme="minorHAnsi" w:hAnsiTheme="minorHAnsi" w:cstheme="minorHAnsi"/>
          <w:b/>
          <w:sz w:val="24"/>
          <w:szCs w:val="24"/>
        </w:rPr>
      </w:pPr>
      <w:r w:rsidRPr="007F1172">
        <w:rPr>
          <w:rFonts w:asciiTheme="minorHAnsi" w:hAnsiTheme="minorHAnsi" w:cstheme="minorHAnsi"/>
          <w:b/>
          <w:sz w:val="24"/>
          <w:szCs w:val="24"/>
        </w:rPr>
        <w:t>S</w:t>
      </w:r>
      <w:r w:rsidR="00CD6CE5" w:rsidRPr="007F1172">
        <w:rPr>
          <w:rFonts w:asciiTheme="minorHAnsi" w:hAnsiTheme="minorHAnsi" w:cstheme="minorHAnsi"/>
          <w:b/>
          <w:sz w:val="24"/>
          <w:szCs w:val="24"/>
        </w:rPr>
        <w:t>ection 1421 Swimming Pools –</w:t>
      </w:r>
      <w:r w:rsidR="000F5316" w:rsidRPr="007F1172">
        <w:rPr>
          <w:rFonts w:asciiTheme="minorHAnsi" w:hAnsiTheme="minorHAnsi" w:cstheme="minorHAnsi"/>
          <w:b/>
          <w:sz w:val="24"/>
          <w:szCs w:val="24"/>
        </w:rPr>
        <w:t xml:space="preserve"> </w:t>
      </w:r>
      <w:r w:rsidR="00CD6CE5" w:rsidRPr="007F1172">
        <w:rPr>
          <w:rFonts w:asciiTheme="minorHAnsi" w:hAnsiTheme="minorHAnsi" w:cstheme="minorHAnsi"/>
          <w:b/>
          <w:bCs/>
          <w:sz w:val="24"/>
          <w:szCs w:val="24"/>
        </w:rPr>
        <w:t>Public / Private</w:t>
      </w:r>
    </w:p>
    <w:p w:rsidR="00CD6CE5" w:rsidRPr="007F1172" w:rsidRDefault="00CD6CE5" w:rsidP="00C82560">
      <w:pPr>
        <w:pStyle w:val="BodyText"/>
        <w:kinsoku w:val="0"/>
        <w:overflowPunct w:val="0"/>
        <w:ind w:left="683" w:right="957"/>
        <w:contextualSpacing/>
        <w:rPr>
          <w:rFonts w:asciiTheme="minorHAnsi" w:hAnsiTheme="minorHAnsi" w:cstheme="minorHAnsi"/>
          <w:sz w:val="24"/>
          <w:szCs w:val="24"/>
        </w:rPr>
      </w:pPr>
      <w:r w:rsidRPr="007F1172">
        <w:rPr>
          <w:rFonts w:asciiTheme="minorHAnsi" w:hAnsiTheme="minorHAnsi" w:cstheme="minorHAnsi"/>
          <w:sz w:val="24"/>
          <w:szCs w:val="24"/>
        </w:rPr>
        <w:t xml:space="preserve">Swimming pools, spas, and hot tubs are permitted as an accessory use in all zoning districts subject to applicable setback regulations established for accessory uses, buildings and structures. Swimming pools, spas and hot tubs located out of doors, whether constructed in, on, or above the ground, shall be provided with a fence or other barrier that complies with all provisions of the </w:t>
      </w:r>
      <w:r w:rsidR="007F1172">
        <w:rPr>
          <w:rFonts w:asciiTheme="minorHAnsi" w:hAnsiTheme="minorHAnsi" w:cstheme="minorHAnsi"/>
          <w:sz w:val="24"/>
          <w:szCs w:val="24"/>
        </w:rPr>
        <w:t xml:space="preserve">International Swimming Pool and Spa </w:t>
      </w:r>
      <w:r w:rsidRPr="007F1172">
        <w:rPr>
          <w:rFonts w:asciiTheme="minorHAnsi" w:hAnsiTheme="minorHAnsi" w:cstheme="minorHAnsi"/>
          <w:sz w:val="24"/>
          <w:szCs w:val="24"/>
        </w:rPr>
        <w:t>Code</w:t>
      </w:r>
      <w:r w:rsidR="007F1172">
        <w:rPr>
          <w:rFonts w:asciiTheme="minorHAnsi" w:hAnsiTheme="minorHAnsi" w:cstheme="minorHAnsi"/>
          <w:sz w:val="24"/>
          <w:szCs w:val="24"/>
        </w:rPr>
        <w:t>, as amended from time to time, and the International Building code as</w:t>
      </w:r>
      <w:r w:rsidRPr="007F1172">
        <w:rPr>
          <w:rFonts w:asciiTheme="minorHAnsi" w:hAnsiTheme="minorHAnsi" w:cstheme="minorHAnsi"/>
          <w:sz w:val="24"/>
          <w:szCs w:val="24"/>
        </w:rPr>
        <w:t xml:space="preserve"> applicable to swimming pools. Fences or other barriers must be approved by the Building Inspector before a swimming pool, spa, or hot tub will be approved for use or</w:t>
      </w:r>
      <w:r w:rsidRPr="007F1172">
        <w:rPr>
          <w:rFonts w:asciiTheme="minorHAnsi" w:hAnsiTheme="minorHAnsi" w:cstheme="minorHAnsi"/>
          <w:spacing w:val="-2"/>
          <w:sz w:val="24"/>
          <w:szCs w:val="24"/>
        </w:rPr>
        <w:t xml:space="preserve"> </w:t>
      </w:r>
      <w:r w:rsidRPr="007F1172">
        <w:rPr>
          <w:rFonts w:asciiTheme="minorHAnsi" w:hAnsiTheme="minorHAnsi" w:cstheme="minorHAnsi"/>
          <w:sz w:val="24"/>
          <w:szCs w:val="24"/>
        </w:rPr>
        <w:t>occupancy.</w:t>
      </w:r>
    </w:p>
    <w:p w:rsidR="00CD6CE5" w:rsidRPr="007F1172" w:rsidRDefault="00CD6CE5" w:rsidP="00C82560">
      <w:pPr>
        <w:pStyle w:val="BodyText"/>
        <w:kinsoku w:val="0"/>
        <w:overflowPunct w:val="0"/>
        <w:contextualSpacing/>
        <w:rPr>
          <w:rFonts w:asciiTheme="minorHAnsi" w:hAnsiTheme="minorHAnsi" w:cstheme="minorHAnsi"/>
          <w:sz w:val="24"/>
          <w:szCs w:val="24"/>
        </w:rPr>
      </w:pPr>
    </w:p>
    <w:p w:rsidR="00CD6CE5" w:rsidRPr="007F1172" w:rsidRDefault="000F5316" w:rsidP="00C82560">
      <w:pPr>
        <w:pStyle w:val="BodyText"/>
        <w:kinsoku w:val="0"/>
        <w:overflowPunct w:val="0"/>
        <w:contextualSpacing/>
        <w:rPr>
          <w:rFonts w:asciiTheme="minorHAnsi" w:hAnsiTheme="minorHAnsi" w:cstheme="minorHAnsi"/>
          <w:b/>
          <w:sz w:val="24"/>
          <w:szCs w:val="24"/>
        </w:rPr>
      </w:pPr>
      <w:r w:rsidRPr="007F1172">
        <w:rPr>
          <w:rFonts w:asciiTheme="minorHAnsi" w:hAnsiTheme="minorHAnsi" w:cstheme="minorHAnsi"/>
          <w:b/>
          <w:sz w:val="24"/>
          <w:szCs w:val="24"/>
        </w:rPr>
        <w:t>S</w:t>
      </w:r>
      <w:r w:rsidR="00CD6CE5" w:rsidRPr="007F1172">
        <w:rPr>
          <w:rFonts w:asciiTheme="minorHAnsi" w:hAnsiTheme="minorHAnsi" w:cstheme="minorHAnsi"/>
          <w:b/>
          <w:sz w:val="24"/>
          <w:szCs w:val="24"/>
        </w:rPr>
        <w:t>ection 1422 Roadside Stands</w:t>
      </w:r>
    </w:p>
    <w:p w:rsidR="00BF6D98" w:rsidRPr="007F1172" w:rsidRDefault="00CD6CE5" w:rsidP="00C82560">
      <w:pPr>
        <w:pStyle w:val="ListParagraph"/>
        <w:numPr>
          <w:ilvl w:val="0"/>
          <w:numId w:val="5"/>
        </w:numPr>
        <w:tabs>
          <w:tab w:val="left" w:pos="1224"/>
        </w:tabs>
        <w:kinsoku w:val="0"/>
        <w:overflowPunct w:val="0"/>
        <w:ind w:right="955"/>
        <w:contextualSpacing/>
        <w:rPr>
          <w:rFonts w:asciiTheme="minorHAnsi" w:hAnsiTheme="minorHAnsi" w:cstheme="minorHAnsi"/>
        </w:rPr>
      </w:pPr>
      <w:r w:rsidRPr="007F1172">
        <w:rPr>
          <w:rFonts w:asciiTheme="minorHAnsi" w:hAnsiTheme="minorHAnsi" w:cstheme="minorHAnsi"/>
        </w:rPr>
        <w:t>The gross floor area of the temporary building shall be not less than thirty- two (32) square feet but not more than two hundred and fifty (250) square feet.</w:t>
      </w:r>
    </w:p>
    <w:p w:rsidR="00BF6D98" w:rsidRPr="007F1172" w:rsidRDefault="00CD6CE5" w:rsidP="00C82560">
      <w:pPr>
        <w:pStyle w:val="ListParagraph"/>
        <w:numPr>
          <w:ilvl w:val="0"/>
          <w:numId w:val="5"/>
        </w:numPr>
        <w:tabs>
          <w:tab w:val="left" w:pos="1224"/>
        </w:tabs>
        <w:kinsoku w:val="0"/>
        <w:overflowPunct w:val="0"/>
        <w:ind w:right="955"/>
        <w:contextualSpacing/>
        <w:rPr>
          <w:rFonts w:asciiTheme="minorHAnsi" w:hAnsiTheme="minorHAnsi" w:cstheme="minorHAnsi"/>
        </w:rPr>
      </w:pPr>
      <w:r w:rsidRPr="007F1172">
        <w:rPr>
          <w:rFonts w:asciiTheme="minorHAnsi" w:hAnsiTheme="minorHAnsi" w:cstheme="minorHAnsi"/>
        </w:rPr>
        <w:t>Suitable containers for rubbish shall be placed on the premises for</w:t>
      </w:r>
      <w:r w:rsidRPr="007F1172">
        <w:rPr>
          <w:rFonts w:asciiTheme="minorHAnsi" w:hAnsiTheme="minorHAnsi" w:cstheme="minorHAnsi"/>
          <w:spacing w:val="-17"/>
        </w:rPr>
        <w:t xml:space="preserve"> </w:t>
      </w:r>
      <w:r w:rsidRPr="007F1172">
        <w:rPr>
          <w:rFonts w:asciiTheme="minorHAnsi" w:hAnsiTheme="minorHAnsi" w:cstheme="minorHAnsi"/>
        </w:rPr>
        <w:t>public use.</w:t>
      </w:r>
    </w:p>
    <w:p w:rsidR="00BF6D98" w:rsidRPr="007F1172" w:rsidRDefault="00CD6CE5" w:rsidP="00C82560">
      <w:pPr>
        <w:pStyle w:val="ListParagraph"/>
        <w:numPr>
          <w:ilvl w:val="0"/>
          <w:numId w:val="5"/>
        </w:numPr>
        <w:tabs>
          <w:tab w:val="left" w:pos="1224"/>
        </w:tabs>
        <w:kinsoku w:val="0"/>
        <w:overflowPunct w:val="0"/>
        <w:ind w:right="955"/>
        <w:contextualSpacing/>
        <w:rPr>
          <w:rFonts w:asciiTheme="minorHAnsi" w:hAnsiTheme="minorHAnsi" w:cstheme="minorHAnsi"/>
        </w:rPr>
      </w:pPr>
      <w:r w:rsidRPr="007F1172">
        <w:rPr>
          <w:rFonts w:asciiTheme="minorHAnsi" w:hAnsiTheme="minorHAnsi" w:cstheme="minorHAnsi"/>
        </w:rPr>
        <w:t>The temporary building shall be located not less than twenty-five (25) feet from the public road right-of-way. Its height shall be no more than</w:t>
      </w:r>
      <w:r w:rsidRPr="007F1172">
        <w:rPr>
          <w:rFonts w:asciiTheme="minorHAnsi" w:hAnsiTheme="minorHAnsi" w:cstheme="minorHAnsi"/>
          <w:spacing w:val="-5"/>
        </w:rPr>
        <w:t xml:space="preserve"> </w:t>
      </w:r>
      <w:r w:rsidRPr="007F1172">
        <w:rPr>
          <w:rFonts w:asciiTheme="minorHAnsi" w:hAnsiTheme="minorHAnsi" w:cstheme="minorHAnsi"/>
        </w:rPr>
        <w:t>one</w:t>
      </w:r>
      <w:r w:rsidR="00BF6D98" w:rsidRPr="007F1172">
        <w:rPr>
          <w:rFonts w:asciiTheme="minorHAnsi" w:hAnsiTheme="minorHAnsi" w:cstheme="minorHAnsi"/>
        </w:rPr>
        <w:t xml:space="preserve"> (1) s</w:t>
      </w:r>
      <w:r w:rsidRPr="007F1172">
        <w:rPr>
          <w:rFonts w:asciiTheme="minorHAnsi" w:hAnsiTheme="minorHAnsi" w:cstheme="minorHAnsi"/>
        </w:rPr>
        <w:t>tory.</w:t>
      </w:r>
    </w:p>
    <w:p w:rsidR="00CD6CE5" w:rsidRPr="007F1172" w:rsidRDefault="002C6666" w:rsidP="002C6666">
      <w:pPr>
        <w:pStyle w:val="ListParagraph"/>
        <w:numPr>
          <w:ilvl w:val="0"/>
          <w:numId w:val="5"/>
        </w:numPr>
        <w:tabs>
          <w:tab w:val="left" w:pos="1224"/>
        </w:tabs>
        <w:kinsoku w:val="0"/>
        <w:overflowPunct w:val="0"/>
        <w:ind w:right="955"/>
        <w:contextualSpacing/>
        <w:rPr>
          <w:rFonts w:asciiTheme="minorHAnsi" w:hAnsiTheme="minorHAnsi" w:cstheme="minorHAnsi"/>
        </w:rPr>
      </w:pPr>
      <w:r w:rsidRPr="007F1172">
        <w:rPr>
          <w:rFonts w:asciiTheme="minorHAnsi" w:hAnsiTheme="minorHAnsi" w:cstheme="minorHAnsi"/>
        </w:rPr>
        <w:t>Ade</w:t>
      </w:r>
      <w:r w:rsidR="00CD6CE5" w:rsidRPr="007F1172">
        <w:rPr>
          <w:rFonts w:asciiTheme="minorHAnsi" w:hAnsiTheme="minorHAnsi" w:cstheme="minorHAnsi"/>
        </w:rPr>
        <w:t>quate off-street parking shall be provided.</w:t>
      </w:r>
    </w:p>
    <w:p w:rsidR="00BF6D98" w:rsidRPr="007F1172" w:rsidRDefault="00BF6D98" w:rsidP="00C82560">
      <w:pPr>
        <w:tabs>
          <w:tab w:val="left" w:pos="1224"/>
        </w:tabs>
        <w:kinsoku w:val="0"/>
        <w:overflowPunct w:val="0"/>
        <w:spacing w:before="1" w:line="240" w:lineRule="auto"/>
        <w:ind w:right="1223"/>
        <w:contextualSpacing/>
        <w:rPr>
          <w:rFonts w:cstheme="minorHAnsi"/>
          <w:sz w:val="24"/>
          <w:szCs w:val="24"/>
        </w:rPr>
      </w:pPr>
    </w:p>
    <w:p w:rsidR="00CD6CE5" w:rsidRPr="007F1172" w:rsidRDefault="00CD6CE5" w:rsidP="00C82560">
      <w:pPr>
        <w:tabs>
          <w:tab w:val="left" w:pos="1224"/>
        </w:tabs>
        <w:kinsoku w:val="0"/>
        <w:overflowPunct w:val="0"/>
        <w:spacing w:before="1" w:line="240" w:lineRule="auto"/>
        <w:ind w:right="1223"/>
        <w:contextualSpacing/>
        <w:rPr>
          <w:rFonts w:cstheme="minorHAnsi"/>
          <w:b/>
          <w:sz w:val="24"/>
          <w:szCs w:val="24"/>
        </w:rPr>
      </w:pPr>
      <w:r w:rsidRPr="007F1172">
        <w:rPr>
          <w:rFonts w:cstheme="minorHAnsi"/>
          <w:b/>
          <w:sz w:val="24"/>
          <w:szCs w:val="24"/>
        </w:rPr>
        <w:t>Section 1423 Stables, Commercial</w:t>
      </w:r>
    </w:p>
    <w:p w:rsidR="00A668E6" w:rsidRPr="007F1172" w:rsidRDefault="00CD6CE5" w:rsidP="00A668E6">
      <w:pPr>
        <w:pStyle w:val="ListParagraph"/>
        <w:numPr>
          <w:ilvl w:val="0"/>
          <w:numId w:val="4"/>
        </w:numPr>
        <w:tabs>
          <w:tab w:val="left" w:pos="1160"/>
        </w:tabs>
        <w:kinsoku w:val="0"/>
        <w:overflowPunct w:val="0"/>
        <w:ind w:right="820"/>
        <w:contextualSpacing/>
        <w:rPr>
          <w:rFonts w:asciiTheme="minorHAnsi" w:hAnsiTheme="minorHAnsi" w:cstheme="minorHAnsi"/>
        </w:rPr>
      </w:pPr>
      <w:r w:rsidRPr="007F1172">
        <w:rPr>
          <w:rFonts w:asciiTheme="minorHAnsi" w:hAnsiTheme="minorHAnsi" w:cstheme="minorHAnsi"/>
        </w:rPr>
        <w:t>For breeding, rearing and housing of horses, mules and similar domestic animals, the minimum lot size, shall</w:t>
      </w:r>
      <w:r w:rsidRPr="007F1172">
        <w:rPr>
          <w:rFonts w:asciiTheme="minorHAnsi" w:hAnsiTheme="minorHAnsi" w:cstheme="minorHAnsi"/>
          <w:spacing w:val="-9"/>
        </w:rPr>
        <w:t xml:space="preserve"> </w:t>
      </w:r>
      <w:r w:rsidRPr="007F1172">
        <w:rPr>
          <w:rFonts w:asciiTheme="minorHAnsi" w:hAnsiTheme="minorHAnsi" w:cstheme="minorHAnsi"/>
        </w:rPr>
        <w:t>be ten (10)</w:t>
      </w:r>
      <w:r w:rsidRPr="007F1172">
        <w:rPr>
          <w:rFonts w:asciiTheme="minorHAnsi" w:hAnsiTheme="minorHAnsi" w:cstheme="minorHAnsi"/>
          <w:spacing w:val="-1"/>
        </w:rPr>
        <w:t xml:space="preserve"> </w:t>
      </w:r>
      <w:r w:rsidR="00A668E6" w:rsidRPr="007F1172">
        <w:rPr>
          <w:rFonts w:asciiTheme="minorHAnsi" w:hAnsiTheme="minorHAnsi" w:cstheme="minorHAnsi"/>
        </w:rPr>
        <w:t>a</w:t>
      </w:r>
      <w:r w:rsidRPr="007F1172">
        <w:rPr>
          <w:rFonts w:asciiTheme="minorHAnsi" w:hAnsiTheme="minorHAnsi" w:cstheme="minorHAnsi"/>
        </w:rPr>
        <w:t>cres.</w:t>
      </w:r>
    </w:p>
    <w:p w:rsidR="00A668E6" w:rsidRPr="007F1172" w:rsidRDefault="00CD6CE5" w:rsidP="00A668E6">
      <w:pPr>
        <w:pStyle w:val="ListParagraph"/>
        <w:numPr>
          <w:ilvl w:val="0"/>
          <w:numId w:val="4"/>
        </w:numPr>
        <w:tabs>
          <w:tab w:val="left" w:pos="1160"/>
        </w:tabs>
        <w:kinsoku w:val="0"/>
        <w:overflowPunct w:val="0"/>
        <w:ind w:right="820"/>
        <w:contextualSpacing/>
        <w:rPr>
          <w:rFonts w:asciiTheme="minorHAnsi" w:hAnsiTheme="minorHAnsi" w:cstheme="minorHAnsi"/>
        </w:rPr>
      </w:pPr>
      <w:r w:rsidRPr="007F1172">
        <w:rPr>
          <w:rFonts w:asciiTheme="minorHAnsi" w:hAnsiTheme="minorHAnsi" w:cstheme="minorHAnsi"/>
        </w:rPr>
        <w:t xml:space="preserve">Structures used as a stable shall not be located nearer than sixty (60) </w:t>
      </w:r>
      <w:r w:rsidRPr="007F1172">
        <w:rPr>
          <w:rFonts w:asciiTheme="minorHAnsi" w:hAnsiTheme="minorHAnsi" w:cstheme="minorHAnsi"/>
          <w:spacing w:val="-3"/>
        </w:rPr>
        <w:t xml:space="preserve">feet </w:t>
      </w:r>
      <w:r w:rsidRPr="007F1172">
        <w:rPr>
          <w:rFonts w:asciiTheme="minorHAnsi" w:hAnsiTheme="minorHAnsi" w:cstheme="minorHAnsi"/>
        </w:rPr>
        <w:t>to any property line and not nearer than one hundred fifty (150) feet to any adjoining</w:t>
      </w:r>
      <w:r w:rsidRPr="007F1172">
        <w:rPr>
          <w:rFonts w:asciiTheme="minorHAnsi" w:hAnsiTheme="minorHAnsi" w:cstheme="minorHAnsi"/>
          <w:spacing w:val="-1"/>
        </w:rPr>
        <w:t xml:space="preserve"> </w:t>
      </w:r>
      <w:r w:rsidRPr="007F1172">
        <w:rPr>
          <w:rFonts w:asciiTheme="minorHAnsi" w:hAnsiTheme="minorHAnsi" w:cstheme="minorHAnsi"/>
        </w:rPr>
        <w:lastRenderedPageBreak/>
        <w:t>building.</w:t>
      </w:r>
    </w:p>
    <w:p w:rsidR="00A668E6" w:rsidRPr="007F1172" w:rsidRDefault="00CD6CE5" w:rsidP="00A668E6">
      <w:pPr>
        <w:pStyle w:val="ListParagraph"/>
        <w:numPr>
          <w:ilvl w:val="0"/>
          <w:numId w:val="4"/>
        </w:numPr>
        <w:tabs>
          <w:tab w:val="left" w:pos="1160"/>
        </w:tabs>
        <w:kinsoku w:val="0"/>
        <w:overflowPunct w:val="0"/>
        <w:ind w:right="820"/>
        <w:contextualSpacing/>
        <w:rPr>
          <w:rFonts w:asciiTheme="minorHAnsi" w:hAnsiTheme="minorHAnsi" w:cstheme="minorHAnsi"/>
        </w:rPr>
      </w:pPr>
      <w:r w:rsidRPr="007F1172">
        <w:rPr>
          <w:rFonts w:asciiTheme="minorHAnsi" w:hAnsiTheme="minorHAnsi" w:cstheme="minorHAnsi"/>
        </w:rPr>
        <w:t>Animals shall be confined in a suitable fenced area, or paddock, to preclude their approaching nearer than</w:t>
      </w:r>
      <w:r w:rsidRPr="007F1172">
        <w:rPr>
          <w:rFonts w:asciiTheme="minorHAnsi" w:hAnsiTheme="minorHAnsi" w:cstheme="minorHAnsi"/>
          <w:spacing w:val="-5"/>
        </w:rPr>
        <w:t xml:space="preserve"> </w:t>
      </w:r>
      <w:r w:rsidRPr="007F1172">
        <w:rPr>
          <w:rFonts w:asciiTheme="minorHAnsi" w:hAnsiTheme="minorHAnsi" w:cstheme="minorHAnsi"/>
        </w:rPr>
        <w:t>sixty</w:t>
      </w:r>
      <w:r w:rsidR="00BF6D98" w:rsidRPr="007F1172">
        <w:rPr>
          <w:rFonts w:asciiTheme="minorHAnsi" w:hAnsiTheme="minorHAnsi" w:cstheme="minorHAnsi"/>
        </w:rPr>
        <w:t xml:space="preserve"> </w:t>
      </w:r>
      <w:r w:rsidRPr="007F1172">
        <w:rPr>
          <w:rFonts w:asciiTheme="minorHAnsi" w:hAnsiTheme="minorHAnsi" w:cstheme="minorHAnsi"/>
        </w:rPr>
        <w:t>(60) feet to any dwelling on adjacent premises.</w:t>
      </w:r>
    </w:p>
    <w:p w:rsidR="00CD6CE5" w:rsidRPr="007F1172" w:rsidRDefault="00CD6CE5" w:rsidP="00A668E6">
      <w:pPr>
        <w:pStyle w:val="ListParagraph"/>
        <w:numPr>
          <w:ilvl w:val="0"/>
          <w:numId w:val="4"/>
        </w:numPr>
        <w:tabs>
          <w:tab w:val="left" w:pos="1160"/>
        </w:tabs>
        <w:kinsoku w:val="0"/>
        <w:overflowPunct w:val="0"/>
        <w:ind w:right="820"/>
        <w:contextualSpacing/>
        <w:rPr>
          <w:rFonts w:asciiTheme="minorHAnsi" w:hAnsiTheme="minorHAnsi" w:cstheme="minorHAnsi"/>
        </w:rPr>
      </w:pPr>
      <w:r w:rsidRPr="007F1172">
        <w:rPr>
          <w:rFonts w:asciiTheme="minorHAnsi" w:hAnsiTheme="minorHAnsi" w:cstheme="minorHAnsi"/>
        </w:rPr>
        <w:t>The facility shall be so constructed and maintained that odor, dust,</w:t>
      </w:r>
      <w:r w:rsidRPr="007F1172">
        <w:rPr>
          <w:rFonts w:asciiTheme="minorHAnsi" w:hAnsiTheme="minorHAnsi" w:cstheme="minorHAnsi"/>
          <w:spacing w:val="-7"/>
        </w:rPr>
        <w:t xml:space="preserve"> </w:t>
      </w:r>
      <w:r w:rsidRPr="007F1172">
        <w:rPr>
          <w:rFonts w:asciiTheme="minorHAnsi" w:hAnsiTheme="minorHAnsi" w:cstheme="minorHAnsi"/>
        </w:rPr>
        <w:t>noise or drainage shall not constitute a nuisance or hazard to adjoining premises.</w:t>
      </w:r>
    </w:p>
    <w:p w:rsidR="00BF6D98" w:rsidRPr="007F1172" w:rsidRDefault="00BF6D98" w:rsidP="00C82560">
      <w:pPr>
        <w:spacing w:line="240" w:lineRule="auto"/>
        <w:contextualSpacing/>
        <w:outlineLvl w:val="1"/>
        <w:rPr>
          <w:rFonts w:eastAsia="Times New Roman" w:cstheme="minorHAnsi"/>
          <w:b/>
          <w:bCs/>
          <w:color w:val="1C1C1C"/>
          <w:sz w:val="24"/>
          <w:szCs w:val="24"/>
        </w:rPr>
      </w:pPr>
    </w:p>
    <w:p w:rsidR="00CD6CE5" w:rsidRPr="007F1172" w:rsidRDefault="00CD6CE5" w:rsidP="00C82560">
      <w:pPr>
        <w:spacing w:line="240" w:lineRule="auto"/>
        <w:contextualSpacing/>
        <w:outlineLvl w:val="1"/>
        <w:rPr>
          <w:rFonts w:eastAsia="Times New Roman" w:cstheme="minorHAnsi"/>
          <w:b/>
          <w:bCs/>
          <w:sz w:val="24"/>
          <w:szCs w:val="24"/>
        </w:rPr>
      </w:pPr>
      <w:r w:rsidRPr="007F1172">
        <w:rPr>
          <w:rFonts w:eastAsia="Times New Roman" w:cstheme="minorHAnsi"/>
          <w:b/>
          <w:bCs/>
          <w:color w:val="1C1C1C"/>
          <w:sz w:val="24"/>
          <w:szCs w:val="24"/>
        </w:rPr>
        <w:t>Section 1424  SOLAR ENERGY SYSTEMS</w:t>
      </w:r>
    </w:p>
    <w:p w:rsidR="00CD6CE5" w:rsidRPr="007F1172" w:rsidRDefault="00CD6CE5" w:rsidP="00C82560">
      <w:pPr>
        <w:pStyle w:val="ListParagraph"/>
        <w:numPr>
          <w:ilvl w:val="0"/>
          <w:numId w:val="18"/>
        </w:numPr>
        <w:contextualSpacing/>
        <w:rPr>
          <w:rFonts w:asciiTheme="minorHAnsi" w:eastAsia="Times New Roman" w:hAnsiTheme="minorHAnsi" w:cstheme="minorHAnsi"/>
        </w:rPr>
      </w:pPr>
      <w:r w:rsidRPr="007F1172">
        <w:rPr>
          <w:rFonts w:asciiTheme="minorHAnsi" w:eastAsia="Times New Roman" w:hAnsiTheme="minorHAnsi" w:cstheme="minorHAnsi"/>
        </w:rPr>
        <w:t xml:space="preserve">Definitions </w:t>
      </w:r>
    </w:p>
    <w:p w:rsidR="00CD6CE5" w:rsidRPr="007F1172" w:rsidRDefault="00CD6CE5" w:rsidP="00C82560">
      <w:pPr>
        <w:pStyle w:val="ListParagraph"/>
        <w:numPr>
          <w:ilvl w:val="1"/>
          <w:numId w:val="18"/>
        </w:numPr>
        <w:adjustRightInd/>
        <w:contextualSpacing/>
        <w:rPr>
          <w:rFonts w:asciiTheme="minorHAnsi" w:eastAsia="Times New Roman" w:hAnsiTheme="minorHAnsi" w:cstheme="minorHAnsi"/>
        </w:rPr>
      </w:pPr>
      <w:r w:rsidRPr="007F1172">
        <w:rPr>
          <w:rFonts w:asciiTheme="minorHAnsi" w:eastAsia="Times New Roman" w:hAnsiTheme="minorHAnsi" w:cstheme="minorHAnsi"/>
          <w:color w:val="1C1C1C"/>
          <w:w w:val="105"/>
        </w:rPr>
        <w:t>ACCESSORY SOLAR ENERGY SYSTEM: An area of land or other area used for a solar collection system used to capture solar energy</w:t>
      </w:r>
      <w:r w:rsidRPr="007F1172">
        <w:rPr>
          <w:rFonts w:asciiTheme="minorHAnsi" w:eastAsia="Times New Roman" w:hAnsiTheme="minorHAnsi" w:cstheme="minorHAnsi"/>
          <w:color w:val="383838"/>
          <w:w w:val="105"/>
        </w:rPr>
        <w:t xml:space="preserve">, </w:t>
      </w:r>
      <w:r w:rsidRPr="007F1172">
        <w:rPr>
          <w:rFonts w:asciiTheme="minorHAnsi" w:eastAsia="Times New Roman" w:hAnsiTheme="minorHAnsi" w:cstheme="minorHAnsi"/>
          <w:color w:val="1C1C1C"/>
          <w:w w:val="105"/>
        </w:rPr>
        <w:t>convert it to electrical energy or thermal power and supply electrical or thermal power primarily for on-site use. An accessory solar energy system consists of one (1) or more free-standing ground, or roof mounted solar arrays or modules</w:t>
      </w:r>
      <w:r w:rsidRPr="007F1172">
        <w:rPr>
          <w:rFonts w:asciiTheme="minorHAnsi" w:eastAsia="Times New Roman" w:hAnsiTheme="minorHAnsi" w:cstheme="minorHAnsi"/>
          <w:color w:val="383838"/>
          <w:w w:val="105"/>
        </w:rPr>
        <w:t xml:space="preserve">, </w:t>
      </w:r>
      <w:r w:rsidRPr="007F1172">
        <w:rPr>
          <w:rFonts w:asciiTheme="minorHAnsi" w:eastAsia="Times New Roman" w:hAnsiTheme="minorHAnsi" w:cstheme="minorHAnsi"/>
          <w:color w:val="1C1C1C"/>
          <w:w w:val="105"/>
        </w:rPr>
        <w:t>or solar related equipment and is intended to primarily reduce on-site consumption of utility power or fuels.</w:t>
      </w:r>
    </w:p>
    <w:p w:rsidR="00CD6CE5" w:rsidRPr="007F1172" w:rsidRDefault="00CD6CE5" w:rsidP="00C82560">
      <w:pPr>
        <w:pStyle w:val="ListParagraph"/>
        <w:numPr>
          <w:ilvl w:val="1"/>
          <w:numId w:val="18"/>
        </w:numPr>
        <w:adjustRightInd/>
        <w:contextualSpacing/>
        <w:rPr>
          <w:rFonts w:asciiTheme="minorHAnsi" w:eastAsia="Times New Roman" w:hAnsiTheme="minorHAnsi" w:cstheme="minorHAnsi"/>
        </w:rPr>
      </w:pPr>
      <w:r w:rsidRPr="007F1172">
        <w:rPr>
          <w:rFonts w:asciiTheme="minorHAnsi" w:eastAsia="Times New Roman" w:hAnsiTheme="minorHAnsi" w:cstheme="minorHAnsi"/>
          <w:color w:val="1C1C1C"/>
          <w:w w:val="105"/>
        </w:rPr>
        <w:t>BROWNFIELD PROP</w:t>
      </w:r>
      <w:r w:rsidRPr="007F1172">
        <w:rPr>
          <w:rFonts w:asciiTheme="minorHAnsi" w:eastAsia="Times New Roman" w:hAnsiTheme="minorHAnsi" w:cstheme="minorHAnsi"/>
          <w:color w:val="383838"/>
          <w:w w:val="105"/>
        </w:rPr>
        <w:t>E</w:t>
      </w:r>
      <w:r w:rsidRPr="007F1172">
        <w:rPr>
          <w:rFonts w:asciiTheme="minorHAnsi" w:eastAsia="Times New Roman" w:hAnsiTheme="minorHAnsi" w:cstheme="minorHAnsi"/>
          <w:color w:val="1C1C1C"/>
          <w:w w:val="105"/>
        </w:rPr>
        <w:t>RTY: land in an area for redevelopment or re</w:t>
      </w:r>
      <w:r w:rsidRPr="007F1172">
        <w:rPr>
          <w:rFonts w:asciiTheme="minorHAnsi" w:eastAsia="Times New Roman" w:hAnsiTheme="minorHAnsi" w:cstheme="minorHAnsi"/>
          <w:color w:val="383838"/>
          <w:w w:val="105"/>
        </w:rPr>
        <w:t>us</w:t>
      </w:r>
      <w:r w:rsidRPr="007F1172">
        <w:rPr>
          <w:rFonts w:asciiTheme="minorHAnsi" w:eastAsia="Times New Roman" w:hAnsiTheme="minorHAnsi" w:cstheme="minorHAnsi"/>
          <w:color w:val="1C1C1C"/>
          <w:w w:val="105"/>
        </w:rPr>
        <w:t>e that's c</w:t>
      </w:r>
      <w:r w:rsidRPr="007F1172">
        <w:rPr>
          <w:rFonts w:asciiTheme="minorHAnsi" w:eastAsia="Times New Roman" w:hAnsiTheme="minorHAnsi" w:cstheme="minorHAnsi"/>
          <w:color w:val="383838"/>
          <w:w w:val="105"/>
        </w:rPr>
        <w:t>o</w:t>
      </w:r>
      <w:r w:rsidRPr="007F1172">
        <w:rPr>
          <w:rFonts w:asciiTheme="minorHAnsi" w:eastAsia="Times New Roman" w:hAnsiTheme="minorHAnsi" w:cstheme="minorHAnsi"/>
          <w:color w:val="1C1C1C"/>
          <w:w w:val="105"/>
        </w:rPr>
        <w:t>mplicated by the presence or potential presence o</w:t>
      </w:r>
      <w:r w:rsidRPr="007F1172">
        <w:rPr>
          <w:rFonts w:asciiTheme="minorHAnsi" w:eastAsia="Times New Roman" w:hAnsiTheme="minorHAnsi" w:cstheme="minorHAnsi"/>
          <w:color w:val="383838"/>
          <w:w w:val="105"/>
        </w:rPr>
        <w:t xml:space="preserve">f a </w:t>
      </w:r>
      <w:r w:rsidRPr="007F1172">
        <w:rPr>
          <w:rFonts w:asciiTheme="minorHAnsi" w:eastAsia="Times New Roman" w:hAnsiTheme="minorHAnsi" w:cstheme="minorHAnsi"/>
          <w:color w:val="1C1C1C"/>
          <w:w w:val="105"/>
        </w:rPr>
        <w:t>hazardou</w:t>
      </w:r>
      <w:r w:rsidRPr="007F1172">
        <w:rPr>
          <w:rFonts w:asciiTheme="minorHAnsi" w:eastAsia="Times New Roman" w:hAnsiTheme="minorHAnsi" w:cstheme="minorHAnsi"/>
          <w:color w:val="383838"/>
          <w:w w:val="105"/>
        </w:rPr>
        <w:t xml:space="preserve">s </w:t>
      </w:r>
      <w:r w:rsidRPr="007F1172">
        <w:rPr>
          <w:rFonts w:asciiTheme="minorHAnsi" w:eastAsia="Times New Roman" w:hAnsiTheme="minorHAnsi" w:cstheme="minorHAnsi"/>
          <w:color w:val="1C1C1C"/>
          <w:w w:val="105"/>
        </w:rPr>
        <w:t>substanc</w:t>
      </w:r>
      <w:r w:rsidRPr="007F1172">
        <w:rPr>
          <w:rFonts w:asciiTheme="minorHAnsi" w:eastAsia="Times New Roman" w:hAnsiTheme="minorHAnsi" w:cstheme="minorHAnsi"/>
          <w:color w:val="383838"/>
          <w:w w:val="105"/>
        </w:rPr>
        <w:t>e</w:t>
      </w:r>
      <w:r w:rsidRPr="007F1172">
        <w:rPr>
          <w:rFonts w:asciiTheme="minorHAnsi" w:eastAsia="Times New Roman" w:hAnsiTheme="minorHAnsi" w:cstheme="minorHAnsi"/>
          <w:color w:val="1C1C1C"/>
          <w:w w:val="105"/>
        </w:rPr>
        <w:t>, pollutant or contaminant.</w:t>
      </w:r>
    </w:p>
    <w:p w:rsidR="00CD6CE5" w:rsidRPr="007F1172" w:rsidRDefault="00CD6CE5" w:rsidP="00A668E6">
      <w:pPr>
        <w:pStyle w:val="ListParagraph"/>
        <w:numPr>
          <w:ilvl w:val="1"/>
          <w:numId w:val="18"/>
        </w:numPr>
        <w:adjustRightInd/>
        <w:contextualSpacing/>
        <w:rPr>
          <w:rFonts w:asciiTheme="minorHAnsi" w:eastAsia="Times New Roman" w:hAnsiTheme="minorHAnsi" w:cstheme="minorHAnsi"/>
        </w:rPr>
      </w:pPr>
      <w:r w:rsidRPr="007F1172">
        <w:rPr>
          <w:rFonts w:asciiTheme="minorHAnsi" w:eastAsia="Times New Roman" w:hAnsiTheme="minorHAnsi" w:cstheme="minorHAnsi"/>
          <w:color w:val="1C1C1C"/>
          <w:w w:val="110"/>
        </w:rPr>
        <w:t>GLARE:</w:t>
      </w:r>
      <w:r w:rsidRPr="007F1172">
        <w:rPr>
          <w:rFonts w:asciiTheme="minorHAnsi" w:eastAsia="Times New Roman" w:hAnsiTheme="minorHAnsi" w:cstheme="minorHAnsi"/>
          <w:color w:val="1C1C1C"/>
          <w:spacing w:val="-23"/>
          <w:w w:val="110"/>
        </w:rPr>
        <w:t xml:space="preserve"> </w:t>
      </w:r>
      <w:r w:rsidRPr="007F1172">
        <w:rPr>
          <w:rFonts w:asciiTheme="minorHAnsi" w:eastAsia="Times New Roman" w:hAnsiTheme="minorHAnsi" w:cstheme="minorHAnsi"/>
          <w:color w:val="1C1C1C"/>
          <w:w w:val="110"/>
        </w:rPr>
        <w:t>The</w:t>
      </w:r>
      <w:r w:rsidRPr="007F1172">
        <w:rPr>
          <w:rFonts w:asciiTheme="minorHAnsi" w:eastAsia="Times New Roman" w:hAnsiTheme="minorHAnsi" w:cstheme="minorHAnsi"/>
          <w:color w:val="1C1C1C"/>
          <w:spacing w:val="-33"/>
          <w:w w:val="110"/>
        </w:rPr>
        <w:t xml:space="preserve"> </w:t>
      </w:r>
      <w:r w:rsidRPr="007F1172">
        <w:rPr>
          <w:rFonts w:asciiTheme="minorHAnsi" w:eastAsia="Times New Roman" w:hAnsiTheme="minorHAnsi" w:cstheme="minorHAnsi"/>
          <w:color w:val="1C1C1C"/>
          <w:w w:val="110"/>
        </w:rPr>
        <w:t>effect</w:t>
      </w:r>
      <w:r w:rsidRPr="007F1172">
        <w:rPr>
          <w:rFonts w:asciiTheme="minorHAnsi" w:eastAsia="Times New Roman" w:hAnsiTheme="minorHAnsi" w:cstheme="minorHAnsi"/>
          <w:color w:val="1C1C1C"/>
          <w:spacing w:val="-16"/>
          <w:w w:val="110"/>
        </w:rPr>
        <w:t xml:space="preserve"> </w:t>
      </w:r>
      <w:r w:rsidRPr="007F1172">
        <w:rPr>
          <w:rFonts w:asciiTheme="minorHAnsi" w:eastAsia="Times New Roman" w:hAnsiTheme="minorHAnsi" w:cstheme="minorHAnsi"/>
          <w:color w:val="1C1C1C"/>
          <w:w w:val="110"/>
        </w:rPr>
        <w:t>produced</w:t>
      </w:r>
      <w:r w:rsidRPr="007F1172">
        <w:rPr>
          <w:rFonts w:asciiTheme="minorHAnsi" w:eastAsia="Times New Roman" w:hAnsiTheme="minorHAnsi" w:cstheme="minorHAnsi"/>
          <w:color w:val="1C1C1C"/>
          <w:spacing w:val="-16"/>
          <w:w w:val="110"/>
        </w:rPr>
        <w:t xml:space="preserve"> </w:t>
      </w:r>
      <w:r w:rsidRPr="007F1172">
        <w:rPr>
          <w:rFonts w:asciiTheme="minorHAnsi" w:eastAsia="Times New Roman" w:hAnsiTheme="minorHAnsi" w:cstheme="minorHAnsi"/>
          <w:color w:val="1C1C1C"/>
          <w:w w:val="110"/>
        </w:rPr>
        <w:t>by</w:t>
      </w:r>
      <w:r w:rsidRPr="007F1172">
        <w:rPr>
          <w:rFonts w:asciiTheme="minorHAnsi" w:eastAsia="Times New Roman" w:hAnsiTheme="minorHAnsi" w:cstheme="minorHAnsi"/>
          <w:color w:val="1C1C1C"/>
          <w:spacing w:val="-29"/>
          <w:w w:val="110"/>
        </w:rPr>
        <w:t xml:space="preserve"> </w:t>
      </w:r>
      <w:r w:rsidRPr="007F1172">
        <w:rPr>
          <w:rFonts w:asciiTheme="minorHAnsi" w:eastAsia="Times New Roman" w:hAnsiTheme="minorHAnsi" w:cstheme="minorHAnsi"/>
          <w:color w:val="1C1C1C"/>
          <w:w w:val="110"/>
        </w:rPr>
        <w:t>light</w:t>
      </w:r>
      <w:r w:rsidRPr="007F1172">
        <w:rPr>
          <w:rFonts w:asciiTheme="minorHAnsi" w:eastAsia="Times New Roman" w:hAnsiTheme="minorHAnsi" w:cstheme="minorHAnsi"/>
          <w:color w:val="1C1C1C"/>
          <w:spacing w:val="-31"/>
          <w:w w:val="110"/>
        </w:rPr>
        <w:t xml:space="preserve"> </w:t>
      </w:r>
      <w:r w:rsidRPr="007F1172">
        <w:rPr>
          <w:rFonts w:asciiTheme="minorHAnsi" w:eastAsia="Times New Roman" w:hAnsiTheme="minorHAnsi" w:cstheme="minorHAnsi"/>
          <w:color w:val="1C1C1C"/>
          <w:w w:val="110"/>
        </w:rPr>
        <w:t>with</w:t>
      </w:r>
      <w:r w:rsidRPr="007F1172">
        <w:rPr>
          <w:rFonts w:asciiTheme="minorHAnsi" w:eastAsia="Times New Roman" w:hAnsiTheme="minorHAnsi" w:cstheme="minorHAnsi"/>
          <w:color w:val="1C1C1C"/>
          <w:spacing w:val="-29"/>
          <w:w w:val="110"/>
        </w:rPr>
        <w:t xml:space="preserve"> </w:t>
      </w:r>
      <w:r w:rsidRPr="007F1172">
        <w:rPr>
          <w:rFonts w:asciiTheme="minorHAnsi" w:eastAsia="Times New Roman" w:hAnsiTheme="minorHAnsi" w:cstheme="minorHAnsi"/>
          <w:color w:val="1C1C1C"/>
          <w:w w:val="110"/>
        </w:rPr>
        <w:t>an</w:t>
      </w:r>
      <w:r w:rsidRPr="007F1172">
        <w:rPr>
          <w:rFonts w:asciiTheme="minorHAnsi" w:eastAsia="Times New Roman" w:hAnsiTheme="minorHAnsi" w:cstheme="minorHAnsi"/>
          <w:color w:val="1C1C1C"/>
          <w:spacing w:val="-29"/>
          <w:w w:val="110"/>
        </w:rPr>
        <w:t xml:space="preserve"> </w:t>
      </w:r>
      <w:r w:rsidRPr="007F1172">
        <w:rPr>
          <w:rFonts w:asciiTheme="minorHAnsi" w:eastAsia="Times New Roman" w:hAnsiTheme="minorHAnsi" w:cstheme="minorHAnsi"/>
          <w:color w:val="1C1C1C"/>
          <w:w w:val="110"/>
        </w:rPr>
        <w:t>intensity</w:t>
      </w:r>
      <w:r w:rsidRPr="007F1172">
        <w:rPr>
          <w:rFonts w:asciiTheme="minorHAnsi" w:eastAsia="Times New Roman" w:hAnsiTheme="minorHAnsi" w:cstheme="minorHAnsi"/>
          <w:color w:val="1C1C1C"/>
          <w:spacing w:val="-27"/>
          <w:w w:val="110"/>
        </w:rPr>
        <w:t xml:space="preserve"> </w:t>
      </w:r>
      <w:r w:rsidRPr="007F1172">
        <w:rPr>
          <w:rFonts w:asciiTheme="minorHAnsi" w:eastAsia="Times New Roman" w:hAnsiTheme="minorHAnsi" w:cstheme="minorHAnsi"/>
          <w:color w:val="1C1C1C"/>
          <w:w w:val="110"/>
        </w:rPr>
        <w:t>sufficient</w:t>
      </w:r>
      <w:r w:rsidRPr="007F1172">
        <w:rPr>
          <w:rFonts w:asciiTheme="minorHAnsi" w:eastAsia="Times New Roman" w:hAnsiTheme="minorHAnsi" w:cstheme="minorHAnsi"/>
          <w:color w:val="1C1C1C"/>
          <w:spacing w:val="-13"/>
          <w:w w:val="110"/>
        </w:rPr>
        <w:t xml:space="preserve"> </w:t>
      </w:r>
      <w:r w:rsidRPr="007F1172">
        <w:rPr>
          <w:rFonts w:asciiTheme="minorHAnsi" w:eastAsia="Times New Roman" w:hAnsiTheme="minorHAnsi" w:cstheme="minorHAnsi"/>
          <w:color w:val="1C1C1C"/>
          <w:w w:val="110"/>
        </w:rPr>
        <w:t>to</w:t>
      </w:r>
      <w:r w:rsidRPr="007F1172">
        <w:rPr>
          <w:rFonts w:asciiTheme="minorHAnsi" w:eastAsia="Times New Roman" w:hAnsiTheme="minorHAnsi" w:cstheme="minorHAnsi"/>
          <w:color w:val="1C1C1C"/>
          <w:spacing w:val="-25"/>
          <w:w w:val="110"/>
        </w:rPr>
        <w:t xml:space="preserve"> </w:t>
      </w:r>
      <w:r w:rsidRPr="007F1172">
        <w:rPr>
          <w:rFonts w:asciiTheme="minorHAnsi" w:eastAsia="Times New Roman" w:hAnsiTheme="minorHAnsi" w:cstheme="minorHAnsi"/>
          <w:color w:val="1C1C1C"/>
          <w:w w:val="110"/>
        </w:rPr>
        <w:t>cause</w:t>
      </w:r>
      <w:r w:rsidRPr="007F1172">
        <w:rPr>
          <w:rFonts w:asciiTheme="minorHAnsi" w:eastAsia="Times New Roman" w:hAnsiTheme="minorHAnsi" w:cstheme="minorHAnsi"/>
          <w:color w:val="1C1C1C"/>
          <w:spacing w:val="-29"/>
          <w:w w:val="110"/>
        </w:rPr>
        <w:t xml:space="preserve"> </w:t>
      </w:r>
      <w:r w:rsidRPr="007F1172">
        <w:rPr>
          <w:rFonts w:asciiTheme="minorHAnsi" w:eastAsia="Times New Roman" w:hAnsiTheme="minorHAnsi" w:cstheme="minorHAnsi"/>
          <w:color w:val="1C1C1C"/>
          <w:spacing w:val="-5"/>
          <w:w w:val="110"/>
        </w:rPr>
        <w:t>annoyance</w:t>
      </w:r>
      <w:r w:rsidRPr="007F1172">
        <w:rPr>
          <w:rFonts w:asciiTheme="minorHAnsi" w:eastAsia="Times New Roman" w:hAnsiTheme="minorHAnsi" w:cstheme="minorHAnsi"/>
          <w:color w:val="383838"/>
          <w:spacing w:val="-5"/>
          <w:w w:val="110"/>
        </w:rPr>
        <w:t>,</w:t>
      </w:r>
      <w:r w:rsidR="00A668E6" w:rsidRPr="007F1172">
        <w:rPr>
          <w:rFonts w:asciiTheme="minorHAnsi" w:eastAsia="Times New Roman" w:hAnsiTheme="minorHAnsi" w:cstheme="minorHAnsi"/>
          <w:color w:val="383838"/>
          <w:spacing w:val="-5"/>
          <w:w w:val="110"/>
        </w:rPr>
        <w:t xml:space="preserve"> </w:t>
      </w:r>
      <w:r w:rsidRPr="007F1172">
        <w:rPr>
          <w:rFonts w:asciiTheme="minorHAnsi" w:eastAsia="Times New Roman" w:hAnsiTheme="minorHAnsi" w:cstheme="minorHAnsi"/>
          <w:color w:val="1C1C1C"/>
          <w:w w:val="110"/>
        </w:rPr>
        <w:t>discomfort, or loss in visual performance and</w:t>
      </w:r>
      <w:r w:rsidRPr="007F1172">
        <w:rPr>
          <w:rFonts w:asciiTheme="minorHAnsi" w:eastAsia="Times New Roman" w:hAnsiTheme="minorHAnsi" w:cstheme="minorHAnsi"/>
          <w:color w:val="1C1C1C"/>
          <w:spacing w:val="-41"/>
          <w:w w:val="110"/>
        </w:rPr>
        <w:t xml:space="preserve"> </w:t>
      </w:r>
      <w:r w:rsidRPr="007F1172">
        <w:rPr>
          <w:rFonts w:asciiTheme="minorHAnsi" w:eastAsia="Times New Roman" w:hAnsiTheme="minorHAnsi" w:cstheme="minorHAnsi"/>
          <w:color w:val="1C1C1C"/>
          <w:w w:val="110"/>
        </w:rPr>
        <w:t>visibility.</w:t>
      </w:r>
    </w:p>
    <w:p w:rsidR="00CD6CE5" w:rsidRPr="007F1172" w:rsidRDefault="00CD6CE5" w:rsidP="00C82560">
      <w:pPr>
        <w:pStyle w:val="ListParagraph"/>
        <w:numPr>
          <w:ilvl w:val="1"/>
          <w:numId w:val="18"/>
        </w:numPr>
        <w:adjustRightInd/>
        <w:spacing w:before="72"/>
        <w:ind w:right="263"/>
        <w:contextualSpacing/>
        <w:rPr>
          <w:rFonts w:asciiTheme="minorHAnsi" w:eastAsia="Times New Roman" w:hAnsiTheme="minorHAnsi" w:cstheme="minorHAnsi"/>
          <w:color w:val="232323"/>
          <w:w w:val="110"/>
        </w:rPr>
      </w:pPr>
      <w:r w:rsidRPr="007F1172">
        <w:rPr>
          <w:rFonts w:asciiTheme="minorHAnsi" w:eastAsia="Times New Roman" w:hAnsiTheme="minorHAnsi" w:cstheme="minorHAnsi"/>
          <w:color w:val="1C1C1C"/>
          <w:w w:val="105"/>
        </w:rPr>
        <w:t xml:space="preserve">PRINCIPAL SOLAR ENERGY SYSTEM: An area of land or other area used for a solar collection system principally used to capture solar energy, convert it to electrical energy or thermal power and supply electrical or thermal power primarily for off-site use. Principal solar </w:t>
      </w:r>
      <w:r w:rsidRPr="007F1172">
        <w:rPr>
          <w:rFonts w:asciiTheme="minorHAnsi" w:eastAsia="Times New Roman" w:hAnsiTheme="minorHAnsi" w:cstheme="minorHAnsi"/>
          <w:color w:val="232323"/>
          <w:w w:val="110"/>
        </w:rPr>
        <w:t>energy</w:t>
      </w:r>
      <w:r w:rsidRPr="007F1172">
        <w:rPr>
          <w:rFonts w:asciiTheme="minorHAnsi" w:eastAsia="Times New Roman" w:hAnsiTheme="minorHAnsi" w:cstheme="minorHAnsi"/>
          <w:color w:val="232323"/>
          <w:spacing w:val="-27"/>
          <w:w w:val="110"/>
        </w:rPr>
        <w:t xml:space="preserve"> </w:t>
      </w:r>
      <w:r w:rsidRPr="007F1172">
        <w:rPr>
          <w:rFonts w:asciiTheme="minorHAnsi" w:eastAsia="Times New Roman" w:hAnsiTheme="minorHAnsi" w:cstheme="minorHAnsi"/>
          <w:color w:val="232323"/>
          <w:w w:val="110"/>
        </w:rPr>
        <w:t>systems</w:t>
      </w:r>
      <w:r w:rsidRPr="007F1172">
        <w:rPr>
          <w:rFonts w:asciiTheme="minorHAnsi" w:eastAsia="Times New Roman" w:hAnsiTheme="minorHAnsi" w:cstheme="minorHAnsi"/>
          <w:color w:val="232323"/>
          <w:spacing w:val="-25"/>
          <w:w w:val="110"/>
        </w:rPr>
        <w:t xml:space="preserve"> </w:t>
      </w:r>
      <w:r w:rsidRPr="007F1172">
        <w:rPr>
          <w:rFonts w:asciiTheme="minorHAnsi" w:eastAsia="Times New Roman" w:hAnsiTheme="minorHAnsi" w:cstheme="minorHAnsi"/>
          <w:color w:val="232323"/>
          <w:w w:val="110"/>
        </w:rPr>
        <w:t>consist</w:t>
      </w:r>
      <w:r w:rsidRPr="007F1172">
        <w:rPr>
          <w:rFonts w:asciiTheme="minorHAnsi" w:eastAsia="Times New Roman" w:hAnsiTheme="minorHAnsi" w:cstheme="minorHAnsi"/>
          <w:color w:val="232323"/>
          <w:spacing w:val="-24"/>
          <w:w w:val="110"/>
        </w:rPr>
        <w:t xml:space="preserve"> </w:t>
      </w:r>
      <w:r w:rsidRPr="007F1172">
        <w:rPr>
          <w:rFonts w:asciiTheme="minorHAnsi" w:eastAsia="Times New Roman" w:hAnsiTheme="minorHAnsi" w:cstheme="minorHAnsi"/>
          <w:color w:val="232323"/>
          <w:w w:val="110"/>
        </w:rPr>
        <w:t>of</w:t>
      </w:r>
      <w:r w:rsidRPr="007F1172">
        <w:rPr>
          <w:rFonts w:asciiTheme="minorHAnsi" w:eastAsia="Times New Roman" w:hAnsiTheme="minorHAnsi" w:cstheme="minorHAnsi"/>
          <w:color w:val="232323"/>
          <w:spacing w:val="-14"/>
          <w:w w:val="110"/>
        </w:rPr>
        <w:t xml:space="preserve"> </w:t>
      </w:r>
      <w:r w:rsidRPr="007F1172">
        <w:rPr>
          <w:rFonts w:asciiTheme="minorHAnsi" w:eastAsia="Times New Roman" w:hAnsiTheme="minorHAnsi" w:cstheme="minorHAnsi"/>
          <w:color w:val="232323"/>
          <w:w w:val="110"/>
        </w:rPr>
        <w:t>one</w:t>
      </w:r>
      <w:r w:rsidRPr="007F1172">
        <w:rPr>
          <w:rFonts w:asciiTheme="minorHAnsi" w:eastAsia="Times New Roman" w:hAnsiTheme="minorHAnsi" w:cstheme="minorHAnsi"/>
          <w:color w:val="232323"/>
          <w:spacing w:val="-28"/>
          <w:w w:val="110"/>
        </w:rPr>
        <w:t xml:space="preserve"> </w:t>
      </w:r>
      <w:r w:rsidRPr="007F1172">
        <w:rPr>
          <w:rFonts w:asciiTheme="minorHAnsi" w:eastAsia="Times New Roman" w:hAnsiTheme="minorHAnsi" w:cstheme="minorHAnsi"/>
          <w:color w:val="232323"/>
          <w:w w:val="110"/>
        </w:rPr>
        <w:t>(1)</w:t>
      </w:r>
      <w:r w:rsidRPr="007F1172">
        <w:rPr>
          <w:rFonts w:asciiTheme="minorHAnsi" w:eastAsia="Times New Roman" w:hAnsiTheme="minorHAnsi" w:cstheme="minorHAnsi"/>
          <w:color w:val="232323"/>
          <w:spacing w:val="-22"/>
          <w:w w:val="110"/>
        </w:rPr>
        <w:t xml:space="preserve"> </w:t>
      </w:r>
      <w:r w:rsidRPr="007F1172">
        <w:rPr>
          <w:rFonts w:asciiTheme="minorHAnsi" w:eastAsia="Times New Roman" w:hAnsiTheme="minorHAnsi" w:cstheme="minorHAnsi"/>
          <w:color w:val="232323"/>
          <w:w w:val="110"/>
        </w:rPr>
        <w:t>or</w:t>
      </w:r>
      <w:r w:rsidRPr="007F1172">
        <w:rPr>
          <w:rFonts w:asciiTheme="minorHAnsi" w:eastAsia="Times New Roman" w:hAnsiTheme="minorHAnsi" w:cstheme="minorHAnsi"/>
          <w:color w:val="232323"/>
          <w:spacing w:val="-22"/>
          <w:w w:val="110"/>
        </w:rPr>
        <w:t xml:space="preserve"> </w:t>
      </w:r>
      <w:r w:rsidRPr="007F1172">
        <w:rPr>
          <w:rFonts w:asciiTheme="minorHAnsi" w:eastAsia="Times New Roman" w:hAnsiTheme="minorHAnsi" w:cstheme="minorHAnsi"/>
          <w:color w:val="232323"/>
          <w:w w:val="110"/>
        </w:rPr>
        <w:t>more</w:t>
      </w:r>
      <w:r w:rsidRPr="007F1172">
        <w:rPr>
          <w:rFonts w:asciiTheme="minorHAnsi" w:eastAsia="Times New Roman" w:hAnsiTheme="minorHAnsi" w:cstheme="minorHAnsi"/>
          <w:color w:val="232323"/>
          <w:spacing w:val="-32"/>
          <w:w w:val="110"/>
        </w:rPr>
        <w:t xml:space="preserve"> </w:t>
      </w:r>
      <w:r w:rsidRPr="007F1172">
        <w:rPr>
          <w:rFonts w:asciiTheme="minorHAnsi" w:eastAsia="Times New Roman" w:hAnsiTheme="minorHAnsi" w:cstheme="minorHAnsi"/>
          <w:color w:val="232323"/>
          <w:w w:val="110"/>
        </w:rPr>
        <w:t>free-standing</w:t>
      </w:r>
      <w:r w:rsidRPr="007F1172">
        <w:rPr>
          <w:rFonts w:asciiTheme="minorHAnsi" w:eastAsia="Times New Roman" w:hAnsiTheme="minorHAnsi" w:cstheme="minorHAnsi"/>
          <w:color w:val="232323"/>
          <w:spacing w:val="-11"/>
          <w:w w:val="110"/>
        </w:rPr>
        <w:t xml:space="preserve"> </w:t>
      </w:r>
      <w:r w:rsidRPr="007F1172">
        <w:rPr>
          <w:rFonts w:asciiTheme="minorHAnsi" w:eastAsia="Times New Roman" w:hAnsiTheme="minorHAnsi" w:cstheme="minorHAnsi"/>
          <w:color w:val="232323"/>
          <w:w w:val="110"/>
        </w:rPr>
        <w:t>ground,</w:t>
      </w:r>
      <w:r w:rsidRPr="007F1172">
        <w:rPr>
          <w:rFonts w:asciiTheme="minorHAnsi" w:eastAsia="Times New Roman" w:hAnsiTheme="minorHAnsi" w:cstheme="minorHAnsi"/>
          <w:color w:val="232323"/>
          <w:spacing w:val="-18"/>
          <w:w w:val="110"/>
        </w:rPr>
        <w:t xml:space="preserve"> </w:t>
      </w:r>
      <w:r w:rsidRPr="007F1172">
        <w:rPr>
          <w:rFonts w:asciiTheme="minorHAnsi" w:eastAsia="Times New Roman" w:hAnsiTheme="minorHAnsi" w:cstheme="minorHAnsi"/>
          <w:color w:val="232323"/>
          <w:w w:val="110"/>
        </w:rPr>
        <w:t>or</w:t>
      </w:r>
      <w:r w:rsidRPr="007F1172">
        <w:rPr>
          <w:rFonts w:asciiTheme="minorHAnsi" w:eastAsia="Times New Roman" w:hAnsiTheme="minorHAnsi" w:cstheme="minorHAnsi"/>
          <w:color w:val="232323"/>
          <w:spacing w:val="-17"/>
          <w:w w:val="110"/>
        </w:rPr>
        <w:t xml:space="preserve"> </w:t>
      </w:r>
      <w:r w:rsidRPr="007F1172">
        <w:rPr>
          <w:rFonts w:asciiTheme="minorHAnsi" w:eastAsia="Times New Roman" w:hAnsiTheme="minorHAnsi" w:cstheme="minorHAnsi"/>
          <w:color w:val="232323"/>
          <w:w w:val="110"/>
        </w:rPr>
        <w:t>roof</w:t>
      </w:r>
      <w:r w:rsidRPr="007F1172">
        <w:rPr>
          <w:rFonts w:asciiTheme="minorHAnsi" w:eastAsia="Times New Roman" w:hAnsiTheme="minorHAnsi" w:cstheme="minorHAnsi"/>
          <w:color w:val="232323"/>
          <w:spacing w:val="-23"/>
          <w:w w:val="110"/>
        </w:rPr>
        <w:t xml:space="preserve"> </w:t>
      </w:r>
      <w:r w:rsidRPr="007F1172">
        <w:rPr>
          <w:rFonts w:asciiTheme="minorHAnsi" w:eastAsia="Times New Roman" w:hAnsiTheme="minorHAnsi" w:cstheme="minorHAnsi"/>
          <w:color w:val="232323"/>
          <w:w w:val="110"/>
        </w:rPr>
        <w:t>mounted</w:t>
      </w:r>
      <w:r w:rsidRPr="007F1172">
        <w:rPr>
          <w:rFonts w:asciiTheme="minorHAnsi" w:eastAsia="Times New Roman" w:hAnsiTheme="minorHAnsi" w:cstheme="minorHAnsi"/>
          <w:color w:val="232323"/>
          <w:spacing w:val="-19"/>
          <w:w w:val="110"/>
        </w:rPr>
        <w:t xml:space="preserve"> </w:t>
      </w:r>
      <w:r w:rsidRPr="007F1172">
        <w:rPr>
          <w:rFonts w:asciiTheme="minorHAnsi" w:eastAsia="Times New Roman" w:hAnsiTheme="minorHAnsi" w:cstheme="minorHAnsi"/>
          <w:color w:val="232323"/>
          <w:w w:val="110"/>
        </w:rPr>
        <w:t>solar</w:t>
      </w:r>
      <w:r w:rsidRPr="007F1172">
        <w:rPr>
          <w:rFonts w:asciiTheme="minorHAnsi" w:eastAsia="Times New Roman" w:hAnsiTheme="minorHAnsi" w:cstheme="minorHAnsi"/>
          <w:color w:val="232323"/>
          <w:spacing w:val="-24"/>
          <w:w w:val="110"/>
        </w:rPr>
        <w:t xml:space="preserve"> </w:t>
      </w:r>
      <w:r w:rsidRPr="007F1172">
        <w:rPr>
          <w:rFonts w:asciiTheme="minorHAnsi" w:eastAsia="Times New Roman" w:hAnsiTheme="minorHAnsi" w:cstheme="minorHAnsi"/>
          <w:color w:val="232323"/>
          <w:w w:val="110"/>
        </w:rPr>
        <w:t>collector devices, solar re</w:t>
      </w:r>
      <w:r w:rsidRPr="007F1172">
        <w:rPr>
          <w:rFonts w:asciiTheme="minorHAnsi" w:eastAsia="Times New Roman" w:hAnsiTheme="minorHAnsi" w:cstheme="minorHAnsi"/>
          <w:color w:val="010103"/>
          <w:w w:val="110"/>
        </w:rPr>
        <w:t>l</w:t>
      </w:r>
      <w:r w:rsidRPr="007F1172">
        <w:rPr>
          <w:rFonts w:asciiTheme="minorHAnsi" w:eastAsia="Times New Roman" w:hAnsiTheme="minorHAnsi" w:cstheme="minorHAnsi"/>
          <w:color w:val="232323"/>
          <w:w w:val="110"/>
        </w:rPr>
        <w:t>ated equipment and other accessory structures and buildings including light reflectors,</w:t>
      </w:r>
      <w:r w:rsidRPr="007F1172">
        <w:rPr>
          <w:rFonts w:asciiTheme="minorHAnsi" w:eastAsia="Times New Roman" w:hAnsiTheme="minorHAnsi" w:cstheme="minorHAnsi"/>
          <w:color w:val="232323"/>
          <w:spacing w:val="-43"/>
          <w:w w:val="110"/>
        </w:rPr>
        <w:t xml:space="preserve"> </w:t>
      </w:r>
      <w:r w:rsidRPr="007F1172">
        <w:rPr>
          <w:rFonts w:asciiTheme="minorHAnsi" w:eastAsia="Times New Roman" w:hAnsiTheme="minorHAnsi" w:cstheme="minorHAnsi"/>
          <w:color w:val="232323"/>
          <w:w w:val="110"/>
        </w:rPr>
        <w:t>concentrators,</w:t>
      </w:r>
      <w:r w:rsidRPr="007F1172">
        <w:rPr>
          <w:rFonts w:asciiTheme="minorHAnsi" w:eastAsia="Times New Roman" w:hAnsiTheme="minorHAnsi" w:cstheme="minorHAnsi"/>
          <w:color w:val="232323"/>
          <w:spacing w:val="-44"/>
          <w:w w:val="110"/>
        </w:rPr>
        <w:t xml:space="preserve"> </w:t>
      </w:r>
      <w:r w:rsidRPr="007F1172">
        <w:rPr>
          <w:rFonts w:asciiTheme="minorHAnsi" w:eastAsia="Times New Roman" w:hAnsiTheme="minorHAnsi" w:cstheme="minorHAnsi"/>
          <w:color w:val="232323"/>
          <w:w w:val="110"/>
        </w:rPr>
        <w:t>and</w:t>
      </w:r>
      <w:r w:rsidRPr="007F1172">
        <w:rPr>
          <w:rFonts w:asciiTheme="minorHAnsi" w:eastAsia="Times New Roman" w:hAnsiTheme="minorHAnsi" w:cstheme="minorHAnsi"/>
          <w:color w:val="232323"/>
          <w:spacing w:val="-42"/>
          <w:w w:val="110"/>
        </w:rPr>
        <w:t xml:space="preserve"> </w:t>
      </w:r>
      <w:r w:rsidRPr="007F1172">
        <w:rPr>
          <w:rFonts w:asciiTheme="minorHAnsi" w:eastAsia="Times New Roman" w:hAnsiTheme="minorHAnsi" w:cstheme="minorHAnsi"/>
          <w:color w:val="232323"/>
          <w:w w:val="110"/>
        </w:rPr>
        <w:t>heat</w:t>
      </w:r>
      <w:r w:rsidRPr="007F1172">
        <w:rPr>
          <w:rFonts w:asciiTheme="minorHAnsi" w:eastAsia="Times New Roman" w:hAnsiTheme="minorHAnsi" w:cstheme="minorHAnsi"/>
          <w:color w:val="232323"/>
          <w:spacing w:val="-44"/>
          <w:w w:val="110"/>
        </w:rPr>
        <w:t xml:space="preserve"> </w:t>
      </w:r>
      <w:r w:rsidRPr="007F1172">
        <w:rPr>
          <w:rFonts w:asciiTheme="minorHAnsi" w:eastAsia="Times New Roman" w:hAnsiTheme="minorHAnsi" w:cstheme="minorHAnsi"/>
          <w:color w:val="232323"/>
          <w:w w:val="110"/>
        </w:rPr>
        <w:t>exchangers,</w:t>
      </w:r>
      <w:r w:rsidRPr="007F1172">
        <w:rPr>
          <w:rFonts w:asciiTheme="minorHAnsi" w:eastAsia="Times New Roman" w:hAnsiTheme="minorHAnsi" w:cstheme="minorHAnsi"/>
          <w:color w:val="232323"/>
          <w:spacing w:val="-39"/>
          <w:w w:val="110"/>
        </w:rPr>
        <w:t xml:space="preserve"> </w:t>
      </w:r>
      <w:r w:rsidRPr="007F1172">
        <w:rPr>
          <w:rFonts w:asciiTheme="minorHAnsi" w:eastAsia="Times New Roman" w:hAnsiTheme="minorHAnsi" w:cstheme="minorHAnsi"/>
          <w:color w:val="232323"/>
          <w:w w:val="110"/>
        </w:rPr>
        <w:t>substations,</w:t>
      </w:r>
      <w:r w:rsidRPr="007F1172">
        <w:rPr>
          <w:rFonts w:asciiTheme="minorHAnsi" w:eastAsia="Times New Roman" w:hAnsiTheme="minorHAnsi" w:cstheme="minorHAnsi"/>
          <w:color w:val="232323"/>
          <w:spacing w:val="-40"/>
          <w:w w:val="110"/>
        </w:rPr>
        <w:t xml:space="preserve"> </w:t>
      </w:r>
      <w:r w:rsidRPr="007F1172">
        <w:rPr>
          <w:rFonts w:asciiTheme="minorHAnsi" w:eastAsia="Times New Roman" w:hAnsiTheme="minorHAnsi" w:cstheme="minorHAnsi"/>
          <w:color w:val="232323"/>
          <w:w w:val="110"/>
        </w:rPr>
        <w:t>electrical</w:t>
      </w:r>
      <w:r w:rsidRPr="007F1172">
        <w:rPr>
          <w:rFonts w:asciiTheme="minorHAnsi" w:eastAsia="Times New Roman" w:hAnsiTheme="minorHAnsi" w:cstheme="minorHAnsi"/>
          <w:color w:val="232323"/>
          <w:spacing w:val="-40"/>
          <w:w w:val="110"/>
        </w:rPr>
        <w:t xml:space="preserve"> </w:t>
      </w:r>
      <w:r w:rsidRPr="007F1172">
        <w:rPr>
          <w:rFonts w:asciiTheme="minorHAnsi" w:eastAsia="Times New Roman" w:hAnsiTheme="minorHAnsi" w:cstheme="minorHAnsi"/>
          <w:color w:val="232323"/>
          <w:w w:val="110"/>
        </w:rPr>
        <w:t>infrastructure</w:t>
      </w:r>
      <w:r w:rsidRPr="007F1172">
        <w:rPr>
          <w:rFonts w:asciiTheme="minorHAnsi" w:eastAsia="Times New Roman" w:hAnsiTheme="minorHAnsi" w:cstheme="minorHAnsi"/>
          <w:color w:val="525256"/>
          <w:w w:val="110"/>
        </w:rPr>
        <w:t>,</w:t>
      </w:r>
      <w:r w:rsidRPr="007F1172">
        <w:rPr>
          <w:rFonts w:asciiTheme="minorHAnsi" w:eastAsia="Times New Roman" w:hAnsiTheme="minorHAnsi" w:cstheme="minorHAnsi"/>
          <w:color w:val="525256"/>
          <w:spacing w:val="-39"/>
          <w:w w:val="110"/>
        </w:rPr>
        <w:t xml:space="preserve"> </w:t>
      </w:r>
      <w:r w:rsidRPr="007F1172">
        <w:rPr>
          <w:rFonts w:asciiTheme="minorHAnsi" w:eastAsia="Times New Roman" w:hAnsiTheme="minorHAnsi" w:cstheme="minorHAnsi"/>
          <w:color w:val="232323"/>
          <w:w w:val="110"/>
        </w:rPr>
        <w:t>transmission lines and other appurtenant</w:t>
      </w:r>
      <w:r w:rsidRPr="007F1172">
        <w:rPr>
          <w:rFonts w:asciiTheme="minorHAnsi" w:eastAsia="Times New Roman" w:hAnsiTheme="minorHAnsi" w:cstheme="minorHAnsi"/>
          <w:color w:val="232323"/>
          <w:spacing w:val="-37"/>
          <w:w w:val="110"/>
        </w:rPr>
        <w:t xml:space="preserve"> </w:t>
      </w:r>
      <w:r w:rsidRPr="007F1172">
        <w:rPr>
          <w:rFonts w:asciiTheme="minorHAnsi" w:eastAsia="Times New Roman" w:hAnsiTheme="minorHAnsi" w:cstheme="minorHAnsi"/>
          <w:color w:val="232323"/>
          <w:w w:val="110"/>
        </w:rPr>
        <w:t>structures.</w:t>
      </w:r>
    </w:p>
    <w:p w:rsidR="00CD6CE5" w:rsidRPr="007F1172" w:rsidRDefault="00CD6CE5" w:rsidP="00C82560">
      <w:pPr>
        <w:pStyle w:val="ListParagraph"/>
        <w:numPr>
          <w:ilvl w:val="1"/>
          <w:numId w:val="18"/>
        </w:numPr>
        <w:adjustRightInd/>
        <w:spacing w:before="72"/>
        <w:ind w:right="263"/>
        <w:contextualSpacing/>
        <w:rPr>
          <w:rFonts w:asciiTheme="minorHAnsi" w:eastAsia="Times New Roman" w:hAnsiTheme="minorHAnsi" w:cstheme="minorHAnsi"/>
          <w:color w:val="232323"/>
          <w:w w:val="105"/>
        </w:rPr>
      </w:pPr>
      <w:r w:rsidRPr="007F1172">
        <w:rPr>
          <w:rFonts w:asciiTheme="minorHAnsi" w:eastAsia="Times New Roman" w:hAnsiTheme="minorHAnsi" w:cstheme="minorHAnsi"/>
          <w:color w:val="232323"/>
          <w:w w:val="105"/>
        </w:rPr>
        <w:t>SOLAR EASEMENT: A solar easement means a right, expressed as an easement, restriction, covenant, or condition contained in any deed, contract, or other written instrument executed by or on behalf of any landowner for the purpose of assuring adequate access to direct sunlight for solar ene</w:t>
      </w:r>
      <w:r w:rsidRPr="007F1172">
        <w:rPr>
          <w:rFonts w:asciiTheme="minorHAnsi" w:eastAsia="Times New Roman" w:hAnsiTheme="minorHAnsi" w:cstheme="minorHAnsi"/>
          <w:color w:val="010103"/>
          <w:w w:val="105"/>
        </w:rPr>
        <w:t>r</w:t>
      </w:r>
      <w:r w:rsidRPr="007F1172">
        <w:rPr>
          <w:rFonts w:asciiTheme="minorHAnsi" w:eastAsia="Times New Roman" w:hAnsiTheme="minorHAnsi" w:cstheme="minorHAnsi"/>
          <w:color w:val="232323"/>
          <w:w w:val="105"/>
        </w:rPr>
        <w:t>gy systems.</w:t>
      </w:r>
    </w:p>
    <w:p w:rsidR="00CD6CE5" w:rsidRPr="007F1172" w:rsidRDefault="00CD6CE5" w:rsidP="00C82560">
      <w:pPr>
        <w:pStyle w:val="ListParagraph"/>
        <w:numPr>
          <w:ilvl w:val="1"/>
          <w:numId w:val="18"/>
        </w:numPr>
        <w:adjustRightInd/>
        <w:spacing w:before="72"/>
        <w:ind w:right="263"/>
        <w:contextualSpacing/>
        <w:rPr>
          <w:rFonts w:asciiTheme="minorHAnsi" w:eastAsia="Times New Roman" w:hAnsiTheme="minorHAnsi" w:cstheme="minorHAnsi"/>
          <w:color w:val="232323"/>
          <w:w w:val="105"/>
        </w:rPr>
      </w:pPr>
      <w:r w:rsidRPr="007F1172">
        <w:rPr>
          <w:rFonts w:asciiTheme="minorHAnsi" w:eastAsia="Times New Roman" w:hAnsiTheme="minorHAnsi" w:cstheme="minorHAnsi"/>
          <w:color w:val="232323"/>
          <w:w w:val="105"/>
        </w:rPr>
        <w:t>SOLAR ENERGY: Radiant energy (direct, diffuse and/or reflective) received from the sun.</w:t>
      </w:r>
    </w:p>
    <w:p w:rsidR="00CD6CE5" w:rsidRPr="007F1172" w:rsidRDefault="00CD6CE5" w:rsidP="00C82560">
      <w:pPr>
        <w:pStyle w:val="ListParagraph"/>
        <w:numPr>
          <w:ilvl w:val="1"/>
          <w:numId w:val="18"/>
        </w:numPr>
        <w:adjustRightInd/>
        <w:spacing w:before="72"/>
        <w:ind w:right="263"/>
        <w:contextualSpacing/>
        <w:rPr>
          <w:rFonts w:asciiTheme="minorHAnsi" w:eastAsia="Times New Roman" w:hAnsiTheme="minorHAnsi" w:cstheme="minorHAnsi"/>
          <w:color w:val="232323"/>
          <w:w w:val="110"/>
        </w:rPr>
      </w:pPr>
      <w:r w:rsidRPr="007F1172">
        <w:rPr>
          <w:rFonts w:asciiTheme="minorHAnsi" w:eastAsia="Times New Roman" w:hAnsiTheme="minorHAnsi" w:cstheme="minorHAnsi"/>
          <w:color w:val="232323"/>
          <w:w w:val="110"/>
        </w:rPr>
        <w:t>SOLAR</w:t>
      </w:r>
      <w:r w:rsidRPr="007F1172">
        <w:rPr>
          <w:rFonts w:asciiTheme="minorHAnsi" w:eastAsia="Times New Roman" w:hAnsiTheme="minorHAnsi" w:cstheme="minorHAnsi"/>
          <w:color w:val="232323"/>
          <w:spacing w:val="-23"/>
          <w:w w:val="110"/>
        </w:rPr>
        <w:t xml:space="preserve"> </w:t>
      </w:r>
      <w:r w:rsidRPr="007F1172">
        <w:rPr>
          <w:rFonts w:asciiTheme="minorHAnsi" w:eastAsia="Times New Roman" w:hAnsiTheme="minorHAnsi" w:cstheme="minorHAnsi"/>
          <w:color w:val="232323"/>
          <w:w w:val="110"/>
        </w:rPr>
        <w:t>PANEL:</w:t>
      </w:r>
      <w:r w:rsidRPr="007F1172">
        <w:rPr>
          <w:rFonts w:asciiTheme="minorHAnsi" w:eastAsia="Times New Roman" w:hAnsiTheme="minorHAnsi" w:cstheme="minorHAnsi"/>
          <w:color w:val="232323"/>
          <w:spacing w:val="-27"/>
          <w:w w:val="110"/>
        </w:rPr>
        <w:t xml:space="preserve"> </w:t>
      </w:r>
      <w:r w:rsidRPr="007F1172">
        <w:rPr>
          <w:rFonts w:asciiTheme="minorHAnsi" w:eastAsia="Times New Roman" w:hAnsiTheme="minorHAnsi" w:cstheme="minorHAnsi"/>
          <w:color w:val="232323"/>
          <w:w w:val="110"/>
        </w:rPr>
        <w:t>That</w:t>
      </w:r>
      <w:r w:rsidRPr="007F1172">
        <w:rPr>
          <w:rFonts w:asciiTheme="minorHAnsi" w:eastAsia="Times New Roman" w:hAnsiTheme="minorHAnsi" w:cstheme="minorHAnsi"/>
          <w:color w:val="232323"/>
          <w:spacing w:val="-24"/>
          <w:w w:val="110"/>
        </w:rPr>
        <w:t xml:space="preserve"> </w:t>
      </w:r>
      <w:r w:rsidRPr="007F1172">
        <w:rPr>
          <w:rFonts w:asciiTheme="minorHAnsi" w:eastAsia="Times New Roman" w:hAnsiTheme="minorHAnsi" w:cstheme="minorHAnsi"/>
          <w:color w:val="232323"/>
          <w:w w:val="110"/>
        </w:rPr>
        <w:t>part</w:t>
      </w:r>
      <w:r w:rsidRPr="007F1172">
        <w:rPr>
          <w:rFonts w:asciiTheme="minorHAnsi" w:eastAsia="Times New Roman" w:hAnsiTheme="minorHAnsi" w:cstheme="minorHAnsi"/>
          <w:color w:val="232323"/>
          <w:spacing w:val="-25"/>
          <w:w w:val="110"/>
        </w:rPr>
        <w:t xml:space="preserve"> </w:t>
      </w:r>
      <w:r w:rsidRPr="007F1172">
        <w:rPr>
          <w:rFonts w:asciiTheme="minorHAnsi" w:eastAsia="Times New Roman" w:hAnsiTheme="minorHAnsi" w:cstheme="minorHAnsi"/>
          <w:color w:val="232323"/>
          <w:w w:val="110"/>
        </w:rPr>
        <w:t>or</w:t>
      </w:r>
      <w:r w:rsidRPr="007F1172">
        <w:rPr>
          <w:rFonts w:asciiTheme="minorHAnsi" w:eastAsia="Times New Roman" w:hAnsiTheme="minorHAnsi" w:cstheme="minorHAnsi"/>
          <w:color w:val="232323"/>
          <w:spacing w:val="-17"/>
          <w:w w:val="110"/>
        </w:rPr>
        <w:t xml:space="preserve"> </w:t>
      </w:r>
      <w:r w:rsidRPr="007F1172">
        <w:rPr>
          <w:rFonts w:asciiTheme="minorHAnsi" w:eastAsia="Times New Roman" w:hAnsiTheme="minorHAnsi" w:cstheme="minorHAnsi"/>
          <w:color w:val="232323"/>
          <w:w w:val="110"/>
        </w:rPr>
        <w:t>portion</w:t>
      </w:r>
      <w:r w:rsidRPr="007F1172">
        <w:rPr>
          <w:rFonts w:asciiTheme="minorHAnsi" w:eastAsia="Times New Roman" w:hAnsiTheme="minorHAnsi" w:cstheme="minorHAnsi"/>
          <w:color w:val="232323"/>
          <w:spacing w:val="-30"/>
          <w:w w:val="110"/>
        </w:rPr>
        <w:t xml:space="preserve"> </w:t>
      </w:r>
      <w:r w:rsidRPr="007F1172">
        <w:rPr>
          <w:rFonts w:asciiTheme="minorHAnsi" w:eastAsia="Times New Roman" w:hAnsiTheme="minorHAnsi" w:cstheme="minorHAnsi"/>
          <w:color w:val="232323"/>
          <w:w w:val="110"/>
        </w:rPr>
        <w:t>of</w:t>
      </w:r>
      <w:r w:rsidRPr="007F1172">
        <w:rPr>
          <w:rFonts w:asciiTheme="minorHAnsi" w:eastAsia="Times New Roman" w:hAnsiTheme="minorHAnsi" w:cstheme="minorHAnsi"/>
          <w:color w:val="232323"/>
          <w:spacing w:val="-19"/>
          <w:w w:val="110"/>
        </w:rPr>
        <w:t xml:space="preserve"> </w:t>
      </w:r>
      <w:r w:rsidRPr="007F1172">
        <w:rPr>
          <w:rFonts w:asciiTheme="minorHAnsi" w:eastAsia="Times New Roman" w:hAnsiTheme="minorHAnsi" w:cstheme="minorHAnsi"/>
          <w:color w:val="232323"/>
          <w:w w:val="110"/>
        </w:rPr>
        <w:t>a</w:t>
      </w:r>
      <w:r w:rsidRPr="007F1172">
        <w:rPr>
          <w:rFonts w:asciiTheme="minorHAnsi" w:eastAsia="Times New Roman" w:hAnsiTheme="minorHAnsi" w:cstheme="minorHAnsi"/>
          <w:color w:val="232323"/>
          <w:spacing w:val="-18"/>
          <w:w w:val="110"/>
        </w:rPr>
        <w:t xml:space="preserve"> </w:t>
      </w:r>
      <w:r w:rsidRPr="007F1172">
        <w:rPr>
          <w:rFonts w:asciiTheme="minorHAnsi" w:eastAsia="Times New Roman" w:hAnsiTheme="minorHAnsi" w:cstheme="minorHAnsi"/>
          <w:color w:val="232323"/>
          <w:w w:val="110"/>
        </w:rPr>
        <w:t>solar</w:t>
      </w:r>
      <w:r w:rsidRPr="007F1172">
        <w:rPr>
          <w:rFonts w:asciiTheme="minorHAnsi" w:eastAsia="Times New Roman" w:hAnsiTheme="minorHAnsi" w:cstheme="minorHAnsi"/>
          <w:color w:val="232323"/>
          <w:spacing w:val="-24"/>
          <w:w w:val="110"/>
        </w:rPr>
        <w:t xml:space="preserve"> </w:t>
      </w:r>
      <w:r w:rsidRPr="007F1172">
        <w:rPr>
          <w:rFonts w:asciiTheme="minorHAnsi" w:eastAsia="Times New Roman" w:hAnsiTheme="minorHAnsi" w:cstheme="minorHAnsi"/>
          <w:color w:val="232323"/>
          <w:w w:val="110"/>
        </w:rPr>
        <w:t>energy</w:t>
      </w:r>
      <w:r w:rsidRPr="007F1172">
        <w:rPr>
          <w:rFonts w:asciiTheme="minorHAnsi" w:eastAsia="Times New Roman" w:hAnsiTheme="minorHAnsi" w:cstheme="minorHAnsi"/>
          <w:color w:val="232323"/>
          <w:spacing w:val="-20"/>
          <w:w w:val="110"/>
        </w:rPr>
        <w:t xml:space="preserve"> </w:t>
      </w:r>
      <w:r w:rsidRPr="007F1172">
        <w:rPr>
          <w:rFonts w:asciiTheme="minorHAnsi" w:eastAsia="Times New Roman" w:hAnsiTheme="minorHAnsi" w:cstheme="minorHAnsi"/>
          <w:color w:val="232323"/>
          <w:w w:val="110"/>
        </w:rPr>
        <w:t>system</w:t>
      </w:r>
      <w:r w:rsidRPr="007F1172">
        <w:rPr>
          <w:rFonts w:asciiTheme="minorHAnsi" w:eastAsia="Times New Roman" w:hAnsiTheme="minorHAnsi" w:cstheme="minorHAnsi"/>
          <w:color w:val="232323"/>
          <w:spacing w:val="-23"/>
          <w:w w:val="110"/>
        </w:rPr>
        <w:t xml:space="preserve"> </w:t>
      </w:r>
      <w:r w:rsidRPr="007F1172">
        <w:rPr>
          <w:rFonts w:asciiTheme="minorHAnsi" w:eastAsia="Times New Roman" w:hAnsiTheme="minorHAnsi" w:cstheme="minorHAnsi"/>
          <w:color w:val="232323"/>
          <w:w w:val="110"/>
        </w:rPr>
        <w:t>containing</w:t>
      </w:r>
      <w:r w:rsidRPr="007F1172">
        <w:rPr>
          <w:rFonts w:asciiTheme="minorHAnsi" w:eastAsia="Times New Roman" w:hAnsiTheme="minorHAnsi" w:cstheme="minorHAnsi"/>
          <w:color w:val="232323"/>
          <w:spacing w:val="-14"/>
          <w:w w:val="110"/>
        </w:rPr>
        <w:t xml:space="preserve"> </w:t>
      </w:r>
      <w:r w:rsidRPr="007F1172">
        <w:rPr>
          <w:rFonts w:asciiTheme="minorHAnsi" w:eastAsia="Times New Roman" w:hAnsiTheme="minorHAnsi" w:cstheme="minorHAnsi"/>
          <w:color w:val="232323"/>
          <w:w w:val="110"/>
        </w:rPr>
        <w:t>one</w:t>
      </w:r>
      <w:r w:rsidRPr="007F1172">
        <w:rPr>
          <w:rFonts w:asciiTheme="minorHAnsi" w:eastAsia="Times New Roman" w:hAnsiTheme="minorHAnsi" w:cstheme="minorHAnsi"/>
          <w:color w:val="232323"/>
          <w:spacing w:val="-27"/>
          <w:w w:val="110"/>
        </w:rPr>
        <w:t xml:space="preserve"> </w:t>
      </w:r>
      <w:r w:rsidRPr="007F1172">
        <w:rPr>
          <w:rFonts w:asciiTheme="minorHAnsi" w:eastAsia="Times New Roman" w:hAnsiTheme="minorHAnsi" w:cstheme="minorHAnsi"/>
          <w:color w:val="232323"/>
          <w:w w:val="110"/>
        </w:rPr>
        <w:t>or</w:t>
      </w:r>
      <w:r w:rsidRPr="007F1172">
        <w:rPr>
          <w:rFonts w:asciiTheme="minorHAnsi" w:eastAsia="Times New Roman" w:hAnsiTheme="minorHAnsi" w:cstheme="minorHAnsi"/>
          <w:color w:val="232323"/>
          <w:spacing w:val="-21"/>
          <w:w w:val="110"/>
        </w:rPr>
        <w:t xml:space="preserve"> </w:t>
      </w:r>
      <w:r w:rsidRPr="007F1172">
        <w:rPr>
          <w:rFonts w:asciiTheme="minorHAnsi" w:eastAsia="Times New Roman" w:hAnsiTheme="minorHAnsi" w:cstheme="minorHAnsi"/>
          <w:color w:val="232323"/>
          <w:w w:val="110"/>
        </w:rPr>
        <w:t>more</w:t>
      </w:r>
      <w:r w:rsidRPr="007F1172">
        <w:rPr>
          <w:rFonts w:asciiTheme="minorHAnsi" w:eastAsia="Times New Roman" w:hAnsiTheme="minorHAnsi" w:cstheme="minorHAnsi"/>
          <w:color w:val="232323"/>
          <w:spacing w:val="-24"/>
          <w:w w:val="110"/>
        </w:rPr>
        <w:t xml:space="preserve"> </w:t>
      </w:r>
      <w:r w:rsidRPr="007F1172">
        <w:rPr>
          <w:rFonts w:asciiTheme="minorHAnsi" w:eastAsia="Times New Roman" w:hAnsiTheme="minorHAnsi" w:cstheme="minorHAnsi"/>
          <w:color w:val="232323"/>
          <w:w w:val="110"/>
        </w:rPr>
        <w:t>receptive cells or modules, the purpose of which is to convert solar energy for use in space heating or cooling, for water heating</w:t>
      </w:r>
      <w:r w:rsidRPr="007F1172">
        <w:rPr>
          <w:rFonts w:asciiTheme="minorHAnsi" w:eastAsia="Times New Roman" w:hAnsiTheme="minorHAnsi" w:cstheme="minorHAnsi"/>
          <w:color w:val="232323"/>
          <w:spacing w:val="-48"/>
          <w:w w:val="110"/>
        </w:rPr>
        <w:t xml:space="preserve"> </w:t>
      </w:r>
      <w:r w:rsidRPr="007F1172">
        <w:rPr>
          <w:rFonts w:asciiTheme="minorHAnsi" w:eastAsia="Times New Roman" w:hAnsiTheme="minorHAnsi" w:cstheme="minorHAnsi"/>
          <w:color w:val="232323"/>
          <w:w w:val="110"/>
        </w:rPr>
        <w:t>and/or for electricity.</w:t>
      </w:r>
    </w:p>
    <w:p w:rsidR="00CD6CE5" w:rsidRPr="007F1172" w:rsidRDefault="00CD6CE5" w:rsidP="00C82560">
      <w:pPr>
        <w:pStyle w:val="ListParagraph"/>
        <w:numPr>
          <w:ilvl w:val="1"/>
          <w:numId w:val="18"/>
        </w:numPr>
        <w:adjustRightInd/>
        <w:spacing w:before="72"/>
        <w:ind w:right="263"/>
        <w:contextualSpacing/>
        <w:rPr>
          <w:rFonts w:asciiTheme="minorHAnsi" w:eastAsia="Times New Roman" w:hAnsiTheme="minorHAnsi" w:cstheme="minorHAnsi"/>
          <w:color w:val="525256"/>
          <w:w w:val="105"/>
        </w:rPr>
      </w:pPr>
      <w:r w:rsidRPr="007F1172">
        <w:rPr>
          <w:rFonts w:asciiTheme="minorHAnsi" w:eastAsia="Times New Roman" w:hAnsiTheme="minorHAnsi" w:cstheme="minorHAnsi"/>
          <w:color w:val="232323"/>
          <w:w w:val="105"/>
        </w:rPr>
        <w:t>SOLAR RELATED EQUIPMENT: Items including a solar photovoltaic cell</w:t>
      </w:r>
      <w:r w:rsidRPr="007F1172">
        <w:rPr>
          <w:rFonts w:asciiTheme="minorHAnsi" w:eastAsia="Times New Roman" w:hAnsiTheme="minorHAnsi" w:cstheme="minorHAnsi"/>
          <w:color w:val="525256"/>
          <w:w w:val="105"/>
        </w:rPr>
        <w:t xml:space="preserve">, </w:t>
      </w:r>
      <w:r w:rsidRPr="007F1172">
        <w:rPr>
          <w:rFonts w:asciiTheme="minorHAnsi" w:eastAsia="Times New Roman" w:hAnsiTheme="minorHAnsi" w:cstheme="minorHAnsi"/>
          <w:color w:val="232323"/>
          <w:w w:val="105"/>
        </w:rPr>
        <w:t xml:space="preserve">module, panel, or </w:t>
      </w:r>
      <w:r w:rsidRPr="007F1172">
        <w:rPr>
          <w:rFonts w:asciiTheme="minorHAnsi" w:eastAsia="Times New Roman" w:hAnsiTheme="minorHAnsi" w:cstheme="minorHAnsi"/>
          <w:color w:val="232323"/>
          <w:spacing w:val="-3"/>
          <w:w w:val="105"/>
        </w:rPr>
        <w:t>array</w:t>
      </w:r>
      <w:r w:rsidRPr="007F1172">
        <w:rPr>
          <w:rFonts w:asciiTheme="minorHAnsi" w:eastAsia="Times New Roman" w:hAnsiTheme="minorHAnsi" w:cstheme="minorHAnsi"/>
          <w:color w:val="525256"/>
          <w:spacing w:val="-3"/>
          <w:w w:val="105"/>
        </w:rPr>
        <w:t xml:space="preserve">, </w:t>
      </w:r>
      <w:r w:rsidRPr="007F1172">
        <w:rPr>
          <w:rFonts w:asciiTheme="minorHAnsi" w:eastAsia="Times New Roman" w:hAnsiTheme="minorHAnsi" w:cstheme="minorHAnsi"/>
          <w:color w:val="232323"/>
          <w:w w:val="105"/>
        </w:rPr>
        <w:t>or solar hot air or  water collector  device panels, lines, pumps, batteries, mounting brackets, framing and possib</w:t>
      </w:r>
      <w:r w:rsidRPr="007F1172">
        <w:rPr>
          <w:rFonts w:asciiTheme="minorHAnsi" w:eastAsia="Times New Roman" w:hAnsiTheme="minorHAnsi" w:cstheme="minorHAnsi"/>
          <w:color w:val="010103"/>
          <w:w w:val="105"/>
        </w:rPr>
        <w:t>l</w:t>
      </w:r>
      <w:r w:rsidRPr="007F1172">
        <w:rPr>
          <w:rFonts w:asciiTheme="minorHAnsi" w:eastAsia="Times New Roman" w:hAnsiTheme="minorHAnsi" w:cstheme="minorHAnsi"/>
          <w:color w:val="232323"/>
          <w:w w:val="105"/>
        </w:rPr>
        <w:t>y foundations or other structures used for or intended to be used for collection of solar</w:t>
      </w:r>
      <w:r w:rsidRPr="007F1172">
        <w:rPr>
          <w:rFonts w:asciiTheme="minorHAnsi" w:eastAsia="Times New Roman" w:hAnsiTheme="minorHAnsi" w:cstheme="minorHAnsi"/>
          <w:color w:val="232323"/>
          <w:spacing w:val="-6"/>
          <w:w w:val="105"/>
        </w:rPr>
        <w:t xml:space="preserve"> </w:t>
      </w:r>
      <w:r w:rsidRPr="007F1172">
        <w:rPr>
          <w:rFonts w:asciiTheme="minorHAnsi" w:eastAsia="Times New Roman" w:hAnsiTheme="minorHAnsi" w:cstheme="minorHAnsi"/>
          <w:color w:val="232323"/>
          <w:w w:val="105"/>
        </w:rPr>
        <w:t>energy</w:t>
      </w:r>
      <w:r w:rsidRPr="007F1172">
        <w:rPr>
          <w:rFonts w:asciiTheme="minorHAnsi" w:eastAsia="Times New Roman" w:hAnsiTheme="minorHAnsi" w:cstheme="minorHAnsi"/>
          <w:color w:val="525256"/>
          <w:w w:val="105"/>
        </w:rPr>
        <w:t>.</w:t>
      </w:r>
    </w:p>
    <w:p w:rsidR="00CD6CE5" w:rsidRPr="007F1172" w:rsidRDefault="00CD6CE5" w:rsidP="00C82560">
      <w:pPr>
        <w:pStyle w:val="ListParagraph"/>
        <w:numPr>
          <w:ilvl w:val="1"/>
          <w:numId w:val="18"/>
        </w:numPr>
        <w:adjustRightInd/>
        <w:spacing w:before="72"/>
        <w:ind w:right="263"/>
        <w:contextualSpacing/>
        <w:rPr>
          <w:rFonts w:asciiTheme="minorHAnsi" w:eastAsia="Times New Roman" w:hAnsiTheme="minorHAnsi" w:cstheme="minorHAnsi"/>
          <w:color w:val="525256"/>
          <w:w w:val="105"/>
        </w:rPr>
      </w:pPr>
      <w:r w:rsidRPr="007F1172">
        <w:rPr>
          <w:rFonts w:asciiTheme="minorHAnsi" w:eastAsia="Times New Roman" w:hAnsiTheme="minorHAnsi" w:cstheme="minorHAnsi"/>
          <w:color w:val="232323"/>
          <w:w w:val="110"/>
        </w:rPr>
        <w:t>SOLAR</w:t>
      </w:r>
      <w:r w:rsidRPr="007F1172">
        <w:rPr>
          <w:rFonts w:asciiTheme="minorHAnsi" w:eastAsia="Times New Roman" w:hAnsiTheme="minorHAnsi" w:cstheme="minorHAnsi"/>
          <w:color w:val="232323"/>
          <w:spacing w:val="-26"/>
          <w:w w:val="110"/>
        </w:rPr>
        <w:t xml:space="preserve"> </w:t>
      </w:r>
      <w:r w:rsidRPr="007F1172">
        <w:rPr>
          <w:rFonts w:asciiTheme="minorHAnsi" w:eastAsia="Times New Roman" w:hAnsiTheme="minorHAnsi" w:cstheme="minorHAnsi"/>
          <w:color w:val="232323"/>
          <w:w w:val="110"/>
        </w:rPr>
        <w:t>ARRAY:</w:t>
      </w:r>
      <w:r w:rsidRPr="007F1172">
        <w:rPr>
          <w:rFonts w:asciiTheme="minorHAnsi" w:eastAsia="Times New Roman" w:hAnsiTheme="minorHAnsi" w:cstheme="minorHAnsi"/>
          <w:color w:val="232323"/>
          <w:spacing w:val="-20"/>
          <w:w w:val="110"/>
        </w:rPr>
        <w:t xml:space="preserve"> </w:t>
      </w:r>
      <w:r w:rsidRPr="007F1172">
        <w:rPr>
          <w:rFonts w:asciiTheme="minorHAnsi" w:eastAsia="Times New Roman" w:hAnsiTheme="minorHAnsi" w:cstheme="minorHAnsi"/>
          <w:color w:val="232323"/>
          <w:w w:val="110"/>
        </w:rPr>
        <w:t>A</w:t>
      </w:r>
      <w:r w:rsidRPr="007F1172">
        <w:rPr>
          <w:rFonts w:asciiTheme="minorHAnsi" w:eastAsia="Times New Roman" w:hAnsiTheme="minorHAnsi" w:cstheme="minorHAnsi"/>
          <w:color w:val="232323"/>
          <w:spacing w:val="-29"/>
          <w:w w:val="110"/>
        </w:rPr>
        <w:t xml:space="preserve"> </w:t>
      </w:r>
      <w:r w:rsidRPr="007F1172">
        <w:rPr>
          <w:rFonts w:asciiTheme="minorHAnsi" w:eastAsia="Times New Roman" w:hAnsiTheme="minorHAnsi" w:cstheme="minorHAnsi"/>
          <w:color w:val="232323"/>
          <w:w w:val="110"/>
        </w:rPr>
        <w:t>grouping</w:t>
      </w:r>
      <w:r w:rsidRPr="007F1172">
        <w:rPr>
          <w:rFonts w:asciiTheme="minorHAnsi" w:eastAsia="Times New Roman" w:hAnsiTheme="minorHAnsi" w:cstheme="minorHAnsi"/>
          <w:color w:val="232323"/>
          <w:spacing w:val="-27"/>
          <w:w w:val="110"/>
        </w:rPr>
        <w:t xml:space="preserve"> </w:t>
      </w:r>
      <w:r w:rsidRPr="007F1172">
        <w:rPr>
          <w:rFonts w:asciiTheme="minorHAnsi" w:eastAsia="Times New Roman" w:hAnsiTheme="minorHAnsi" w:cstheme="minorHAnsi"/>
          <w:color w:val="232323"/>
          <w:w w:val="110"/>
        </w:rPr>
        <w:t>of</w:t>
      </w:r>
      <w:r w:rsidRPr="007F1172">
        <w:rPr>
          <w:rFonts w:asciiTheme="minorHAnsi" w:eastAsia="Times New Roman" w:hAnsiTheme="minorHAnsi" w:cstheme="minorHAnsi"/>
          <w:color w:val="232323"/>
          <w:spacing w:val="-22"/>
          <w:w w:val="110"/>
        </w:rPr>
        <w:t xml:space="preserve"> </w:t>
      </w:r>
      <w:r w:rsidRPr="007F1172">
        <w:rPr>
          <w:rFonts w:asciiTheme="minorHAnsi" w:eastAsia="Times New Roman" w:hAnsiTheme="minorHAnsi" w:cstheme="minorHAnsi"/>
          <w:color w:val="232323"/>
          <w:w w:val="110"/>
        </w:rPr>
        <w:t>multiple</w:t>
      </w:r>
      <w:r w:rsidRPr="007F1172">
        <w:rPr>
          <w:rFonts w:asciiTheme="minorHAnsi" w:eastAsia="Times New Roman" w:hAnsiTheme="minorHAnsi" w:cstheme="minorHAnsi"/>
          <w:color w:val="232323"/>
          <w:spacing w:val="-29"/>
          <w:w w:val="110"/>
        </w:rPr>
        <w:t xml:space="preserve"> </w:t>
      </w:r>
      <w:r w:rsidRPr="007F1172">
        <w:rPr>
          <w:rFonts w:asciiTheme="minorHAnsi" w:eastAsia="Times New Roman" w:hAnsiTheme="minorHAnsi" w:cstheme="minorHAnsi"/>
          <w:color w:val="232323"/>
          <w:w w:val="110"/>
        </w:rPr>
        <w:t>solar</w:t>
      </w:r>
      <w:r w:rsidRPr="007F1172">
        <w:rPr>
          <w:rFonts w:asciiTheme="minorHAnsi" w:eastAsia="Times New Roman" w:hAnsiTheme="minorHAnsi" w:cstheme="minorHAnsi"/>
          <w:color w:val="232323"/>
          <w:spacing w:val="-29"/>
          <w:w w:val="110"/>
        </w:rPr>
        <w:t xml:space="preserve"> </w:t>
      </w:r>
      <w:r w:rsidRPr="007F1172">
        <w:rPr>
          <w:rFonts w:asciiTheme="minorHAnsi" w:eastAsia="Times New Roman" w:hAnsiTheme="minorHAnsi" w:cstheme="minorHAnsi"/>
          <w:color w:val="232323"/>
          <w:w w:val="110"/>
        </w:rPr>
        <w:t>modules</w:t>
      </w:r>
      <w:r w:rsidRPr="007F1172">
        <w:rPr>
          <w:rFonts w:asciiTheme="minorHAnsi" w:eastAsia="Times New Roman" w:hAnsiTheme="minorHAnsi" w:cstheme="minorHAnsi"/>
          <w:color w:val="232323"/>
          <w:spacing w:val="-23"/>
          <w:w w:val="110"/>
        </w:rPr>
        <w:t xml:space="preserve"> </w:t>
      </w:r>
      <w:r w:rsidRPr="007F1172">
        <w:rPr>
          <w:rFonts w:asciiTheme="minorHAnsi" w:eastAsia="Times New Roman" w:hAnsiTheme="minorHAnsi" w:cstheme="minorHAnsi"/>
          <w:color w:val="232323"/>
          <w:w w:val="110"/>
        </w:rPr>
        <w:t>with</w:t>
      </w:r>
      <w:r w:rsidRPr="007F1172">
        <w:rPr>
          <w:rFonts w:asciiTheme="minorHAnsi" w:eastAsia="Times New Roman" w:hAnsiTheme="minorHAnsi" w:cstheme="minorHAnsi"/>
          <w:color w:val="232323"/>
          <w:spacing w:val="-24"/>
          <w:w w:val="110"/>
        </w:rPr>
        <w:t xml:space="preserve"> </w:t>
      </w:r>
      <w:r w:rsidRPr="007F1172">
        <w:rPr>
          <w:rFonts w:asciiTheme="minorHAnsi" w:eastAsia="Times New Roman" w:hAnsiTheme="minorHAnsi" w:cstheme="minorHAnsi"/>
          <w:color w:val="232323"/>
          <w:w w:val="110"/>
        </w:rPr>
        <w:t>purpose</w:t>
      </w:r>
      <w:r w:rsidRPr="007F1172">
        <w:rPr>
          <w:rFonts w:asciiTheme="minorHAnsi" w:eastAsia="Times New Roman" w:hAnsiTheme="minorHAnsi" w:cstheme="minorHAnsi"/>
          <w:color w:val="232323"/>
          <w:spacing w:val="-31"/>
          <w:w w:val="110"/>
        </w:rPr>
        <w:t xml:space="preserve"> </w:t>
      </w:r>
      <w:r w:rsidRPr="007F1172">
        <w:rPr>
          <w:rFonts w:asciiTheme="minorHAnsi" w:eastAsia="Times New Roman" w:hAnsiTheme="minorHAnsi" w:cstheme="minorHAnsi"/>
          <w:color w:val="232323"/>
          <w:w w:val="110"/>
        </w:rPr>
        <w:t>of harvesting solar</w:t>
      </w:r>
      <w:r w:rsidRPr="007F1172">
        <w:rPr>
          <w:rFonts w:asciiTheme="minorHAnsi" w:eastAsia="Times New Roman" w:hAnsiTheme="minorHAnsi" w:cstheme="minorHAnsi"/>
          <w:color w:val="232323"/>
          <w:spacing w:val="-41"/>
          <w:w w:val="110"/>
        </w:rPr>
        <w:t xml:space="preserve"> </w:t>
      </w:r>
      <w:r w:rsidRPr="007F1172">
        <w:rPr>
          <w:rFonts w:asciiTheme="minorHAnsi" w:eastAsia="Times New Roman" w:hAnsiTheme="minorHAnsi" w:cstheme="minorHAnsi"/>
          <w:color w:val="232323"/>
          <w:w w:val="110"/>
        </w:rPr>
        <w:t>energy.</w:t>
      </w:r>
    </w:p>
    <w:p w:rsidR="00CD6CE5" w:rsidRPr="007F1172" w:rsidRDefault="00CD6CE5" w:rsidP="00C82560">
      <w:pPr>
        <w:pStyle w:val="ListParagraph"/>
        <w:numPr>
          <w:ilvl w:val="1"/>
          <w:numId w:val="18"/>
        </w:numPr>
        <w:adjustRightInd/>
        <w:spacing w:before="72"/>
        <w:ind w:right="263"/>
        <w:contextualSpacing/>
        <w:rPr>
          <w:rFonts w:asciiTheme="minorHAnsi" w:eastAsia="Times New Roman" w:hAnsiTheme="minorHAnsi" w:cstheme="minorHAnsi"/>
          <w:color w:val="525256"/>
          <w:w w:val="105"/>
        </w:rPr>
      </w:pPr>
      <w:r w:rsidRPr="007F1172">
        <w:rPr>
          <w:rFonts w:asciiTheme="minorHAnsi" w:eastAsia="Times New Roman" w:hAnsiTheme="minorHAnsi" w:cstheme="minorHAnsi"/>
          <w:color w:val="232323"/>
          <w:w w:val="110"/>
        </w:rPr>
        <w:lastRenderedPageBreak/>
        <w:t>SOLAR</w:t>
      </w:r>
      <w:r w:rsidRPr="007F1172">
        <w:rPr>
          <w:rFonts w:asciiTheme="minorHAnsi" w:eastAsia="Times New Roman" w:hAnsiTheme="minorHAnsi" w:cstheme="minorHAnsi"/>
          <w:color w:val="232323"/>
          <w:spacing w:val="-26"/>
          <w:w w:val="110"/>
        </w:rPr>
        <w:t xml:space="preserve"> </w:t>
      </w:r>
      <w:r w:rsidRPr="007F1172">
        <w:rPr>
          <w:rFonts w:asciiTheme="minorHAnsi" w:eastAsia="Times New Roman" w:hAnsiTheme="minorHAnsi" w:cstheme="minorHAnsi"/>
          <w:color w:val="232323"/>
          <w:w w:val="110"/>
        </w:rPr>
        <w:t>CELL:</w:t>
      </w:r>
      <w:r w:rsidRPr="007F1172">
        <w:rPr>
          <w:rFonts w:asciiTheme="minorHAnsi" w:eastAsia="Times New Roman" w:hAnsiTheme="minorHAnsi" w:cstheme="minorHAnsi"/>
          <w:color w:val="232323"/>
          <w:spacing w:val="-30"/>
          <w:w w:val="110"/>
        </w:rPr>
        <w:t xml:space="preserve"> </w:t>
      </w:r>
      <w:r w:rsidRPr="007F1172">
        <w:rPr>
          <w:rFonts w:asciiTheme="minorHAnsi" w:eastAsia="Times New Roman" w:hAnsiTheme="minorHAnsi" w:cstheme="minorHAnsi"/>
          <w:color w:val="232323"/>
          <w:w w:val="110"/>
        </w:rPr>
        <w:t>The</w:t>
      </w:r>
      <w:r w:rsidRPr="007F1172">
        <w:rPr>
          <w:rFonts w:asciiTheme="minorHAnsi" w:eastAsia="Times New Roman" w:hAnsiTheme="minorHAnsi" w:cstheme="minorHAnsi"/>
          <w:color w:val="232323"/>
          <w:spacing w:val="-28"/>
          <w:w w:val="110"/>
        </w:rPr>
        <w:t xml:space="preserve"> </w:t>
      </w:r>
      <w:r w:rsidRPr="007F1172">
        <w:rPr>
          <w:rFonts w:asciiTheme="minorHAnsi" w:eastAsia="Times New Roman" w:hAnsiTheme="minorHAnsi" w:cstheme="minorHAnsi"/>
          <w:color w:val="232323"/>
          <w:w w:val="110"/>
        </w:rPr>
        <w:t>smallest</w:t>
      </w:r>
      <w:r w:rsidRPr="007F1172">
        <w:rPr>
          <w:rFonts w:asciiTheme="minorHAnsi" w:eastAsia="Times New Roman" w:hAnsiTheme="minorHAnsi" w:cstheme="minorHAnsi"/>
          <w:color w:val="232323"/>
          <w:spacing w:val="-25"/>
          <w:w w:val="110"/>
        </w:rPr>
        <w:t xml:space="preserve"> </w:t>
      </w:r>
      <w:r w:rsidRPr="007F1172">
        <w:rPr>
          <w:rFonts w:asciiTheme="minorHAnsi" w:eastAsia="Times New Roman" w:hAnsiTheme="minorHAnsi" w:cstheme="minorHAnsi"/>
          <w:color w:val="232323"/>
          <w:w w:val="110"/>
        </w:rPr>
        <w:t>basic</w:t>
      </w:r>
      <w:r w:rsidRPr="007F1172">
        <w:rPr>
          <w:rFonts w:asciiTheme="minorHAnsi" w:eastAsia="Times New Roman" w:hAnsiTheme="minorHAnsi" w:cstheme="minorHAnsi"/>
          <w:color w:val="232323"/>
          <w:spacing w:val="-32"/>
          <w:w w:val="110"/>
        </w:rPr>
        <w:t xml:space="preserve"> </w:t>
      </w:r>
      <w:r w:rsidRPr="007F1172">
        <w:rPr>
          <w:rFonts w:asciiTheme="minorHAnsi" w:eastAsia="Times New Roman" w:hAnsiTheme="minorHAnsi" w:cstheme="minorHAnsi"/>
          <w:color w:val="232323"/>
          <w:w w:val="110"/>
        </w:rPr>
        <w:t>solar</w:t>
      </w:r>
      <w:r w:rsidRPr="007F1172">
        <w:rPr>
          <w:rFonts w:asciiTheme="minorHAnsi" w:eastAsia="Times New Roman" w:hAnsiTheme="minorHAnsi" w:cstheme="minorHAnsi"/>
          <w:color w:val="232323"/>
          <w:spacing w:val="-27"/>
          <w:w w:val="110"/>
        </w:rPr>
        <w:t xml:space="preserve"> </w:t>
      </w:r>
      <w:r w:rsidRPr="007F1172">
        <w:rPr>
          <w:rFonts w:asciiTheme="minorHAnsi" w:eastAsia="Times New Roman" w:hAnsiTheme="minorHAnsi" w:cstheme="minorHAnsi"/>
          <w:color w:val="232323"/>
          <w:w w:val="110"/>
        </w:rPr>
        <w:t>electric</w:t>
      </w:r>
      <w:r w:rsidRPr="007F1172">
        <w:rPr>
          <w:rFonts w:asciiTheme="minorHAnsi" w:eastAsia="Times New Roman" w:hAnsiTheme="minorHAnsi" w:cstheme="minorHAnsi"/>
          <w:color w:val="232323"/>
          <w:spacing w:val="-25"/>
          <w:w w:val="110"/>
        </w:rPr>
        <w:t xml:space="preserve"> </w:t>
      </w:r>
      <w:r w:rsidRPr="007F1172">
        <w:rPr>
          <w:rFonts w:asciiTheme="minorHAnsi" w:eastAsia="Times New Roman" w:hAnsiTheme="minorHAnsi" w:cstheme="minorHAnsi"/>
          <w:color w:val="232323"/>
          <w:w w:val="110"/>
        </w:rPr>
        <w:t>device</w:t>
      </w:r>
      <w:r w:rsidRPr="007F1172">
        <w:rPr>
          <w:rFonts w:asciiTheme="minorHAnsi" w:eastAsia="Times New Roman" w:hAnsiTheme="minorHAnsi" w:cstheme="minorHAnsi"/>
          <w:color w:val="232323"/>
          <w:spacing w:val="-26"/>
          <w:w w:val="110"/>
        </w:rPr>
        <w:t xml:space="preserve"> </w:t>
      </w:r>
      <w:r w:rsidRPr="007F1172">
        <w:rPr>
          <w:rFonts w:asciiTheme="minorHAnsi" w:eastAsia="Times New Roman" w:hAnsiTheme="minorHAnsi" w:cstheme="minorHAnsi"/>
          <w:color w:val="232323"/>
          <w:w w:val="110"/>
        </w:rPr>
        <w:t>which</w:t>
      </w:r>
      <w:r w:rsidRPr="007F1172">
        <w:rPr>
          <w:rFonts w:asciiTheme="minorHAnsi" w:eastAsia="Times New Roman" w:hAnsiTheme="minorHAnsi" w:cstheme="minorHAnsi"/>
          <w:color w:val="232323"/>
          <w:spacing w:val="-29"/>
          <w:w w:val="110"/>
        </w:rPr>
        <w:t xml:space="preserve"> </w:t>
      </w:r>
      <w:r w:rsidRPr="007F1172">
        <w:rPr>
          <w:rFonts w:asciiTheme="minorHAnsi" w:eastAsia="Times New Roman" w:hAnsiTheme="minorHAnsi" w:cstheme="minorHAnsi"/>
          <w:color w:val="3A3A3B"/>
          <w:w w:val="110"/>
        </w:rPr>
        <w:t>generates</w:t>
      </w:r>
      <w:r w:rsidRPr="007F1172">
        <w:rPr>
          <w:rFonts w:asciiTheme="minorHAnsi" w:eastAsia="Times New Roman" w:hAnsiTheme="minorHAnsi" w:cstheme="minorHAnsi"/>
          <w:color w:val="232323"/>
          <w:w w:val="110"/>
        </w:rPr>
        <w:t xml:space="preserve"> electricity when exposed to</w:t>
      </w:r>
      <w:r w:rsidRPr="007F1172">
        <w:rPr>
          <w:rFonts w:asciiTheme="minorHAnsi" w:eastAsia="Times New Roman" w:hAnsiTheme="minorHAnsi" w:cstheme="minorHAnsi"/>
          <w:color w:val="232323"/>
          <w:spacing w:val="-31"/>
          <w:w w:val="110"/>
        </w:rPr>
        <w:t xml:space="preserve"> </w:t>
      </w:r>
      <w:r w:rsidRPr="007F1172">
        <w:rPr>
          <w:rFonts w:asciiTheme="minorHAnsi" w:eastAsia="Times New Roman" w:hAnsiTheme="minorHAnsi" w:cstheme="minorHAnsi"/>
          <w:color w:val="232323"/>
          <w:w w:val="110"/>
        </w:rPr>
        <w:t>light.</w:t>
      </w:r>
    </w:p>
    <w:p w:rsidR="00CD6CE5" w:rsidRPr="007F1172" w:rsidRDefault="00CD6CE5" w:rsidP="00C82560">
      <w:pPr>
        <w:pStyle w:val="ListParagraph"/>
        <w:numPr>
          <w:ilvl w:val="1"/>
          <w:numId w:val="18"/>
        </w:numPr>
        <w:adjustRightInd/>
        <w:spacing w:before="72"/>
        <w:ind w:right="263"/>
        <w:contextualSpacing/>
        <w:rPr>
          <w:rFonts w:asciiTheme="minorHAnsi" w:eastAsia="Times New Roman" w:hAnsiTheme="minorHAnsi" w:cstheme="minorHAnsi"/>
          <w:color w:val="525256"/>
          <w:w w:val="105"/>
        </w:rPr>
      </w:pPr>
      <w:r w:rsidRPr="007F1172">
        <w:rPr>
          <w:rFonts w:asciiTheme="minorHAnsi" w:eastAsia="Times New Roman" w:hAnsiTheme="minorHAnsi" w:cstheme="minorHAnsi"/>
          <w:color w:val="232323"/>
          <w:w w:val="110"/>
        </w:rPr>
        <w:t>SOLAR</w:t>
      </w:r>
      <w:r w:rsidRPr="007F1172">
        <w:rPr>
          <w:rFonts w:asciiTheme="minorHAnsi" w:eastAsia="Times New Roman" w:hAnsiTheme="minorHAnsi" w:cstheme="minorHAnsi"/>
          <w:color w:val="232323"/>
          <w:spacing w:val="-25"/>
          <w:w w:val="110"/>
        </w:rPr>
        <w:t xml:space="preserve"> </w:t>
      </w:r>
      <w:r w:rsidRPr="007F1172">
        <w:rPr>
          <w:rFonts w:asciiTheme="minorHAnsi" w:eastAsia="Times New Roman" w:hAnsiTheme="minorHAnsi" w:cstheme="minorHAnsi"/>
          <w:color w:val="232323"/>
          <w:w w:val="110"/>
        </w:rPr>
        <w:t>MODULE:</w:t>
      </w:r>
      <w:r w:rsidRPr="007F1172">
        <w:rPr>
          <w:rFonts w:asciiTheme="minorHAnsi" w:eastAsia="Times New Roman" w:hAnsiTheme="minorHAnsi" w:cstheme="minorHAnsi"/>
          <w:color w:val="232323"/>
          <w:spacing w:val="-15"/>
          <w:w w:val="110"/>
        </w:rPr>
        <w:t xml:space="preserve"> </w:t>
      </w:r>
      <w:r w:rsidRPr="007F1172">
        <w:rPr>
          <w:rFonts w:asciiTheme="minorHAnsi" w:eastAsia="Times New Roman" w:hAnsiTheme="minorHAnsi" w:cstheme="minorHAnsi"/>
          <w:color w:val="232323"/>
          <w:w w:val="110"/>
        </w:rPr>
        <w:t>A</w:t>
      </w:r>
      <w:r w:rsidRPr="007F1172">
        <w:rPr>
          <w:rFonts w:asciiTheme="minorHAnsi" w:eastAsia="Times New Roman" w:hAnsiTheme="minorHAnsi" w:cstheme="minorHAnsi"/>
          <w:color w:val="232323"/>
          <w:spacing w:val="-12"/>
          <w:w w:val="110"/>
        </w:rPr>
        <w:t xml:space="preserve"> </w:t>
      </w:r>
      <w:r w:rsidRPr="007F1172">
        <w:rPr>
          <w:rFonts w:asciiTheme="minorHAnsi" w:eastAsia="Times New Roman" w:hAnsiTheme="minorHAnsi" w:cstheme="minorHAnsi"/>
          <w:color w:val="232323"/>
          <w:w w:val="110"/>
        </w:rPr>
        <w:t>grouping</w:t>
      </w:r>
      <w:r w:rsidRPr="007F1172">
        <w:rPr>
          <w:rFonts w:asciiTheme="minorHAnsi" w:eastAsia="Times New Roman" w:hAnsiTheme="minorHAnsi" w:cstheme="minorHAnsi"/>
          <w:color w:val="232323"/>
          <w:spacing w:val="-23"/>
          <w:w w:val="110"/>
        </w:rPr>
        <w:t xml:space="preserve"> </w:t>
      </w:r>
      <w:r w:rsidRPr="007F1172">
        <w:rPr>
          <w:rFonts w:asciiTheme="minorHAnsi" w:eastAsia="Times New Roman" w:hAnsiTheme="minorHAnsi" w:cstheme="minorHAnsi"/>
          <w:color w:val="232323"/>
          <w:w w:val="110"/>
        </w:rPr>
        <w:t>of</w:t>
      </w:r>
      <w:r w:rsidRPr="007F1172">
        <w:rPr>
          <w:rFonts w:asciiTheme="minorHAnsi" w:eastAsia="Times New Roman" w:hAnsiTheme="minorHAnsi" w:cstheme="minorHAnsi"/>
          <w:color w:val="232323"/>
          <w:spacing w:val="-25"/>
          <w:w w:val="110"/>
        </w:rPr>
        <w:t xml:space="preserve"> </w:t>
      </w:r>
      <w:r w:rsidRPr="007F1172">
        <w:rPr>
          <w:rFonts w:asciiTheme="minorHAnsi" w:eastAsia="Times New Roman" w:hAnsiTheme="minorHAnsi" w:cstheme="minorHAnsi"/>
          <w:color w:val="232323"/>
          <w:w w:val="110"/>
        </w:rPr>
        <w:t>solar</w:t>
      </w:r>
      <w:r w:rsidRPr="007F1172">
        <w:rPr>
          <w:rFonts w:asciiTheme="minorHAnsi" w:eastAsia="Times New Roman" w:hAnsiTheme="minorHAnsi" w:cstheme="minorHAnsi"/>
          <w:color w:val="232323"/>
          <w:spacing w:val="-31"/>
          <w:w w:val="110"/>
        </w:rPr>
        <w:t xml:space="preserve"> </w:t>
      </w:r>
      <w:r w:rsidRPr="007F1172">
        <w:rPr>
          <w:rFonts w:asciiTheme="minorHAnsi" w:eastAsia="Times New Roman" w:hAnsiTheme="minorHAnsi" w:cstheme="minorHAnsi"/>
          <w:color w:val="232323"/>
          <w:w w:val="110"/>
        </w:rPr>
        <w:t>cells</w:t>
      </w:r>
      <w:r w:rsidRPr="007F1172">
        <w:rPr>
          <w:rFonts w:asciiTheme="minorHAnsi" w:eastAsia="Times New Roman" w:hAnsiTheme="minorHAnsi" w:cstheme="minorHAnsi"/>
          <w:color w:val="232323"/>
          <w:spacing w:val="-29"/>
          <w:w w:val="110"/>
        </w:rPr>
        <w:t xml:space="preserve"> </w:t>
      </w:r>
      <w:r w:rsidRPr="007F1172">
        <w:rPr>
          <w:rFonts w:asciiTheme="minorHAnsi" w:eastAsia="Times New Roman" w:hAnsiTheme="minorHAnsi" w:cstheme="minorHAnsi"/>
          <w:color w:val="232323"/>
          <w:w w:val="110"/>
        </w:rPr>
        <w:t>with</w:t>
      </w:r>
      <w:r w:rsidRPr="007F1172">
        <w:rPr>
          <w:rFonts w:asciiTheme="minorHAnsi" w:eastAsia="Times New Roman" w:hAnsiTheme="minorHAnsi" w:cstheme="minorHAnsi"/>
          <w:color w:val="232323"/>
          <w:spacing w:val="-30"/>
          <w:w w:val="110"/>
        </w:rPr>
        <w:t xml:space="preserve"> </w:t>
      </w:r>
      <w:r w:rsidRPr="007F1172">
        <w:rPr>
          <w:rFonts w:asciiTheme="minorHAnsi" w:eastAsia="Times New Roman" w:hAnsiTheme="minorHAnsi" w:cstheme="minorHAnsi"/>
          <w:color w:val="232323"/>
          <w:w w:val="110"/>
        </w:rPr>
        <w:t>the</w:t>
      </w:r>
      <w:r w:rsidRPr="007F1172">
        <w:rPr>
          <w:rFonts w:asciiTheme="minorHAnsi" w:eastAsia="Times New Roman" w:hAnsiTheme="minorHAnsi" w:cstheme="minorHAnsi"/>
          <w:color w:val="232323"/>
          <w:spacing w:val="-29"/>
          <w:w w:val="110"/>
        </w:rPr>
        <w:t xml:space="preserve"> </w:t>
      </w:r>
      <w:r w:rsidRPr="007F1172">
        <w:rPr>
          <w:rFonts w:asciiTheme="minorHAnsi" w:eastAsia="Times New Roman" w:hAnsiTheme="minorHAnsi" w:cstheme="minorHAnsi"/>
          <w:color w:val="232323"/>
          <w:w w:val="110"/>
        </w:rPr>
        <w:t>purpose</w:t>
      </w:r>
      <w:r w:rsidRPr="007F1172">
        <w:rPr>
          <w:rFonts w:asciiTheme="minorHAnsi" w:eastAsia="Times New Roman" w:hAnsiTheme="minorHAnsi" w:cstheme="minorHAnsi"/>
          <w:color w:val="232323"/>
          <w:spacing w:val="-29"/>
          <w:w w:val="110"/>
        </w:rPr>
        <w:t xml:space="preserve"> </w:t>
      </w:r>
      <w:r w:rsidRPr="007F1172">
        <w:rPr>
          <w:rFonts w:asciiTheme="minorHAnsi" w:eastAsia="Times New Roman" w:hAnsiTheme="minorHAnsi" w:cstheme="minorHAnsi"/>
          <w:color w:val="232323"/>
          <w:w w:val="110"/>
        </w:rPr>
        <w:t>of</w:t>
      </w:r>
      <w:r w:rsidRPr="007F1172">
        <w:rPr>
          <w:rFonts w:asciiTheme="minorHAnsi" w:eastAsia="Times New Roman" w:hAnsiTheme="minorHAnsi" w:cstheme="minorHAnsi"/>
          <w:color w:val="232323"/>
          <w:spacing w:val="-14"/>
          <w:w w:val="110"/>
        </w:rPr>
        <w:t xml:space="preserve"> </w:t>
      </w:r>
      <w:r w:rsidRPr="007F1172">
        <w:rPr>
          <w:rFonts w:asciiTheme="minorHAnsi" w:eastAsia="Times New Roman" w:hAnsiTheme="minorHAnsi" w:cstheme="minorHAnsi"/>
          <w:color w:val="232323"/>
          <w:w w:val="110"/>
        </w:rPr>
        <w:t>harvesting</w:t>
      </w:r>
      <w:r w:rsidRPr="007F1172">
        <w:rPr>
          <w:rFonts w:asciiTheme="minorHAnsi" w:eastAsia="Times New Roman" w:hAnsiTheme="minorHAnsi" w:cstheme="minorHAnsi"/>
          <w:color w:val="232323"/>
          <w:spacing w:val="-23"/>
          <w:w w:val="110"/>
        </w:rPr>
        <w:t xml:space="preserve"> </w:t>
      </w:r>
      <w:r w:rsidRPr="007F1172">
        <w:rPr>
          <w:rFonts w:asciiTheme="minorHAnsi" w:eastAsia="Times New Roman" w:hAnsiTheme="minorHAnsi" w:cstheme="minorHAnsi"/>
          <w:color w:val="232323"/>
          <w:w w:val="110"/>
        </w:rPr>
        <w:t>solar energy.</w:t>
      </w:r>
    </w:p>
    <w:p w:rsidR="00C82560" w:rsidRPr="007F1172" w:rsidRDefault="00CD6CE5" w:rsidP="00C82560">
      <w:pPr>
        <w:spacing w:line="240" w:lineRule="auto"/>
        <w:contextualSpacing/>
        <w:rPr>
          <w:rFonts w:eastAsia="Times New Roman" w:cstheme="minorHAnsi"/>
          <w:b/>
          <w:bCs/>
          <w:color w:val="232323"/>
          <w:sz w:val="24"/>
          <w:szCs w:val="24"/>
        </w:rPr>
      </w:pPr>
      <w:r w:rsidRPr="007F1172">
        <w:rPr>
          <w:rFonts w:cstheme="minorHAnsi"/>
          <w:noProof/>
          <w:sz w:val="24"/>
          <w:szCs w:val="24"/>
        </w:rPr>
        <w:drawing>
          <wp:anchor distT="0" distB="0" distL="0" distR="0" simplePos="0" relativeHeight="251661312" behindDoc="0" locked="0" layoutInCell="1" allowOverlap="1">
            <wp:simplePos x="0" y="0"/>
            <wp:positionH relativeFrom="page">
              <wp:posOffset>2202543</wp:posOffset>
            </wp:positionH>
            <wp:positionV relativeFrom="paragraph">
              <wp:posOffset>243930</wp:posOffset>
            </wp:positionV>
            <wp:extent cx="3239982" cy="1628203"/>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0" cstate="print"/>
                    <a:stretch>
                      <a:fillRect/>
                    </a:stretch>
                  </pic:blipFill>
                  <pic:spPr>
                    <a:xfrm>
                      <a:off x="0" y="0"/>
                      <a:ext cx="3239982" cy="1628203"/>
                    </a:xfrm>
                    <a:prstGeom prst="rect">
                      <a:avLst/>
                    </a:prstGeom>
                  </pic:spPr>
                </pic:pic>
              </a:graphicData>
            </a:graphic>
          </wp:anchor>
        </w:drawing>
      </w:r>
    </w:p>
    <w:p w:rsidR="00CD6CE5" w:rsidRPr="007F1172" w:rsidRDefault="00CD6CE5" w:rsidP="00C82560">
      <w:pPr>
        <w:spacing w:line="240" w:lineRule="auto"/>
        <w:contextualSpacing/>
        <w:rPr>
          <w:rFonts w:eastAsia="Times New Roman" w:cstheme="minorHAnsi"/>
          <w:sz w:val="24"/>
          <w:szCs w:val="24"/>
        </w:rPr>
      </w:pPr>
      <w:r w:rsidRPr="007F1172">
        <w:rPr>
          <w:rFonts w:eastAsia="Times New Roman" w:cstheme="minorHAnsi"/>
          <w:b/>
          <w:bCs/>
          <w:color w:val="232323"/>
          <w:sz w:val="24"/>
          <w:szCs w:val="24"/>
        </w:rPr>
        <w:t xml:space="preserve">ACCESSORY SOLAR </w:t>
      </w:r>
      <w:r w:rsidRPr="007F1172">
        <w:rPr>
          <w:rFonts w:eastAsia="Times New Roman" w:cstheme="minorHAnsi"/>
          <w:b/>
          <w:bCs/>
          <w:color w:val="3A3A3B"/>
          <w:sz w:val="24"/>
          <w:szCs w:val="24"/>
        </w:rPr>
        <w:t xml:space="preserve">ENERGY </w:t>
      </w:r>
      <w:r w:rsidRPr="007F1172">
        <w:rPr>
          <w:rFonts w:eastAsia="Times New Roman" w:cstheme="minorHAnsi"/>
          <w:b/>
          <w:bCs/>
          <w:color w:val="232323"/>
          <w:sz w:val="24"/>
          <w:szCs w:val="24"/>
        </w:rPr>
        <w:t>SYSTEMS (ASES)</w:t>
      </w:r>
    </w:p>
    <w:p w:rsidR="00CD6CE5" w:rsidRPr="007F1172" w:rsidRDefault="00CD6CE5" w:rsidP="00C82560">
      <w:pPr>
        <w:pStyle w:val="ListParagraph"/>
        <w:numPr>
          <w:ilvl w:val="1"/>
          <w:numId w:val="18"/>
        </w:numPr>
        <w:tabs>
          <w:tab w:val="left" w:pos="916"/>
        </w:tabs>
        <w:adjustRightInd/>
        <w:spacing w:before="99"/>
        <w:ind w:right="553"/>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232323"/>
          <w:w w:val="105"/>
        </w:rPr>
        <w:t xml:space="preserve">Regulations Applicable </w:t>
      </w:r>
      <w:r w:rsidRPr="007F1172">
        <w:rPr>
          <w:rFonts w:asciiTheme="minorHAnsi" w:eastAsia="Times New Roman" w:hAnsiTheme="minorHAnsi" w:cstheme="minorHAnsi"/>
          <w:color w:val="3A3A3B"/>
          <w:w w:val="105"/>
        </w:rPr>
        <w:t xml:space="preserve">to </w:t>
      </w:r>
      <w:r w:rsidRPr="007F1172">
        <w:rPr>
          <w:rFonts w:asciiTheme="minorHAnsi" w:eastAsia="Times New Roman" w:hAnsiTheme="minorHAnsi" w:cstheme="minorHAnsi"/>
          <w:color w:val="232323"/>
          <w:w w:val="105"/>
        </w:rPr>
        <w:t xml:space="preserve">All Accessory Solar </w:t>
      </w:r>
      <w:r w:rsidRPr="007F1172">
        <w:rPr>
          <w:rFonts w:asciiTheme="minorHAnsi" w:eastAsia="Times New Roman" w:hAnsiTheme="minorHAnsi" w:cstheme="minorHAnsi"/>
          <w:color w:val="3A3A3B"/>
          <w:w w:val="105"/>
        </w:rPr>
        <w:t>Energy</w:t>
      </w:r>
      <w:r w:rsidRPr="007F1172">
        <w:rPr>
          <w:rFonts w:asciiTheme="minorHAnsi" w:eastAsia="Times New Roman" w:hAnsiTheme="minorHAnsi" w:cstheme="minorHAnsi"/>
          <w:color w:val="3A3A3B"/>
          <w:spacing w:val="-8"/>
          <w:w w:val="105"/>
        </w:rPr>
        <w:t xml:space="preserve"> </w:t>
      </w:r>
      <w:r w:rsidRPr="007F1172">
        <w:rPr>
          <w:rFonts w:asciiTheme="minorHAnsi" w:eastAsia="Times New Roman" w:hAnsiTheme="minorHAnsi" w:cstheme="minorHAnsi"/>
          <w:color w:val="232323"/>
          <w:w w:val="105"/>
        </w:rPr>
        <w:t>Systems:</w:t>
      </w:r>
    </w:p>
    <w:p w:rsidR="00CD6CE5" w:rsidRPr="007F1172" w:rsidRDefault="00CD6CE5" w:rsidP="00C82560">
      <w:pPr>
        <w:pStyle w:val="ListParagraph"/>
        <w:numPr>
          <w:ilvl w:val="2"/>
          <w:numId w:val="18"/>
        </w:numPr>
        <w:tabs>
          <w:tab w:val="left" w:pos="916"/>
        </w:tabs>
        <w:adjustRightInd/>
        <w:spacing w:before="99"/>
        <w:ind w:right="553"/>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212121"/>
          <w:w w:val="105"/>
        </w:rPr>
        <w:t>ASES</w:t>
      </w:r>
      <w:r w:rsidRPr="007F1172">
        <w:rPr>
          <w:rFonts w:asciiTheme="minorHAnsi" w:eastAsia="Times New Roman" w:hAnsiTheme="minorHAnsi" w:cstheme="minorHAnsi"/>
          <w:color w:val="212121"/>
          <w:spacing w:val="-11"/>
          <w:w w:val="105"/>
        </w:rPr>
        <w:t xml:space="preserve"> </w:t>
      </w:r>
      <w:r w:rsidRPr="007F1172">
        <w:rPr>
          <w:rFonts w:asciiTheme="minorHAnsi" w:eastAsia="Times New Roman" w:hAnsiTheme="minorHAnsi" w:cstheme="minorHAnsi"/>
          <w:color w:val="212121"/>
          <w:w w:val="105"/>
        </w:rPr>
        <w:t>that</w:t>
      </w:r>
      <w:r w:rsidRPr="007F1172">
        <w:rPr>
          <w:rFonts w:asciiTheme="minorHAnsi" w:eastAsia="Times New Roman" w:hAnsiTheme="minorHAnsi" w:cstheme="minorHAnsi"/>
          <w:color w:val="212121"/>
          <w:spacing w:val="-18"/>
          <w:w w:val="105"/>
        </w:rPr>
        <w:t xml:space="preserve"> </w:t>
      </w:r>
      <w:r w:rsidRPr="007F1172">
        <w:rPr>
          <w:rFonts w:asciiTheme="minorHAnsi" w:eastAsia="Times New Roman" w:hAnsiTheme="minorHAnsi" w:cstheme="minorHAnsi"/>
          <w:color w:val="212121"/>
          <w:w w:val="105"/>
        </w:rPr>
        <w:t>have</w:t>
      </w:r>
      <w:r w:rsidRPr="007F1172">
        <w:rPr>
          <w:rFonts w:asciiTheme="minorHAnsi" w:eastAsia="Times New Roman" w:hAnsiTheme="minorHAnsi" w:cstheme="minorHAnsi"/>
          <w:color w:val="212121"/>
          <w:spacing w:val="-19"/>
          <w:w w:val="105"/>
        </w:rPr>
        <w:t xml:space="preserve"> </w:t>
      </w:r>
      <w:r w:rsidRPr="007F1172">
        <w:rPr>
          <w:rFonts w:asciiTheme="minorHAnsi" w:eastAsia="Times New Roman" w:hAnsiTheme="minorHAnsi" w:cstheme="minorHAnsi"/>
          <w:color w:val="212121"/>
          <w:w w:val="105"/>
        </w:rPr>
        <w:t>a</w:t>
      </w:r>
      <w:r w:rsidRPr="007F1172">
        <w:rPr>
          <w:rFonts w:asciiTheme="minorHAnsi" w:eastAsia="Times New Roman" w:hAnsiTheme="minorHAnsi" w:cstheme="minorHAnsi"/>
          <w:color w:val="212121"/>
          <w:spacing w:val="-12"/>
          <w:w w:val="105"/>
        </w:rPr>
        <w:t xml:space="preserve"> </w:t>
      </w:r>
      <w:r w:rsidRPr="007F1172">
        <w:rPr>
          <w:rFonts w:asciiTheme="minorHAnsi" w:eastAsia="Times New Roman" w:hAnsiTheme="minorHAnsi" w:cstheme="minorHAnsi"/>
          <w:color w:val="212121"/>
          <w:w w:val="105"/>
        </w:rPr>
        <w:t>maximum</w:t>
      </w:r>
      <w:r w:rsidRPr="007F1172">
        <w:rPr>
          <w:rFonts w:asciiTheme="minorHAnsi" w:eastAsia="Times New Roman" w:hAnsiTheme="minorHAnsi" w:cstheme="minorHAnsi"/>
          <w:color w:val="212121"/>
          <w:spacing w:val="-3"/>
          <w:w w:val="105"/>
        </w:rPr>
        <w:t xml:space="preserve"> </w:t>
      </w:r>
      <w:r w:rsidRPr="007F1172">
        <w:rPr>
          <w:rFonts w:asciiTheme="minorHAnsi" w:eastAsia="Times New Roman" w:hAnsiTheme="minorHAnsi" w:cstheme="minorHAnsi"/>
          <w:color w:val="212121"/>
          <w:w w:val="105"/>
        </w:rPr>
        <w:t>power</w:t>
      </w:r>
      <w:r w:rsidRPr="007F1172">
        <w:rPr>
          <w:rFonts w:asciiTheme="minorHAnsi" w:eastAsia="Times New Roman" w:hAnsiTheme="minorHAnsi" w:cstheme="minorHAnsi"/>
          <w:color w:val="212121"/>
          <w:spacing w:val="-19"/>
          <w:w w:val="105"/>
        </w:rPr>
        <w:t xml:space="preserve"> </w:t>
      </w:r>
      <w:r w:rsidRPr="007F1172">
        <w:rPr>
          <w:rFonts w:asciiTheme="minorHAnsi" w:eastAsia="Times New Roman" w:hAnsiTheme="minorHAnsi" w:cstheme="minorHAnsi"/>
          <w:color w:val="212121"/>
          <w:w w:val="105"/>
        </w:rPr>
        <w:t>rating</w:t>
      </w:r>
      <w:r w:rsidRPr="007F1172">
        <w:rPr>
          <w:rFonts w:asciiTheme="minorHAnsi" w:eastAsia="Times New Roman" w:hAnsiTheme="minorHAnsi" w:cstheme="minorHAnsi"/>
          <w:color w:val="212121"/>
          <w:spacing w:val="-21"/>
          <w:w w:val="105"/>
        </w:rPr>
        <w:t xml:space="preserve"> </w:t>
      </w:r>
      <w:r w:rsidRPr="007F1172">
        <w:rPr>
          <w:rFonts w:asciiTheme="minorHAnsi" w:eastAsia="Times New Roman" w:hAnsiTheme="minorHAnsi" w:cstheme="minorHAnsi"/>
          <w:color w:val="212121"/>
          <w:w w:val="105"/>
        </w:rPr>
        <w:t>of</w:t>
      </w:r>
      <w:r w:rsidRPr="007F1172">
        <w:rPr>
          <w:rFonts w:asciiTheme="minorHAnsi" w:eastAsia="Times New Roman" w:hAnsiTheme="minorHAnsi" w:cstheme="minorHAnsi"/>
          <w:color w:val="212121"/>
          <w:spacing w:val="-22"/>
          <w:w w:val="105"/>
        </w:rPr>
        <w:t xml:space="preserve"> </w:t>
      </w:r>
      <w:r w:rsidRPr="007F1172">
        <w:rPr>
          <w:rFonts w:asciiTheme="minorHAnsi" w:eastAsia="Times New Roman" w:hAnsiTheme="minorHAnsi" w:cstheme="minorHAnsi"/>
          <w:color w:val="212121"/>
          <w:w w:val="105"/>
        </w:rPr>
        <w:t>not</w:t>
      </w:r>
      <w:r w:rsidRPr="007F1172">
        <w:rPr>
          <w:rFonts w:asciiTheme="minorHAnsi" w:eastAsia="Times New Roman" w:hAnsiTheme="minorHAnsi" w:cstheme="minorHAnsi"/>
          <w:color w:val="212121"/>
          <w:spacing w:val="-17"/>
          <w:w w:val="105"/>
        </w:rPr>
        <w:t xml:space="preserve"> </w:t>
      </w:r>
      <w:r w:rsidRPr="007F1172">
        <w:rPr>
          <w:rFonts w:asciiTheme="minorHAnsi" w:eastAsia="Times New Roman" w:hAnsiTheme="minorHAnsi" w:cstheme="minorHAnsi"/>
          <w:color w:val="212121"/>
          <w:w w:val="105"/>
        </w:rPr>
        <w:t>more</w:t>
      </w:r>
      <w:r w:rsidRPr="007F1172">
        <w:rPr>
          <w:rFonts w:asciiTheme="minorHAnsi" w:eastAsia="Times New Roman" w:hAnsiTheme="minorHAnsi" w:cstheme="minorHAnsi"/>
          <w:color w:val="212121"/>
          <w:spacing w:val="-21"/>
          <w:w w:val="105"/>
        </w:rPr>
        <w:t xml:space="preserve"> </w:t>
      </w:r>
      <w:r w:rsidRPr="007F1172">
        <w:rPr>
          <w:rFonts w:asciiTheme="minorHAnsi" w:eastAsia="Times New Roman" w:hAnsiTheme="minorHAnsi" w:cstheme="minorHAnsi"/>
          <w:color w:val="212121"/>
          <w:w w:val="105"/>
        </w:rPr>
        <w:t>than</w:t>
      </w:r>
      <w:r w:rsidRPr="007F1172">
        <w:rPr>
          <w:rFonts w:asciiTheme="minorHAnsi" w:eastAsia="Times New Roman" w:hAnsiTheme="minorHAnsi" w:cstheme="minorHAnsi"/>
          <w:color w:val="212121"/>
          <w:spacing w:val="-25"/>
          <w:w w:val="105"/>
        </w:rPr>
        <w:t xml:space="preserve"> </w:t>
      </w:r>
      <w:r w:rsidRPr="007F1172">
        <w:rPr>
          <w:rFonts w:asciiTheme="minorHAnsi" w:eastAsia="Times New Roman" w:hAnsiTheme="minorHAnsi" w:cstheme="minorHAnsi"/>
          <w:color w:val="212121"/>
          <w:spacing w:val="-3"/>
          <w:w w:val="105"/>
        </w:rPr>
        <w:t>15kW</w:t>
      </w:r>
      <w:r w:rsidRPr="007F1172">
        <w:rPr>
          <w:rFonts w:asciiTheme="minorHAnsi" w:eastAsia="Times New Roman" w:hAnsiTheme="minorHAnsi" w:cstheme="minorHAnsi"/>
          <w:color w:val="212121"/>
          <w:spacing w:val="-17"/>
          <w:w w:val="105"/>
        </w:rPr>
        <w:t xml:space="preserve"> </w:t>
      </w:r>
      <w:r w:rsidRPr="007F1172">
        <w:rPr>
          <w:rFonts w:asciiTheme="minorHAnsi" w:eastAsia="Times New Roman" w:hAnsiTheme="minorHAnsi" w:cstheme="minorHAnsi"/>
          <w:color w:val="212121"/>
          <w:w w:val="105"/>
        </w:rPr>
        <w:t>shall</w:t>
      </w:r>
      <w:r w:rsidRPr="007F1172">
        <w:rPr>
          <w:rFonts w:asciiTheme="minorHAnsi" w:eastAsia="Times New Roman" w:hAnsiTheme="minorHAnsi" w:cstheme="minorHAnsi"/>
          <w:color w:val="212121"/>
          <w:spacing w:val="-20"/>
          <w:w w:val="105"/>
        </w:rPr>
        <w:t xml:space="preserve"> </w:t>
      </w:r>
      <w:r w:rsidRPr="007F1172">
        <w:rPr>
          <w:rFonts w:asciiTheme="minorHAnsi" w:eastAsia="Times New Roman" w:hAnsiTheme="minorHAnsi" w:cstheme="minorHAnsi"/>
          <w:color w:val="212121"/>
          <w:w w:val="105"/>
        </w:rPr>
        <w:t>be</w:t>
      </w:r>
      <w:r w:rsidRPr="007F1172">
        <w:rPr>
          <w:rFonts w:asciiTheme="minorHAnsi" w:eastAsia="Times New Roman" w:hAnsiTheme="minorHAnsi" w:cstheme="minorHAnsi"/>
          <w:color w:val="212121"/>
          <w:spacing w:val="-29"/>
          <w:w w:val="105"/>
        </w:rPr>
        <w:t xml:space="preserve"> </w:t>
      </w:r>
      <w:r w:rsidRPr="007F1172">
        <w:rPr>
          <w:rFonts w:asciiTheme="minorHAnsi" w:eastAsia="Times New Roman" w:hAnsiTheme="minorHAnsi" w:cstheme="minorHAnsi"/>
          <w:color w:val="212121"/>
          <w:w w:val="105"/>
        </w:rPr>
        <w:t>permitted</w:t>
      </w:r>
      <w:r w:rsidRPr="007F1172">
        <w:rPr>
          <w:rFonts w:asciiTheme="minorHAnsi" w:eastAsia="Times New Roman" w:hAnsiTheme="minorHAnsi" w:cstheme="minorHAnsi"/>
          <w:color w:val="212121"/>
          <w:spacing w:val="-13"/>
          <w:w w:val="105"/>
        </w:rPr>
        <w:t xml:space="preserve"> </w:t>
      </w:r>
      <w:r w:rsidRPr="007F1172">
        <w:rPr>
          <w:rFonts w:asciiTheme="minorHAnsi" w:eastAsia="Times New Roman" w:hAnsiTheme="minorHAnsi" w:cstheme="minorHAnsi"/>
          <w:color w:val="212121"/>
          <w:w w:val="105"/>
        </w:rPr>
        <w:t>as</w:t>
      </w:r>
      <w:r w:rsidRPr="007F1172">
        <w:rPr>
          <w:rFonts w:asciiTheme="minorHAnsi" w:eastAsia="Times New Roman" w:hAnsiTheme="minorHAnsi" w:cstheme="minorHAnsi"/>
          <w:color w:val="212121"/>
          <w:spacing w:val="-5"/>
          <w:w w:val="105"/>
        </w:rPr>
        <w:t xml:space="preserve"> </w:t>
      </w:r>
      <w:r w:rsidRPr="007F1172">
        <w:rPr>
          <w:rFonts w:asciiTheme="minorHAnsi" w:eastAsia="Times New Roman" w:hAnsiTheme="minorHAnsi" w:cstheme="minorHAnsi"/>
          <w:color w:val="212121"/>
          <w:w w:val="105"/>
        </w:rPr>
        <w:t>a use</w:t>
      </w:r>
      <w:r w:rsidRPr="007F1172">
        <w:rPr>
          <w:rFonts w:asciiTheme="minorHAnsi" w:eastAsia="Times New Roman" w:hAnsiTheme="minorHAnsi" w:cstheme="minorHAnsi"/>
          <w:color w:val="212121"/>
          <w:spacing w:val="-16"/>
          <w:w w:val="105"/>
        </w:rPr>
        <w:t xml:space="preserve"> </w:t>
      </w:r>
      <w:r w:rsidRPr="007F1172">
        <w:rPr>
          <w:rFonts w:asciiTheme="minorHAnsi" w:eastAsia="Times New Roman" w:hAnsiTheme="minorHAnsi" w:cstheme="minorHAnsi"/>
          <w:color w:val="212121"/>
          <w:w w:val="105"/>
        </w:rPr>
        <w:t>by</w:t>
      </w:r>
      <w:r w:rsidRPr="007F1172">
        <w:rPr>
          <w:rFonts w:asciiTheme="minorHAnsi" w:eastAsia="Times New Roman" w:hAnsiTheme="minorHAnsi" w:cstheme="minorHAnsi"/>
          <w:color w:val="212121"/>
          <w:spacing w:val="-19"/>
          <w:w w:val="105"/>
        </w:rPr>
        <w:t xml:space="preserve"> </w:t>
      </w:r>
      <w:r w:rsidRPr="007F1172">
        <w:rPr>
          <w:rFonts w:asciiTheme="minorHAnsi" w:eastAsia="Times New Roman" w:hAnsiTheme="minorHAnsi" w:cstheme="minorHAnsi"/>
          <w:color w:val="212121"/>
          <w:w w:val="105"/>
        </w:rPr>
        <w:t>right</w:t>
      </w:r>
      <w:r w:rsidRPr="007F1172">
        <w:rPr>
          <w:rFonts w:asciiTheme="minorHAnsi" w:eastAsia="Times New Roman" w:hAnsiTheme="minorHAnsi" w:cstheme="minorHAnsi"/>
          <w:color w:val="212121"/>
          <w:spacing w:val="-14"/>
          <w:w w:val="105"/>
        </w:rPr>
        <w:t xml:space="preserve"> </w:t>
      </w:r>
      <w:r w:rsidRPr="007F1172">
        <w:rPr>
          <w:rFonts w:asciiTheme="minorHAnsi" w:eastAsia="Times New Roman" w:hAnsiTheme="minorHAnsi" w:cstheme="minorHAnsi"/>
          <w:color w:val="212121"/>
          <w:w w:val="105"/>
        </w:rPr>
        <w:t>in</w:t>
      </w:r>
      <w:r w:rsidRPr="007F1172">
        <w:rPr>
          <w:rFonts w:asciiTheme="minorHAnsi" w:eastAsia="Times New Roman" w:hAnsiTheme="minorHAnsi" w:cstheme="minorHAnsi"/>
          <w:color w:val="212121"/>
          <w:spacing w:val="-26"/>
          <w:w w:val="105"/>
        </w:rPr>
        <w:t xml:space="preserve"> </w:t>
      </w:r>
      <w:r w:rsidRPr="007F1172">
        <w:rPr>
          <w:rFonts w:asciiTheme="minorHAnsi" w:eastAsia="Times New Roman" w:hAnsiTheme="minorHAnsi" w:cstheme="minorHAnsi"/>
          <w:color w:val="212121"/>
          <w:w w:val="105"/>
        </w:rPr>
        <w:t>all</w:t>
      </w:r>
      <w:r w:rsidRPr="007F1172">
        <w:rPr>
          <w:rFonts w:asciiTheme="minorHAnsi" w:eastAsia="Times New Roman" w:hAnsiTheme="minorHAnsi" w:cstheme="minorHAnsi"/>
          <w:color w:val="212121"/>
          <w:spacing w:val="-19"/>
          <w:w w:val="105"/>
        </w:rPr>
        <w:t xml:space="preserve"> </w:t>
      </w:r>
      <w:r w:rsidRPr="007F1172">
        <w:rPr>
          <w:rFonts w:asciiTheme="minorHAnsi" w:eastAsia="Times New Roman" w:hAnsiTheme="minorHAnsi" w:cstheme="minorHAnsi"/>
          <w:color w:val="313133"/>
          <w:w w:val="105"/>
        </w:rPr>
        <w:t>zoning</w:t>
      </w:r>
      <w:r w:rsidRPr="007F1172">
        <w:rPr>
          <w:rFonts w:asciiTheme="minorHAnsi" w:eastAsia="Times New Roman" w:hAnsiTheme="minorHAnsi" w:cstheme="minorHAnsi"/>
          <w:color w:val="313133"/>
          <w:spacing w:val="-13"/>
          <w:w w:val="105"/>
        </w:rPr>
        <w:t xml:space="preserve"> </w:t>
      </w:r>
      <w:r w:rsidRPr="007F1172">
        <w:rPr>
          <w:rFonts w:asciiTheme="minorHAnsi" w:eastAsia="Times New Roman" w:hAnsiTheme="minorHAnsi" w:cstheme="minorHAnsi"/>
          <w:color w:val="212121"/>
          <w:w w:val="105"/>
        </w:rPr>
        <w:t>districts.</w:t>
      </w:r>
      <w:r w:rsidRPr="007F1172">
        <w:rPr>
          <w:rFonts w:asciiTheme="minorHAnsi" w:eastAsia="Times New Roman" w:hAnsiTheme="minorHAnsi" w:cstheme="minorHAnsi"/>
          <w:color w:val="212121"/>
          <w:spacing w:val="-4"/>
          <w:w w:val="105"/>
        </w:rPr>
        <w:t xml:space="preserve"> </w:t>
      </w:r>
      <w:r w:rsidRPr="007F1172">
        <w:rPr>
          <w:rFonts w:asciiTheme="minorHAnsi" w:eastAsia="Times New Roman" w:hAnsiTheme="minorHAnsi" w:cstheme="minorHAnsi"/>
          <w:color w:val="212121"/>
          <w:w w:val="105"/>
        </w:rPr>
        <w:t>ASES</w:t>
      </w:r>
      <w:r w:rsidRPr="007F1172">
        <w:rPr>
          <w:rFonts w:asciiTheme="minorHAnsi" w:eastAsia="Times New Roman" w:hAnsiTheme="minorHAnsi" w:cstheme="minorHAnsi"/>
          <w:color w:val="212121"/>
          <w:spacing w:val="-21"/>
          <w:w w:val="105"/>
        </w:rPr>
        <w:t xml:space="preserve"> </w:t>
      </w:r>
      <w:r w:rsidRPr="007F1172">
        <w:rPr>
          <w:rFonts w:asciiTheme="minorHAnsi" w:eastAsia="Times New Roman" w:hAnsiTheme="minorHAnsi" w:cstheme="minorHAnsi"/>
          <w:color w:val="212121"/>
          <w:w w:val="105"/>
        </w:rPr>
        <w:t>that</w:t>
      </w:r>
      <w:r w:rsidRPr="007F1172">
        <w:rPr>
          <w:rFonts w:asciiTheme="minorHAnsi" w:eastAsia="Times New Roman" w:hAnsiTheme="minorHAnsi" w:cstheme="minorHAnsi"/>
          <w:color w:val="212121"/>
          <w:spacing w:val="-11"/>
          <w:w w:val="105"/>
        </w:rPr>
        <w:t xml:space="preserve"> </w:t>
      </w:r>
      <w:r w:rsidRPr="007F1172">
        <w:rPr>
          <w:rFonts w:asciiTheme="minorHAnsi" w:eastAsia="Times New Roman" w:hAnsiTheme="minorHAnsi" w:cstheme="minorHAnsi"/>
          <w:color w:val="212121"/>
          <w:w w:val="105"/>
        </w:rPr>
        <w:t>have</w:t>
      </w:r>
      <w:r w:rsidRPr="007F1172">
        <w:rPr>
          <w:rFonts w:asciiTheme="minorHAnsi" w:eastAsia="Times New Roman" w:hAnsiTheme="minorHAnsi" w:cstheme="minorHAnsi"/>
          <w:color w:val="212121"/>
          <w:spacing w:val="-21"/>
          <w:w w:val="105"/>
        </w:rPr>
        <w:t xml:space="preserve"> </w:t>
      </w:r>
      <w:r w:rsidRPr="007F1172">
        <w:rPr>
          <w:rFonts w:asciiTheme="minorHAnsi" w:eastAsia="Times New Roman" w:hAnsiTheme="minorHAnsi" w:cstheme="minorHAnsi"/>
          <w:color w:val="212121"/>
          <w:w w:val="105"/>
        </w:rPr>
        <w:t>a</w:t>
      </w:r>
      <w:r w:rsidRPr="007F1172">
        <w:rPr>
          <w:rFonts w:asciiTheme="minorHAnsi" w:eastAsia="Times New Roman" w:hAnsiTheme="minorHAnsi" w:cstheme="minorHAnsi"/>
          <w:color w:val="212121"/>
          <w:spacing w:val="-13"/>
          <w:w w:val="105"/>
        </w:rPr>
        <w:t xml:space="preserve"> </w:t>
      </w:r>
      <w:r w:rsidRPr="007F1172">
        <w:rPr>
          <w:rFonts w:asciiTheme="minorHAnsi" w:eastAsia="Times New Roman" w:hAnsiTheme="minorHAnsi" w:cstheme="minorHAnsi"/>
          <w:color w:val="212121"/>
          <w:w w:val="105"/>
        </w:rPr>
        <w:t>power</w:t>
      </w:r>
      <w:r w:rsidRPr="007F1172">
        <w:rPr>
          <w:rFonts w:asciiTheme="minorHAnsi" w:eastAsia="Times New Roman" w:hAnsiTheme="minorHAnsi" w:cstheme="minorHAnsi"/>
          <w:color w:val="212121"/>
          <w:spacing w:val="-11"/>
          <w:w w:val="105"/>
        </w:rPr>
        <w:t xml:space="preserve"> </w:t>
      </w:r>
      <w:r w:rsidRPr="007F1172">
        <w:rPr>
          <w:rFonts w:asciiTheme="minorHAnsi" w:eastAsia="Times New Roman" w:hAnsiTheme="minorHAnsi" w:cstheme="minorHAnsi"/>
          <w:color w:val="212121"/>
          <w:w w:val="105"/>
        </w:rPr>
        <w:t>rating</w:t>
      </w:r>
      <w:r w:rsidRPr="007F1172">
        <w:rPr>
          <w:rFonts w:asciiTheme="minorHAnsi" w:eastAsia="Times New Roman" w:hAnsiTheme="minorHAnsi" w:cstheme="minorHAnsi"/>
          <w:color w:val="212121"/>
          <w:spacing w:val="-16"/>
          <w:w w:val="105"/>
        </w:rPr>
        <w:t xml:space="preserve"> </w:t>
      </w:r>
      <w:r w:rsidRPr="007F1172">
        <w:rPr>
          <w:rFonts w:asciiTheme="minorHAnsi" w:eastAsia="Times New Roman" w:hAnsiTheme="minorHAnsi" w:cstheme="minorHAnsi"/>
          <w:color w:val="212121"/>
          <w:w w:val="105"/>
        </w:rPr>
        <w:t>more</w:t>
      </w:r>
      <w:r w:rsidRPr="007F1172">
        <w:rPr>
          <w:rFonts w:asciiTheme="minorHAnsi" w:eastAsia="Times New Roman" w:hAnsiTheme="minorHAnsi" w:cstheme="minorHAnsi"/>
          <w:color w:val="212121"/>
          <w:spacing w:val="-20"/>
          <w:w w:val="105"/>
        </w:rPr>
        <w:t xml:space="preserve"> </w:t>
      </w:r>
      <w:r w:rsidRPr="007F1172">
        <w:rPr>
          <w:rFonts w:asciiTheme="minorHAnsi" w:eastAsia="Times New Roman" w:hAnsiTheme="minorHAnsi" w:cstheme="minorHAnsi"/>
          <w:color w:val="212121"/>
          <w:w w:val="105"/>
        </w:rPr>
        <w:t>than</w:t>
      </w:r>
      <w:r w:rsidRPr="007F1172">
        <w:rPr>
          <w:rFonts w:asciiTheme="minorHAnsi" w:eastAsia="Times New Roman" w:hAnsiTheme="minorHAnsi" w:cstheme="minorHAnsi"/>
          <w:color w:val="212121"/>
          <w:spacing w:val="-25"/>
          <w:w w:val="105"/>
        </w:rPr>
        <w:t xml:space="preserve"> </w:t>
      </w:r>
      <w:r w:rsidRPr="007F1172">
        <w:rPr>
          <w:rFonts w:asciiTheme="minorHAnsi" w:eastAsia="Times New Roman" w:hAnsiTheme="minorHAnsi" w:cstheme="minorHAnsi"/>
          <w:color w:val="212121"/>
          <w:spacing w:val="-3"/>
          <w:w w:val="105"/>
        </w:rPr>
        <w:t>15kW</w:t>
      </w:r>
      <w:r w:rsidRPr="007F1172">
        <w:rPr>
          <w:rFonts w:asciiTheme="minorHAnsi" w:eastAsia="Times New Roman" w:hAnsiTheme="minorHAnsi" w:cstheme="minorHAnsi"/>
          <w:color w:val="212121"/>
          <w:spacing w:val="-21"/>
          <w:w w:val="105"/>
        </w:rPr>
        <w:t xml:space="preserve"> </w:t>
      </w:r>
      <w:r w:rsidRPr="007F1172">
        <w:rPr>
          <w:rFonts w:asciiTheme="minorHAnsi" w:eastAsia="Times New Roman" w:hAnsiTheme="minorHAnsi" w:cstheme="minorHAnsi"/>
          <w:color w:val="313133"/>
          <w:w w:val="105"/>
        </w:rPr>
        <w:t>shall</w:t>
      </w:r>
      <w:r w:rsidRPr="007F1172">
        <w:rPr>
          <w:rFonts w:asciiTheme="minorHAnsi" w:eastAsia="Times New Roman" w:hAnsiTheme="minorHAnsi" w:cstheme="minorHAnsi"/>
          <w:color w:val="212121"/>
          <w:w w:val="105"/>
        </w:rPr>
        <w:t xml:space="preserve"> comply</w:t>
      </w:r>
      <w:r w:rsidRPr="007F1172">
        <w:rPr>
          <w:rFonts w:asciiTheme="minorHAnsi" w:eastAsia="Times New Roman" w:hAnsiTheme="minorHAnsi" w:cstheme="minorHAnsi"/>
          <w:color w:val="212121"/>
          <w:spacing w:val="-6"/>
          <w:w w:val="105"/>
        </w:rPr>
        <w:t xml:space="preserve"> </w:t>
      </w:r>
      <w:r w:rsidRPr="007F1172">
        <w:rPr>
          <w:rFonts w:asciiTheme="minorHAnsi" w:eastAsia="Times New Roman" w:hAnsiTheme="minorHAnsi" w:cstheme="minorHAnsi"/>
          <w:color w:val="212121"/>
          <w:w w:val="105"/>
        </w:rPr>
        <w:t>with</w:t>
      </w:r>
      <w:r w:rsidRPr="007F1172">
        <w:rPr>
          <w:rFonts w:asciiTheme="minorHAnsi" w:eastAsia="Times New Roman" w:hAnsiTheme="minorHAnsi" w:cstheme="minorHAnsi"/>
          <w:color w:val="212121"/>
          <w:spacing w:val="-15"/>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16"/>
          <w:w w:val="105"/>
        </w:rPr>
        <w:t xml:space="preserve"> </w:t>
      </w:r>
      <w:r w:rsidRPr="007F1172">
        <w:rPr>
          <w:rFonts w:asciiTheme="minorHAnsi" w:eastAsia="Times New Roman" w:hAnsiTheme="minorHAnsi" w:cstheme="minorHAnsi"/>
          <w:color w:val="212121"/>
          <w:w w:val="105"/>
        </w:rPr>
        <w:t>requirements</w:t>
      </w:r>
      <w:r w:rsidRPr="007F1172">
        <w:rPr>
          <w:rFonts w:asciiTheme="minorHAnsi" w:eastAsia="Times New Roman" w:hAnsiTheme="minorHAnsi" w:cstheme="minorHAnsi"/>
          <w:color w:val="212121"/>
          <w:spacing w:val="-4"/>
          <w:w w:val="105"/>
        </w:rPr>
        <w:t xml:space="preserve"> </w:t>
      </w:r>
      <w:r w:rsidRPr="007F1172">
        <w:rPr>
          <w:rFonts w:asciiTheme="minorHAnsi" w:eastAsia="Times New Roman" w:hAnsiTheme="minorHAnsi" w:cstheme="minorHAnsi"/>
          <w:color w:val="212121"/>
          <w:w w:val="105"/>
        </w:rPr>
        <w:t>of</w:t>
      </w:r>
      <w:r w:rsidRPr="007F1172">
        <w:rPr>
          <w:rFonts w:asciiTheme="minorHAnsi" w:eastAsia="Times New Roman" w:hAnsiTheme="minorHAnsi" w:cstheme="minorHAnsi"/>
          <w:color w:val="212121"/>
          <w:spacing w:val="-19"/>
          <w:w w:val="105"/>
        </w:rPr>
        <w:t xml:space="preserve"> </w:t>
      </w:r>
      <w:r w:rsidRPr="007F1172">
        <w:rPr>
          <w:rFonts w:asciiTheme="minorHAnsi" w:eastAsia="Times New Roman" w:hAnsiTheme="minorHAnsi" w:cstheme="minorHAnsi"/>
          <w:color w:val="313133"/>
          <w:w w:val="105"/>
        </w:rPr>
        <w:t>Section</w:t>
      </w:r>
      <w:r w:rsidRPr="007F1172">
        <w:rPr>
          <w:rFonts w:asciiTheme="minorHAnsi" w:eastAsia="Times New Roman" w:hAnsiTheme="minorHAnsi" w:cstheme="minorHAnsi"/>
          <w:color w:val="313133"/>
          <w:spacing w:val="-10"/>
          <w:w w:val="105"/>
        </w:rPr>
        <w:t xml:space="preserve"> </w:t>
      </w:r>
      <w:r w:rsidRPr="007F1172">
        <w:rPr>
          <w:rFonts w:asciiTheme="minorHAnsi" w:eastAsia="Times New Roman" w:hAnsiTheme="minorHAnsi" w:cstheme="minorHAnsi"/>
          <w:color w:val="212121"/>
          <w:w w:val="105"/>
        </w:rPr>
        <w:t>4</w:t>
      </w:r>
      <w:r w:rsidRPr="007F1172">
        <w:rPr>
          <w:rFonts w:asciiTheme="minorHAnsi" w:eastAsia="Times New Roman" w:hAnsiTheme="minorHAnsi" w:cstheme="minorHAnsi"/>
          <w:color w:val="212121"/>
          <w:spacing w:val="-24"/>
          <w:w w:val="105"/>
        </w:rPr>
        <w:t xml:space="preserve"> </w:t>
      </w:r>
      <w:r w:rsidRPr="007F1172">
        <w:rPr>
          <w:rFonts w:asciiTheme="minorHAnsi" w:eastAsia="Times New Roman" w:hAnsiTheme="minorHAnsi" w:cstheme="minorHAnsi"/>
          <w:color w:val="313133"/>
          <w:w w:val="105"/>
        </w:rPr>
        <w:t>-</w:t>
      </w:r>
      <w:r w:rsidRPr="007F1172">
        <w:rPr>
          <w:rFonts w:asciiTheme="minorHAnsi" w:eastAsia="Times New Roman" w:hAnsiTheme="minorHAnsi" w:cstheme="minorHAnsi"/>
          <w:color w:val="313133"/>
          <w:spacing w:val="41"/>
          <w:w w:val="105"/>
        </w:rPr>
        <w:t xml:space="preserve"> </w:t>
      </w:r>
      <w:r w:rsidRPr="007F1172">
        <w:rPr>
          <w:rFonts w:asciiTheme="minorHAnsi" w:eastAsia="Times New Roman" w:hAnsiTheme="minorHAnsi" w:cstheme="minorHAnsi"/>
          <w:color w:val="212121"/>
          <w:w w:val="105"/>
        </w:rPr>
        <w:t>Principal</w:t>
      </w:r>
      <w:r w:rsidRPr="007F1172">
        <w:rPr>
          <w:rFonts w:asciiTheme="minorHAnsi" w:eastAsia="Times New Roman" w:hAnsiTheme="minorHAnsi" w:cstheme="minorHAnsi"/>
          <w:color w:val="212121"/>
          <w:spacing w:val="-7"/>
          <w:w w:val="105"/>
        </w:rPr>
        <w:t xml:space="preserve"> </w:t>
      </w:r>
      <w:r w:rsidRPr="007F1172">
        <w:rPr>
          <w:rFonts w:asciiTheme="minorHAnsi" w:eastAsia="Times New Roman" w:hAnsiTheme="minorHAnsi" w:cstheme="minorHAnsi"/>
          <w:color w:val="212121"/>
          <w:w w:val="105"/>
        </w:rPr>
        <w:t>So</w:t>
      </w:r>
      <w:r w:rsidRPr="007F1172">
        <w:rPr>
          <w:rFonts w:asciiTheme="minorHAnsi" w:eastAsia="Times New Roman" w:hAnsiTheme="minorHAnsi" w:cstheme="minorHAnsi"/>
          <w:color w:val="080808"/>
          <w:w w:val="105"/>
        </w:rPr>
        <w:t>l</w:t>
      </w:r>
      <w:r w:rsidRPr="007F1172">
        <w:rPr>
          <w:rFonts w:asciiTheme="minorHAnsi" w:eastAsia="Times New Roman" w:hAnsiTheme="minorHAnsi" w:cstheme="minorHAnsi"/>
          <w:color w:val="212121"/>
          <w:w w:val="105"/>
        </w:rPr>
        <w:t>ar</w:t>
      </w:r>
      <w:r w:rsidRPr="007F1172">
        <w:rPr>
          <w:rFonts w:asciiTheme="minorHAnsi" w:eastAsia="Times New Roman" w:hAnsiTheme="minorHAnsi" w:cstheme="minorHAnsi"/>
          <w:color w:val="212121"/>
          <w:spacing w:val="-25"/>
          <w:w w:val="105"/>
        </w:rPr>
        <w:t xml:space="preserve"> </w:t>
      </w:r>
      <w:r w:rsidRPr="007F1172">
        <w:rPr>
          <w:rFonts w:asciiTheme="minorHAnsi" w:eastAsia="Times New Roman" w:hAnsiTheme="minorHAnsi" w:cstheme="minorHAnsi"/>
          <w:color w:val="313133"/>
          <w:w w:val="105"/>
        </w:rPr>
        <w:t>Energy</w:t>
      </w:r>
      <w:r w:rsidRPr="007F1172">
        <w:rPr>
          <w:rFonts w:asciiTheme="minorHAnsi" w:eastAsia="Times New Roman" w:hAnsiTheme="minorHAnsi" w:cstheme="minorHAnsi"/>
          <w:color w:val="313133"/>
          <w:spacing w:val="-15"/>
          <w:w w:val="105"/>
        </w:rPr>
        <w:t xml:space="preserve"> </w:t>
      </w:r>
      <w:r w:rsidRPr="007F1172">
        <w:rPr>
          <w:rFonts w:asciiTheme="minorHAnsi" w:eastAsia="Times New Roman" w:hAnsiTheme="minorHAnsi" w:cstheme="minorHAnsi"/>
          <w:color w:val="212121"/>
          <w:w w:val="105"/>
        </w:rPr>
        <w:t>Systems.</w:t>
      </w:r>
    </w:p>
    <w:p w:rsidR="00CD6CE5" w:rsidRPr="007F1172" w:rsidRDefault="00CD6CE5" w:rsidP="00C82560">
      <w:pPr>
        <w:pStyle w:val="ListParagraph"/>
        <w:numPr>
          <w:ilvl w:val="2"/>
          <w:numId w:val="18"/>
        </w:numPr>
        <w:tabs>
          <w:tab w:val="left" w:pos="916"/>
        </w:tabs>
        <w:adjustRightInd/>
        <w:spacing w:before="99"/>
        <w:ind w:right="553"/>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313133"/>
        </w:rPr>
        <w:t>Exemptions</w:t>
      </w:r>
    </w:p>
    <w:p w:rsidR="00CD6CE5" w:rsidRPr="007F1172" w:rsidRDefault="00CD6CE5" w:rsidP="00C82560">
      <w:pPr>
        <w:pStyle w:val="ListParagraph"/>
        <w:numPr>
          <w:ilvl w:val="3"/>
          <w:numId w:val="18"/>
        </w:numPr>
        <w:tabs>
          <w:tab w:val="left" w:pos="916"/>
        </w:tabs>
        <w:adjustRightInd/>
        <w:spacing w:before="99"/>
        <w:ind w:right="553"/>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212121"/>
          <w:w w:val="105"/>
        </w:rPr>
        <w:t>ASES</w:t>
      </w:r>
      <w:r w:rsidRPr="007F1172">
        <w:rPr>
          <w:rFonts w:asciiTheme="minorHAnsi" w:eastAsia="Times New Roman" w:hAnsiTheme="minorHAnsi" w:cstheme="minorHAnsi"/>
          <w:color w:val="212121"/>
          <w:spacing w:val="-12"/>
          <w:w w:val="105"/>
        </w:rPr>
        <w:t xml:space="preserve"> </w:t>
      </w:r>
      <w:r w:rsidRPr="007F1172">
        <w:rPr>
          <w:rFonts w:asciiTheme="minorHAnsi" w:eastAsia="Times New Roman" w:hAnsiTheme="minorHAnsi" w:cstheme="minorHAnsi"/>
          <w:color w:val="212121"/>
          <w:w w:val="105"/>
        </w:rPr>
        <w:t>with</w:t>
      </w:r>
      <w:r w:rsidRPr="007F1172">
        <w:rPr>
          <w:rFonts w:asciiTheme="minorHAnsi" w:eastAsia="Times New Roman" w:hAnsiTheme="minorHAnsi" w:cstheme="minorHAnsi"/>
          <w:color w:val="212121"/>
          <w:spacing w:val="-22"/>
          <w:w w:val="105"/>
        </w:rPr>
        <w:t xml:space="preserve"> </w:t>
      </w:r>
      <w:r w:rsidRPr="007F1172">
        <w:rPr>
          <w:rFonts w:asciiTheme="minorHAnsi" w:eastAsia="Times New Roman" w:hAnsiTheme="minorHAnsi" w:cstheme="minorHAnsi"/>
          <w:color w:val="212121"/>
          <w:w w:val="105"/>
        </w:rPr>
        <w:t>an</w:t>
      </w:r>
      <w:r w:rsidRPr="007F1172">
        <w:rPr>
          <w:rFonts w:asciiTheme="minorHAnsi" w:eastAsia="Times New Roman" w:hAnsiTheme="minorHAnsi" w:cstheme="minorHAnsi"/>
          <w:color w:val="212121"/>
          <w:spacing w:val="-22"/>
          <w:w w:val="105"/>
        </w:rPr>
        <w:t xml:space="preserve"> </w:t>
      </w:r>
      <w:r w:rsidRPr="007F1172">
        <w:rPr>
          <w:rFonts w:asciiTheme="minorHAnsi" w:eastAsia="Times New Roman" w:hAnsiTheme="minorHAnsi" w:cstheme="minorHAnsi"/>
          <w:color w:val="212121"/>
          <w:w w:val="105"/>
        </w:rPr>
        <w:t>aggregate</w:t>
      </w:r>
      <w:r w:rsidRPr="007F1172">
        <w:rPr>
          <w:rFonts w:asciiTheme="minorHAnsi" w:eastAsia="Times New Roman" w:hAnsiTheme="minorHAnsi" w:cstheme="minorHAnsi"/>
          <w:color w:val="212121"/>
          <w:spacing w:val="-16"/>
          <w:w w:val="105"/>
        </w:rPr>
        <w:t xml:space="preserve"> </w:t>
      </w:r>
      <w:r w:rsidRPr="007F1172">
        <w:rPr>
          <w:rFonts w:asciiTheme="minorHAnsi" w:eastAsia="Times New Roman" w:hAnsiTheme="minorHAnsi" w:cstheme="minorHAnsi"/>
          <w:color w:val="212121"/>
          <w:w w:val="105"/>
        </w:rPr>
        <w:t>collection</w:t>
      </w:r>
      <w:r w:rsidRPr="007F1172">
        <w:rPr>
          <w:rFonts w:asciiTheme="minorHAnsi" w:eastAsia="Times New Roman" w:hAnsiTheme="minorHAnsi" w:cstheme="minorHAnsi"/>
          <w:color w:val="212121"/>
          <w:spacing w:val="-13"/>
          <w:w w:val="105"/>
        </w:rPr>
        <w:t xml:space="preserve"> </w:t>
      </w:r>
      <w:r w:rsidRPr="007F1172">
        <w:rPr>
          <w:rFonts w:asciiTheme="minorHAnsi" w:eastAsia="Times New Roman" w:hAnsiTheme="minorHAnsi" w:cstheme="minorHAnsi"/>
          <w:color w:val="313133"/>
          <w:w w:val="105"/>
        </w:rPr>
        <w:t>and/or</w:t>
      </w:r>
      <w:r w:rsidRPr="007F1172">
        <w:rPr>
          <w:rFonts w:asciiTheme="minorHAnsi" w:eastAsia="Times New Roman" w:hAnsiTheme="minorHAnsi" w:cstheme="minorHAnsi"/>
          <w:color w:val="313133"/>
          <w:spacing w:val="-20"/>
          <w:w w:val="105"/>
        </w:rPr>
        <w:t xml:space="preserve"> </w:t>
      </w:r>
      <w:r w:rsidRPr="007F1172">
        <w:rPr>
          <w:rFonts w:asciiTheme="minorHAnsi" w:eastAsia="Times New Roman" w:hAnsiTheme="minorHAnsi" w:cstheme="minorHAnsi"/>
          <w:color w:val="212121"/>
          <w:w w:val="105"/>
        </w:rPr>
        <w:t>focusing</w:t>
      </w:r>
      <w:r w:rsidRPr="007F1172">
        <w:rPr>
          <w:rFonts w:asciiTheme="minorHAnsi" w:eastAsia="Times New Roman" w:hAnsiTheme="minorHAnsi" w:cstheme="minorHAnsi"/>
          <w:color w:val="212121"/>
          <w:spacing w:val="-23"/>
          <w:w w:val="105"/>
        </w:rPr>
        <w:t xml:space="preserve"> </w:t>
      </w:r>
      <w:r w:rsidRPr="007F1172">
        <w:rPr>
          <w:rFonts w:asciiTheme="minorHAnsi" w:eastAsia="Times New Roman" w:hAnsiTheme="minorHAnsi" w:cstheme="minorHAnsi"/>
          <w:color w:val="212121"/>
          <w:w w:val="105"/>
        </w:rPr>
        <w:t>area</w:t>
      </w:r>
      <w:r w:rsidRPr="007F1172">
        <w:rPr>
          <w:rFonts w:asciiTheme="minorHAnsi" w:eastAsia="Times New Roman" w:hAnsiTheme="minorHAnsi" w:cstheme="minorHAnsi"/>
          <w:color w:val="212121"/>
          <w:spacing w:val="-22"/>
          <w:w w:val="105"/>
        </w:rPr>
        <w:t xml:space="preserve"> </w:t>
      </w:r>
      <w:r w:rsidRPr="007F1172">
        <w:rPr>
          <w:rFonts w:asciiTheme="minorHAnsi" w:eastAsia="Times New Roman" w:hAnsiTheme="minorHAnsi" w:cstheme="minorHAnsi"/>
          <w:color w:val="212121"/>
          <w:w w:val="105"/>
        </w:rPr>
        <w:t>of</w:t>
      </w:r>
      <w:r w:rsidRPr="007F1172">
        <w:rPr>
          <w:rFonts w:asciiTheme="minorHAnsi" w:eastAsia="Times New Roman" w:hAnsiTheme="minorHAnsi" w:cstheme="minorHAnsi"/>
          <w:color w:val="212121"/>
          <w:spacing w:val="-20"/>
          <w:w w:val="105"/>
        </w:rPr>
        <w:t xml:space="preserve"> </w:t>
      </w:r>
      <w:r w:rsidRPr="007F1172">
        <w:rPr>
          <w:rFonts w:asciiTheme="minorHAnsi" w:eastAsia="Times New Roman" w:hAnsiTheme="minorHAnsi" w:cstheme="minorHAnsi"/>
          <w:color w:val="212121"/>
          <w:w w:val="105"/>
        </w:rPr>
        <w:t>25</w:t>
      </w:r>
      <w:r w:rsidRPr="007F1172">
        <w:rPr>
          <w:rFonts w:asciiTheme="minorHAnsi" w:eastAsia="Times New Roman" w:hAnsiTheme="minorHAnsi" w:cstheme="minorHAnsi"/>
          <w:color w:val="212121"/>
          <w:spacing w:val="-24"/>
          <w:w w:val="105"/>
        </w:rPr>
        <w:t xml:space="preserve"> </w:t>
      </w:r>
      <w:r w:rsidRPr="007F1172">
        <w:rPr>
          <w:rFonts w:asciiTheme="minorHAnsi" w:eastAsia="Times New Roman" w:hAnsiTheme="minorHAnsi" w:cstheme="minorHAnsi"/>
          <w:color w:val="313133"/>
          <w:w w:val="105"/>
        </w:rPr>
        <w:t>square</w:t>
      </w:r>
      <w:r w:rsidRPr="007F1172">
        <w:rPr>
          <w:rFonts w:asciiTheme="minorHAnsi" w:eastAsia="Times New Roman" w:hAnsiTheme="minorHAnsi" w:cstheme="minorHAnsi"/>
          <w:color w:val="313133"/>
          <w:spacing w:val="-17"/>
          <w:w w:val="105"/>
        </w:rPr>
        <w:t xml:space="preserve"> </w:t>
      </w:r>
      <w:r w:rsidRPr="007F1172">
        <w:rPr>
          <w:rFonts w:asciiTheme="minorHAnsi" w:eastAsia="Times New Roman" w:hAnsiTheme="minorHAnsi" w:cstheme="minorHAnsi"/>
          <w:color w:val="212121"/>
          <w:w w:val="105"/>
        </w:rPr>
        <w:t>feet</w:t>
      </w:r>
      <w:r w:rsidRPr="007F1172">
        <w:rPr>
          <w:rFonts w:asciiTheme="minorHAnsi" w:eastAsia="Times New Roman" w:hAnsiTheme="minorHAnsi" w:cstheme="minorHAnsi"/>
          <w:color w:val="212121"/>
          <w:spacing w:val="-24"/>
          <w:w w:val="105"/>
        </w:rPr>
        <w:t xml:space="preserve"> </w:t>
      </w:r>
      <w:r w:rsidRPr="007F1172">
        <w:rPr>
          <w:rFonts w:asciiTheme="minorHAnsi" w:eastAsia="Times New Roman" w:hAnsiTheme="minorHAnsi" w:cstheme="minorHAnsi"/>
          <w:color w:val="212121"/>
          <w:w w:val="105"/>
        </w:rPr>
        <w:t>or</w:t>
      </w:r>
      <w:r w:rsidRPr="007F1172">
        <w:rPr>
          <w:rFonts w:asciiTheme="minorHAnsi" w:eastAsia="Times New Roman" w:hAnsiTheme="minorHAnsi" w:cstheme="minorHAnsi"/>
          <w:color w:val="212121"/>
          <w:spacing w:val="-10"/>
          <w:w w:val="105"/>
        </w:rPr>
        <w:t xml:space="preserve"> </w:t>
      </w:r>
      <w:r w:rsidRPr="007F1172">
        <w:rPr>
          <w:rFonts w:asciiTheme="minorHAnsi" w:eastAsia="Times New Roman" w:hAnsiTheme="minorHAnsi" w:cstheme="minorHAnsi"/>
          <w:color w:val="212121"/>
          <w:w w:val="105"/>
        </w:rPr>
        <w:t>less</w:t>
      </w:r>
      <w:r w:rsidRPr="007F1172">
        <w:rPr>
          <w:rFonts w:asciiTheme="minorHAnsi" w:eastAsia="Times New Roman" w:hAnsiTheme="minorHAnsi" w:cstheme="minorHAnsi"/>
          <w:color w:val="212121"/>
          <w:spacing w:val="-26"/>
          <w:w w:val="105"/>
        </w:rPr>
        <w:t xml:space="preserve"> </w:t>
      </w:r>
      <w:r w:rsidRPr="007F1172">
        <w:rPr>
          <w:rFonts w:asciiTheme="minorHAnsi" w:eastAsia="Times New Roman" w:hAnsiTheme="minorHAnsi" w:cstheme="minorHAnsi"/>
          <w:color w:val="212121"/>
          <w:w w:val="105"/>
        </w:rPr>
        <w:t>are exempt from this</w:t>
      </w:r>
      <w:r w:rsidRPr="007F1172">
        <w:rPr>
          <w:rFonts w:asciiTheme="minorHAnsi" w:eastAsia="Times New Roman" w:hAnsiTheme="minorHAnsi" w:cstheme="minorHAnsi"/>
          <w:color w:val="212121"/>
          <w:spacing w:val="-43"/>
          <w:w w:val="105"/>
        </w:rPr>
        <w:t xml:space="preserve"> </w:t>
      </w:r>
      <w:r w:rsidRPr="007F1172">
        <w:rPr>
          <w:rFonts w:asciiTheme="minorHAnsi" w:eastAsia="Times New Roman" w:hAnsiTheme="minorHAnsi" w:cstheme="minorHAnsi"/>
          <w:color w:val="212121"/>
          <w:spacing w:val="-6"/>
          <w:w w:val="105"/>
        </w:rPr>
        <w:t>ordinance</w:t>
      </w:r>
      <w:r w:rsidRPr="007F1172">
        <w:rPr>
          <w:rFonts w:asciiTheme="minorHAnsi" w:eastAsia="Times New Roman" w:hAnsiTheme="minorHAnsi" w:cstheme="minorHAnsi"/>
          <w:color w:val="080808"/>
          <w:spacing w:val="-6"/>
          <w:w w:val="105"/>
        </w:rPr>
        <w:t>.</w:t>
      </w:r>
    </w:p>
    <w:p w:rsidR="00CD6CE5" w:rsidRPr="007F1172" w:rsidRDefault="00CD6CE5" w:rsidP="00C82560">
      <w:pPr>
        <w:pStyle w:val="ListParagraph"/>
        <w:numPr>
          <w:ilvl w:val="3"/>
          <w:numId w:val="18"/>
        </w:numPr>
        <w:tabs>
          <w:tab w:val="left" w:pos="916"/>
        </w:tabs>
        <w:adjustRightInd/>
        <w:spacing w:before="99"/>
        <w:ind w:right="553"/>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212121"/>
          <w:w w:val="105"/>
        </w:rPr>
        <w:t>ASES</w:t>
      </w:r>
      <w:r w:rsidRPr="007F1172">
        <w:rPr>
          <w:rFonts w:asciiTheme="minorHAnsi" w:eastAsia="Times New Roman" w:hAnsiTheme="minorHAnsi" w:cstheme="minorHAnsi"/>
          <w:color w:val="212121"/>
          <w:spacing w:val="-21"/>
          <w:w w:val="105"/>
        </w:rPr>
        <w:t xml:space="preserve"> </w:t>
      </w:r>
      <w:r w:rsidRPr="007F1172">
        <w:rPr>
          <w:rFonts w:asciiTheme="minorHAnsi" w:eastAsia="Times New Roman" w:hAnsiTheme="minorHAnsi" w:cstheme="minorHAnsi"/>
          <w:color w:val="212121"/>
          <w:w w:val="105"/>
        </w:rPr>
        <w:t>constructed</w:t>
      </w:r>
      <w:r w:rsidRPr="007F1172">
        <w:rPr>
          <w:rFonts w:asciiTheme="minorHAnsi" w:eastAsia="Times New Roman" w:hAnsiTheme="minorHAnsi" w:cstheme="minorHAnsi"/>
          <w:color w:val="212121"/>
          <w:spacing w:val="-8"/>
          <w:w w:val="105"/>
        </w:rPr>
        <w:t xml:space="preserve"> </w:t>
      </w:r>
      <w:r w:rsidRPr="007F1172">
        <w:rPr>
          <w:rFonts w:asciiTheme="minorHAnsi" w:eastAsia="Times New Roman" w:hAnsiTheme="minorHAnsi" w:cstheme="minorHAnsi"/>
          <w:color w:val="212121"/>
          <w:w w:val="105"/>
        </w:rPr>
        <w:t>prior</w:t>
      </w:r>
      <w:r w:rsidRPr="007F1172">
        <w:rPr>
          <w:rFonts w:asciiTheme="minorHAnsi" w:eastAsia="Times New Roman" w:hAnsiTheme="minorHAnsi" w:cstheme="minorHAnsi"/>
          <w:color w:val="212121"/>
          <w:spacing w:val="-19"/>
          <w:w w:val="105"/>
        </w:rPr>
        <w:t xml:space="preserve"> </w:t>
      </w:r>
      <w:r w:rsidRPr="007F1172">
        <w:rPr>
          <w:rFonts w:asciiTheme="minorHAnsi" w:eastAsia="Times New Roman" w:hAnsiTheme="minorHAnsi" w:cstheme="minorHAnsi"/>
          <w:color w:val="212121"/>
          <w:w w:val="105"/>
        </w:rPr>
        <w:t>to</w:t>
      </w:r>
      <w:r w:rsidRPr="007F1172">
        <w:rPr>
          <w:rFonts w:asciiTheme="minorHAnsi" w:eastAsia="Times New Roman" w:hAnsiTheme="minorHAnsi" w:cstheme="minorHAnsi"/>
          <w:color w:val="212121"/>
          <w:spacing w:val="-27"/>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23"/>
          <w:w w:val="105"/>
        </w:rPr>
        <w:t xml:space="preserve"> </w:t>
      </w:r>
      <w:r w:rsidRPr="007F1172">
        <w:rPr>
          <w:rFonts w:asciiTheme="minorHAnsi" w:eastAsia="Times New Roman" w:hAnsiTheme="minorHAnsi" w:cstheme="minorHAnsi"/>
          <w:color w:val="212121"/>
          <w:w w:val="105"/>
        </w:rPr>
        <w:t>effective</w:t>
      </w:r>
      <w:r w:rsidRPr="007F1172">
        <w:rPr>
          <w:rFonts w:asciiTheme="minorHAnsi" w:eastAsia="Times New Roman" w:hAnsiTheme="minorHAnsi" w:cstheme="minorHAnsi"/>
          <w:color w:val="212121"/>
          <w:spacing w:val="-18"/>
          <w:w w:val="105"/>
        </w:rPr>
        <w:t xml:space="preserve"> </w:t>
      </w:r>
      <w:r w:rsidRPr="007F1172">
        <w:rPr>
          <w:rFonts w:asciiTheme="minorHAnsi" w:eastAsia="Times New Roman" w:hAnsiTheme="minorHAnsi" w:cstheme="minorHAnsi"/>
          <w:color w:val="212121"/>
          <w:w w:val="105"/>
        </w:rPr>
        <w:t>date</w:t>
      </w:r>
      <w:r w:rsidRPr="007F1172">
        <w:rPr>
          <w:rFonts w:asciiTheme="minorHAnsi" w:eastAsia="Times New Roman" w:hAnsiTheme="minorHAnsi" w:cstheme="minorHAnsi"/>
          <w:color w:val="212121"/>
          <w:spacing w:val="-23"/>
          <w:w w:val="105"/>
        </w:rPr>
        <w:t xml:space="preserve"> </w:t>
      </w:r>
      <w:r w:rsidRPr="007F1172">
        <w:rPr>
          <w:rFonts w:asciiTheme="minorHAnsi" w:eastAsia="Times New Roman" w:hAnsiTheme="minorHAnsi" w:cstheme="minorHAnsi"/>
          <w:color w:val="212121"/>
          <w:w w:val="105"/>
        </w:rPr>
        <w:t>of</w:t>
      </w:r>
      <w:r w:rsidRPr="007F1172">
        <w:rPr>
          <w:rFonts w:asciiTheme="minorHAnsi" w:eastAsia="Times New Roman" w:hAnsiTheme="minorHAnsi" w:cstheme="minorHAnsi"/>
          <w:color w:val="212121"/>
          <w:spacing w:val="-21"/>
          <w:w w:val="105"/>
        </w:rPr>
        <w:t xml:space="preserve"> </w:t>
      </w:r>
      <w:r w:rsidRPr="007F1172">
        <w:rPr>
          <w:rFonts w:asciiTheme="minorHAnsi" w:eastAsia="Times New Roman" w:hAnsiTheme="minorHAnsi" w:cstheme="minorHAnsi"/>
          <w:color w:val="212121"/>
          <w:w w:val="105"/>
        </w:rPr>
        <w:t>this</w:t>
      </w:r>
      <w:r w:rsidRPr="007F1172">
        <w:rPr>
          <w:rFonts w:asciiTheme="minorHAnsi" w:eastAsia="Times New Roman" w:hAnsiTheme="minorHAnsi" w:cstheme="minorHAnsi"/>
          <w:color w:val="212121"/>
          <w:spacing w:val="-22"/>
          <w:w w:val="105"/>
        </w:rPr>
        <w:t xml:space="preserve"> </w:t>
      </w:r>
      <w:r w:rsidRPr="007F1172">
        <w:rPr>
          <w:rFonts w:asciiTheme="minorHAnsi" w:eastAsia="Times New Roman" w:hAnsiTheme="minorHAnsi" w:cstheme="minorHAnsi"/>
          <w:color w:val="212121"/>
          <w:w w:val="105"/>
        </w:rPr>
        <w:t>Section</w:t>
      </w:r>
      <w:r w:rsidRPr="007F1172">
        <w:rPr>
          <w:rFonts w:asciiTheme="minorHAnsi" w:eastAsia="Times New Roman" w:hAnsiTheme="minorHAnsi" w:cstheme="minorHAnsi"/>
          <w:color w:val="212121"/>
          <w:spacing w:val="-11"/>
          <w:w w:val="105"/>
        </w:rPr>
        <w:t xml:space="preserve"> </w:t>
      </w:r>
      <w:r w:rsidRPr="007F1172">
        <w:rPr>
          <w:rFonts w:asciiTheme="minorHAnsi" w:eastAsia="Times New Roman" w:hAnsiTheme="minorHAnsi" w:cstheme="minorHAnsi"/>
          <w:color w:val="313133"/>
          <w:w w:val="105"/>
        </w:rPr>
        <w:t>shall</w:t>
      </w:r>
      <w:r w:rsidRPr="007F1172">
        <w:rPr>
          <w:rFonts w:asciiTheme="minorHAnsi" w:eastAsia="Times New Roman" w:hAnsiTheme="minorHAnsi" w:cstheme="minorHAnsi"/>
          <w:color w:val="313133"/>
          <w:spacing w:val="-20"/>
          <w:w w:val="105"/>
        </w:rPr>
        <w:t xml:space="preserve"> </w:t>
      </w:r>
      <w:r w:rsidRPr="007F1172">
        <w:rPr>
          <w:rFonts w:asciiTheme="minorHAnsi" w:eastAsia="Times New Roman" w:hAnsiTheme="minorHAnsi" w:cstheme="minorHAnsi"/>
          <w:color w:val="212121"/>
          <w:w w:val="105"/>
        </w:rPr>
        <w:t>not</w:t>
      </w:r>
      <w:r w:rsidRPr="007F1172">
        <w:rPr>
          <w:rFonts w:asciiTheme="minorHAnsi" w:eastAsia="Times New Roman" w:hAnsiTheme="minorHAnsi" w:cstheme="minorHAnsi"/>
          <w:color w:val="212121"/>
          <w:spacing w:val="-14"/>
          <w:w w:val="105"/>
        </w:rPr>
        <w:t xml:space="preserve"> </w:t>
      </w:r>
      <w:r w:rsidRPr="007F1172">
        <w:rPr>
          <w:rFonts w:asciiTheme="minorHAnsi" w:eastAsia="Times New Roman" w:hAnsiTheme="minorHAnsi" w:cstheme="minorHAnsi"/>
          <w:color w:val="212121"/>
          <w:w w:val="105"/>
        </w:rPr>
        <w:t>be</w:t>
      </w:r>
      <w:r w:rsidRPr="007F1172">
        <w:rPr>
          <w:rFonts w:asciiTheme="minorHAnsi" w:eastAsia="Times New Roman" w:hAnsiTheme="minorHAnsi" w:cstheme="minorHAnsi"/>
          <w:color w:val="212121"/>
          <w:spacing w:val="-24"/>
          <w:w w:val="105"/>
        </w:rPr>
        <w:t xml:space="preserve"> </w:t>
      </w:r>
      <w:r w:rsidRPr="007F1172">
        <w:rPr>
          <w:rFonts w:asciiTheme="minorHAnsi" w:eastAsia="Times New Roman" w:hAnsiTheme="minorHAnsi" w:cstheme="minorHAnsi"/>
          <w:color w:val="212121"/>
          <w:w w:val="105"/>
        </w:rPr>
        <w:t>required</w:t>
      </w:r>
      <w:r w:rsidRPr="007F1172">
        <w:rPr>
          <w:rFonts w:asciiTheme="minorHAnsi" w:eastAsia="Times New Roman" w:hAnsiTheme="minorHAnsi" w:cstheme="minorHAnsi"/>
          <w:color w:val="212121"/>
          <w:spacing w:val="-17"/>
          <w:w w:val="105"/>
        </w:rPr>
        <w:t xml:space="preserve"> </w:t>
      </w:r>
      <w:r w:rsidRPr="007F1172">
        <w:rPr>
          <w:rFonts w:asciiTheme="minorHAnsi" w:eastAsia="Times New Roman" w:hAnsiTheme="minorHAnsi" w:cstheme="minorHAnsi"/>
          <w:color w:val="212121"/>
          <w:w w:val="105"/>
        </w:rPr>
        <w:t>to meet</w:t>
      </w:r>
      <w:r w:rsidRPr="007F1172">
        <w:rPr>
          <w:rFonts w:asciiTheme="minorHAnsi" w:eastAsia="Times New Roman" w:hAnsiTheme="minorHAnsi" w:cstheme="minorHAnsi"/>
          <w:color w:val="212121"/>
          <w:spacing w:val="-24"/>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28"/>
          <w:w w:val="105"/>
        </w:rPr>
        <w:t xml:space="preserve"> </w:t>
      </w:r>
      <w:r w:rsidRPr="007F1172">
        <w:rPr>
          <w:rFonts w:asciiTheme="minorHAnsi" w:eastAsia="Times New Roman" w:hAnsiTheme="minorHAnsi" w:cstheme="minorHAnsi"/>
          <w:color w:val="212121"/>
          <w:w w:val="105"/>
        </w:rPr>
        <w:t>terms</w:t>
      </w:r>
      <w:r w:rsidRPr="007F1172">
        <w:rPr>
          <w:rFonts w:asciiTheme="minorHAnsi" w:eastAsia="Times New Roman" w:hAnsiTheme="minorHAnsi" w:cstheme="minorHAnsi"/>
          <w:color w:val="212121"/>
          <w:spacing w:val="-18"/>
          <w:w w:val="105"/>
        </w:rPr>
        <w:t xml:space="preserve"> </w:t>
      </w:r>
      <w:r w:rsidRPr="007F1172">
        <w:rPr>
          <w:rFonts w:asciiTheme="minorHAnsi" w:eastAsia="Times New Roman" w:hAnsiTheme="minorHAnsi" w:cstheme="minorHAnsi"/>
          <w:color w:val="212121"/>
          <w:w w:val="105"/>
        </w:rPr>
        <w:t>and</w:t>
      </w:r>
      <w:r w:rsidRPr="007F1172">
        <w:rPr>
          <w:rFonts w:asciiTheme="minorHAnsi" w:eastAsia="Times New Roman" w:hAnsiTheme="minorHAnsi" w:cstheme="minorHAnsi"/>
          <w:color w:val="212121"/>
          <w:spacing w:val="-18"/>
          <w:w w:val="105"/>
        </w:rPr>
        <w:t xml:space="preserve"> </w:t>
      </w:r>
      <w:r w:rsidRPr="007F1172">
        <w:rPr>
          <w:rFonts w:asciiTheme="minorHAnsi" w:eastAsia="Times New Roman" w:hAnsiTheme="minorHAnsi" w:cstheme="minorHAnsi"/>
          <w:color w:val="212121"/>
          <w:w w:val="105"/>
        </w:rPr>
        <w:t>conditions</w:t>
      </w:r>
      <w:r w:rsidRPr="007F1172">
        <w:rPr>
          <w:rFonts w:asciiTheme="minorHAnsi" w:eastAsia="Times New Roman" w:hAnsiTheme="minorHAnsi" w:cstheme="minorHAnsi"/>
          <w:color w:val="212121"/>
          <w:spacing w:val="-12"/>
          <w:w w:val="105"/>
        </w:rPr>
        <w:t xml:space="preserve"> </w:t>
      </w:r>
      <w:r w:rsidRPr="007F1172">
        <w:rPr>
          <w:rFonts w:asciiTheme="minorHAnsi" w:eastAsia="Times New Roman" w:hAnsiTheme="minorHAnsi" w:cstheme="minorHAnsi"/>
          <w:color w:val="212121"/>
          <w:w w:val="105"/>
        </w:rPr>
        <w:t>of</w:t>
      </w:r>
      <w:r w:rsidRPr="007F1172">
        <w:rPr>
          <w:rFonts w:asciiTheme="minorHAnsi" w:eastAsia="Times New Roman" w:hAnsiTheme="minorHAnsi" w:cstheme="minorHAnsi"/>
          <w:color w:val="212121"/>
          <w:spacing w:val="-25"/>
          <w:w w:val="105"/>
        </w:rPr>
        <w:t xml:space="preserve"> </w:t>
      </w:r>
      <w:r w:rsidRPr="007F1172">
        <w:rPr>
          <w:rFonts w:asciiTheme="minorHAnsi" w:eastAsia="Times New Roman" w:hAnsiTheme="minorHAnsi" w:cstheme="minorHAnsi"/>
          <w:color w:val="212121"/>
          <w:w w:val="105"/>
        </w:rPr>
        <w:t>this</w:t>
      </w:r>
      <w:r w:rsidRPr="007F1172">
        <w:rPr>
          <w:rFonts w:asciiTheme="minorHAnsi" w:eastAsia="Times New Roman" w:hAnsiTheme="minorHAnsi" w:cstheme="minorHAnsi"/>
          <w:color w:val="212121"/>
          <w:spacing w:val="-25"/>
          <w:w w:val="105"/>
        </w:rPr>
        <w:t xml:space="preserve"> </w:t>
      </w:r>
      <w:r w:rsidRPr="007F1172">
        <w:rPr>
          <w:rFonts w:asciiTheme="minorHAnsi" w:eastAsia="Times New Roman" w:hAnsiTheme="minorHAnsi" w:cstheme="minorHAnsi"/>
          <w:color w:val="212121"/>
          <w:w w:val="105"/>
        </w:rPr>
        <w:t>Ordinance.</w:t>
      </w:r>
      <w:r w:rsidRPr="007F1172">
        <w:rPr>
          <w:rFonts w:asciiTheme="minorHAnsi" w:eastAsia="Times New Roman" w:hAnsiTheme="minorHAnsi" w:cstheme="minorHAnsi"/>
          <w:color w:val="212121"/>
          <w:spacing w:val="-8"/>
          <w:w w:val="105"/>
        </w:rPr>
        <w:t xml:space="preserve"> </w:t>
      </w:r>
      <w:r w:rsidRPr="007F1172">
        <w:rPr>
          <w:rFonts w:asciiTheme="minorHAnsi" w:eastAsia="Times New Roman" w:hAnsiTheme="minorHAnsi" w:cstheme="minorHAnsi"/>
          <w:color w:val="212121"/>
          <w:w w:val="105"/>
        </w:rPr>
        <w:t>Any</w:t>
      </w:r>
      <w:r w:rsidRPr="007F1172">
        <w:rPr>
          <w:rFonts w:asciiTheme="minorHAnsi" w:eastAsia="Times New Roman" w:hAnsiTheme="minorHAnsi" w:cstheme="minorHAnsi"/>
          <w:color w:val="212121"/>
          <w:spacing w:val="-18"/>
          <w:w w:val="105"/>
        </w:rPr>
        <w:t xml:space="preserve"> </w:t>
      </w:r>
      <w:r w:rsidRPr="007F1172">
        <w:rPr>
          <w:rFonts w:asciiTheme="minorHAnsi" w:eastAsia="Times New Roman" w:hAnsiTheme="minorHAnsi" w:cstheme="minorHAnsi"/>
          <w:color w:val="212121"/>
          <w:w w:val="105"/>
        </w:rPr>
        <w:t>physical</w:t>
      </w:r>
      <w:r w:rsidRPr="007F1172">
        <w:rPr>
          <w:rFonts w:asciiTheme="minorHAnsi" w:eastAsia="Times New Roman" w:hAnsiTheme="minorHAnsi" w:cstheme="minorHAnsi"/>
          <w:color w:val="212121"/>
          <w:spacing w:val="-17"/>
          <w:w w:val="105"/>
        </w:rPr>
        <w:t xml:space="preserve"> </w:t>
      </w:r>
      <w:r w:rsidRPr="007F1172">
        <w:rPr>
          <w:rFonts w:asciiTheme="minorHAnsi" w:eastAsia="Times New Roman" w:hAnsiTheme="minorHAnsi" w:cstheme="minorHAnsi"/>
          <w:color w:val="313133"/>
          <w:w w:val="105"/>
        </w:rPr>
        <w:t>modification</w:t>
      </w:r>
      <w:r w:rsidRPr="007F1172">
        <w:rPr>
          <w:rFonts w:asciiTheme="minorHAnsi" w:eastAsia="Times New Roman" w:hAnsiTheme="minorHAnsi" w:cstheme="minorHAnsi"/>
          <w:color w:val="313133"/>
          <w:spacing w:val="-15"/>
          <w:w w:val="105"/>
        </w:rPr>
        <w:t xml:space="preserve"> </w:t>
      </w:r>
      <w:r w:rsidRPr="007F1172">
        <w:rPr>
          <w:rFonts w:asciiTheme="minorHAnsi" w:eastAsia="Times New Roman" w:hAnsiTheme="minorHAnsi" w:cstheme="minorHAnsi"/>
          <w:color w:val="212121"/>
          <w:w w:val="105"/>
        </w:rPr>
        <w:t>to</w:t>
      </w:r>
      <w:r w:rsidRPr="007F1172">
        <w:rPr>
          <w:rFonts w:asciiTheme="minorHAnsi" w:eastAsia="Times New Roman" w:hAnsiTheme="minorHAnsi" w:cstheme="minorHAnsi"/>
          <w:color w:val="212121"/>
          <w:spacing w:val="-8"/>
          <w:w w:val="105"/>
        </w:rPr>
        <w:t xml:space="preserve"> </w:t>
      </w:r>
      <w:r w:rsidRPr="007F1172">
        <w:rPr>
          <w:rFonts w:asciiTheme="minorHAnsi" w:eastAsia="Times New Roman" w:hAnsiTheme="minorHAnsi" w:cstheme="minorHAnsi"/>
          <w:color w:val="212121"/>
          <w:w w:val="105"/>
        </w:rPr>
        <w:t>an existing</w:t>
      </w:r>
      <w:r w:rsidRPr="007F1172">
        <w:rPr>
          <w:rFonts w:asciiTheme="minorHAnsi" w:eastAsia="Times New Roman" w:hAnsiTheme="minorHAnsi" w:cstheme="minorHAnsi"/>
          <w:color w:val="212121"/>
          <w:spacing w:val="-15"/>
          <w:w w:val="105"/>
        </w:rPr>
        <w:t xml:space="preserve"> </w:t>
      </w:r>
      <w:r w:rsidRPr="007F1172">
        <w:rPr>
          <w:rFonts w:asciiTheme="minorHAnsi" w:eastAsia="Times New Roman" w:hAnsiTheme="minorHAnsi" w:cstheme="minorHAnsi"/>
          <w:color w:val="313133"/>
          <w:w w:val="105"/>
        </w:rPr>
        <w:t>ASES</w:t>
      </w:r>
      <w:r w:rsidRPr="007F1172">
        <w:rPr>
          <w:rFonts w:asciiTheme="minorHAnsi" w:eastAsia="Times New Roman" w:hAnsiTheme="minorHAnsi" w:cstheme="minorHAnsi"/>
          <w:color w:val="313133"/>
          <w:spacing w:val="-12"/>
          <w:w w:val="105"/>
        </w:rPr>
        <w:t xml:space="preserve"> </w:t>
      </w:r>
      <w:r w:rsidRPr="007F1172">
        <w:rPr>
          <w:rFonts w:asciiTheme="minorHAnsi" w:eastAsia="Times New Roman" w:hAnsiTheme="minorHAnsi" w:cstheme="minorHAnsi"/>
          <w:color w:val="212121"/>
          <w:w w:val="105"/>
        </w:rPr>
        <w:t>whether</w:t>
      </w:r>
      <w:r w:rsidRPr="007F1172">
        <w:rPr>
          <w:rFonts w:asciiTheme="minorHAnsi" w:eastAsia="Times New Roman" w:hAnsiTheme="minorHAnsi" w:cstheme="minorHAnsi"/>
          <w:color w:val="212121"/>
          <w:spacing w:val="-19"/>
          <w:w w:val="105"/>
        </w:rPr>
        <w:t xml:space="preserve"> </w:t>
      </w:r>
      <w:r w:rsidRPr="007F1172">
        <w:rPr>
          <w:rFonts w:asciiTheme="minorHAnsi" w:eastAsia="Times New Roman" w:hAnsiTheme="minorHAnsi" w:cstheme="minorHAnsi"/>
          <w:color w:val="212121"/>
          <w:w w:val="105"/>
        </w:rPr>
        <w:t>or</w:t>
      </w:r>
      <w:r w:rsidRPr="007F1172">
        <w:rPr>
          <w:rFonts w:asciiTheme="minorHAnsi" w:eastAsia="Times New Roman" w:hAnsiTheme="minorHAnsi" w:cstheme="minorHAnsi"/>
          <w:color w:val="212121"/>
          <w:spacing w:val="-26"/>
          <w:w w:val="105"/>
        </w:rPr>
        <w:t xml:space="preserve"> </w:t>
      </w:r>
      <w:r w:rsidRPr="007F1172">
        <w:rPr>
          <w:rFonts w:asciiTheme="minorHAnsi" w:eastAsia="Times New Roman" w:hAnsiTheme="minorHAnsi" w:cstheme="minorHAnsi"/>
          <w:color w:val="212121"/>
          <w:w w:val="105"/>
        </w:rPr>
        <w:t>not</w:t>
      </w:r>
      <w:r w:rsidRPr="007F1172">
        <w:rPr>
          <w:rFonts w:asciiTheme="minorHAnsi" w:eastAsia="Times New Roman" w:hAnsiTheme="minorHAnsi" w:cstheme="minorHAnsi"/>
          <w:color w:val="212121"/>
          <w:spacing w:val="-25"/>
          <w:w w:val="105"/>
        </w:rPr>
        <w:t xml:space="preserve"> </w:t>
      </w:r>
      <w:r w:rsidRPr="007F1172">
        <w:rPr>
          <w:rFonts w:asciiTheme="minorHAnsi" w:eastAsia="Times New Roman" w:hAnsiTheme="minorHAnsi" w:cstheme="minorHAnsi"/>
          <w:color w:val="313133"/>
          <w:w w:val="105"/>
        </w:rPr>
        <w:t>existing</w:t>
      </w:r>
      <w:r w:rsidRPr="007F1172">
        <w:rPr>
          <w:rFonts w:asciiTheme="minorHAnsi" w:eastAsia="Times New Roman" w:hAnsiTheme="minorHAnsi" w:cstheme="minorHAnsi"/>
          <w:color w:val="313133"/>
          <w:spacing w:val="-12"/>
          <w:w w:val="105"/>
        </w:rPr>
        <w:t xml:space="preserve"> </w:t>
      </w:r>
      <w:r w:rsidRPr="007F1172">
        <w:rPr>
          <w:rFonts w:asciiTheme="minorHAnsi" w:eastAsia="Times New Roman" w:hAnsiTheme="minorHAnsi" w:cstheme="minorHAnsi"/>
          <w:color w:val="212121"/>
          <w:w w:val="105"/>
        </w:rPr>
        <w:t>prior</w:t>
      </w:r>
      <w:r w:rsidRPr="007F1172">
        <w:rPr>
          <w:rFonts w:asciiTheme="minorHAnsi" w:eastAsia="Times New Roman" w:hAnsiTheme="minorHAnsi" w:cstheme="minorHAnsi"/>
          <w:color w:val="212121"/>
          <w:spacing w:val="-17"/>
          <w:w w:val="105"/>
        </w:rPr>
        <w:t xml:space="preserve"> </w:t>
      </w:r>
      <w:r w:rsidRPr="007F1172">
        <w:rPr>
          <w:rFonts w:asciiTheme="minorHAnsi" w:eastAsia="Times New Roman" w:hAnsiTheme="minorHAnsi" w:cstheme="minorHAnsi"/>
          <w:color w:val="212121"/>
          <w:w w:val="105"/>
        </w:rPr>
        <w:t>to</w:t>
      </w:r>
      <w:r w:rsidRPr="007F1172">
        <w:rPr>
          <w:rFonts w:asciiTheme="minorHAnsi" w:eastAsia="Times New Roman" w:hAnsiTheme="minorHAnsi" w:cstheme="minorHAnsi"/>
          <w:color w:val="212121"/>
          <w:spacing w:val="-28"/>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26"/>
          <w:w w:val="105"/>
        </w:rPr>
        <w:t xml:space="preserve"> </w:t>
      </w:r>
      <w:r w:rsidRPr="007F1172">
        <w:rPr>
          <w:rFonts w:asciiTheme="minorHAnsi" w:eastAsia="Times New Roman" w:hAnsiTheme="minorHAnsi" w:cstheme="minorHAnsi"/>
          <w:color w:val="313133"/>
          <w:w w:val="105"/>
        </w:rPr>
        <w:t>effective</w:t>
      </w:r>
      <w:r w:rsidRPr="007F1172">
        <w:rPr>
          <w:rFonts w:asciiTheme="minorHAnsi" w:eastAsia="Times New Roman" w:hAnsiTheme="minorHAnsi" w:cstheme="minorHAnsi"/>
          <w:color w:val="313133"/>
          <w:spacing w:val="-13"/>
          <w:w w:val="105"/>
        </w:rPr>
        <w:t xml:space="preserve"> </w:t>
      </w:r>
      <w:r w:rsidRPr="007F1172">
        <w:rPr>
          <w:rFonts w:asciiTheme="minorHAnsi" w:eastAsia="Times New Roman" w:hAnsiTheme="minorHAnsi" w:cstheme="minorHAnsi"/>
          <w:color w:val="212121"/>
          <w:w w:val="105"/>
        </w:rPr>
        <w:t>date</w:t>
      </w:r>
      <w:r w:rsidRPr="007F1172">
        <w:rPr>
          <w:rFonts w:asciiTheme="minorHAnsi" w:eastAsia="Times New Roman" w:hAnsiTheme="minorHAnsi" w:cstheme="minorHAnsi"/>
          <w:color w:val="212121"/>
          <w:spacing w:val="-26"/>
          <w:w w:val="105"/>
        </w:rPr>
        <w:t xml:space="preserve"> </w:t>
      </w:r>
      <w:r w:rsidRPr="007F1172">
        <w:rPr>
          <w:rFonts w:asciiTheme="minorHAnsi" w:eastAsia="Times New Roman" w:hAnsiTheme="minorHAnsi" w:cstheme="minorHAnsi"/>
          <w:color w:val="212121"/>
          <w:w w:val="105"/>
        </w:rPr>
        <w:t>of</w:t>
      </w:r>
      <w:r w:rsidRPr="007F1172">
        <w:rPr>
          <w:rFonts w:asciiTheme="minorHAnsi" w:eastAsia="Times New Roman" w:hAnsiTheme="minorHAnsi" w:cstheme="minorHAnsi"/>
          <w:color w:val="212121"/>
          <w:spacing w:val="-19"/>
          <w:w w:val="105"/>
        </w:rPr>
        <w:t xml:space="preserve"> </w:t>
      </w:r>
      <w:r w:rsidRPr="007F1172">
        <w:rPr>
          <w:rFonts w:asciiTheme="minorHAnsi" w:eastAsia="Times New Roman" w:hAnsiTheme="minorHAnsi" w:cstheme="minorHAnsi"/>
          <w:color w:val="212121"/>
          <w:w w:val="105"/>
        </w:rPr>
        <w:t>this</w:t>
      </w:r>
      <w:r w:rsidRPr="007F1172">
        <w:rPr>
          <w:rFonts w:asciiTheme="minorHAnsi" w:eastAsia="Times New Roman" w:hAnsiTheme="minorHAnsi" w:cstheme="minorHAnsi"/>
          <w:color w:val="212121"/>
          <w:spacing w:val="-18"/>
          <w:w w:val="105"/>
        </w:rPr>
        <w:t xml:space="preserve"> </w:t>
      </w:r>
      <w:r w:rsidRPr="007F1172">
        <w:rPr>
          <w:rFonts w:asciiTheme="minorHAnsi" w:eastAsia="Times New Roman" w:hAnsiTheme="minorHAnsi" w:cstheme="minorHAnsi"/>
          <w:color w:val="212121"/>
          <w:w w:val="105"/>
        </w:rPr>
        <w:t>Section</w:t>
      </w:r>
      <w:r w:rsidRPr="007F1172">
        <w:rPr>
          <w:rFonts w:asciiTheme="minorHAnsi" w:eastAsia="Times New Roman" w:hAnsiTheme="minorHAnsi" w:cstheme="minorHAnsi"/>
          <w:color w:val="212121"/>
          <w:spacing w:val="-13"/>
          <w:w w:val="105"/>
        </w:rPr>
        <w:t xml:space="preserve"> </w:t>
      </w:r>
      <w:r w:rsidRPr="007F1172">
        <w:rPr>
          <w:rFonts w:asciiTheme="minorHAnsi" w:eastAsia="Times New Roman" w:hAnsiTheme="minorHAnsi" w:cstheme="minorHAnsi"/>
          <w:color w:val="212121"/>
          <w:w w:val="105"/>
        </w:rPr>
        <w:t xml:space="preserve">that materially alters the ASES </w:t>
      </w:r>
      <w:r w:rsidRPr="007F1172">
        <w:rPr>
          <w:rFonts w:asciiTheme="minorHAnsi" w:eastAsia="Times New Roman" w:hAnsiTheme="minorHAnsi" w:cstheme="minorHAnsi"/>
          <w:color w:val="313133"/>
          <w:w w:val="105"/>
        </w:rPr>
        <w:t xml:space="preserve">shall </w:t>
      </w:r>
      <w:r w:rsidRPr="007F1172">
        <w:rPr>
          <w:rFonts w:asciiTheme="minorHAnsi" w:eastAsia="Times New Roman" w:hAnsiTheme="minorHAnsi" w:cstheme="minorHAnsi"/>
          <w:color w:val="212121"/>
          <w:w w:val="105"/>
        </w:rPr>
        <w:t xml:space="preserve">require </w:t>
      </w:r>
      <w:r w:rsidRPr="007F1172">
        <w:rPr>
          <w:rFonts w:asciiTheme="minorHAnsi" w:eastAsia="Times New Roman" w:hAnsiTheme="minorHAnsi" w:cstheme="minorHAnsi"/>
          <w:color w:val="313133"/>
          <w:w w:val="105"/>
        </w:rPr>
        <w:t xml:space="preserve">approval </w:t>
      </w:r>
      <w:r w:rsidRPr="007F1172">
        <w:rPr>
          <w:rFonts w:asciiTheme="minorHAnsi" w:eastAsia="Times New Roman" w:hAnsiTheme="minorHAnsi" w:cstheme="minorHAnsi"/>
          <w:color w:val="212121"/>
          <w:w w:val="105"/>
        </w:rPr>
        <w:t xml:space="preserve">under </w:t>
      </w:r>
      <w:r w:rsidRPr="007F1172">
        <w:rPr>
          <w:rFonts w:asciiTheme="minorHAnsi" w:eastAsia="Times New Roman" w:hAnsiTheme="minorHAnsi" w:cstheme="minorHAnsi"/>
          <w:color w:val="313133"/>
          <w:w w:val="105"/>
        </w:rPr>
        <w:t xml:space="preserve">this </w:t>
      </w:r>
      <w:r w:rsidRPr="007F1172">
        <w:rPr>
          <w:rFonts w:asciiTheme="minorHAnsi" w:eastAsia="Times New Roman" w:hAnsiTheme="minorHAnsi" w:cstheme="minorHAnsi"/>
          <w:color w:val="212121"/>
          <w:w w:val="105"/>
        </w:rPr>
        <w:t>Ordinance. Routine maintenance</w:t>
      </w:r>
      <w:r w:rsidRPr="007F1172">
        <w:rPr>
          <w:rFonts w:asciiTheme="minorHAnsi" w:eastAsia="Times New Roman" w:hAnsiTheme="minorHAnsi" w:cstheme="minorHAnsi"/>
          <w:color w:val="212121"/>
          <w:spacing w:val="-12"/>
          <w:w w:val="105"/>
        </w:rPr>
        <w:t xml:space="preserve"> </w:t>
      </w:r>
      <w:r w:rsidRPr="007F1172">
        <w:rPr>
          <w:rFonts w:asciiTheme="minorHAnsi" w:eastAsia="Times New Roman" w:hAnsiTheme="minorHAnsi" w:cstheme="minorHAnsi"/>
          <w:color w:val="212121"/>
          <w:w w:val="105"/>
        </w:rPr>
        <w:t>or</w:t>
      </w:r>
      <w:r w:rsidRPr="007F1172">
        <w:rPr>
          <w:rFonts w:asciiTheme="minorHAnsi" w:eastAsia="Times New Roman" w:hAnsiTheme="minorHAnsi" w:cstheme="minorHAnsi"/>
          <w:color w:val="212121"/>
          <w:spacing w:val="-19"/>
          <w:w w:val="105"/>
        </w:rPr>
        <w:t xml:space="preserve"> </w:t>
      </w:r>
      <w:r w:rsidRPr="007F1172">
        <w:rPr>
          <w:rFonts w:asciiTheme="minorHAnsi" w:eastAsia="Times New Roman" w:hAnsiTheme="minorHAnsi" w:cstheme="minorHAnsi"/>
          <w:color w:val="212121"/>
          <w:w w:val="105"/>
        </w:rPr>
        <w:t>like-kind</w:t>
      </w:r>
      <w:r w:rsidRPr="007F1172">
        <w:rPr>
          <w:rFonts w:asciiTheme="minorHAnsi" w:eastAsia="Times New Roman" w:hAnsiTheme="minorHAnsi" w:cstheme="minorHAnsi"/>
          <w:color w:val="212121"/>
          <w:spacing w:val="7"/>
          <w:w w:val="105"/>
        </w:rPr>
        <w:t xml:space="preserve"> </w:t>
      </w:r>
      <w:r w:rsidRPr="007F1172">
        <w:rPr>
          <w:rFonts w:asciiTheme="minorHAnsi" w:eastAsia="Times New Roman" w:hAnsiTheme="minorHAnsi" w:cstheme="minorHAnsi"/>
          <w:color w:val="212121"/>
          <w:w w:val="105"/>
        </w:rPr>
        <w:t>replacements</w:t>
      </w:r>
      <w:r w:rsidRPr="007F1172">
        <w:rPr>
          <w:rFonts w:asciiTheme="minorHAnsi" w:eastAsia="Times New Roman" w:hAnsiTheme="minorHAnsi" w:cstheme="minorHAnsi"/>
          <w:color w:val="212121"/>
          <w:spacing w:val="-6"/>
          <w:w w:val="105"/>
        </w:rPr>
        <w:t xml:space="preserve"> </w:t>
      </w:r>
      <w:r w:rsidRPr="007F1172">
        <w:rPr>
          <w:rFonts w:asciiTheme="minorHAnsi" w:eastAsia="Times New Roman" w:hAnsiTheme="minorHAnsi" w:cstheme="minorHAnsi"/>
          <w:color w:val="212121"/>
          <w:w w:val="105"/>
        </w:rPr>
        <w:t>do</w:t>
      </w:r>
      <w:r w:rsidRPr="007F1172">
        <w:rPr>
          <w:rFonts w:asciiTheme="minorHAnsi" w:eastAsia="Times New Roman" w:hAnsiTheme="minorHAnsi" w:cstheme="minorHAnsi"/>
          <w:color w:val="212121"/>
          <w:spacing w:val="-14"/>
          <w:w w:val="105"/>
        </w:rPr>
        <w:t xml:space="preserve"> </w:t>
      </w:r>
      <w:r w:rsidRPr="007F1172">
        <w:rPr>
          <w:rFonts w:asciiTheme="minorHAnsi" w:eastAsia="Times New Roman" w:hAnsiTheme="minorHAnsi" w:cstheme="minorHAnsi"/>
          <w:color w:val="212121"/>
          <w:w w:val="105"/>
        </w:rPr>
        <w:t>not</w:t>
      </w:r>
      <w:r w:rsidRPr="007F1172">
        <w:rPr>
          <w:rFonts w:asciiTheme="minorHAnsi" w:eastAsia="Times New Roman" w:hAnsiTheme="minorHAnsi" w:cstheme="minorHAnsi"/>
          <w:color w:val="212121"/>
          <w:spacing w:val="-11"/>
          <w:w w:val="105"/>
        </w:rPr>
        <w:t xml:space="preserve"> </w:t>
      </w:r>
      <w:r w:rsidRPr="007F1172">
        <w:rPr>
          <w:rFonts w:asciiTheme="minorHAnsi" w:eastAsia="Times New Roman" w:hAnsiTheme="minorHAnsi" w:cstheme="minorHAnsi"/>
          <w:color w:val="212121"/>
          <w:w w:val="105"/>
        </w:rPr>
        <w:t>require</w:t>
      </w:r>
      <w:r w:rsidRPr="007F1172">
        <w:rPr>
          <w:rFonts w:asciiTheme="minorHAnsi" w:eastAsia="Times New Roman" w:hAnsiTheme="minorHAnsi" w:cstheme="minorHAnsi"/>
          <w:color w:val="212121"/>
          <w:spacing w:val="-12"/>
          <w:w w:val="105"/>
        </w:rPr>
        <w:t xml:space="preserve"> </w:t>
      </w:r>
      <w:r w:rsidRPr="007F1172">
        <w:rPr>
          <w:rFonts w:asciiTheme="minorHAnsi" w:eastAsia="Times New Roman" w:hAnsiTheme="minorHAnsi" w:cstheme="minorHAnsi"/>
          <w:color w:val="212121"/>
          <w:w w:val="105"/>
        </w:rPr>
        <w:t>a</w:t>
      </w:r>
      <w:r w:rsidRPr="007F1172">
        <w:rPr>
          <w:rFonts w:asciiTheme="minorHAnsi" w:eastAsia="Times New Roman" w:hAnsiTheme="minorHAnsi" w:cstheme="minorHAnsi"/>
          <w:color w:val="212121"/>
          <w:spacing w:val="-13"/>
          <w:w w:val="105"/>
        </w:rPr>
        <w:t xml:space="preserve"> </w:t>
      </w:r>
      <w:r w:rsidRPr="007F1172">
        <w:rPr>
          <w:rFonts w:asciiTheme="minorHAnsi" w:eastAsia="Times New Roman" w:hAnsiTheme="minorHAnsi" w:cstheme="minorHAnsi"/>
          <w:color w:val="212121"/>
          <w:w w:val="105"/>
        </w:rPr>
        <w:t>permit.</w:t>
      </w:r>
    </w:p>
    <w:p w:rsidR="00B56EB2" w:rsidRPr="007F1172" w:rsidRDefault="00CD6CE5" w:rsidP="00C82560">
      <w:pPr>
        <w:pStyle w:val="ListParagraph"/>
        <w:numPr>
          <w:ilvl w:val="2"/>
          <w:numId w:val="18"/>
        </w:numPr>
        <w:tabs>
          <w:tab w:val="left" w:pos="916"/>
        </w:tabs>
        <w:adjustRightInd/>
        <w:spacing w:before="99"/>
        <w:ind w:right="553"/>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212121"/>
          <w:w w:val="105"/>
        </w:rPr>
        <w:t xml:space="preserve">The ASES layout, design, installation, and ongoing maintenance shall conform to applicable industry </w:t>
      </w:r>
      <w:r w:rsidRPr="007F1172">
        <w:rPr>
          <w:rFonts w:asciiTheme="minorHAnsi" w:eastAsia="Times New Roman" w:hAnsiTheme="minorHAnsi" w:cstheme="minorHAnsi"/>
          <w:color w:val="313133"/>
          <w:w w:val="105"/>
        </w:rPr>
        <w:t xml:space="preserve">standards, </w:t>
      </w:r>
      <w:r w:rsidRPr="007F1172">
        <w:rPr>
          <w:rFonts w:asciiTheme="minorHAnsi" w:eastAsia="Times New Roman" w:hAnsiTheme="minorHAnsi" w:cstheme="minorHAnsi"/>
          <w:color w:val="212121"/>
          <w:w w:val="105"/>
        </w:rPr>
        <w:t xml:space="preserve">such </w:t>
      </w:r>
      <w:r w:rsidRPr="007F1172">
        <w:rPr>
          <w:rFonts w:asciiTheme="minorHAnsi" w:eastAsia="Times New Roman" w:hAnsiTheme="minorHAnsi" w:cstheme="minorHAnsi"/>
          <w:color w:val="313133"/>
          <w:w w:val="105"/>
        </w:rPr>
        <w:t xml:space="preserve">as </w:t>
      </w:r>
      <w:r w:rsidRPr="007F1172">
        <w:rPr>
          <w:rFonts w:asciiTheme="minorHAnsi" w:eastAsia="Times New Roman" w:hAnsiTheme="minorHAnsi" w:cstheme="minorHAnsi"/>
          <w:color w:val="212121"/>
          <w:w w:val="105"/>
        </w:rPr>
        <w:t xml:space="preserve">those </w:t>
      </w:r>
      <w:r w:rsidRPr="007F1172">
        <w:rPr>
          <w:rFonts w:asciiTheme="minorHAnsi" w:eastAsia="Times New Roman" w:hAnsiTheme="minorHAnsi" w:cstheme="minorHAnsi"/>
          <w:color w:val="313133"/>
          <w:w w:val="105"/>
        </w:rPr>
        <w:t xml:space="preserve">of the </w:t>
      </w:r>
      <w:r w:rsidRPr="007F1172">
        <w:rPr>
          <w:rFonts w:asciiTheme="minorHAnsi" w:eastAsia="Times New Roman" w:hAnsiTheme="minorHAnsi" w:cstheme="minorHAnsi"/>
          <w:color w:val="212121"/>
          <w:w w:val="105"/>
        </w:rPr>
        <w:t xml:space="preserve">American </w:t>
      </w:r>
      <w:r w:rsidRPr="007F1172">
        <w:rPr>
          <w:rFonts w:asciiTheme="minorHAnsi" w:eastAsia="Times New Roman" w:hAnsiTheme="minorHAnsi" w:cstheme="minorHAnsi"/>
          <w:color w:val="313133"/>
          <w:w w:val="105"/>
        </w:rPr>
        <w:t xml:space="preserve">National </w:t>
      </w:r>
      <w:r w:rsidRPr="007F1172">
        <w:rPr>
          <w:rFonts w:asciiTheme="minorHAnsi" w:eastAsia="Times New Roman" w:hAnsiTheme="minorHAnsi" w:cstheme="minorHAnsi"/>
          <w:color w:val="212121"/>
          <w:w w:val="105"/>
        </w:rPr>
        <w:t>Standards Institute</w:t>
      </w:r>
      <w:r w:rsidRPr="007F1172">
        <w:rPr>
          <w:rFonts w:asciiTheme="minorHAnsi" w:eastAsia="Times New Roman" w:hAnsiTheme="minorHAnsi" w:cstheme="minorHAnsi"/>
          <w:color w:val="212121"/>
          <w:spacing w:val="-33"/>
          <w:w w:val="105"/>
        </w:rPr>
        <w:t xml:space="preserve"> </w:t>
      </w:r>
      <w:r w:rsidRPr="007F1172">
        <w:rPr>
          <w:rFonts w:asciiTheme="minorHAnsi" w:eastAsia="Times New Roman" w:hAnsiTheme="minorHAnsi" w:cstheme="minorHAnsi"/>
          <w:color w:val="212121"/>
          <w:w w:val="105"/>
        </w:rPr>
        <w:t>(ANSI),</w:t>
      </w:r>
      <w:r w:rsidRPr="007F1172">
        <w:rPr>
          <w:rFonts w:asciiTheme="minorHAnsi" w:eastAsia="Times New Roman" w:hAnsiTheme="minorHAnsi" w:cstheme="minorHAnsi"/>
          <w:color w:val="212121"/>
          <w:spacing w:val="-25"/>
          <w:w w:val="105"/>
        </w:rPr>
        <w:t xml:space="preserve"> </w:t>
      </w:r>
      <w:r w:rsidRPr="007F1172">
        <w:rPr>
          <w:rFonts w:asciiTheme="minorHAnsi" w:eastAsia="Times New Roman" w:hAnsiTheme="minorHAnsi" w:cstheme="minorHAnsi"/>
          <w:color w:val="313133"/>
          <w:w w:val="105"/>
        </w:rPr>
        <w:t>Underwriters</w:t>
      </w:r>
      <w:r w:rsidRPr="007F1172">
        <w:rPr>
          <w:rFonts w:asciiTheme="minorHAnsi" w:eastAsia="Times New Roman" w:hAnsiTheme="minorHAnsi" w:cstheme="minorHAnsi"/>
          <w:color w:val="313133"/>
          <w:spacing w:val="-24"/>
          <w:w w:val="105"/>
        </w:rPr>
        <w:t xml:space="preserve"> </w:t>
      </w:r>
      <w:r w:rsidRPr="007F1172">
        <w:rPr>
          <w:rFonts w:asciiTheme="minorHAnsi" w:eastAsia="Times New Roman" w:hAnsiTheme="minorHAnsi" w:cstheme="minorHAnsi"/>
          <w:color w:val="212121"/>
          <w:w w:val="105"/>
        </w:rPr>
        <w:t>Laboratories</w:t>
      </w:r>
      <w:r w:rsidRPr="007F1172">
        <w:rPr>
          <w:rFonts w:asciiTheme="minorHAnsi" w:eastAsia="Times New Roman" w:hAnsiTheme="minorHAnsi" w:cstheme="minorHAnsi"/>
          <w:color w:val="212121"/>
          <w:spacing w:val="-21"/>
          <w:w w:val="105"/>
        </w:rPr>
        <w:t xml:space="preserve"> </w:t>
      </w:r>
      <w:r w:rsidRPr="007F1172">
        <w:rPr>
          <w:rFonts w:asciiTheme="minorHAnsi" w:eastAsia="Times New Roman" w:hAnsiTheme="minorHAnsi" w:cstheme="minorHAnsi"/>
          <w:color w:val="313133"/>
          <w:w w:val="105"/>
        </w:rPr>
        <w:t>(UL),</w:t>
      </w:r>
      <w:r w:rsidRPr="007F1172">
        <w:rPr>
          <w:rFonts w:asciiTheme="minorHAnsi" w:eastAsia="Times New Roman" w:hAnsiTheme="minorHAnsi" w:cstheme="minorHAnsi"/>
          <w:color w:val="313133"/>
          <w:spacing w:val="-28"/>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35"/>
          <w:w w:val="105"/>
        </w:rPr>
        <w:t xml:space="preserve"> </w:t>
      </w:r>
      <w:r w:rsidRPr="007F1172">
        <w:rPr>
          <w:rFonts w:asciiTheme="minorHAnsi" w:eastAsia="Times New Roman" w:hAnsiTheme="minorHAnsi" w:cstheme="minorHAnsi"/>
          <w:color w:val="212121"/>
          <w:w w:val="105"/>
        </w:rPr>
        <w:t>American</w:t>
      </w:r>
      <w:r w:rsidRPr="007F1172">
        <w:rPr>
          <w:rFonts w:asciiTheme="minorHAnsi" w:eastAsia="Times New Roman" w:hAnsiTheme="minorHAnsi" w:cstheme="minorHAnsi"/>
          <w:color w:val="212121"/>
          <w:spacing w:val="-25"/>
          <w:w w:val="105"/>
        </w:rPr>
        <w:t xml:space="preserve"> </w:t>
      </w:r>
      <w:r w:rsidRPr="007F1172">
        <w:rPr>
          <w:rFonts w:asciiTheme="minorHAnsi" w:eastAsia="Times New Roman" w:hAnsiTheme="minorHAnsi" w:cstheme="minorHAnsi"/>
          <w:color w:val="212121"/>
          <w:w w:val="105"/>
        </w:rPr>
        <w:t>Society</w:t>
      </w:r>
      <w:r w:rsidRPr="007F1172">
        <w:rPr>
          <w:rFonts w:asciiTheme="minorHAnsi" w:eastAsia="Times New Roman" w:hAnsiTheme="minorHAnsi" w:cstheme="minorHAnsi"/>
          <w:color w:val="212121"/>
          <w:spacing w:val="-29"/>
          <w:w w:val="105"/>
        </w:rPr>
        <w:t xml:space="preserve"> </w:t>
      </w:r>
      <w:r w:rsidRPr="007F1172">
        <w:rPr>
          <w:rFonts w:asciiTheme="minorHAnsi" w:eastAsia="Times New Roman" w:hAnsiTheme="minorHAnsi" w:cstheme="minorHAnsi"/>
          <w:color w:val="212121"/>
          <w:w w:val="105"/>
        </w:rPr>
        <w:t>for</w:t>
      </w:r>
      <w:r w:rsidRPr="007F1172">
        <w:rPr>
          <w:rFonts w:asciiTheme="minorHAnsi" w:eastAsia="Times New Roman" w:hAnsiTheme="minorHAnsi" w:cstheme="minorHAnsi"/>
          <w:color w:val="212121"/>
          <w:spacing w:val="-37"/>
          <w:w w:val="105"/>
        </w:rPr>
        <w:t xml:space="preserve"> </w:t>
      </w:r>
      <w:r w:rsidRPr="007F1172">
        <w:rPr>
          <w:rFonts w:asciiTheme="minorHAnsi" w:eastAsia="Times New Roman" w:hAnsiTheme="minorHAnsi" w:cstheme="minorHAnsi"/>
          <w:color w:val="212121"/>
          <w:w w:val="105"/>
        </w:rPr>
        <w:t xml:space="preserve">Testing and Materials (ASTM), Institute of Electrical and </w:t>
      </w:r>
      <w:r w:rsidRPr="007F1172">
        <w:rPr>
          <w:rFonts w:asciiTheme="minorHAnsi" w:eastAsia="Times New Roman" w:hAnsiTheme="minorHAnsi" w:cstheme="minorHAnsi"/>
          <w:color w:val="313133"/>
          <w:w w:val="105"/>
        </w:rPr>
        <w:t>Electronics Engineers (IEEE),</w:t>
      </w:r>
      <w:r w:rsidRPr="007F1172">
        <w:rPr>
          <w:rFonts w:asciiTheme="minorHAnsi" w:eastAsia="Times New Roman" w:hAnsiTheme="minorHAnsi" w:cstheme="minorHAnsi"/>
          <w:color w:val="212121"/>
          <w:w w:val="105"/>
        </w:rPr>
        <w:t xml:space="preserve"> Solar Rating and </w:t>
      </w:r>
      <w:r w:rsidRPr="007F1172">
        <w:rPr>
          <w:rFonts w:asciiTheme="minorHAnsi" w:eastAsia="Times New Roman" w:hAnsiTheme="minorHAnsi" w:cstheme="minorHAnsi"/>
          <w:color w:val="313133"/>
          <w:w w:val="105"/>
        </w:rPr>
        <w:t xml:space="preserve">Certification Corporation (SRCC), </w:t>
      </w:r>
      <w:r w:rsidRPr="007F1172">
        <w:rPr>
          <w:rFonts w:asciiTheme="minorHAnsi" w:eastAsia="Times New Roman" w:hAnsiTheme="minorHAnsi" w:cstheme="minorHAnsi"/>
          <w:color w:val="212121"/>
          <w:w w:val="105"/>
        </w:rPr>
        <w:t xml:space="preserve">Electrical </w:t>
      </w:r>
      <w:r w:rsidRPr="007F1172">
        <w:rPr>
          <w:rFonts w:asciiTheme="minorHAnsi" w:eastAsia="Times New Roman" w:hAnsiTheme="minorHAnsi" w:cstheme="minorHAnsi"/>
          <w:color w:val="313133"/>
          <w:w w:val="105"/>
        </w:rPr>
        <w:t xml:space="preserve">Testing </w:t>
      </w:r>
      <w:r w:rsidRPr="007F1172">
        <w:rPr>
          <w:rFonts w:asciiTheme="minorHAnsi" w:eastAsia="Times New Roman" w:hAnsiTheme="minorHAnsi" w:cstheme="minorHAnsi"/>
          <w:color w:val="212121"/>
          <w:w w:val="105"/>
        </w:rPr>
        <w:t>Laboratory</w:t>
      </w:r>
      <w:r w:rsidRPr="007F1172">
        <w:rPr>
          <w:rFonts w:asciiTheme="minorHAnsi" w:eastAsia="Times New Roman" w:hAnsiTheme="minorHAnsi" w:cstheme="minorHAnsi"/>
          <w:color w:val="313133"/>
          <w:w w:val="105"/>
        </w:rPr>
        <w:t xml:space="preserve"> (ETL), Florida </w:t>
      </w:r>
      <w:r w:rsidRPr="007F1172">
        <w:rPr>
          <w:rFonts w:asciiTheme="minorHAnsi" w:eastAsia="Times New Roman" w:hAnsiTheme="minorHAnsi" w:cstheme="minorHAnsi"/>
          <w:color w:val="212121"/>
          <w:w w:val="105"/>
        </w:rPr>
        <w:t xml:space="preserve">Solar </w:t>
      </w:r>
      <w:r w:rsidRPr="007F1172">
        <w:rPr>
          <w:rFonts w:asciiTheme="minorHAnsi" w:eastAsia="Times New Roman" w:hAnsiTheme="minorHAnsi" w:cstheme="minorHAnsi"/>
          <w:color w:val="313133"/>
          <w:w w:val="105"/>
        </w:rPr>
        <w:t xml:space="preserve">Energy </w:t>
      </w:r>
      <w:r w:rsidRPr="007F1172">
        <w:rPr>
          <w:rFonts w:asciiTheme="minorHAnsi" w:eastAsia="Times New Roman" w:hAnsiTheme="minorHAnsi" w:cstheme="minorHAnsi"/>
          <w:color w:val="212121"/>
          <w:w w:val="105"/>
        </w:rPr>
        <w:t xml:space="preserve">Center (FSEC) or other </w:t>
      </w:r>
      <w:r w:rsidRPr="007F1172">
        <w:rPr>
          <w:rFonts w:asciiTheme="minorHAnsi" w:eastAsia="Times New Roman" w:hAnsiTheme="minorHAnsi" w:cstheme="minorHAnsi"/>
          <w:color w:val="313133"/>
          <w:w w:val="105"/>
        </w:rPr>
        <w:t>similar certifying</w:t>
      </w:r>
      <w:r w:rsidRPr="007F1172">
        <w:rPr>
          <w:rFonts w:asciiTheme="minorHAnsi" w:eastAsia="Times New Roman" w:hAnsiTheme="minorHAnsi" w:cstheme="minorHAnsi"/>
          <w:color w:val="212121"/>
          <w:w w:val="105"/>
        </w:rPr>
        <w:t xml:space="preserve"> organizations, and </w:t>
      </w:r>
      <w:r w:rsidRPr="007F1172">
        <w:rPr>
          <w:rFonts w:asciiTheme="minorHAnsi" w:eastAsia="Times New Roman" w:hAnsiTheme="minorHAnsi" w:cstheme="minorHAnsi"/>
          <w:color w:val="313133"/>
          <w:w w:val="105"/>
        </w:rPr>
        <w:t xml:space="preserve">shall comply </w:t>
      </w:r>
      <w:r w:rsidRPr="007F1172">
        <w:rPr>
          <w:rFonts w:asciiTheme="minorHAnsi" w:eastAsia="Times New Roman" w:hAnsiTheme="minorHAnsi" w:cstheme="minorHAnsi"/>
          <w:color w:val="212121"/>
          <w:w w:val="105"/>
        </w:rPr>
        <w:t>with the MI Uniform Construction Code as</w:t>
      </w:r>
      <w:r w:rsidRPr="007F1172">
        <w:rPr>
          <w:rFonts w:asciiTheme="minorHAnsi" w:eastAsia="Times New Roman" w:hAnsiTheme="minorHAnsi" w:cstheme="minorHAnsi"/>
          <w:color w:val="313133"/>
          <w:w w:val="105"/>
        </w:rPr>
        <w:t xml:space="preserve"> enforced </w:t>
      </w:r>
      <w:r w:rsidRPr="007F1172">
        <w:rPr>
          <w:rFonts w:asciiTheme="minorHAnsi" w:eastAsia="Times New Roman" w:hAnsiTheme="minorHAnsi" w:cstheme="minorHAnsi"/>
          <w:color w:val="212121"/>
          <w:w w:val="105"/>
        </w:rPr>
        <w:t xml:space="preserve">by the </w:t>
      </w:r>
      <w:r w:rsidRPr="007F1172">
        <w:rPr>
          <w:rFonts w:asciiTheme="minorHAnsi" w:eastAsia="Times New Roman" w:hAnsiTheme="minorHAnsi" w:cstheme="minorHAnsi"/>
          <w:color w:val="313133"/>
          <w:w w:val="105"/>
        </w:rPr>
        <w:t xml:space="preserve">Township, </w:t>
      </w:r>
      <w:r w:rsidRPr="007F1172">
        <w:rPr>
          <w:rFonts w:asciiTheme="minorHAnsi" w:eastAsia="Times New Roman" w:hAnsiTheme="minorHAnsi" w:cstheme="minorHAnsi"/>
          <w:color w:val="212121"/>
          <w:w w:val="105"/>
        </w:rPr>
        <w:t xml:space="preserve">and with all </w:t>
      </w:r>
      <w:r w:rsidRPr="007F1172">
        <w:rPr>
          <w:rFonts w:asciiTheme="minorHAnsi" w:eastAsia="Times New Roman" w:hAnsiTheme="minorHAnsi" w:cstheme="minorHAnsi"/>
          <w:color w:val="313133"/>
          <w:w w:val="105"/>
        </w:rPr>
        <w:t xml:space="preserve">other </w:t>
      </w:r>
      <w:r w:rsidRPr="007F1172">
        <w:rPr>
          <w:rFonts w:asciiTheme="minorHAnsi" w:eastAsia="Times New Roman" w:hAnsiTheme="minorHAnsi" w:cstheme="minorHAnsi"/>
          <w:color w:val="212121"/>
          <w:w w:val="105"/>
        </w:rPr>
        <w:t xml:space="preserve">applicable fire </w:t>
      </w:r>
      <w:r w:rsidRPr="007F1172">
        <w:rPr>
          <w:rFonts w:asciiTheme="minorHAnsi" w:eastAsia="Times New Roman" w:hAnsiTheme="minorHAnsi" w:cstheme="minorHAnsi"/>
          <w:color w:val="313133"/>
          <w:w w:val="105"/>
        </w:rPr>
        <w:t xml:space="preserve">and </w:t>
      </w:r>
      <w:r w:rsidRPr="007F1172">
        <w:rPr>
          <w:rFonts w:asciiTheme="minorHAnsi" w:eastAsia="Times New Roman" w:hAnsiTheme="minorHAnsi" w:cstheme="minorHAnsi"/>
          <w:color w:val="212121"/>
          <w:w w:val="105"/>
        </w:rPr>
        <w:t xml:space="preserve">life </w:t>
      </w:r>
      <w:r w:rsidRPr="007F1172">
        <w:rPr>
          <w:rFonts w:asciiTheme="minorHAnsi" w:eastAsia="Times New Roman" w:hAnsiTheme="minorHAnsi" w:cstheme="minorHAnsi"/>
          <w:color w:val="313133"/>
          <w:w w:val="105"/>
        </w:rPr>
        <w:t>safety</w:t>
      </w:r>
      <w:r w:rsidRPr="007F1172">
        <w:rPr>
          <w:rFonts w:asciiTheme="minorHAnsi" w:eastAsia="Times New Roman" w:hAnsiTheme="minorHAnsi" w:cstheme="minorHAnsi"/>
          <w:color w:val="212121"/>
          <w:w w:val="105"/>
        </w:rPr>
        <w:t xml:space="preserve"> requirements.</w:t>
      </w:r>
      <w:r w:rsidRPr="007F1172">
        <w:rPr>
          <w:rFonts w:asciiTheme="minorHAnsi" w:eastAsia="Times New Roman" w:hAnsiTheme="minorHAnsi" w:cstheme="minorHAnsi"/>
          <w:color w:val="212121"/>
          <w:spacing w:val="-16"/>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26"/>
          <w:w w:val="105"/>
        </w:rPr>
        <w:t xml:space="preserve"> </w:t>
      </w:r>
      <w:r w:rsidRPr="007F1172">
        <w:rPr>
          <w:rFonts w:asciiTheme="minorHAnsi" w:eastAsia="Times New Roman" w:hAnsiTheme="minorHAnsi" w:cstheme="minorHAnsi"/>
          <w:color w:val="212121"/>
          <w:w w:val="105"/>
        </w:rPr>
        <w:t>manufacturer</w:t>
      </w:r>
      <w:r w:rsidRPr="007F1172">
        <w:rPr>
          <w:rFonts w:asciiTheme="minorHAnsi" w:eastAsia="Times New Roman" w:hAnsiTheme="minorHAnsi" w:cstheme="minorHAnsi"/>
          <w:color w:val="212121"/>
          <w:spacing w:val="-22"/>
          <w:w w:val="105"/>
        </w:rPr>
        <w:t xml:space="preserve"> </w:t>
      </w:r>
      <w:r w:rsidRPr="007F1172">
        <w:rPr>
          <w:rFonts w:asciiTheme="minorHAnsi" w:eastAsia="Times New Roman" w:hAnsiTheme="minorHAnsi" w:cstheme="minorHAnsi"/>
          <w:color w:val="313133"/>
          <w:w w:val="105"/>
        </w:rPr>
        <w:t>specifications</w:t>
      </w:r>
      <w:r w:rsidRPr="007F1172">
        <w:rPr>
          <w:rFonts w:asciiTheme="minorHAnsi" w:eastAsia="Times New Roman" w:hAnsiTheme="minorHAnsi" w:cstheme="minorHAnsi"/>
          <w:color w:val="313133"/>
          <w:spacing w:val="-45"/>
          <w:w w:val="105"/>
        </w:rPr>
        <w:t xml:space="preserve"> </w:t>
      </w:r>
      <w:r w:rsidRPr="007F1172">
        <w:rPr>
          <w:rFonts w:asciiTheme="minorHAnsi" w:eastAsia="Times New Roman" w:hAnsiTheme="minorHAnsi" w:cstheme="minorHAnsi"/>
          <w:color w:val="212121"/>
          <w:w w:val="105"/>
        </w:rPr>
        <w:t>for</w:t>
      </w:r>
      <w:r w:rsidRPr="007F1172">
        <w:rPr>
          <w:rFonts w:asciiTheme="minorHAnsi" w:eastAsia="Times New Roman" w:hAnsiTheme="minorHAnsi" w:cstheme="minorHAnsi"/>
          <w:color w:val="212121"/>
          <w:spacing w:val="-26"/>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27"/>
          <w:w w:val="105"/>
        </w:rPr>
        <w:t xml:space="preserve"> </w:t>
      </w:r>
      <w:r w:rsidRPr="007F1172">
        <w:rPr>
          <w:rFonts w:asciiTheme="minorHAnsi" w:eastAsia="Times New Roman" w:hAnsiTheme="minorHAnsi" w:cstheme="minorHAnsi"/>
          <w:color w:val="212121"/>
          <w:w w:val="105"/>
        </w:rPr>
        <w:t>key</w:t>
      </w:r>
      <w:r w:rsidRPr="007F1172">
        <w:rPr>
          <w:rFonts w:asciiTheme="minorHAnsi" w:eastAsia="Times New Roman" w:hAnsiTheme="minorHAnsi" w:cstheme="minorHAnsi"/>
          <w:color w:val="212121"/>
          <w:spacing w:val="-31"/>
          <w:w w:val="105"/>
        </w:rPr>
        <w:t xml:space="preserve"> </w:t>
      </w:r>
      <w:r w:rsidRPr="007F1172">
        <w:rPr>
          <w:rFonts w:asciiTheme="minorHAnsi" w:eastAsia="Times New Roman" w:hAnsiTheme="minorHAnsi" w:cstheme="minorHAnsi"/>
          <w:color w:val="212121"/>
          <w:w w:val="105"/>
        </w:rPr>
        <w:t>components</w:t>
      </w:r>
      <w:r w:rsidRPr="007F1172">
        <w:rPr>
          <w:rFonts w:asciiTheme="minorHAnsi" w:eastAsia="Times New Roman" w:hAnsiTheme="minorHAnsi" w:cstheme="minorHAnsi"/>
          <w:color w:val="212121"/>
          <w:spacing w:val="-17"/>
          <w:w w:val="105"/>
        </w:rPr>
        <w:t xml:space="preserve"> </w:t>
      </w:r>
      <w:r w:rsidRPr="007F1172">
        <w:rPr>
          <w:rFonts w:asciiTheme="minorHAnsi" w:eastAsia="Times New Roman" w:hAnsiTheme="minorHAnsi" w:cstheme="minorHAnsi"/>
          <w:color w:val="313133"/>
          <w:w w:val="105"/>
        </w:rPr>
        <w:t>of</w:t>
      </w:r>
      <w:r w:rsidRPr="007F1172">
        <w:rPr>
          <w:rFonts w:asciiTheme="minorHAnsi" w:eastAsia="Times New Roman" w:hAnsiTheme="minorHAnsi" w:cstheme="minorHAnsi"/>
          <w:color w:val="313133"/>
          <w:spacing w:val="-30"/>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35"/>
          <w:w w:val="105"/>
        </w:rPr>
        <w:t xml:space="preserve"> </w:t>
      </w:r>
      <w:r w:rsidRPr="007F1172">
        <w:rPr>
          <w:rFonts w:asciiTheme="minorHAnsi" w:eastAsia="Times New Roman" w:hAnsiTheme="minorHAnsi" w:cstheme="minorHAnsi"/>
          <w:color w:val="313133"/>
          <w:w w:val="105"/>
        </w:rPr>
        <w:t>system shall</w:t>
      </w:r>
      <w:r w:rsidRPr="007F1172">
        <w:rPr>
          <w:rFonts w:asciiTheme="minorHAnsi" w:eastAsia="Times New Roman" w:hAnsiTheme="minorHAnsi" w:cstheme="minorHAnsi"/>
          <w:color w:val="313133"/>
          <w:spacing w:val="-6"/>
          <w:w w:val="105"/>
        </w:rPr>
        <w:t xml:space="preserve"> </w:t>
      </w:r>
      <w:r w:rsidRPr="007F1172">
        <w:rPr>
          <w:rFonts w:asciiTheme="minorHAnsi" w:eastAsia="Times New Roman" w:hAnsiTheme="minorHAnsi" w:cstheme="minorHAnsi"/>
          <w:color w:val="212121"/>
          <w:w w:val="105"/>
        </w:rPr>
        <w:t>be</w:t>
      </w:r>
      <w:r w:rsidRPr="007F1172">
        <w:rPr>
          <w:rFonts w:asciiTheme="minorHAnsi" w:eastAsia="Times New Roman" w:hAnsiTheme="minorHAnsi" w:cstheme="minorHAnsi"/>
          <w:color w:val="212121"/>
          <w:spacing w:val="-21"/>
          <w:w w:val="105"/>
        </w:rPr>
        <w:t xml:space="preserve"> </w:t>
      </w:r>
      <w:r w:rsidRPr="007F1172">
        <w:rPr>
          <w:rFonts w:asciiTheme="minorHAnsi" w:eastAsia="Times New Roman" w:hAnsiTheme="minorHAnsi" w:cstheme="minorHAnsi"/>
          <w:color w:val="313133"/>
          <w:w w:val="105"/>
        </w:rPr>
        <w:t>submitted</w:t>
      </w:r>
      <w:r w:rsidRPr="007F1172">
        <w:rPr>
          <w:rFonts w:asciiTheme="minorHAnsi" w:eastAsia="Times New Roman" w:hAnsiTheme="minorHAnsi" w:cstheme="minorHAnsi"/>
          <w:color w:val="313133"/>
          <w:spacing w:val="2"/>
          <w:w w:val="105"/>
        </w:rPr>
        <w:t xml:space="preserve"> </w:t>
      </w:r>
      <w:r w:rsidRPr="007F1172">
        <w:rPr>
          <w:rFonts w:asciiTheme="minorHAnsi" w:eastAsia="Times New Roman" w:hAnsiTheme="minorHAnsi" w:cstheme="minorHAnsi"/>
          <w:color w:val="313133"/>
          <w:w w:val="105"/>
        </w:rPr>
        <w:t>as</w:t>
      </w:r>
      <w:r w:rsidRPr="007F1172">
        <w:rPr>
          <w:rFonts w:asciiTheme="minorHAnsi" w:eastAsia="Times New Roman" w:hAnsiTheme="minorHAnsi" w:cstheme="minorHAnsi"/>
          <w:color w:val="313133"/>
          <w:spacing w:val="-19"/>
          <w:w w:val="105"/>
        </w:rPr>
        <w:t xml:space="preserve"> </w:t>
      </w:r>
      <w:r w:rsidRPr="007F1172">
        <w:rPr>
          <w:rFonts w:asciiTheme="minorHAnsi" w:eastAsia="Times New Roman" w:hAnsiTheme="minorHAnsi" w:cstheme="minorHAnsi"/>
          <w:color w:val="212121"/>
          <w:w w:val="105"/>
        </w:rPr>
        <w:t>part</w:t>
      </w:r>
      <w:r w:rsidRPr="007F1172">
        <w:rPr>
          <w:rFonts w:asciiTheme="minorHAnsi" w:eastAsia="Times New Roman" w:hAnsiTheme="minorHAnsi" w:cstheme="minorHAnsi"/>
          <w:color w:val="212121"/>
          <w:spacing w:val="-15"/>
          <w:w w:val="105"/>
        </w:rPr>
        <w:t xml:space="preserve"> </w:t>
      </w:r>
      <w:r w:rsidRPr="007F1172">
        <w:rPr>
          <w:rFonts w:asciiTheme="minorHAnsi" w:eastAsia="Times New Roman" w:hAnsiTheme="minorHAnsi" w:cstheme="minorHAnsi"/>
          <w:color w:val="212121"/>
          <w:w w:val="105"/>
        </w:rPr>
        <w:t>of</w:t>
      </w:r>
      <w:r w:rsidRPr="007F1172">
        <w:rPr>
          <w:rFonts w:asciiTheme="minorHAnsi" w:eastAsia="Times New Roman" w:hAnsiTheme="minorHAnsi" w:cstheme="minorHAnsi"/>
          <w:color w:val="212121"/>
          <w:spacing w:val="-15"/>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24"/>
          <w:w w:val="105"/>
        </w:rPr>
        <w:t xml:space="preserve"> </w:t>
      </w:r>
      <w:r w:rsidR="00B56EB2" w:rsidRPr="007F1172">
        <w:rPr>
          <w:rFonts w:asciiTheme="minorHAnsi" w:eastAsia="Times New Roman" w:hAnsiTheme="minorHAnsi" w:cstheme="minorHAnsi"/>
          <w:color w:val="212121"/>
          <w:w w:val="105"/>
        </w:rPr>
        <w:t>application.</w:t>
      </w:r>
    </w:p>
    <w:p w:rsidR="00CD6CE5" w:rsidRPr="007F1172" w:rsidRDefault="00CD6CE5" w:rsidP="00C82560">
      <w:pPr>
        <w:pStyle w:val="ListParagraph"/>
        <w:numPr>
          <w:ilvl w:val="2"/>
          <w:numId w:val="18"/>
        </w:numPr>
        <w:tabs>
          <w:tab w:val="left" w:pos="916"/>
        </w:tabs>
        <w:adjustRightInd/>
        <w:spacing w:before="99"/>
        <w:ind w:right="553"/>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313133"/>
          <w:w w:val="105"/>
        </w:rPr>
        <w:t>Upon</w:t>
      </w:r>
      <w:r w:rsidRPr="007F1172">
        <w:rPr>
          <w:rFonts w:asciiTheme="minorHAnsi" w:eastAsia="Times New Roman" w:hAnsiTheme="minorHAnsi" w:cstheme="minorHAnsi"/>
          <w:color w:val="313133"/>
          <w:spacing w:val="-17"/>
          <w:w w:val="105"/>
        </w:rPr>
        <w:t xml:space="preserve"> </w:t>
      </w:r>
      <w:r w:rsidRPr="007F1172">
        <w:rPr>
          <w:rFonts w:asciiTheme="minorHAnsi" w:eastAsia="Times New Roman" w:hAnsiTheme="minorHAnsi" w:cstheme="minorHAnsi"/>
          <w:color w:val="313133"/>
          <w:w w:val="105"/>
        </w:rPr>
        <w:t>completion</w:t>
      </w:r>
      <w:r w:rsidRPr="007F1172">
        <w:rPr>
          <w:rFonts w:asciiTheme="minorHAnsi" w:eastAsia="Times New Roman" w:hAnsiTheme="minorHAnsi" w:cstheme="minorHAnsi"/>
          <w:color w:val="313133"/>
          <w:spacing w:val="-19"/>
          <w:w w:val="105"/>
        </w:rPr>
        <w:t xml:space="preserve"> </w:t>
      </w:r>
      <w:r w:rsidRPr="007F1172">
        <w:rPr>
          <w:rFonts w:asciiTheme="minorHAnsi" w:eastAsia="Times New Roman" w:hAnsiTheme="minorHAnsi" w:cstheme="minorHAnsi"/>
          <w:color w:val="212121"/>
          <w:w w:val="105"/>
        </w:rPr>
        <w:t>of</w:t>
      </w:r>
      <w:r w:rsidRPr="007F1172">
        <w:rPr>
          <w:rFonts w:asciiTheme="minorHAnsi" w:eastAsia="Times New Roman" w:hAnsiTheme="minorHAnsi" w:cstheme="minorHAnsi"/>
          <w:color w:val="212121"/>
          <w:spacing w:val="-29"/>
          <w:w w:val="105"/>
        </w:rPr>
        <w:t xml:space="preserve"> </w:t>
      </w:r>
      <w:r w:rsidRPr="007F1172">
        <w:rPr>
          <w:rFonts w:asciiTheme="minorHAnsi" w:eastAsia="Times New Roman" w:hAnsiTheme="minorHAnsi" w:cstheme="minorHAnsi"/>
          <w:color w:val="212121"/>
          <w:w w:val="105"/>
        </w:rPr>
        <w:t>installation,</w:t>
      </w:r>
      <w:r w:rsidRPr="007F1172">
        <w:rPr>
          <w:rFonts w:asciiTheme="minorHAnsi" w:eastAsia="Times New Roman" w:hAnsiTheme="minorHAnsi" w:cstheme="minorHAnsi"/>
          <w:color w:val="212121"/>
          <w:spacing w:val="-18"/>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23"/>
          <w:w w:val="105"/>
        </w:rPr>
        <w:t xml:space="preserve"> </w:t>
      </w:r>
      <w:r w:rsidRPr="007F1172">
        <w:rPr>
          <w:rFonts w:asciiTheme="minorHAnsi" w:eastAsia="Times New Roman" w:hAnsiTheme="minorHAnsi" w:cstheme="minorHAnsi"/>
          <w:color w:val="212121"/>
          <w:w w:val="105"/>
        </w:rPr>
        <w:t>ASES</w:t>
      </w:r>
      <w:r w:rsidRPr="007F1172">
        <w:rPr>
          <w:rFonts w:asciiTheme="minorHAnsi" w:eastAsia="Times New Roman" w:hAnsiTheme="minorHAnsi" w:cstheme="minorHAnsi"/>
          <w:color w:val="212121"/>
          <w:spacing w:val="-22"/>
          <w:w w:val="105"/>
        </w:rPr>
        <w:t xml:space="preserve"> </w:t>
      </w:r>
      <w:r w:rsidRPr="007F1172">
        <w:rPr>
          <w:rFonts w:asciiTheme="minorHAnsi" w:eastAsia="Times New Roman" w:hAnsiTheme="minorHAnsi" w:cstheme="minorHAnsi"/>
          <w:color w:val="313133"/>
          <w:w w:val="105"/>
        </w:rPr>
        <w:t>shall</w:t>
      </w:r>
      <w:r w:rsidRPr="007F1172">
        <w:rPr>
          <w:rFonts w:asciiTheme="minorHAnsi" w:eastAsia="Times New Roman" w:hAnsiTheme="minorHAnsi" w:cstheme="minorHAnsi"/>
          <w:color w:val="313133"/>
          <w:spacing w:val="-24"/>
          <w:w w:val="105"/>
        </w:rPr>
        <w:t xml:space="preserve"> </w:t>
      </w:r>
      <w:r w:rsidRPr="007F1172">
        <w:rPr>
          <w:rFonts w:asciiTheme="minorHAnsi" w:eastAsia="Times New Roman" w:hAnsiTheme="minorHAnsi" w:cstheme="minorHAnsi"/>
          <w:color w:val="212121"/>
          <w:w w:val="105"/>
        </w:rPr>
        <w:t>be</w:t>
      </w:r>
      <w:r w:rsidRPr="007F1172">
        <w:rPr>
          <w:rFonts w:asciiTheme="minorHAnsi" w:eastAsia="Times New Roman" w:hAnsiTheme="minorHAnsi" w:cstheme="minorHAnsi"/>
          <w:color w:val="212121"/>
          <w:spacing w:val="-29"/>
          <w:w w:val="105"/>
        </w:rPr>
        <w:t xml:space="preserve"> </w:t>
      </w:r>
      <w:r w:rsidRPr="007F1172">
        <w:rPr>
          <w:rFonts w:asciiTheme="minorHAnsi" w:eastAsia="Times New Roman" w:hAnsiTheme="minorHAnsi" w:cstheme="minorHAnsi"/>
          <w:color w:val="212121"/>
          <w:w w:val="105"/>
        </w:rPr>
        <w:t>maintained</w:t>
      </w:r>
      <w:r w:rsidRPr="007F1172">
        <w:rPr>
          <w:rFonts w:asciiTheme="minorHAnsi" w:eastAsia="Times New Roman" w:hAnsiTheme="minorHAnsi" w:cstheme="minorHAnsi"/>
          <w:color w:val="212121"/>
          <w:spacing w:val="-6"/>
          <w:w w:val="105"/>
        </w:rPr>
        <w:t xml:space="preserve"> </w:t>
      </w:r>
      <w:r w:rsidRPr="007F1172">
        <w:rPr>
          <w:rFonts w:asciiTheme="minorHAnsi" w:eastAsia="Times New Roman" w:hAnsiTheme="minorHAnsi" w:cstheme="minorHAnsi"/>
          <w:color w:val="212121"/>
          <w:w w:val="105"/>
        </w:rPr>
        <w:t>in</w:t>
      </w:r>
      <w:r w:rsidRPr="007F1172">
        <w:rPr>
          <w:rFonts w:asciiTheme="minorHAnsi" w:eastAsia="Times New Roman" w:hAnsiTheme="minorHAnsi" w:cstheme="minorHAnsi"/>
          <w:color w:val="212121"/>
          <w:spacing w:val="-14"/>
          <w:w w:val="105"/>
        </w:rPr>
        <w:t xml:space="preserve"> </w:t>
      </w:r>
      <w:r w:rsidRPr="007F1172">
        <w:rPr>
          <w:rFonts w:asciiTheme="minorHAnsi" w:eastAsia="Times New Roman" w:hAnsiTheme="minorHAnsi" w:cstheme="minorHAnsi"/>
          <w:color w:val="313133"/>
          <w:w w:val="105"/>
        </w:rPr>
        <w:t>good</w:t>
      </w:r>
      <w:r w:rsidRPr="007F1172">
        <w:rPr>
          <w:rFonts w:asciiTheme="minorHAnsi" w:eastAsia="Times New Roman" w:hAnsiTheme="minorHAnsi" w:cstheme="minorHAnsi"/>
          <w:color w:val="313133"/>
          <w:spacing w:val="-11"/>
          <w:w w:val="105"/>
        </w:rPr>
        <w:t xml:space="preserve"> </w:t>
      </w:r>
      <w:r w:rsidRPr="007F1172">
        <w:rPr>
          <w:rFonts w:asciiTheme="minorHAnsi" w:eastAsia="Times New Roman" w:hAnsiTheme="minorHAnsi" w:cstheme="minorHAnsi"/>
          <w:color w:val="212121"/>
          <w:w w:val="105"/>
        </w:rPr>
        <w:t>working</w:t>
      </w:r>
      <w:r w:rsidRPr="007F1172">
        <w:rPr>
          <w:rFonts w:asciiTheme="minorHAnsi" w:eastAsia="Times New Roman" w:hAnsiTheme="minorHAnsi" w:cstheme="minorHAnsi"/>
          <w:color w:val="212121"/>
          <w:spacing w:val="-21"/>
          <w:w w:val="105"/>
        </w:rPr>
        <w:t xml:space="preserve"> </w:t>
      </w:r>
      <w:r w:rsidRPr="007F1172">
        <w:rPr>
          <w:rFonts w:asciiTheme="minorHAnsi" w:eastAsia="Times New Roman" w:hAnsiTheme="minorHAnsi" w:cstheme="minorHAnsi"/>
          <w:color w:val="212121"/>
          <w:w w:val="105"/>
        </w:rPr>
        <w:t>order</w:t>
      </w:r>
      <w:r w:rsidRPr="007F1172">
        <w:rPr>
          <w:rFonts w:asciiTheme="minorHAnsi" w:eastAsia="Times New Roman" w:hAnsiTheme="minorHAnsi" w:cstheme="minorHAnsi"/>
          <w:color w:val="212121"/>
          <w:spacing w:val="-24"/>
          <w:w w:val="105"/>
        </w:rPr>
        <w:t xml:space="preserve"> </w:t>
      </w:r>
      <w:r w:rsidRPr="007F1172">
        <w:rPr>
          <w:rFonts w:asciiTheme="minorHAnsi" w:eastAsia="Times New Roman" w:hAnsiTheme="minorHAnsi" w:cstheme="minorHAnsi"/>
          <w:color w:val="212121"/>
          <w:w w:val="105"/>
        </w:rPr>
        <w:t>in accordance</w:t>
      </w:r>
      <w:r w:rsidRPr="007F1172">
        <w:rPr>
          <w:rFonts w:asciiTheme="minorHAnsi" w:eastAsia="Times New Roman" w:hAnsiTheme="minorHAnsi" w:cstheme="minorHAnsi"/>
          <w:color w:val="212121"/>
          <w:spacing w:val="-26"/>
          <w:w w:val="105"/>
        </w:rPr>
        <w:t xml:space="preserve"> </w:t>
      </w:r>
      <w:r w:rsidRPr="007F1172">
        <w:rPr>
          <w:rFonts w:asciiTheme="minorHAnsi" w:eastAsia="Times New Roman" w:hAnsiTheme="minorHAnsi" w:cstheme="minorHAnsi"/>
          <w:color w:val="212121"/>
          <w:w w:val="105"/>
        </w:rPr>
        <w:t>with</w:t>
      </w:r>
      <w:r w:rsidRPr="007F1172">
        <w:rPr>
          <w:rFonts w:asciiTheme="minorHAnsi" w:eastAsia="Times New Roman" w:hAnsiTheme="minorHAnsi" w:cstheme="minorHAnsi"/>
          <w:color w:val="212121"/>
          <w:spacing w:val="-32"/>
          <w:w w:val="105"/>
        </w:rPr>
        <w:t xml:space="preserve"> </w:t>
      </w:r>
      <w:r w:rsidRPr="007F1172">
        <w:rPr>
          <w:rFonts w:asciiTheme="minorHAnsi" w:eastAsia="Times New Roman" w:hAnsiTheme="minorHAnsi" w:cstheme="minorHAnsi"/>
          <w:color w:val="212121"/>
          <w:w w:val="105"/>
        </w:rPr>
        <w:t>standards</w:t>
      </w:r>
      <w:r w:rsidRPr="007F1172">
        <w:rPr>
          <w:rFonts w:asciiTheme="minorHAnsi" w:eastAsia="Times New Roman" w:hAnsiTheme="minorHAnsi" w:cstheme="minorHAnsi"/>
          <w:color w:val="212121"/>
          <w:spacing w:val="-27"/>
          <w:w w:val="105"/>
        </w:rPr>
        <w:t xml:space="preserve"> </w:t>
      </w:r>
      <w:r w:rsidRPr="007F1172">
        <w:rPr>
          <w:rFonts w:asciiTheme="minorHAnsi" w:eastAsia="Times New Roman" w:hAnsiTheme="minorHAnsi" w:cstheme="minorHAnsi"/>
          <w:color w:val="212121"/>
          <w:w w:val="105"/>
        </w:rPr>
        <w:t>of</w:t>
      </w:r>
      <w:r w:rsidRPr="007F1172">
        <w:rPr>
          <w:rFonts w:asciiTheme="minorHAnsi" w:eastAsia="Times New Roman" w:hAnsiTheme="minorHAnsi" w:cstheme="minorHAnsi"/>
          <w:color w:val="212121"/>
          <w:spacing w:val="-28"/>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34"/>
          <w:w w:val="105"/>
        </w:rPr>
        <w:t xml:space="preserve"> </w:t>
      </w:r>
      <w:r w:rsidRPr="007F1172">
        <w:rPr>
          <w:rFonts w:asciiTheme="minorHAnsi" w:eastAsia="Times New Roman" w:hAnsiTheme="minorHAnsi" w:cstheme="minorHAnsi"/>
          <w:color w:val="212121"/>
          <w:w w:val="105"/>
        </w:rPr>
        <w:t>Township</w:t>
      </w:r>
      <w:r w:rsidRPr="007F1172">
        <w:rPr>
          <w:rFonts w:asciiTheme="minorHAnsi" w:eastAsia="Times New Roman" w:hAnsiTheme="minorHAnsi" w:cstheme="minorHAnsi"/>
          <w:color w:val="212121"/>
          <w:spacing w:val="-17"/>
          <w:w w:val="105"/>
        </w:rPr>
        <w:t xml:space="preserve"> </w:t>
      </w:r>
      <w:r w:rsidRPr="007F1172">
        <w:rPr>
          <w:rFonts w:asciiTheme="minorHAnsi" w:eastAsia="Times New Roman" w:hAnsiTheme="minorHAnsi" w:cstheme="minorHAnsi"/>
          <w:color w:val="212121"/>
          <w:w w:val="105"/>
        </w:rPr>
        <w:t>codes</w:t>
      </w:r>
      <w:r w:rsidRPr="007F1172">
        <w:rPr>
          <w:rFonts w:asciiTheme="minorHAnsi" w:eastAsia="Times New Roman" w:hAnsiTheme="minorHAnsi" w:cstheme="minorHAnsi"/>
          <w:color w:val="212121"/>
          <w:spacing w:val="-22"/>
          <w:w w:val="105"/>
        </w:rPr>
        <w:t xml:space="preserve"> </w:t>
      </w:r>
      <w:r w:rsidRPr="007F1172">
        <w:rPr>
          <w:rFonts w:asciiTheme="minorHAnsi" w:eastAsia="Times New Roman" w:hAnsiTheme="minorHAnsi" w:cstheme="minorHAnsi"/>
          <w:color w:val="212121"/>
          <w:w w:val="105"/>
        </w:rPr>
        <w:t>under</w:t>
      </w:r>
      <w:r w:rsidRPr="007F1172">
        <w:rPr>
          <w:rFonts w:asciiTheme="minorHAnsi" w:eastAsia="Times New Roman" w:hAnsiTheme="minorHAnsi" w:cstheme="minorHAnsi"/>
          <w:color w:val="212121"/>
          <w:spacing w:val="-27"/>
          <w:w w:val="105"/>
        </w:rPr>
        <w:t xml:space="preserve"> </w:t>
      </w:r>
      <w:r w:rsidRPr="007F1172">
        <w:rPr>
          <w:rFonts w:asciiTheme="minorHAnsi" w:eastAsia="Times New Roman" w:hAnsiTheme="minorHAnsi" w:cstheme="minorHAnsi"/>
          <w:color w:val="313133"/>
          <w:w w:val="105"/>
        </w:rPr>
        <w:lastRenderedPageBreak/>
        <w:t>which</w:t>
      </w:r>
      <w:r w:rsidRPr="007F1172">
        <w:rPr>
          <w:rFonts w:asciiTheme="minorHAnsi" w:eastAsia="Times New Roman" w:hAnsiTheme="minorHAnsi" w:cstheme="minorHAnsi"/>
          <w:color w:val="313133"/>
          <w:spacing w:val="-28"/>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25"/>
          <w:w w:val="105"/>
        </w:rPr>
        <w:t xml:space="preserve"> </w:t>
      </w:r>
      <w:r w:rsidRPr="007F1172">
        <w:rPr>
          <w:rFonts w:asciiTheme="minorHAnsi" w:eastAsia="Times New Roman" w:hAnsiTheme="minorHAnsi" w:cstheme="minorHAnsi"/>
          <w:color w:val="212121"/>
          <w:w w:val="105"/>
        </w:rPr>
        <w:t>ASES</w:t>
      </w:r>
      <w:r w:rsidRPr="007F1172">
        <w:rPr>
          <w:rFonts w:asciiTheme="minorHAnsi" w:eastAsia="Times New Roman" w:hAnsiTheme="minorHAnsi" w:cstheme="minorHAnsi"/>
          <w:color w:val="212121"/>
          <w:spacing w:val="-23"/>
          <w:w w:val="105"/>
        </w:rPr>
        <w:t xml:space="preserve"> </w:t>
      </w:r>
      <w:r w:rsidRPr="007F1172">
        <w:rPr>
          <w:rFonts w:asciiTheme="minorHAnsi" w:eastAsia="Times New Roman" w:hAnsiTheme="minorHAnsi" w:cstheme="minorHAnsi"/>
          <w:color w:val="212121"/>
          <w:w w:val="105"/>
        </w:rPr>
        <w:t>was</w:t>
      </w:r>
      <w:r w:rsidRPr="007F1172">
        <w:rPr>
          <w:rFonts w:asciiTheme="minorHAnsi" w:eastAsia="Times New Roman" w:hAnsiTheme="minorHAnsi" w:cstheme="minorHAnsi"/>
          <w:color w:val="212121"/>
          <w:spacing w:val="-29"/>
          <w:w w:val="105"/>
        </w:rPr>
        <w:t xml:space="preserve"> </w:t>
      </w:r>
      <w:r w:rsidRPr="007F1172">
        <w:rPr>
          <w:rFonts w:asciiTheme="minorHAnsi" w:eastAsia="Times New Roman" w:hAnsiTheme="minorHAnsi" w:cstheme="minorHAnsi"/>
          <w:color w:val="212121"/>
          <w:w w:val="105"/>
        </w:rPr>
        <w:t xml:space="preserve">constructed. </w:t>
      </w:r>
      <w:r w:rsidRPr="007F1172">
        <w:rPr>
          <w:rFonts w:asciiTheme="minorHAnsi" w:eastAsia="Times New Roman" w:hAnsiTheme="minorHAnsi" w:cstheme="minorHAnsi"/>
          <w:color w:val="313133"/>
          <w:w w:val="105"/>
        </w:rPr>
        <w:t>Failure</w:t>
      </w:r>
      <w:r w:rsidRPr="007F1172">
        <w:rPr>
          <w:rFonts w:asciiTheme="minorHAnsi" w:eastAsia="Times New Roman" w:hAnsiTheme="minorHAnsi" w:cstheme="minorHAnsi"/>
          <w:color w:val="313133"/>
          <w:spacing w:val="-16"/>
          <w:w w:val="105"/>
        </w:rPr>
        <w:t xml:space="preserve"> </w:t>
      </w:r>
      <w:r w:rsidRPr="007F1172">
        <w:rPr>
          <w:rFonts w:asciiTheme="minorHAnsi" w:eastAsia="Times New Roman" w:hAnsiTheme="minorHAnsi" w:cstheme="minorHAnsi"/>
          <w:color w:val="212121"/>
          <w:w w:val="105"/>
        </w:rPr>
        <w:t>of</w:t>
      </w:r>
      <w:r w:rsidRPr="007F1172">
        <w:rPr>
          <w:rFonts w:asciiTheme="minorHAnsi" w:eastAsia="Times New Roman" w:hAnsiTheme="minorHAnsi" w:cstheme="minorHAnsi"/>
          <w:color w:val="212121"/>
          <w:spacing w:val="-16"/>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24"/>
          <w:w w:val="105"/>
        </w:rPr>
        <w:t xml:space="preserve"> </w:t>
      </w:r>
      <w:r w:rsidRPr="007F1172">
        <w:rPr>
          <w:rFonts w:asciiTheme="minorHAnsi" w:eastAsia="Times New Roman" w:hAnsiTheme="minorHAnsi" w:cstheme="minorHAnsi"/>
          <w:color w:val="212121"/>
          <w:w w:val="105"/>
        </w:rPr>
        <w:t>property</w:t>
      </w:r>
      <w:r w:rsidRPr="007F1172">
        <w:rPr>
          <w:rFonts w:asciiTheme="minorHAnsi" w:eastAsia="Times New Roman" w:hAnsiTheme="minorHAnsi" w:cstheme="minorHAnsi"/>
          <w:color w:val="212121"/>
          <w:spacing w:val="-18"/>
          <w:w w:val="105"/>
        </w:rPr>
        <w:t xml:space="preserve"> </w:t>
      </w:r>
      <w:r w:rsidRPr="007F1172">
        <w:rPr>
          <w:rFonts w:asciiTheme="minorHAnsi" w:eastAsia="Times New Roman" w:hAnsiTheme="minorHAnsi" w:cstheme="minorHAnsi"/>
          <w:color w:val="212121"/>
          <w:w w:val="105"/>
        </w:rPr>
        <w:t>owner</w:t>
      </w:r>
      <w:r w:rsidRPr="007F1172">
        <w:rPr>
          <w:rFonts w:asciiTheme="minorHAnsi" w:eastAsia="Times New Roman" w:hAnsiTheme="minorHAnsi" w:cstheme="minorHAnsi"/>
          <w:color w:val="212121"/>
          <w:spacing w:val="-11"/>
          <w:w w:val="105"/>
        </w:rPr>
        <w:t xml:space="preserve"> </w:t>
      </w:r>
      <w:r w:rsidRPr="007F1172">
        <w:rPr>
          <w:rFonts w:asciiTheme="minorHAnsi" w:eastAsia="Times New Roman" w:hAnsiTheme="minorHAnsi" w:cstheme="minorHAnsi"/>
          <w:color w:val="212121"/>
          <w:w w:val="105"/>
        </w:rPr>
        <w:t>to</w:t>
      </w:r>
      <w:r w:rsidRPr="007F1172">
        <w:rPr>
          <w:rFonts w:asciiTheme="minorHAnsi" w:eastAsia="Times New Roman" w:hAnsiTheme="minorHAnsi" w:cstheme="minorHAnsi"/>
          <w:color w:val="212121"/>
          <w:spacing w:val="-22"/>
          <w:w w:val="105"/>
        </w:rPr>
        <w:t xml:space="preserve"> </w:t>
      </w:r>
      <w:r w:rsidRPr="007F1172">
        <w:rPr>
          <w:rFonts w:asciiTheme="minorHAnsi" w:eastAsia="Times New Roman" w:hAnsiTheme="minorHAnsi" w:cstheme="minorHAnsi"/>
          <w:color w:val="212121"/>
          <w:w w:val="105"/>
        </w:rPr>
        <w:t>maintain</w:t>
      </w:r>
      <w:r w:rsidRPr="007F1172">
        <w:rPr>
          <w:rFonts w:asciiTheme="minorHAnsi" w:eastAsia="Times New Roman" w:hAnsiTheme="minorHAnsi" w:cstheme="minorHAnsi"/>
          <w:color w:val="212121"/>
          <w:spacing w:val="-14"/>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24"/>
          <w:w w:val="105"/>
        </w:rPr>
        <w:t xml:space="preserve"> </w:t>
      </w:r>
      <w:r w:rsidRPr="007F1172">
        <w:rPr>
          <w:rFonts w:asciiTheme="minorHAnsi" w:eastAsia="Times New Roman" w:hAnsiTheme="minorHAnsi" w:cstheme="minorHAnsi"/>
          <w:color w:val="212121"/>
          <w:w w:val="105"/>
        </w:rPr>
        <w:t>ASES</w:t>
      </w:r>
      <w:r w:rsidRPr="007F1172">
        <w:rPr>
          <w:rFonts w:asciiTheme="minorHAnsi" w:eastAsia="Times New Roman" w:hAnsiTheme="minorHAnsi" w:cstheme="minorHAnsi"/>
          <w:color w:val="212121"/>
          <w:spacing w:val="-15"/>
          <w:w w:val="105"/>
        </w:rPr>
        <w:t xml:space="preserve"> </w:t>
      </w:r>
      <w:r w:rsidRPr="007F1172">
        <w:rPr>
          <w:rFonts w:asciiTheme="minorHAnsi" w:eastAsia="Times New Roman" w:hAnsiTheme="minorHAnsi" w:cstheme="minorHAnsi"/>
          <w:color w:val="212121"/>
          <w:w w:val="105"/>
        </w:rPr>
        <w:t>in</w:t>
      </w:r>
      <w:r w:rsidRPr="007F1172">
        <w:rPr>
          <w:rFonts w:asciiTheme="minorHAnsi" w:eastAsia="Times New Roman" w:hAnsiTheme="minorHAnsi" w:cstheme="minorHAnsi"/>
          <w:color w:val="212121"/>
          <w:spacing w:val="-13"/>
          <w:w w:val="105"/>
        </w:rPr>
        <w:t xml:space="preserve"> </w:t>
      </w:r>
      <w:r w:rsidRPr="007F1172">
        <w:rPr>
          <w:rFonts w:asciiTheme="minorHAnsi" w:eastAsia="Times New Roman" w:hAnsiTheme="minorHAnsi" w:cstheme="minorHAnsi"/>
          <w:color w:val="313133"/>
          <w:w w:val="105"/>
        </w:rPr>
        <w:t>good</w:t>
      </w:r>
      <w:r w:rsidRPr="007F1172">
        <w:rPr>
          <w:rFonts w:asciiTheme="minorHAnsi" w:eastAsia="Times New Roman" w:hAnsiTheme="minorHAnsi" w:cstheme="minorHAnsi"/>
          <w:color w:val="313133"/>
          <w:spacing w:val="-21"/>
          <w:w w:val="105"/>
        </w:rPr>
        <w:t xml:space="preserve"> </w:t>
      </w:r>
      <w:r w:rsidRPr="007F1172">
        <w:rPr>
          <w:rFonts w:asciiTheme="minorHAnsi" w:eastAsia="Times New Roman" w:hAnsiTheme="minorHAnsi" w:cstheme="minorHAnsi"/>
          <w:color w:val="212121"/>
          <w:w w:val="105"/>
        </w:rPr>
        <w:t>working</w:t>
      </w:r>
      <w:r w:rsidRPr="007F1172">
        <w:rPr>
          <w:rFonts w:asciiTheme="minorHAnsi" w:eastAsia="Times New Roman" w:hAnsiTheme="minorHAnsi" w:cstheme="minorHAnsi"/>
          <w:color w:val="212121"/>
          <w:spacing w:val="-16"/>
          <w:w w:val="105"/>
        </w:rPr>
        <w:t xml:space="preserve"> </w:t>
      </w:r>
      <w:r w:rsidRPr="007F1172">
        <w:rPr>
          <w:rFonts w:asciiTheme="minorHAnsi" w:eastAsia="Times New Roman" w:hAnsiTheme="minorHAnsi" w:cstheme="minorHAnsi"/>
          <w:color w:val="212121"/>
          <w:w w:val="105"/>
        </w:rPr>
        <w:t>order</w:t>
      </w:r>
      <w:r w:rsidRPr="007F1172">
        <w:rPr>
          <w:rFonts w:asciiTheme="minorHAnsi" w:eastAsia="Times New Roman" w:hAnsiTheme="minorHAnsi" w:cstheme="minorHAnsi"/>
          <w:color w:val="212121"/>
          <w:spacing w:val="-21"/>
          <w:w w:val="105"/>
        </w:rPr>
        <w:t xml:space="preserve"> </w:t>
      </w:r>
      <w:r w:rsidRPr="007F1172">
        <w:rPr>
          <w:rFonts w:asciiTheme="minorHAnsi" w:eastAsia="Times New Roman" w:hAnsiTheme="minorHAnsi" w:cstheme="minorHAnsi"/>
          <w:color w:val="212121"/>
          <w:w w:val="105"/>
        </w:rPr>
        <w:t>is</w:t>
      </w:r>
      <w:r w:rsidRPr="007F1172">
        <w:rPr>
          <w:rFonts w:asciiTheme="minorHAnsi" w:eastAsia="Times New Roman" w:hAnsiTheme="minorHAnsi" w:cstheme="minorHAnsi"/>
          <w:color w:val="212121"/>
          <w:spacing w:val="-17"/>
          <w:w w:val="105"/>
        </w:rPr>
        <w:t xml:space="preserve"> </w:t>
      </w:r>
      <w:r w:rsidRPr="007F1172">
        <w:rPr>
          <w:rFonts w:asciiTheme="minorHAnsi" w:eastAsia="Times New Roman" w:hAnsiTheme="minorHAnsi" w:cstheme="minorHAnsi"/>
          <w:color w:val="212121"/>
          <w:w w:val="105"/>
        </w:rPr>
        <w:t>grounds</w:t>
      </w:r>
      <w:r w:rsidRPr="007F1172">
        <w:rPr>
          <w:rFonts w:asciiTheme="minorHAnsi" w:eastAsia="Times New Roman" w:hAnsiTheme="minorHAnsi" w:cstheme="minorHAnsi"/>
          <w:color w:val="212121"/>
          <w:spacing w:val="-15"/>
          <w:w w:val="105"/>
        </w:rPr>
        <w:t xml:space="preserve"> </w:t>
      </w:r>
      <w:r w:rsidRPr="007F1172">
        <w:rPr>
          <w:rFonts w:asciiTheme="minorHAnsi" w:eastAsia="Times New Roman" w:hAnsiTheme="minorHAnsi" w:cstheme="minorHAnsi"/>
          <w:color w:val="313133"/>
          <w:w w:val="105"/>
        </w:rPr>
        <w:t xml:space="preserve">for appropriate </w:t>
      </w:r>
      <w:r w:rsidRPr="007F1172">
        <w:rPr>
          <w:rFonts w:asciiTheme="minorHAnsi" w:eastAsia="Times New Roman" w:hAnsiTheme="minorHAnsi" w:cstheme="minorHAnsi"/>
          <w:color w:val="212121"/>
          <w:w w:val="105"/>
        </w:rPr>
        <w:t xml:space="preserve">enforcement </w:t>
      </w:r>
      <w:r w:rsidRPr="007F1172">
        <w:rPr>
          <w:rFonts w:asciiTheme="minorHAnsi" w:eastAsia="Times New Roman" w:hAnsiTheme="minorHAnsi" w:cstheme="minorHAnsi"/>
          <w:color w:val="313133"/>
          <w:w w:val="105"/>
        </w:rPr>
        <w:t xml:space="preserve">actions </w:t>
      </w:r>
      <w:r w:rsidRPr="007F1172">
        <w:rPr>
          <w:rFonts w:asciiTheme="minorHAnsi" w:eastAsia="Times New Roman" w:hAnsiTheme="minorHAnsi" w:cstheme="minorHAnsi"/>
          <w:color w:val="212121"/>
          <w:w w:val="105"/>
        </w:rPr>
        <w:t xml:space="preserve">by the Township in accordance </w:t>
      </w:r>
      <w:r w:rsidRPr="007F1172">
        <w:rPr>
          <w:rFonts w:asciiTheme="minorHAnsi" w:eastAsia="Times New Roman" w:hAnsiTheme="minorHAnsi" w:cstheme="minorHAnsi"/>
          <w:color w:val="313133"/>
          <w:w w:val="105"/>
        </w:rPr>
        <w:t>with app</w:t>
      </w:r>
      <w:r w:rsidRPr="007F1172">
        <w:rPr>
          <w:rFonts w:asciiTheme="minorHAnsi" w:eastAsia="Times New Roman" w:hAnsiTheme="minorHAnsi" w:cstheme="minorHAnsi"/>
          <w:color w:val="080808"/>
          <w:w w:val="105"/>
        </w:rPr>
        <w:t>l</w:t>
      </w:r>
      <w:r w:rsidRPr="007F1172">
        <w:rPr>
          <w:rFonts w:asciiTheme="minorHAnsi" w:eastAsia="Times New Roman" w:hAnsiTheme="minorHAnsi" w:cstheme="minorHAnsi"/>
          <w:color w:val="212121"/>
          <w:w w:val="105"/>
        </w:rPr>
        <w:t xml:space="preserve">icable </w:t>
      </w:r>
      <w:r w:rsidRPr="007F1172">
        <w:rPr>
          <w:rFonts w:asciiTheme="minorHAnsi" w:eastAsia="Times New Roman" w:hAnsiTheme="minorHAnsi" w:cstheme="minorHAnsi"/>
          <w:color w:val="313133"/>
          <w:spacing w:val="-8"/>
          <w:w w:val="105"/>
        </w:rPr>
        <w:t>ordinances</w:t>
      </w:r>
      <w:r w:rsidRPr="007F1172">
        <w:rPr>
          <w:rFonts w:asciiTheme="minorHAnsi" w:eastAsia="Times New Roman" w:hAnsiTheme="minorHAnsi" w:cstheme="minorHAnsi"/>
          <w:color w:val="080808"/>
          <w:spacing w:val="-8"/>
          <w:w w:val="105"/>
        </w:rPr>
        <w:t>.</w:t>
      </w:r>
    </w:p>
    <w:p w:rsidR="00CD6CE5" w:rsidRPr="007F1172" w:rsidRDefault="00CD6CE5" w:rsidP="00C82560">
      <w:pPr>
        <w:pStyle w:val="ListParagraph"/>
        <w:numPr>
          <w:ilvl w:val="2"/>
          <w:numId w:val="18"/>
        </w:numPr>
        <w:tabs>
          <w:tab w:val="left" w:pos="916"/>
        </w:tabs>
        <w:adjustRightInd/>
        <w:spacing w:before="99"/>
        <w:ind w:right="553"/>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212121"/>
          <w:w w:val="105"/>
        </w:rPr>
        <w:t xml:space="preserve">Accessory Solar </w:t>
      </w:r>
      <w:r w:rsidRPr="007F1172">
        <w:rPr>
          <w:rFonts w:asciiTheme="minorHAnsi" w:eastAsia="Times New Roman" w:hAnsiTheme="minorHAnsi" w:cstheme="minorHAnsi"/>
          <w:color w:val="313133"/>
          <w:w w:val="105"/>
        </w:rPr>
        <w:t xml:space="preserve">Energy </w:t>
      </w:r>
      <w:r w:rsidRPr="007F1172">
        <w:rPr>
          <w:rFonts w:asciiTheme="minorHAnsi" w:eastAsia="Times New Roman" w:hAnsiTheme="minorHAnsi" w:cstheme="minorHAnsi"/>
          <w:color w:val="212121"/>
          <w:w w:val="105"/>
        </w:rPr>
        <w:t xml:space="preserve">Systems </w:t>
      </w:r>
      <w:r w:rsidRPr="007F1172">
        <w:rPr>
          <w:rFonts w:asciiTheme="minorHAnsi" w:eastAsia="Times New Roman" w:hAnsiTheme="minorHAnsi" w:cstheme="minorHAnsi"/>
          <w:color w:val="313133"/>
          <w:w w:val="105"/>
        </w:rPr>
        <w:t xml:space="preserve">must </w:t>
      </w:r>
      <w:r w:rsidRPr="007F1172">
        <w:rPr>
          <w:rFonts w:asciiTheme="minorHAnsi" w:eastAsia="Times New Roman" w:hAnsiTheme="minorHAnsi" w:cstheme="minorHAnsi"/>
          <w:color w:val="212121"/>
          <w:w w:val="105"/>
        </w:rPr>
        <w:t>be installed in accordance with and obtain all necessary</w:t>
      </w:r>
      <w:r w:rsidRPr="007F1172">
        <w:rPr>
          <w:rFonts w:asciiTheme="minorHAnsi" w:eastAsia="Times New Roman" w:hAnsiTheme="minorHAnsi" w:cstheme="minorHAnsi"/>
          <w:color w:val="212121"/>
          <w:spacing w:val="-19"/>
          <w:w w:val="105"/>
        </w:rPr>
        <w:t xml:space="preserve"> </w:t>
      </w:r>
      <w:r w:rsidRPr="007F1172">
        <w:rPr>
          <w:rFonts w:asciiTheme="minorHAnsi" w:eastAsia="Times New Roman" w:hAnsiTheme="minorHAnsi" w:cstheme="minorHAnsi"/>
          <w:color w:val="212121"/>
          <w:w w:val="105"/>
        </w:rPr>
        <w:t>permits</w:t>
      </w:r>
      <w:r w:rsidRPr="007F1172">
        <w:rPr>
          <w:rFonts w:asciiTheme="minorHAnsi" w:eastAsia="Times New Roman" w:hAnsiTheme="minorHAnsi" w:cstheme="minorHAnsi"/>
          <w:color w:val="212121"/>
          <w:spacing w:val="-28"/>
          <w:w w:val="105"/>
        </w:rPr>
        <w:t xml:space="preserve"> </w:t>
      </w:r>
      <w:r w:rsidRPr="007F1172">
        <w:rPr>
          <w:rFonts w:asciiTheme="minorHAnsi" w:eastAsia="Times New Roman" w:hAnsiTheme="minorHAnsi" w:cstheme="minorHAnsi"/>
          <w:color w:val="313133"/>
          <w:w w:val="105"/>
        </w:rPr>
        <w:t>from</w:t>
      </w:r>
      <w:r w:rsidRPr="007F1172">
        <w:rPr>
          <w:rFonts w:asciiTheme="minorHAnsi" w:eastAsia="Times New Roman" w:hAnsiTheme="minorHAnsi" w:cstheme="minorHAnsi"/>
          <w:color w:val="313133"/>
          <w:spacing w:val="-27"/>
          <w:w w:val="105"/>
        </w:rPr>
        <w:t xml:space="preserve"> </w:t>
      </w:r>
      <w:r w:rsidRPr="007F1172">
        <w:rPr>
          <w:rFonts w:asciiTheme="minorHAnsi" w:eastAsia="Times New Roman" w:hAnsiTheme="minorHAnsi" w:cstheme="minorHAnsi"/>
          <w:color w:val="313133"/>
          <w:w w:val="105"/>
        </w:rPr>
        <w:t>the</w:t>
      </w:r>
      <w:r w:rsidRPr="007F1172">
        <w:rPr>
          <w:rFonts w:asciiTheme="minorHAnsi" w:eastAsia="Times New Roman" w:hAnsiTheme="minorHAnsi" w:cstheme="minorHAnsi"/>
          <w:color w:val="313133"/>
          <w:spacing w:val="-33"/>
          <w:w w:val="105"/>
        </w:rPr>
        <w:t xml:space="preserve"> </w:t>
      </w:r>
      <w:r w:rsidRPr="007F1172">
        <w:rPr>
          <w:rFonts w:asciiTheme="minorHAnsi" w:eastAsia="Times New Roman" w:hAnsiTheme="minorHAnsi" w:cstheme="minorHAnsi"/>
          <w:color w:val="313133"/>
          <w:w w:val="105"/>
        </w:rPr>
        <w:t>US</w:t>
      </w:r>
      <w:r w:rsidRPr="007F1172">
        <w:rPr>
          <w:rFonts w:asciiTheme="minorHAnsi" w:eastAsia="Times New Roman" w:hAnsiTheme="minorHAnsi" w:cstheme="minorHAnsi"/>
          <w:color w:val="313133"/>
          <w:spacing w:val="-32"/>
          <w:w w:val="105"/>
        </w:rPr>
        <w:t xml:space="preserve"> </w:t>
      </w:r>
      <w:r w:rsidRPr="007F1172">
        <w:rPr>
          <w:rFonts w:asciiTheme="minorHAnsi" w:eastAsia="Times New Roman" w:hAnsiTheme="minorHAnsi" w:cstheme="minorHAnsi"/>
          <w:color w:val="313133"/>
          <w:w w:val="105"/>
        </w:rPr>
        <w:t>Government,</w:t>
      </w:r>
      <w:r w:rsidRPr="007F1172">
        <w:rPr>
          <w:rFonts w:asciiTheme="minorHAnsi" w:eastAsia="Times New Roman" w:hAnsiTheme="minorHAnsi" w:cstheme="minorHAnsi"/>
          <w:color w:val="313133"/>
          <w:spacing w:val="-19"/>
          <w:w w:val="105"/>
        </w:rPr>
        <w:t xml:space="preserve"> </w:t>
      </w:r>
      <w:r w:rsidRPr="007F1172">
        <w:rPr>
          <w:rFonts w:asciiTheme="minorHAnsi" w:eastAsia="Times New Roman" w:hAnsiTheme="minorHAnsi" w:cstheme="minorHAnsi"/>
          <w:color w:val="313133"/>
          <w:w w:val="105"/>
        </w:rPr>
        <w:t>State</w:t>
      </w:r>
      <w:r w:rsidRPr="007F1172">
        <w:rPr>
          <w:rFonts w:asciiTheme="minorHAnsi" w:eastAsia="Times New Roman" w:hAnsiTheme="minorHAnsi" w:cstheme="minorHAnsi"/>
          <w:color w:val="313133"/>
          <w:spacing w:val="-24"/>
          <w:w w:val="105"/>
        </w:rPr>
        <w:t xml:space="preserve"> </w:t>
      </w:r>
      <w:r w:rsidRPr="007F1172">
        <w:rPr>
          <w:rFonts w:asciiTheme="minorHAnsi" w:eastAsia="Times New Roman" w:hAnsiTheme="minorHAnsi" w:cstheme="minorHAnsi"/>
          <w:color w:val="212121"/>
          <w:w w:val="105"/>
        </w:rPr>
        <w:t>of</w:t>
      </w:r>
      <w:r w:rsidRPr="007F1172">
        <w:rPr>
          <w:rFonts w:asciiTheme="minorHAnsi" w:eastAsia="Times New Roman" w:hAnsiTheme="minorHAnsi" w:cstheme="minorHAnsi"/>
          <w:color w:val="212121"/>
          <w:spacing w:val="-38"/>
          <w:w w:val="105"/>
        </w:rPr>
        <w:t xml:space="preserve"> </w:t>
      </w:r>
      <w:r w:rsidRPr="007F1172">
        <w:rPr>
          <w:rFonts w:asciiTheme="minorHAnsi" w:eastAsia="Times New Roman" w:hAnsiTheme="minorHAnsi" w:cstheme="minorHAnsi"/>
          <w:color w:val="212121"/>
          <w:w w:val="105"/>
        </w:rPr>
        <w:t>Michigan,</w:t>
      </w:r>
      <w:r w:rsidRPr="007F1172">
        <w:rPr>
          <w:rFonts w:asciiTheme="minorHAnsi" w:eastAsia="Times New Roman" w:hAnsiTheme="minorHAnsi" w:cstheme="minorHAnsi"/>
          <w:color w:val="212121"/>
          <w:spacing w:val="-21"/>
          <w:w w:val="105"/>
        </w:rPr>
        <w:t xml:space="preserve"> </w:t>
      </w:r>
      <w:r w:rsidRPr="007F1172">
        <w:rPr>
          <w:rFonts w:asciiTheme="minorHAnsi" w:eastAsia="Times New Roman" w:hAnsiTheme="minorHAnsi" w:cstheme="minorHAnsi"/>
          <w:color w:val="212121"/>
          <w:w w:val="105"/>
        </w:rPr>
        <w:t>and</w:t>
      </w:r>
      <w:r w:rsidRPr="007F1172">
        <w:rPr>
          <w:rFonts w:asciiTheme="minorHAnsi" w:eastAsia="Times New Roman" w:hAnsiTheme="minorHAnsi" w:cstheme="minorHAnsi"/>
          <w:color w:val="212121"/>
          <w:spacing w:val="-26"/>
          <w:w w:val="105"/>
        </w:rPr>
        <w:t xml:space="preserve"> </w:t>
      </w:r>
      <w:r w:rsidRPr="007F1172">
        <w:rPr>
          <w:rFonts w:asciiTheme="minorHAnsi" w:eastAsia="Times New Roman" w:hAnsiTheme="minorHAnsi" w:cstheme="minorHAnsi"/>
          <w:color w:val="212121"/>
          <w:w w:val="105"/>
        </w:rPr>
        <w:t>Genesee</w:t>
      </w:r>
      <w:r w:rsidRPr="007F1172">
        <w:rPr>
          <w:rFonts w:asciiTheme="minorHAnsi" w:eastAsia="Times New Roman" w:hAnsiTheme="minorHAnsi" w:cstheme="minorHAnsi"/>
          <w:color w:val="212121"/>
          <w:spacing w:val="-31"/>
          <w:w w:val="105"/>
        </w:rPr>
        <w:t xml:space="preserve"> </w:t>
      </w:r>
      <w:r w:rsidRPr="007F1172">
        <w:rPr>
          <w:rFonts w:asciiTheme="minorHAnsi" w:eastAsia="Times New Roman" w:hAnsiTheme="minorHAnsi" w:cstheme="minorHAnsi"/>
          <w:color w:val="212121"/>
          <w:w w:val="105"/>
        </w:rPr>
        <w:t>Township, and</w:t>
      </w:r>
      <w:r w:rsidRPr="007F1172">
        <w:rPr>
          <w:rFonts w:asciiTheme="minorHAnsi" w:eastAsia="Times New Roman" w:hAnsiTheme="minorHAnsi" w:cstheme="minorHAnsi"/>
          <w:color w:val="212121"/>
          <w:spacing w:val="-16"/>
          <w:w w:val="105"/>
        </w:rPr>
        <w:t xml:space="preserve"> </w:t>
      </w:r>
      <w:r w:rsidRPr="007F1172">
        <w:rPr>
          <w:rFonts w:asciiTheme="minorHAnsi" w:eastAsia="Times New Roman" w:hAnsiTheme="minorHAnsi" w:cstheme="minorHAnsi"/>
          <w:color w:val="212121"/>
          <w:w w:val="105"/>
        </w:rPr>
        <w:t>comply</w:t>
      </w:r>
      <w:r w:rsidRPr="007F1172">
        <w:rPr>
          <w:rFonts w:asciiTheme="minorHAnsi" w:eastAsia="Times New Roman" w:hAnsiTheme="minorHAnsi" w:cstheme="minorHAnsi"/>
          <w:color w:val="212121"/>
          <w:spacing w:val="-9"/>
          <w:w w:val="105"/>
        </w:rPr>
        <w:t xml:space="preserve"> </w:t>
      </w:r>
      <w:r w:rsidRPr="007F1172">
        <w:rPr>
          <w:rFonts w:asciiTheme="minorHAnsi" w:eastAsia="Times New Roman" w:hAnsiTheme="minorHAnsi" w:cstheme="minorHAnsi"/>
          <w:color w:val="313133"/>
          <w:w w:val="105"/>
        </w:rPr>
        <w:t>with</w:t>
      </w:r>
      <w:r w:rsidRPr="007F1172">
        <w:rPr>
          <w:rFonts w:asciiTheme="minorHAnsi" w:eastAsia="Times New Roman" w:hAnsiTheme="minorHAnsi" w:cstheme="minorHAnsi"/>
          <w:color w:val="313133"/>
          <w:spacing w:val="-21"/>
          <w:w w:val="105"/>
        </w:rPr>
        <w:t xml:space="preserve"> </w:t>
      </w:r>
      <w:r w:rsidRPr="007F1172">
        <w:rPr>
          <w:rFonts w:asciiTheme="minorHAnsi" w:eastAsia="Times New Roman" w:hAnsiTheme="minorHAnsi" w:cstheme="minorHAnsi"/>
          <w:color w:val="212121"/>
          <w:w w:val="105"/>
        </w:rPr>
        <w:t>standards</w:t>
      </w:r>
      <w:r w:rsidRPr="007F1172">
        <w:rPr>
          <w:rFonts w:asciiTheme="minorHAnsi" w:eastAsia="Times New Roman" w:hAnsiTheme="minorHAnsi" w:cstheme="minorHAnsi"/>
          <w:color w:val="212121"/>
          <w:spacing w:val="-6"/>
          <w:w w:val="105"/>
        </w:rPr>
        <w:t xml:space="preserve"> </w:t>
      </w:r>
      <w:r w:rsidRPr="007F1172">
        <w:rPr>
          <w:rFonts w:asciiTheme="minorHAnsi" w:eastAsia="Times New Roman" w:hAnsiTheme="minorHAnsi" w:cstheme="minorHAnsi"/>
          <w:color w:val="313133"/>
          <w:w w:val="105"/>
        </w:rPr>
        <w:t>of</w:t>
      </w:r>
      <w:r w:rsidRPr="007F1172">
        <w:rPr>
          <w:rFonts w:asciiTheme="minorHAnsi" w:eastAsia="Times New Roman" w:hAnsiTheme="minorHAnsi" w:cstheme="minorHAnsi"/>
          <w:color w:val="313133"/>
          <w:spacing w:val="-17"/>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19"/>
          <w:w w:val="105"/>
        </w:rPr>
        <w:t xml:space="preserve"> </w:t>
      </w:r>
      <w:r w:rsidRPr="007F1172">
        <w:rPr>
          <w:rFonts w:asciiTheme="minorHAnsi" w:eastAsia="Times New Roman" w:hAnsiTheme="minorHAnsi" w:cstheme="minorHAnsi"/>
          <w:color w:val="212121"/>
          <w:w w:val="105"/>
        </w:rPr>
        <w:t>State</w:t>
      </w:r>
      <w:r w:rsidRPr="007F1172">
        <w:rPr>
          <w:rFonts w:asciiTheme="minorHAnsi" w:eastAsia="Times New Roman" w:hAnsiTheme="minorHAnsi" w:cstheme="minorHAnsi"/>
          <w:color w:val="212121"/>
          <w:spacing w:val="-7"/>
          <w:w w:val="105"/>
        </w:rPr>
        <w:t xml:space="preserve"> </w:t>
      </w:r>
      <w:r w:rsidRPr="007F1172">
        <w:rPr>
          <w:rFonts w:asciiTheme="minorHAnsi" w:eastAsia="Times New Roman" w:hAnsiTheme="minorHAnsi" w:cstheme="minorHAnsi"/>
          <w:color w:val="212121"/>
          <w:w w:val="105"/>
        </w:rPr>
        <w:t>of</w:t>
      </w:r>
      <w:r w:rsidRPr="007F1172">
        <w:rPr>
          <w:rFonts w:asciiTheme="minorHAnsi" w:eastAsia="Times New Roman" w:hAnsiTheme="minorHAnsi" w:cstheme="minorHAnsi"/>
          <w:color w:val="212121"/>
          <w:spacing w:val="-18"/>
          <w:w w:val="105"/>
        </w:rPr>
        <w:t xml:space="preserve"> </w:t>
      </w:r>
      <w:r w:rsidRPr="007F1172">
        <w:rPr>
          <w:rFonts w:asciiTheme="minorHAnsi" w:eastAsia="Times New Roman" w:hAnsiTheme="minorHAnsi" w:cstheme="minorHAnsi"/>
          <w:color w:val="212121"/>
          <w:w w:val="105"/>
        </w:rPr>
        <w:t>Michigan</w:t>
      </w:r>
      <w:r w:rsidRPr="007F1172">
        <w:rPr>
          <w:rFonts w:asciiTheme="minorHAnsi" w:eastAsia="Times New Roman" w:hAnsiTheme="minorHAnsi" w:cstheme="minorHAnsi"/>
          <w:color w:val="212121"/>
          <w:spacing w:val="-15"/>
          <w:w w:val="105"/>
        </w:rPr>
        <w:t xml:space="preserve"> </w:t>
      </w:r>
      <w:r w:rsidRPr="007F1172">
        <w:rPr>
          <w:rFonts w:asciiTheme="minorHAnsi" w:eastAsia="Times New Roman" w:hAnsiTheme="minorHAnsi" w:cstheme="minorHAnsi"/>
          <w:color w:val="212121"/>
          <w:w w:val="105"/>
        </w:rPr>
        <w:t>adopted</w:t>
      </w:r>
      <w:r w:rsidRPr="007F1172">
        <w:rPr>
          <w:rFonts w:asciiTheme="minorHAnsi" w:eastAsia="Times New Roman" w:hAnsiTheme="minorHAnsi" w:cstheme="minorHAnsi"/>
          <w:color w:val="212121"/>
          <w:spacing w:val="-4"/>
          <w:w w:val="105"/>
        </w:rPr>
        <w:t xml:space="preserve"> </w:t>
      </w:r>
      <w:r w:rsidRPr="007F1172">
        <w:rPr>
          <w:rFonts w:asciiTheme="minorHAnsi" w:eastAsia="Times New Roman" w:hAnsiTheme="minorHAnsi" w:cstheme="minorHAnsi"/>
          <w:color w:val="313133"/>
          <w:w w:val="105"/>
        </w:rPr>
        <w:t>codes.</w:t>
      </w:r>
    </w:p>
    <w:p w:rsidR="00CD6CE5" w:rsidRPr="007F1172" w:rsidRDefault="00CD6CE5" w:rsidP="00C82560">
      <w:pPr>
        <w:pStyle w:val="ListParagraph"/>
        <w:numPr>
          <w:ilvl w:val="2"/>
          <w:numId w:val="18"/>
        </w:numPr>
        <w:tabs>
          <w:tab w:val="left" w:pos="916"/>
        </w:tabs>
        <w:adjustRightInd/>
        <w:spacing w:before="99"/>
        <w:ind w:right="553"/>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313133"/>
          <w:w w:val="105"/>
        </w:rPr>
        <w:t>All</w:t>
      </w:r>
      <w:r w:rsidRPr="007F1172">
        <w:rPr>
          <w:rFonts w:asciiTheme="minorHAnsi" w:eastAsia="Times New Roman" w:hAnsiTheme="minorHAnsi" w:cstheme="minorHAnsi"/>
          <w:color w:val="313133"/>
          <w:spacing w:val="-24"/>
          <w:w w:val="105"/>
        </w:rPr>
        <w:t xml:space="preserve"> </w:t>
      </w:r>
      <w:r w:rsidRPr="007F1172">
        <w:rPr>
          <w:rFonts w:asciiTheme="minorHAnsi" w:eastAsia="Times New Roman" w:hAnsiTheme="minorHAnsi" w:cstheme="minorHAnsi"/>
          <w:color w:val="313133"/>
          <w:w w:val="105"/>
        </w:rPr>
        <w:t>on-site</w:t>
      </w:r>
      <w:r w:rsidRPr="007F1172">
        <w:rPr>
          <w:rFonts w:asciiTheme="minorHAnsi" w:eastAsia="Times New Roman" w:hAnsiTheme="minorHAnsi" w:cstheme="minorHAnsi"/>
          <w:color w:val="313133"/>
          <w:spacing w:val="-19"/>
          <w:w w:val="105"/>
        </w:rPr>
        <w:t xml:space="preserve"> </w:t>
      </w:r>
      <w:r w:rsidRPr="007F1172">
        <w:rPr>
          <w:rFonts w:asciiTheme="minorHAnsi" w:eastAsia="Times New Roman" w:hAnsiTheme="minorHAnsi" w:cstheme="minorHAnsi"/>
          <w:color w:val="212121"/>
          <w:w w:val="105"/>
        </w:rPr>
        <w:t>utility,</w:t>
      </w:r>
      <w:r w:rsidRPr="007F1172">
        <w:rPr>
          <w:rFonts w:asciiTheme="minorHAnsi" w:eastAsia="Times New Roman" w:hAnsiTheme="minorHAnsi" w:cstheme="minorHAnsi"/>
          <w:color w:val="212121"/>
          <w:spacing w:val="-23"/>
          <w:w w:val="105"/>
        </w:rPr>
        <w:t xml:space="preserve"> </w:t>
      </w:r>
      <w:r w:rsidRPr="007F1172">
        <w:rPr>
          <w:rFonts w:asciiTheme="minorHAnsi" w:eastAsia="Times New Roman" w:hAnsiTheme="minorHAnsi" w:cstheme="minorHAnsi"/>
          <w:color w:val="212121"/>
          <w:w w:val="105"/>
        </w:rPr>
        <w:t>transmission</w:t>
      </w:r>
      <w:r w:rsidRPr="007F1172">
        <w:rPr>
          <w:rFonts w:asciiTheme="minorHAnsi" w:eastAsia="Times New Roman" w:hAnsiTheme="minorHAnsi" w:cstheme="minorHAnsi"/>
          <w:color w:val="212121"/>
          <w:spacing w:val="-15"/>
          <w:w w:val="105"/>
        </w:rPr>
        <w:t xml:space="preserve"> </w:t>
      </w:r>
      <w:r w:rsidRPr="007F1172">
        <w:rPr>
          <w:rFonts w:asciiTheme="minorHAnsi" w:eastAsia="Times New Roman" w:hAnsiTheme="minorHAnsi" w:cstheme="minorHAnsi"/>
          <w:color w:val="212121"/>
          <w:w w:val="105"/>
        </w:rPr>
        <w:t>lines</w:t>
      </w:r>
      <w:r w:rsidRPr="007F1172">
        <w:rPr>
          <w:rFonts w:asciiTheme="minorHAnsi" w:eastAsia="Times New Roman" w:hAnsiTheme="minorHAnsi" w:cstheme="minorHAnsi"/>
          <w:color w:val="212121"/>
          <w:spacing w:val="-32"/>
          <w:w w:val="105"/>
        </w:rPr>
        <w:t xml:space="preserve"> </w:t>
      </w:r>
      <w:r w:rsidRPr="007F1172">
        <w:rPr>
          <w:rFonts w:asciiTheme="minorHAnsi" w:eastAsia="Times New Roman" w:hAnsiTheme="minorHAnsi" w:cstheme="minorHAnsi"/>
          <w:color w:val="212121"/>
          <w:w w:val="105"/>
        </w:rPr>
        <w:t>and</w:t>
      </w:r>
      <w:r w:rsidRPr="007F1172">
        <w:rPr>
          <w:rFonts w:asciiTheme="minorHAnsi" w:eastAsia="Times New Roman" w:hAnsiTheme="minorHAnsi" w:cstheme="minorHAnsi"/>
          <w:color w:val="212121"/>
          <w:spacing w:val="-26"/>
          <w:w w:val="105"/>
        </w:rPr>
        <w:t xml:space="preserve"> </w:t>
      </w:r>
      <w:r w:rsidRPr="007F1172">
        <w:rPr>
          <w:rFonts w:asciiTheme="minorHAnsi" w:eastAsia="Times New Roman" w:hAnsiTheme="minorHAnsi" w:cstheme="minorHAnsi"/>
          <w:color w:val="212121"/>
          <w:w w:val="105"/>
        </w:rPr>
        <w:t>plumbing</w:t>
      </w:r>
      <w:r w:rsidRPr="007F1172">
        <w:rPr>
          <w:rFonts w:asciiTheme="minorHAnsi" w:eastAsia="Times New Roman" w:hAnsiTheme="minorHAnsi" w:cstheme="minorHAnsi"/>
          <w:color w:val="212121"/>
          <w:spacing w:val="-28"/>
          <w:w w:val="105"/>
        </w:rPr>
        <w:t xml:space="preserve"> </w:t>
      </w:r>
      <w:r w:rsidRPr="007F1172">
        <w:rPr>
          <w:rFonts w:asciiTheme="minorHAnsi" w:eastAsia="Times New Roman" w:hAnsiTheme="minorHAnsi" w:cstheme="minorHAnsi"/>
          <w:color w:val="313133"/>
          <w:w w:val="105"/>
        </w:rPr>
        <w:t>shall</w:t>
      </w:r>
      <w:r w:rsidRPr="007F1172">
        <w:rPr>
          <w:rFonts w:asciiTheme="minorHAnsi" w:eastAsia="Times New Roman" w:hAnsiTheme="minorHAnsi" w:cstheme="minorHAnsi"/>
          <w:color w:val="313133"/>
          <w:spacing w:val="-21"/>
          <w:w w:val="105"/>
        </w:rPr>
        <w:t xml:space="preserve"> </w:t>
      </w:r>
      <w:r w:rsidRPr="007F1172">
        <w:rPr>
          <w:rFonts w:asciiTheme="minorHAnsi" w:eastAsia="Times New Roman" w:hAnsiTheme="minorHAnsi" w:cstheme="minorHAnsi"/>
          <w:color w:val="212121"/>
          <w:w w:val="105"/>
        </w:rPr>
        <w:t>be</w:t>
      </w:r>
      <w:r w:rsidRPr="007F1172">
        <w:rPr>
          <w:rFonts w:asciiTheme="minorHAnsi" w:eastAsia="Times New Roman" w:hAnsiTheme="minorHAnsi" w:cstheme="minorHAnsi"/>
          <w:color w:val="212121"/>
          <w:spacing w:val="-30"/>
          <w:w w:val="105"/>
        </w:rPr>
        <w:t xml:space="preserve"> </w:t>
      </w:r>
      <w:r w:rsidRPr="007F1172">
        <w:rPr>
          <w:rFonts w:asciiTheme="minorHAnsi" w:eastAsia="Times New Roman" w:hAnsiTheme="minorHAnsi" w:cstheme="minorHAnsi"/>
          <w:color w:val="313133"/>
          <w:w w:val="105"/>
        </w:rPr>
        <w:t>placed</w:t>
      </w:r>
      <w:r w:rsidRPr="007F1172">
        <w:rPr>
          <w:rFonts w:asciiTheme="minorHAnsi" w:eastAsia="Times New Roman" w:hAnsiTheme="minorHAnsi" w:cstheme="minorHAnsi"/>
          <w:color w:val="313133"/>
          <w:spacing w:val="-18"/>
          <w:w w:val="105"/>
        </w:rPr>
        <w:t xml:space="preserve"> </w:t>
      </w:r>
      <w:r w:rsidRPr="007F1172">
        <w:rPr>
          <w:rFonts w:asciiTheme="minorHAnsi" w:eastAsia="Times New Roman" w:hAnsiTheme="minorHAnsi" w:cstheme="minorHAnsi"/>
          <w:color w:val="212121"/>
          <w:w w:val="105"/>
        </w:rPr>
        <w:t>underground</w:t>
      </w:r>
      <w:r w:rsidRPr="007F1172">
        <w:rPr>
          <w:rFonts w:asciiTheme="minorHAnsi" w:eastAsia="Times New Roman" w:hAnsiTheme="minorHAnsi" w:cstheme="minorHAnsi"/>
          <w:color w:val="212121"/>
          <w:spacing w:val="-9"/>
          <w:w w:val="105"/>
        </w:rPr>
        <w:t xml:space="preserve"> </w:t>
      </w:r>
      <w:r w:rsidRPr="007F1172">
        <w:rPr>
          <w:rFonts w:asciiTheme="minorHAnsi" w:eastAsia="Times New Roman" w:hAnsiTheme="minorHAnsi" w:cstheme="minorHAnsi"/>
          <w:color w:val="212121"/>
          <w:w w:val="105"/>
        </w:rPr>
        <w:t>to</w:t>
      </w:r>
      <w:r w:rsidRPr="007F1172">
        <w:rPr>
          <w:rFonts w:asciiTheme="minorHAnsi" w:eastAsia="Times New Roman" w:hAnsiTheme="minorHAnsi" w:cstheme="minorHAnsi"/>
          <w:color w:val="212121"/>
          <w:spacing w:val="-27"/>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313133"/>
          <w:w w:val="105"/>
        </w:rPr>
        <w:t xml:space="preserve"> extent</w:t>
      </w:r>
      <w:r w:rsidRPr="007F1172">
        <w:rPr>
          <w:rFonts w:asciiTheme="minorHAnsi" w:eastAsia="Times New Roman" w:hAnsiTheme="minorHAnsi" w:cstheme="minorHAnsi"/>
          <w:color w:val="313133"/>
          <w:spacing w:val="-5"/>
          <w:w w:val="105"/>
        </w:rPr>
        <w:t xml:space="preserve"> </w:t>
      </w:r>
      <w:r w:rsidRPr="007F1172">
        <w:rPr>
          <w:rFonts w:asciiTheme="minorHAnsi" w:eastAsia="Times New Roman" w:hAnsiTheme="minorHAnsi" w:cstheme="minorHAnsi"/>
          <w:color w:val="313133"/>
          <w:w w:val="105"/>
        </w:rPr>
        <w:t>feasible.</w:t>
      </w:r>
    </w:p>
    <w:p w:rsidR="00CD6CE5" w:rsidRPr="007F1172" w:rsidRDefault="00CD6CE5" w:rsidP="00C82560">
      <w:pPr>
        <w:pStyle w:val="ListParagraph"/>
        <w:numPr>
          <w:ilvl w:val="2"/>
          <w:numId w:val="18"/>
        </w:numPr>
        <w:tabs>
          <w:tab w:val="left" w:pos="916"/>
        </w:tabs>
        <w:adjustRightInd/>
        <w:spacing w:before="99"/>
        <w:ind w:right="553"/>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313133"/>
          <w:w w:val="105"/>
        </w:rPr>
        <w:t xml:space="preserve">The owner of </w:t>
      </w:r>
      <w:r w:rsidRPr="007F1172">
        <w:rPr>
          <w:rFonts w:asciiTheme="minorHAnsi" w:eastAsia="Times New Roman" w:hAnsiTheme="minorHAnsi" w:cstheme="minorHAnsi"/>
          <w:color w:val="212121"/>
          <w:w w:val="105"/>
        </w:rPr>
        <w:t xml:space="preserve">an </w:t>
      </w:r>
      <w:r w:rsidRPr="007F1172">
        <w:rPr>
          <w:rFonts w:asciiTheme="minorHAnsi" w:eastAsia="Times New Roman" w:hAnsiTheme="minorHAnsi" w:cstheme="minorHAnsi"/>
          <w:color w:val="313133"/>
          <w:w w:val="105"/>
        </w:rPr>
        <w:t xml:space="preserve">ASES shall </w:t>
      </w:r>
      <w:r w:rsidRPr="007F1172">
        <w:rPr>
          <w:rFonts w:asciiTheme="minorHAnsi" w:eastAsia="Times New Roman" w:hAnsiTheme="minorHAnsi" w:cstheme="minorHAnsi"/>
          <w:color w:val="212121"/>
          <w:w w:val="105"/>
        </w:rPr>
        <w:t xml:space="preserve">provide the </w:t>
      </w:r>
      <w:r w:rsidRPr="007F1172">
        <w:rPr>
          <w:rFonts w:asciiTheme="minorHAnsi" w:eastAsia="Times New Roman" w:hAnsiTheme="minorHAnsi" w:cstheme="minorHAnsi"/>
          <w:color w:val="313133"/>
          <w:w w:val="105"/>
        </w:rPr>
        <w:t xml:space="preserve">Township </w:t>
      </w:r>
      <w:r w:rsidRPr="007F1172">
        <w:rPr>
          <w:rFonts w:asciiTheme="minorHAnsi" w:eastAsia="Times New Roman" w:hAnsiTheme="minorHAnsi" w:cstheme="minorHAnsi"/>
          <w:color w:val="212121"/>
          <w:w w:val="105"/>
        </w:rPr>
        <w:t xml:space="preserve">written </w:t>
      </w:r>
      <w:r w:rsidRPr="007F1172">
        <w:rPr>
          <w:rFonts w:asciiTheme="minorHAnsi" w:eastAsia="Times New Roman" w:hAnsiTheme="minorHAnsi" w:cstheme="minorHAnsi"/>
          <w:color w:val="313133"/>
          <w:w w:val="105"/>
        </w:rPr>
        <w:t xml:space="preserve">confirmation </w:t>
      </w:r>
      <w:r w:rsidRPr="007F1172">
        <w:rPr>
          <w:rFonts w:asciiTheme="minorHAnsi" w:eastAsia="Times New Roman" w:hAnsiTheme="minorHAnsi" w:cstheme="minorHAnsi"/>
          <w:color w:val="212121"/>
          <w:w w:val="105"/>
        </w:rPr>
        <w:t>that the public utility</w:t>
      </w:r>
      <w:r w:rsidRPr="007F1172">
        <w:rPr>
          <w:rFonts w:asciiTheme="minorHAnsi" w:eastAsia="Times New Roman" w:hAnsiTheme="minorHAnsi" w:cstheme="minorHAnsi"/>
          <w:color w:val="212121"/>
          <w:spacing w:val="-25"/>
          <w:w w:val="105"/>
        </w:rPr>
        <w:t xml:space="preserve"> </w:t>
      </w:r>
      <w:r w:rsidRPr="007F1172">
        <w:rPr>
          <w:rFonts w:asciiTheme="minorHAnsi" w:eastAsia="Times New Roman" w:hAnsiTheme="minorHAnsi" w:cstheme="minorHAnsi"/>
          <w:color w:val="212121"/>
          <w:w w:val="105"/>
        </w:rPr>
        <w:t>company</w:t>
      </w:r>
      <w:r w:rsidRPr="007F1172">
        <w:rPr>
          <w:rFonts w:asciiTheme="minorHAnsi" w:eastAsia="Times New Roman" w:hAnsiTheme="minorHAnsi" w:cstheme="minorHAnsi"/>
          <w:color w:val="212121"/>
          <w:spacing w:val="-15"/>
          <w:w w:val="105"/>
        </w:rPr>
        <w:t xml:space="preserve"> </w:t>
      </w:r>
      <w:r w:rsidRPr="007F1172">
        <w:rPr>
          <w:rFonts w:asciiTheme="minorHAnsi" w:eastAsia="Times New Roman" w:hAnsiTheme="minorHAnsi" w:cstheme="minorHAnsi"/>
          <w:color w:val="212121"/>
          <w:w w:val="105"/>
        </w:rPr>
        <w:t>to</w:t>
      </w:r>
      <w:r w:rsidRPr="007F1172">
        <w:rPr>
          <w:rFonts w:asciiTheme="minorHAnsi" w:eastAsia="Times New Roman" w:hAnsiTheme="minorHAnsi" w:cstheme="minorHAnsi"/>
          <w:color w:val="212121"/>
          <w:spacing w:val="-17"/>
          <w:w w:val="105"/>
        </w:rPr>
        <w:t xml:space="preserve"> </w:t>
      </w:r>
      <w:r w:rsidRPr="007F1172">
        <w:rPr>
          <w:rFonts w:asciiTheme="minorHAnsi" w:eastAsia="Times New Roman" w:hAnsiTheme="minorHAnsi" w:cstheme="minorHAnsi"/>
          <w:color w:val="313133"/>
          <w:w w:val="105"/>
        </w:rPr>
        <w:t>which</w:t>
      </w:r>
      <w:r w:rsidRPr="007F1172">
        <w:rPr>
          <w:rFonts w:asciiTheme="minorHAnsi" w:eastAsia="Times New Roman" w:hAnsiTheme="minorHAnsi" w:cstheme="minorHAnsi"/>
          <w:color w:val="313133"/>
          <w:spacing w:val="-18"/>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27"/>
          <w:w w:val="105"/>
        </w:rPr>
        <w:t xml:space="preserve"> </w:t>
      </w:r>
      <w:r w:rsidRPr="007F1172">
        <w:rPr>
          <w:rFonts w:asciiTheme="minorHAnsi" w:eastAsia="Times New Roman" w:hAnsiTheme="minorHAnsi" w:cstheme="minorHAnsi"/>
          <w:color w:val="212121"/>
          <w:w w:val="105"/>
        </w:rPr>
        <w:t>ASES</w:t>
      </w:r>
      <w:r w:rsidRPr="007F1172">
        <w:rPr>
          <w:rFonts w:asciiTheme="minorHAnsi" w:eastAsia="Times New Roman" w:hAnsiTheme="minorHAnsi" w:cstheme="minorHAnsi"/>
          <w:color w:val="212121"/>
          <w:spacing w:val="-18"/>
          <w:w w:val="105"/>
        </w:rPr>
        <w:t xml:space="preserve"> </w:t>
      </w:r>
      <w:r w:rsidRPr="007F1172">
        <w:rPr>
          <w:rFonts w:asciiTheme="minorHAnsi" w:eastAsia="Times New Roman" w:hAnsiTheme="minorHAnsi" w:cstheme="minorHAnsi"/>
          <w:color w:val="313133"/>
          <w:w w:val="105"/>
        </w:rPr>
        <w:t>will</w:t>
      </w:r>
      <w:r w:rsidRPr="007F1172">
        <w:rPr>
          <w:rFonts w:asciiTheme="minorHAnsi" w:eastAsia="Times New Roman" w:hAnsiTheme="minorHAnsi" w:cstheme="minorHAnsi"/>
          <w:color w:val="313133"/>
          <w:spacing w:val="-21"/>
          <w:w w:val="105"/>
        </w:rPr>
        <w:t xml:space="preserve"> </w:t>
      </w:r>
      <w:r w:rsidRPr="007F1172">
        <w:rPr>
          <w:rFonts w:asciiTheme="minorHAnsi" w:eastAsia="Times New Roman" w:hAnsiTheme="minorHAnsi" w:cstheme="minorHAnsi"/>
          <w:color w:val="212121"/>
          <w:w w:val="105"/>
        </w:rPr>
        <w:t>be</w:t>
      </w:r>
      <w:r w:rsidRPr="007F1172">
        <w:rPr>
          <w:rFonts w:asciiTheme="minorHAnsi" w:eastAsia="Times New Roman" w:hAnsiTheme="minorHAnsi" w:cstheme="minorHAnsi"/>
          <w:color w:val="212121"/>
          <w:spacing w:val="-26"/>
          <w:w w:val="105"/>
        </w:rPr>
        <w:t xml:space="preserve"> </w:t>
      </w:r>
      <w:r w:rsidRPr="007F1172">
        <w:rPr>
          <w:rFonts w:asciiTheme="minorHAnsi" w:eastAsia="Times New Roman" w:hAnsiTheme="minorHAnsi" w:cstheme="minorHAnsi"/>
          <w:color w:val="313133"/>
          <w:w w:val="105"/>
        </w:rPr>
        <w:t xml:space="preserve">connected </w:t>
      </w:r>
      <w:r w:rsidRPr="007F1172">
        <w:rPr>
          <w:rFonts w:asciiTheme="minorHAnsi" w:eastAsia="Times New Roman" w:hAnsiTheme="minorHAnsi" w:cstheme="minorHAnsi"/>
          <w:color w:val="212121"/>
          <w:w w:val="105"/>
        </w:rPr>
        <w:t>has</w:t>
      </w:r>
      <w:r w:rsidRPr="007F1172">
        <w:rPr>
          <w:rFonts w:asciiTheme="minorHAnsi" w:eastAsia="Times New Roman" w:hAnsiTheme="minorHAnsi" w:cstheme="minorHAnsi"/>
          <w:color w:val="212121"/>
          <w:spacing w:val="-20"/>
          <w:w w:val="105"/>
        </w:rPr>
        <w:t xml:space="preserve"> </w:t>
      </w:r>
      <w:r w:rsidRPr="007F1172">
        <w:rPr>
          <w:rFonts w:asciiTheme="minorHAnsi" w:eastAsia="Times New Roman" w:hAnsiTheme="minorHAnsi" w:cstheme="minorHAnsi"/>
          <w:color w:val="212121"/>
          <w:w w:val="105"/>
        </w:rPr>
        <w:t>been</w:t>
      </w:r>
      <w:r w:rsidRPr="007F1172">
        <w:rPr>
          <w:rFonts w:asciiTheme="minorHAnsi" w:eastAsia="Times New Roman" w:hAnsiTheme="minorHAnsi" w:cstheme="minorHAnsi"/>
          <w:color w:val="212121"/>
          <w:spacing w:val="-20"/>
          <w:w w:val="105"/>
        </w:rPr>
        <w:t xml:space="preserve"> </w:t>
      </w:r>
      <w:r w:rsidRPr="007F1172">
        <w:rPr>
          <w:rFonts w:asciiTheme="minorHAnsi" w:eastAsia="Times New Roman" w:hAnsiTheme="minorHAnsi" w:cstheme="minorHAnsi"/>
          <w:color w:val="313133"/>
          <w:w w:val="105"/>
        </w:rPr>
        <w:t>informed</w:t>
      </w:r>
      <w:r w:rsidRPr="007F1172">
        <w:rPr>
          <w:rFonts w:asciiTheme="minorHAnsi" w:eastAsia="Times New Roman" w:hAnsiTheme="minorHAnsi" w:cstheme="minorHAnsi"/>
          <w:color w:val="313133"/>
          <w:spacing w:val="-6"/>
          <w:w w:val="105"/>
        </w:rPr>
        <w:t xml:space="preserve"> </w:t>
      </w:r>
      <w:r w:rsidRPr="007F1172">
        <w:rPr>
          <w:rFonts w:asciiTheme="minorHAnsi" w:eastAsia="Times New Roman" w:hAnsiTheme="minorHAnsi" w:cstheme="minorHAnsi"/>
          <w:color w:val="313133"/>
          <w:w w:val="105"/>
        </w:rPr>
        <w:t>of</w:t>
      </w:r>
      <w:r w:rsidRPr="007F1172">
        <w:rPr>
          <w:rFonts w:asciiTheme="minorHAnsi" w:eastAsia="Times New Roman" w:hAnsiTheme="minorHAnsi" w:cstheme="minorHAnsi"/>
          <w:color w:val="313133"/>
          <w:spacing w:val="-24"/>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25"/>
          <w:w w:val="105"/>
        </w:rPr>
        <w:t xml:space="preserve"> </w:t>
      </w:r>
      <w:r w:rsidRPr="007F1172">
        <w:rPr>
          <w:rFonts w:asciiTheme="minorHAnsi" w:eastAsia="Times New Roman" w:hAnsiTheme="minorHAnsi" w:cstheme="minorHAnsi"/>
          <w:color w:val="212121"/>
          <w:w w:val="105"/>
        </w:rPr>
        <w:t>customer's</w:t>
      </w:r>
      <w:r w:rsidRPr="007F1172">
        <w:rPr>
          <w:rFonts w:asciiTheme="minorHAnsi" w:eastAsia="Times New Roman" w:hAnsiTheme="minorHAnsi" w:cstheme="minorHAnsi"/>
          <w:color w:val="313133"/>
          <w:w w:val="105"/>
        </w:rPr>
        <w:t xml:space="preserve"> intent</w:t>
      </w:r>
      <w:r w:rsidRPr="007F1172">
        <w:rPr>
          <w:rFonts w:asciiTheme="minorHAnsi" w:eastAsia="Times New Roman" w:hAnsiTheme="minorHAnsi" w:cstheme="minorHAnsi"/>
          <w:color w:val="313133"/>
          <w:spacing w:val="-19"/>
          <w:w w:val="105"/>
        </w:rPr>
        <w:t xml:space="preserve"> </w:t>
      </w:r>
      <w:r w:rsidRPr="007F1172">
        <w:rPr>
          <w:rFonts w:asciiTheme="minorHAnsi" w:eastAsia="Times New Roman" w:hAnsiTheme="minorHAnsi" w:cstheme="minorHAnsi"/>
          <w:color w:val="212121"/>
          <w:w w:val="105"/>
        </w:rPr>
        <w:t>to</w:t>
      </w:r>
      <w:r w:rsidRPr="007F1172">
        <w:rPr>
          <w:rFonts w:asciiTheme="minorHAnsi" w:eastAsia="Times New Roman" w:hAnsiTheme="minorHAnsi" w:cstheme="minorHAnsi"/>
          <w:color w:val="212121"/>
          <w:spacing w:val="-23"/>
          <w:w w:val="105"/>
        </w:rPr>
        <w:t xml:space="preserve"> </w:t>
      </w:r>
      <w:r w:rsidRPr="007F1172">
        <w:rPr>
          <w:rFonts w:asciiTheme="minorHAnsi" w:eastAsia="Times New Roman" w:hAnsiTheme="minorHAnsi" w:cstheme="minorHAnsi"/>
          <w:color w:val="313133"/>
          <w:w w:val="105"/>
        </w:rPr>
        <w:t>install</w:t>
      </w:r>
      <w:r w:rsidRPr="007F1172">
        <w:rPr>
          <w:rFonts w:asciiTheme="minorHAnsi" w:eastAsia="Times New Roman" w:hAnsiTheme="minorHAnsi" w:cstheme="minorHAnsi"/>
          <w:color w:val="313133"/>
          <w:spacing w:val="-17"/>
          <w:w w:val="105"/>
        </w:rPr>
        <w:t xml:space="preserve"> </w:t>
      </w:r>
      <w:r w:rsidRPr="007F1172">
        <w:rPr>
          <w:rFonts w:asciiTheme="minorHAnsi" w:eastAsia="Times New Roman" w:hAnsiTheme="minorHAnsi" w:cstheme="minorHAnsi"/>
          <w:color w:val="313133"/>
          <w:w w:val="105"/>
        </w:rPr>
        <w:t>a</w:t>
      </w:r>
      <w:r w:rsidRPr="007F1172">
        <w:rPr>
          <w:rFonts w:asciiTheme="minorHAnsi" w:eastAsia="Times New Roman" w:hAnsiTheme="minorHAnsi" w:cstheme="minorHAnsi"/>
          <w:color w:val="313133"/>
          <w:spacing w:val="-13"/>
          <w:w w:val="105"/>
        </w:rPr>
        <w:t xml:space="preserve"> </w:t>
      </w:r>
      <w:r w:rsidRPr="007F1172">
        <w:rPr>
          <w:rFonts w:asciiTheme="minorHAnsi" w:eastAsia="Times New Roman" w:hAnsiTheme="minorHAnsi" w:cstheme="minorHAnsi"/>
          <w:color w:val="313133"/>
          <w:w w:val="105"/>
        </w:rPr>
        <w:t>grid</w:t>
      </w:r>
      <w:r w:rsidRPr="007F1172">
        <w:rPr>
          <w:rFonts w:asciiTheme="minorHAnsi" w:eastAsia="Times New Roman" w:hAnsiTheme="minorHAnsi" w:cstheme="minorHAnsi"/>
          <w:color w:val="313133"/>
          <w:spacing w:val="-26"/>
          <w:w w:val="105"/>
        </w:rPr>
        <w:t xml:space="preserve"> </w:t>
      </w:r>
      <w:r w:rsidRPr="007F1172">
        <w:rPr>
          <w:rFonts w:asciiTheme="minorHAnsi" w:eastAsia="Times New Roman" w:hAnsiTheme="minorHAnsi" w:cstheme="minorHAnsi"/>
          <w:color w:val="212121"/>
          <w:w w:val="105"/>
        </w:rPr>
        <w:t>connected</w:t>
      </w:r>
      <w:r w:rsidRPr="007F1172">
        <w:rPr>
          <w:rFonts w:asciiTheme="minorHAnsi" w:eastAsia="Times New Roman" w:hAnsiTheme="minorHAnsi" w:cstheme="minorHAnsi"/>
          <w:color w:val="212121"/>
          <w:spacing w:val="-13"/>
          <w:w w:val="105"/>
        </w:rPr>
        <w:t xml:space="preserve"> </w:t>
      </w:r>
      <w:r w:rsidRPr="007F1172">
        <w:rPr>
          <w:rFonts w:asciiTheme="minorHAnsi" w:eastAsia="Times New Roman" w:hAnsiTheme="minorHAnsi" w:cstheme="minorHAnsi"/>
          <w:color w:val="313133"/>
          <w:w w:val="105"/>
        </w:rPr>
        <w:t>system</w:t>
      </w:r>
      <w:r w:rsidRPr="007F1172">
        <w:rPr>
          <w:rFonts w:asciiTheme="minorHAnsi" w:eastAsia="Times New Roman" w:hAnsiTheme="minorHAnsi" w:cstheme="minorHAnsi"/>
          <w:color w:val="313133"/>
          <w:spacing w:val="-25"/>
          <w:w w:val="105"/>
        </w:rPr>
        <w:t xml:space="preserve"> </w:t>
      </w:r>
      <w:r w:rsidRPr="007F1172">
        <w:rPr>
          <w:rFonts w:asciiTheme="minorHAnsi" w:eastAsia="Times New Roman" w:hAnsiTheme="minorHAnsi" w:cstheme="minorHAnsi"/>
          <w:color w:val="313133"/>
          <w:w w:val="105"/>
        </w:rPr>
        <w:t>and</w:t>
      </w:r>
      <w:r w:rsidRPr="007F1172">
        <w:rPr>
          <w:rFonts w:asciiTheme="minorHAnsi" w:eastAsia="Times New Roman" w:hAnsiTheme="minorHAnsi" w:cstheme="minorHAnsi"/>
          <w:color w:val="313133"/>
          <w:spacing w:val="-26"/>
          <w:w w:val="105"/>
        </w:rPr>
        <w:t xml:space="preserve"> </w:t>
      </w:r>
      <w:r w:rsidRPr="007F1172">
        <w:rPr>
          <w:rFonts w:asciiTheme="minorHAnsi" w:eastAsia="Times New Roman" w:hAnsiTheme="minorHAnsi" w:cstheme="minorHAnsi"/>
          <w:color w:val="313133"/>
          <w:w w:val="105"/>
        </w:rPr>
        <w:t>approved</w:t>
      </w:r>
      <w:r w:rsidRPr="007F1172">
        <w:rPr>
          <w:rFonts w:asciiTheme="minorHAnsi" w:eastAsia="Times New Roman" w:hAnsiTheme="minorHAnsi" w:cstheme="minorHAnsi"/>
          <w:color w:val="313133"/>
          <w:spacing w:val="-15"/>
          <w:w w:val="105"/>
        </w:rPr>
        <w:t xml:space="preserve"> </w:t>
      </w:r>
      <w:r w:rsidRPr="007F1172">
        <w:rPr>
          <w:rFonts w:asciiTheme="minorHAnsi" w:eastAsia="Times New Roman" w:hAnsiTheme="minorHAnsi" w:cstheme="minorHAnsi"/>
          <w:color w:val="313133"/>
          <w:w w:val="105"/>
        </w:rPr>
        <w:t>of</w:t>
      </w:r>
      <w:r w:rsidRPr="007F1172">
        <w:rPr>
          <w:rFonts w:asciiTheme="minorHAnsi" w:eastAsia="Times New Roman" w:hAnsiTheme="minorHAnsi" w:cstheme="minorHAnsi"/>
          <w:color w:val="313133"/>
          <w:spacing w:val="-28"/>
          <w:w w:val="105"/>
        </w:rPr>
        <w:t xml:space="preserve"> </w:t>
      </w:r>
      <w:r w:rsidRPr="007F1172">
        <w:rPr>
          <w:rFonts w:asciiTheme="minorHAnsi" w:eastAsia="Times New Roman" w:hAnsiTheme="minorHAnsi" w:cstheme="minorHAnsi"/>
          <w:color w:val="313133"/>
          <w:w w:val="105"/>
        </w:rPr>
        <w:t>such</w:t>
      </w:r>
      <w:r w:rsidRPr="007F1172">
        <w:rPr>
          <w:rFonts w:asciiTheme="minorHAnsi" w:eastAsia="Times New Roman" w:hAnsiTheme="minorHAnsi" w:cstheme="minorHAnsi"/>
          <w:color w:val="313133"/>
          <w:spacing w:val="-25"/>
          <w:w w:val="105"/>
        </w:rPr>
        <w:t xml:space="preserve"> </w:t>
      </w:r>
      <w:r w:rsidRPr="007F1172">
        <w:rPr>
          <w:rFonts w:asciiTheme="minorHAnsi" w:eastAsia="Times New Roman" w:hAnsiTheme="minorHAnsi" w:cstheme="minorHAnsi"/>
          <w:color w:val="313133"/>
          <w:w w:val="105"/>
        </w:rPr>
        <w:t>connection.</w:t>
      </w:r>
      <w:r w:rsidRPr="007F1172">
        <w:rPr>
          <w:rFonts w:asciiTheme="minorHAnsi" w:eastAsia="Times New Roman" w:hAnsiTheme="minorHAnsi" w:cstheme="minorHAnsi"/>
          <w:color w:val="313133"/>
          <w:spacing w:val="-9"/>
          <w:w w:val="105"/>
        </w:rPr>
        <w:t xml:space="preserve"> </w:t>
      </w:r>
      <w:r w:rsidRPr="007F1172">
        <w:rPr>
          <w:rFonts w:asciiTheme="minorHAnsi" w:eastAsia="Times New Roman" w:hAnsiTheme="minorHAnsi" w:cstheme="minorHAnsi"/>
          <w:color w:val="313133"/>
          <w:spacing w:val="-5"/>
          <w:w w:val="105"/>
        </w:rPr>
        <w:t>Off</w:t>
      </w:r>
      <w:r w:rsidRPr="007F1172">
        <w:rPr>
          <w:rFonts w:asciiTheme="minorHAnsi" w:eastAsia="Times New Roman" w:hAnsiTheme="minorHAnsi" w:cstheme="minorHAnsi"/>
          <w:color w:val="5D5D5D"/>
          <w:spacing w:val="-5"/>
          <w:w w:val="105"/>
        </w:rPr>
        <w:t>-</w:t>
      </w:r>
      <w:r w:rsidRPr="007F1172">
        <w:rPr>
          <w:rFonts w:asciiTheme="minorHAnsi" w:eastAsia="Times New Roman" w:hAnsiTheme="minorHAnsi" w:cstheme="minorHAnsi"/>
          <w:color w:val="313133"/>
          <w:spacing w:val="-5"/>
          <w:w w:val="105"/>
        </w:rPr>
        <w:t>grid</w:t>
      </w:r>
      <w:r w:rsidRPr="007F1172">
        <w:rPr>
          <w:rFonts w:asciiTheme="minorHAnsi" w:eastAsia="Times New Roman" w:hAnsiTheme="minorHAnsi" w:cstheme="minorHAnsi"/>
          <w:color w:val="313133"/>
          <w:spacing w:val="-28"/>
          <w:w w:val="105"/>
        </w:rPr>
        <w:t xml:space="preserve"> </w:t>
      </w:r>
      <w:r w:rsidRPr="007F1172">
        <w:rPr>
          <w:rFonts w:asciiTheme="minorHAnsi" w:eastAsia="Times New Roman" w:hAnsiTheme="minorHAnsi" w:cstheme="minorHAnsi"/>
          <w:color w:val="313133"/>
          <w:w w:val="105"/>
        </w:rPr>
        <w:t>systems shall</w:t>
      </w:r>
      <w:r w:rsidRPr="007F1172">
        <w:rPr>
          <w:rFonts w:asciiTheme="minorHAnsi" w:eastAsia="Times New Roman" w:hAnsiTheme="minorHAnsi" w:cstheme="minorHAnsi"/>
          <w:color w:val="313133"/>
          <w:spacing w:val="-3"/>
          <w:w w:val="105"/>
        </w:rPr>
        <w:t xml:space="preserve"> </w:t>
      </w:r>
      <w:r w:rsidRPr="007F1172">
        <w:rPr>
          <w:rFonts w:asciiTheme="minorHAnsi" w:eastAsia="Times New Roman" w:hAnsiTheme="minorHAnsi" w:cstheme="minorHAnsi"/>
          <w:color w:val="212121"/>
          <w:w w:val="105"/>
        </w:rPr>
        <w:t>be</w:t>
      </w:r>
      <w:r w:rsidRPr="007F1172">
        <w:rPr>
          <w:rFonts w:asciiTheme="minorHAnsi" w:eastAsia="Times New Roman" w:hAnsiTheme="minorHAnsi" w:cstheme="minorHAnsi"/>
          <w:color w:val="212121"/>
          <w:spacing w:val="-19"/>
          <w:w w:val="105"/>
        </w:rPr>
        <w:t xml:space="preserve"> </w:t>
      </w:r>
      <w:r w:rsidRPr="007F1172">
        <w:rPr>
          <w:rFonts w:asciiTheme="minorHAnsi" w:eastAsia="Times New Roman" w:hAnsiTheme="minorHAnsi" w:cstheme="minorHAnsi"/>
          <w:color w:val="313133"/>
          <w:w w:val="105"/>
        </w:rPr>
        <w:t>exempt</w:t>
      </w:r>
      <w:r w:rsidRPr="007F1172">
        <w:rPr>
          <w:rFonts w:asciiTheme="minorHAnsi" w:eastAsia="Times New Roman" w:hAnsiTheme="minorHAnsi" w:cstheme="minorHAnsi"/>
          <w:color w:val="313133"/>
          <w:spacing w:val="-6"/>
          <w:w w:val="105"/>
        </w:rPr>
        <w:t xml:space="preserve"> </w:t>
      </w:r>
      <w:r w:rsidRPr="007F1172">
        <w:rPr>
          <w:rFonts w:asciiTheme="minorHAnsi" w:eastAsia="Times New Roman" w:hAnsiTheme="minorHAnsi" w:cstheme="minorHAnsi"/>
          <w:color w:val="313133"/>
          <w:w w:val="105"/>
        </w:rPr>
        <w:t>from</w:t>
      </w:r>
      <w:r w:rsidRPr="007F1172">
        <w:rPr>
          <w:rFonts w:asciiTheme="minorHAnsi" w:eastAsia="Times New Roman" w:hAnsiTheme="minorHAnsi" w:cstheme="minorHAnsi"/>
          <w:color w:val="313133"/>
          <w:spacing w:val="-10"/>
          <w:w w:val="105"/>
        </w:rPr>
        <w:t xml:space="preserve"> </w:t>
      </w:r>
      <w:r w:rsidRPr="007F1172">
        <w:rPr>
          <w:rFonts w:asciiTheme="minorHAnsi" w:eastAsia="Times New Roman" w:hAnsiTheme="minorHAnsi" w:cstheme="minorHAnsi"/>
          <w:color w:val="212121"/>
          <w:w w:val="105"/>
        </w:rPr>
        <w:t>this</w:t>
      </w:r>
      <w:r w:rsidRPr="007F1172">
        <w:rPr>
          <w:rFonts w:asciiTheme="minorHAnsi" w:eastAsia="Times New Roman" w:hAnsiTheme="minorHAnsi" w:cstheme="minorHAnsi"/>
          <w:color w:val="212121"/>
          <w:spacing w:val="-17"/>
          <w:w w:val="105"/>
        </w:rPr>
        <w:t xml:space="preserve"> </w:t>
      </w:r>
      <w:r w:rsidRPr="007F1172">
        <w:rPr>
          <w:rFonts w:asciiTheme="minorHAnsi" w:eastAsia="Times New Roman" w:hAnsiTheme="minorHAnsi" w:cstheme="minorHAnsi"/>
          <w:color w:val="212121"/>
          <w:w w:val="105"/>
        </w:rPr>
        <w:t>requirement.</w:t>
      </w:r>
    </w:p>
    <w:p w:rsidR="00CD6CE5" w:rsidRPr="007F1172" w:rsidRDefault="00CD6CE5" w:rsidP="00C82560">
      <w:pPr>
        <w:pStyle w:val="ListParagraph"/>
        <w:numPr>
          <w:ilvl w:val="2"/>
          <w:numId w:val="18"/>
        </w:numPr>
        <w:tabs>
          <w:tab w:val="left" w:pos="916"/>
        </w:tabs>
        <w:adjustRightInd/>
        <w:spacing w:before="99"/>
        <w:ind w:right="553"/>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313133"/>
          <w:w w:val="105"/>
        </w:rPr>
        <w:t>The</w:t>
      </w:r>
      <w:r w:rsidRPr="007F1172">
        <w:rPr>
          <w:rFonts w:asciiTheme="minorHAnsi" w:eastAsia="Times New Roman" w:hAnsiTheme="minorHAnsi" w:cstheme="minorHAnsi"/>
          <w:color w:val="313133"/>
          <w:spacing w:val="-28"/>
          <w:w w:val="105"/>
        </w:rPr>
        <w:t xml:space="preserve"> </w:t>
      </w:r>
      <w:r w:rsidRPr="007F1172">
        <w:rPr>
          <w:rFonts w:asciiTheme="minorHAnsi" w:eastAsia="Times New Roman" w:hAnsiTheme="minorHAnsi" w:cstheme="minorHAnsi"/>
          <w:color w:val="212121"/>
          <w:w w:val="105"/>
        </w:rPr>
        <w:t>display</w:t>
      </w:r>
      <w:r w:rsidRPr="007F1172">
        <w:rPr>
          <w:rFonts w:asciiTheme="minorHAnsi" w:eastAsia="Times New Roman" w:hAnsiTheme="minorHAnsi" w:cstheme="minorHAnsi"/>
          <w:color w:val="212121"/>
          <w:spacing w:val="-19"/>
          <w:w w:val="105"/>
        </w:rPr>
        <w:t xml:space="preserve"> </w:t>
      </w:r>
      <w:r w:rsidRPr="007F1172">
        <w:rPr>
          <w:rFonts w:asciiTheme="minorHAnsi" w:eastAsia="Times New Roman" w:hAnsiTheme="minorHAnsi" w:cstheme="minorHAnsi"/>
          <w:color w:val="313133"/>
          <w:w w:val="105"/>
        </w:rPr>
        <w:t>of</w:t>
      </w:r>
      <w:r w:rsidRPr="007F1172">
        <w:rPr>
          <w:rFonts w:asciiTheme="minorHAnsi" w:eastAsia="Times New Roman" w:hAnsiTheme="minorHAnsi" w:cstheme="minorHAnsi"/>
          <w:color w:val="313133"/>
          <w:spacing w:val="-18"/>
          <w:w w:val="105"/>
        </w:rPr>
        <w:t xml:space="preserve"> </w:t>
      </w:r>
      <w:r w:rsidRPr="007F1172">
        <w:rPr>
          <w:rFonts w:asciiTheme="minorHAnsi" w:eastAsia="Times New Roman" w:hAnsiTheme="minorHAnsi" w:cstheme="minorHAnsi"/>
          <w:color w:val="212121"/>
          <w:w w:val="105"/>
        </w:rPr>
        <w:t>advertising</w:t>
      </w:r>
      <w:r w:rsidRPr="007F1172">
        <w:rPr>
          <w:rFonts w:asciiTheme="minorHAnsi" w:eastAsia="Times New Roman" w:hAnsiTheme="minorHAnsi" w:cstheme="minorHAnsi"/>
          <w:color w:val="212121"/>
          <w:spacing w:val="-25"/>
          <w:w w:val="105"/>
        </w:rPr>
        <w:t xml:space="preserve"> </w:t>
      </w:r>
      <w:r w:rsidRPr="007F1172">
        <w:rPr>
          <w:rFonts w:asciiTheme="minorHAnsi" w:eastAsia="Times New Roman" w:hAnsiTheme="minorHAnsi" w:cstheme="minorHAnsi"/>
          <w:color w:val="313133"/>
          <w:w w:val="105"/>
        </w:rPr>
        <w:t>is</w:t>
      </w:r>
      <w:r w:rsidRPr="007F1172">
        <w:rPr>
          <w:rFonts w:asciiTheme="minorHAnsi" w:eastAsia="Times New Roman" w:hAnsiTheme="minorHAnsi" w:cstheme="minorHAnsi"/>
          <w:color w:val="313133"/>
          <w:spacing w:val="-15"/>
          <w:w w:val="105"/>
        </w:rPr>
        <w:t xml:space="preserve"> </w:t>
      </w:r>
      <w:r w:rsidRPr="007F1172">
        <w:rPr>
          <w:rFonts w:asciiTheme="minorHAnsi" w:eastAsia="Times New Roman" w:hAnsiTheme="minorHAnsi" w:cstheme="minorHAnsi"/>
          <w:color w:val="313133"/>
          <w:w w:val="105"/>
        </w:rPr>
        <w:t>prohibited</w:t>
      </w:r>
      <w:r w:rsidRPr="007F1172">
        <w:rPr>
          <w:rFonts w:asciiTheme="minorHAnsi" w:eastAsia="Times New Roman" w:hAnsiTheme="minorHAnsi" w:cstheme="minorHAnsi"/>
          <w:color w:val="313133"/>
          <w:spacing w:val="-22"/>
          <w:w w:val="105"/>
        </w:rPr>
        <w:t xml:space="preserve"> </w:t>
      </w:r>
      <w:r w:rsidRPr="007F1172">
        <w:rPr>
          <w:rFonts w:asciiTheme="minorHAnsi" w:eastAsia="Times New Roman" w:hAnsiTheme="minorHAnsi" w:cstheme="minorHAnsi"/>
          <w:color w:val="313133"/>
          <w:w w:val="105"/>
        </w:rPr>
        <w:t>except</w:t>
      </w:r>
      <w:r w:rsidRPr="007F1172">
        <w:rPr>
          <w:rFonts w:asciiTheme="minorHAnsi" w:eastAsia="Times New Roman" w:hAnsiTheme="minorHAnsi" w:cstheme="minorHAnsi"/>
          <w:color w:val="313133"/>
          <w:spacing w:val="-24"/>
          <w:w w:val="105"/>
        </w:rPr>
        <w:t xml:space="preserve"> </w:t>
      </w:r>
      <w:r w:rsidRPr="007F1172">
        <w:rPr>
          <w:rFonts w:asciiTheme="minorHAnsi" w:eastAsia="Times New Roman" w:hAnsiTheme="minorHAnsi" w:cstheme="minorHAnsi"/>
          <w:color w:val="313133"/>
          <w:w w:val="105"/>
        </w:rPr>
        <w:t>for</w:t>
      </w:r>
      <w:r w:rsidRPr="007F1172">
        <w:rPr>
          <w:rFonts w:asciiTheme="minorHAnsi" w:eastAsia="Times New Roman" w:hAnsiTheme="minorHAnsi" w:cstheme="minorHAnsi"/>
          <w:color w:val="313133"/>
          <w:spacing w:val="-25"/>
          <w:w w:val="105"/>
        </w:rPr>
        <w:t xml:space="preserve"> </w:t>
      </w:r>
      <w:r w:rsidRPr="007F1172">
        <w:rPr>
          <w:rFonts w:asciiTheme="minorHAnsi" w:eastAsia="Times New Roman" w:hAnsiTheme="minorHAnsi" w:cstheme="minorHAnsi"/>
          <w:color w:val="313133"/>
          <w:w w:val="105"/>
        </w:rPr>
        <w:t>reasonable</w:t>
      </w:r>
      <w:r w:rsidRPr="007F1172">
        <w:rPr>
          <w:rFonts w:asciiTheme="minorHAnsi" w:eastAsia="Times New Roman" w:hAnsiTheme="minorHAnsi" w:cstheme="minorHAnsi"/>
          <w:color w:val="313133"/>
          <w:spacing w:val="-21"/>
          <w:w w:val="105"/>
        </w:rPr>
        <w:t xml:space="preserve"> </w:t>
      </w:r>
      <w:r w:rsidRPr="007F1172">
        <w:rPr>
          <w:rFonts w:asciiTheme="minorHAnsi" w:eastAsia="Times New Roman" w:hAnsiTheme="minorHAnsi" w:cstheme="minorHAnsi"/>
          <w:color w:val="212121"/>
          <w:w w:val="105"/>
        </w:rPr>
        <w:t>identification</w:t>
      </w:r>
      <w:r w:rsidRPr="007F1172">
        <w:rPr>
          <w:rFonts w:asciiTheme="minorHAnsi" w:eastAsia="Times New Roman" w:hAnsiTheme="minorHAnsi" w:cstheme="minorHAnsi"/>
          <w:color w:val="212121"/>
          <w:spacing w:val="-27"/>
          <w:w w:val="105"/>
        </w:rPr>
        <w:t xml:space="preserve"> </w:t>
      </w:r>
      <w:r w:rsidRPr="007F1172">
        <w:rPr>
          <w:rFonts w:asciiTheme="minorHAnsi" w:eastAsia="Times New Roman" w:hAnsiTheme="minorHAnsi" w:cstheme="minorHAnsi"/>
          <w:color w:val="212121"/>
          <w:w w:val="105"/>
        </w:rPr>
        <w:t>of</w:t>
      </w:r>
      <w:r w:rsidRPr="007F1172">
        <w:rPr>
          <w:rFonts w:asciiTheme="minorHAnsi" w:eastAsia="Times New Roman" w:hAnsiTheme="minorHAnsi" w:cstheme="minorHAnsi"/>
          <w:color w:val="212121"/>
          <w:spacing w:val="-29"/>
          <w:w w:val="105"/>
        </w:rPr>
        <w:t xml:space="preserve"> </w:t>
      </w:r>
      <w:r w:rsidRPr="007F1172">
        <w:rPr>
          <w:rFonts w:asciiTheme="minorHAnsi" w:eastAsia="Times New Roman" w:hAnsiTheme="minorHAnsi" w:cstheme="minorHAnsi"/>
          <w:color w:val="212121"/>
          <w:w w:val="105"/>
        </w:rPr>
        <w:t xml:space="preserve">the manufacturer </w:t>
      </w:r>
      <w:r w:rsidRPr="007F1172">
        <w:rPr>
          <w:rFonts w:asciiTheme="minorHAnsi" w:eastAsia="Times New Roman" w:hAnsiTheme="minorHAnsi" w:cstheme="minorHAnsi"/>
          <w:color w:val="313133"/>
          <w:w w:val="105"/>
        </w:rPr>
        <w:t>of the</w:t>
      </w:r>
      <w:r w:rsidRPr="007F1172">
        <w:rPr>
          <w:rFonts w:asciiTheme="minorHAnsi" w:eastAsia="Times New Roman" w:hAnsiTheme="minorHAnsi" w:cstheme="minorHAnsi"/>
          <w:color w:val="313133"/>
          <w:spacing w:val="-28"/>
          <w:w w:val="105"/>
        </w:rPr>
        <w:t xml:space="preserve"> </w:t>
      </w:r>
      <w:r w:rsidRPr="007F1172">
        <w:rPr>
          <w:rFonts w:asciiTheme="minorHAnsi" w:eastAsia="Times New Roman" w:hAnsiTheme="minorHAnsi" w:cstheme="minorHAnsi"/>
          <w:color w:val="313133"/>
          <w:w w:val="105"/>
        </w:rPr>
        <w:t>system.</w:t>
      </w:r>
    </w:p>
    <w:p w:rsidR="00CD6CE5" w:rsidRPr="007F1172" w:rsidRDefault="00CD6CE5" w:rsidP="00C82560">
      <w:pPr>
        <w:pStyle w:val="ListParagraph"/>
        <w:numPr>
          <w:ilvl w:val="2"/>
          <w:numId w:val="18"/>
        </w:numPr>
        <w:tabs>
          <w:tab w:val="left" w:pos="916"/>
          <w:tab w:val="left" w:pos="1226"/>
          <w:tab w:val="left" w:pos="1227"/>
        </w:tabs>
        <w:adjustRightInd/>
        <w:spacing w:before="76"/>
        <w:ind w:right="234"/>
        <w:contextualSpacing/>
        <w:rPr>
          <w:rFonts w:asciiTheme="minorHAnsi" w:eastAsia="Times New Roman" w:hAnsiTheme="minorHAnsi" w:cstheme="minorHAnsi"/>
          <w:color w:val="181818"/>
        </w:rPr>
      </w:pPr>
      <w:r w:rsidRPr="007F1172">
        <w:rPr>
          <w:rFonts w:asciiTheme="minorHAnsi" w:eastAsia="Times New Roman" w:hAnsiTheme="minorHAnsi" w:cstheme="minorHAnsi"/>
          <w:color w:val="313133"/>
        </w:rPr>
        <w:t>Glare</w:t>
      </w:r>
    </w:p>
    <w:p w:rsidR="00CD6CE5" w:rsidRPr="007F1172" w:rsidRDefault="00CD6CE5" w:rsidP="00C82560">
      <w:pPr>
        <w:pStyle w:val="ListParagraph"/>
        <w:numPr>
          <w:ilvl w:val="3"/>
          <w:numId w:val="18"/>
        </w:numPr>
        <w:tabs>
          <w:tab w:val="left" w:pos="916"/>
          <w:tab w:val="left" w:pos="1226"/>
          <w:tab w:val="left" w:pos="1227"/>
        </w:tabs>
        <w:adjustRightInd/>
        <w:spacing w:before="76"/>
        <w:ind w:right="234"/>
        <w:contextualSpacing/>
        <w:rPr>
          <w:rFonts w:asciiTheme="minorHAnsi" w:eastAsia="Times New Roman" w:hAnsiTheme="minorHAnsi" w:cstheme="minorHAnsi"/>
          <w:color w:val="181818"/>
        </w:rPr>
      </w:pPr>
      <w:r w:rsidRPr="007F1172">
        <w:rPr>
          <w:rFonts w:asciiTheme="minorHAnsi" w:eastAsia="Times New Roman" w:hAnsiTheme="minorHAnsi" w:cstheme="minorHAnsi"/>
          <w:color w:val="181818"/>
          <w:w w:val="110"/>
        </w:rPr>
        <w:t>All</w:t>
      </w:r>
      <w:r w:rsidRPr="007F1172">
        <w:rPr>
          <w:rFonts w:asciiTheme="minorHAnsi" w:eastAsia="Times New Roman" w:hAnsiTheme="minorHAnsi" w:cstheme="minorHAnsi"/>
          <w:color w:val="181818"/>
          <w:spacing w:val="-21"/>
          <w:w w:val="110"/>
        </w:rPr>
        <w:t xml:space="preserve"> </w:t>
      </w:r>
      <w:r w:rsidRPr="007F1172">
        <w:rPr>
          <w:rFonts w:asciiTheme="minorHAnsi" w:eastAsia="Times New Roman" w:hAnsiTheme="minorHAnsi" w:cstheme="minorHAnsi"/>
          <w:color w:val="181818"/>
          <w:w w:val="110"/>
        </w:rPr>
        <w:t>ASES</w:t>
      </w:r>
      <w:r w:rsidRPr="007F1172">
        <w:rPr>
          <w:rFonts w:asciiTheme="minorHAnsi" w:eastAsia="Times New Roman" w:hAnsiTheme="minorHAnsi" w:cstheme="minorHAnsi"/>
          <w:color w:val="181818"/>
          <w:spacing w:val="-24"/>
          <w:w w:val="110"/>
        </w:rPr>
        <w:t xml:space="preserve"> </w:t>
      </w:r>
      <w:r w:rsidRPr="007F1172">
        <w:rPr>
          <w:rFonts w:asciiTheme="minorHAnsi" w:eastAsia="Times New Roman" w:hAnsiTheme="minorHAnsi" w:cstheme="minorHAnsi"/>
          <w:color w:val="181818"/>
          <w:w w:val="110"/>
        </w:rPr>
        <w:t>shall</w:t>
      </w:r>
      <w:r w:rsidRPr="007F1172">
        <w:rPr>
          <w:rFonts w:asciiTheme="minorHAnsi" w:eastAsia="Times New Roman" w:hAnsiTheme="minorHAnsi" w:cstheme="minorHAnsi"/>
          <w:color w:val="181818"/>
          <w:spacing w:val="-18"/>
          <w:w w:val="110"/>
        </w:rPr>
        <w:t xml:space="preserve"> </w:t>
      </w:r>
      <w:r w:rsidRPr="007F1172">
        <w:rPr>
          <w:rFonts w:asciiTheme="minorHAnsi" w:eastAsia="Times New Roman" w:hAnsiTheme="minorHAnsi" w:cstheme="minorHAnsi"/>
          <w:color w:val="181818"/>
          <w:w w:val="110"/>
        </w:rPr>
        <w:t>be</w:t>
      </w:r>
      <w:r w:rsidRPr="007F1172">
        <w:rPr>
          <w:rFonts w:asciiTheme="minorHAnsi" w:eastAsia="Times New Roman" w:hAnsiTheme="minorHAnsi" w:cstheme="minorHAnsi"/>
          <w:color w:val="181818"/>
          <w:spacing w:val="-26"/>
          <w:w w:val="110"/>
        </w:rPr>
        <w:t xml:space="preserve"> </w:t>
      </w:r>
      <w:r w:rsidRPr="007F1172">
        <w:rPr>
          <w:rFonts w:asciiTheme="minorHAnsi" w:eastAsia="Times New Roman" w:hAnsiTheme="minorHAnsi" w:cstheme="minorHAnsi"/>
          <w:color w:val="181818"/>
          <w:w w:val="110"/>
        </w:rPr>
        <w:t>placed</w:t>
      </w:r>
      <w:r w:rsidRPr="007F1172">
        <w:rPr>
          <w:rFonts w:asciiTheme="minorHAnsi" w:eastAsia="Times New Roman" w:hAnsiTheme="minorHAnsi" w:cstheme="minorHAnsi"/>
          <w:color w:val="181818"/>
          <w:spacing w:val="-14"/>
          <w:w w:val="110"/>
        </w:rPr>
        <w:t xml:space="preserve"> </w:t>
      </w:r>
      <w:r w:rsidRPr="007F1172">
        <w:rPr>
          <w:rFonts w:asciiTheme="minorHAnsi" w:eastAsia="Times New Roman" w:hAnsiTheme="minorHAnsi" w:cstheme="minorHAnsi"/>
          <w:color w:val="181818"/>
          <w:w w:val="110"/>
        </w:rPr>
        <w:t>such</w:t>
      </w:r>
      <w:r w:rsidRPr="007F1172">
        <w:rPr>
          <w:rFonts w:asciiTheme="minorHAnsi" w:eastAsia="Times New Roman" w:hAnsiTheme="minorHAnsi" w:cstheme="minorHAnsi"/>
          <w:color w:val="181818"/>
          <w:spacing w:val="-22"/>
          <w:w w:val="110"/>
        </w:rPr>
        <w:t xml:space="preserve"> </w:t>
      </w:r>
      <w:r w:rsidRPr="007F1172">
        <w:rPr>
          <w:rFonts w:asciiTheme="minorHAnsi" w:eastAsia="Times New Roman" w:hAnsiTheme="minorHAnsi" w:cstheme="minorHAnsi"/>
          <w:color w:val="181818"/>
          <w:w w:val="110"/>
        </w:rPr>
        <w:t>that</w:t>
      </w:r>
      <w:r w:rsidRPr="007F1172">
        <w:rPr>
          <w:rFonts w:asciiTheme="minorHAnsi" w:eastAsia="Times New Roman" w:hAnsiTheme="minorHAnsi" w:cstheme="minorHAnsi"/>
          <w:color w:val="181818"/>
          <w:spacing w:val="-24"/>
          <w:w w:val="110"/>
        </w:rPr>
        <w:t xml:space="preserve"> </w:t>
      </w:r>
      <w:r w:rsidRPr="007F1172">
        <w:rPr>
          <w:rFonts w:asciiTheme="minorHAnsi" w:eastAsia="Times New Roman" w:hAnsiTheme="minorHAnsi" w:cstheme="minorHAnsi"/>
          <w:color w:val="181818"/>
          <w:w w:val="110"/>
        </w:rPr>
        <w:t>concentrated</w:t>
      </w:r>
      <w:r w:rsidRPr="007F1172">
        <w:rPr>
          <w:rFonts w:asciiTheme="minorHAnsi" w:eastAsia="Times New Roman" w:hAnsiTheme="minorHAnsi" w:cstheme="minorHAnsi"/>
          <w:color w:val="181818"/>
          <w:spacing w:val="-9"/>
          <w:w w:val="110"/>
        </w:rPr>
        <w:t xml:space="preserve"> </w:t>
      </w:r>
      <w:r w:rsidRPr="007F1172">
        <w:rPr>
          <w:rFonts w:asciiTheme="minorHAnsi" w:eastAsia="Times New Roman" w:hAnsiTheme="minorHAnsi" w:cstheme="minorHAnsi"/>
          <w:color w:val="181818"/>
          <w:w w:val="110"/>
        </w:rPr>
        <w:t>solar</w:t>
      </w:r>
      <w:r w:rsidRPr="007F1172">
        <w:rPr>
          <w:rFonts w:asciiTheme="minorHAnsi" w:eastAsia="Times New Roman" w:hAnsiTheme="minorHAnsi" w:cstheme="minorHAnsi"/>
          <w:color w:val="181818"/>
          <w:spacing w:val="-26"/>
          <w:w w:val="110"/>
        </w:rPr>
        <w:t xml:space="preserve"> </w:t>
      </w:r>
      <w:r w:rsidRPr="007F1172">
        <w:rPr>
          <w:rFonts w:asciiTheme="minorHAnsi" w:eastAsia="Times New Roman" w:hAnsiTheme="minorHAnsi" w:cstheme="minorHAnsi"/>
          <w:color w:val="181818"/>
          <w:w w:val="110"/>
        </w:rPr>
        <w:t>radiation</w:t>
      </w:r>
      <w:r w:rsidRPr="007F1172">
        <w:rPr>
          <w:rFonts w:asciiTheme="minorHAnsi" w:eastAsia="Times New Roman" w:hAnsiTheme="minorHAnsi" w:cstheme="minorHAnsi"/>
          <w:color w:val="181818"/>
          <w:spacing w:val="-21"/>
          <w:w w:val="110"/>
        </w:rPr>
        <w:t xml:space="preserve"> </w:t>
      </w:r>
      <w:r w:rsidRPr="007F1172">
        <w:rPr>
          <w:rFonts w:asciiTheme="minorHAnsi" w:eastAsia="Times New Roman" w:hAnsiTheme="minorHAnsi" w:cstheme="minorHAnsi"/>
          <w:color w:val="181818"/>
          <w:w w:val="110"/>
        </w:rPr>
        <w:t>or</w:t>
      </w:r>
      <w:r w:rsidRPr="007F1172">
        <w:rPr>
          <w:rFonts w:asciiTheme="minorHAnsi" w:eastAsia="Times New Roman" w:hAnsiTheme="minorHAnsi" w:cstheme="minorHAnsi"/>
          <w:color w:val="181818"/>
          <w:spacing w:val="-9"/>
          <w:w w:val="110"/>
        </w:rPr>
        <w:t xml:space="preserve"> </w:t>
      </w:r>
      <w:r w:rsidRPr="007F1172">
        <w:rPr>
          <w:rFonts w:asciiTheme="minorHAnsi" w:eastAsia="Times New Roman" w:hAnsiTheme="minorHAnsi" w:cstheme="minorHAnsi"/>
          <w:color w:val="181818"/>
          <w:w w:val="110"/>
        </w:rPr>
        <w:t>glare</w:t>
      </w:r>
      <w:r w:rsidRPr="007F1172">
        <w:rPr>
          <w:rFonts w:asciiTheme="minorHAnsi" w:eastAsia="Times New Roman" w:hAnsiTheme="minorHAnsi" w:cstheme="minorHAnsi"/>
          <w:color w:val="181818"/>
          <w:spacing w:val="-25"/>
          <w:w w:val="110"/>
        </w:rPr>
        <w:t xml:space="preserve"> </w:t>
      </w:r>
      <w:r w:rsidRPr="007F1172">
        <w:rPr>
          <w:rFonts w:asciiTheme="minorHAnsi" w:eastAsia="Times New Roman" w:hAnsiTheme="minorHAnsi" w:cstheme="minorHAnsi"/>
          <w:color w:val="181818"/>
          <w:w w:val="110"/>
        </w:rPr>
        <w:t>does</w:t>
      </w:r>
      <w:r w:rsidRPr="007F1172">
        <w:rPr>
          <w:rFonts w:asciiTheme="minorHAnsi" w:eastAsia="Times New Roman" w:hAnsiTheme="minorHAnsi" w:cstheme="minorHAnsi"/>
          <w:color w:val="181818"/>
          <w:spacing w:val="-22"/>
          <w:w w:val="110"/>
        </w:rPr>
        <w:t xml:space="preserve"> </w:t>
      </w:r>
      <w:r w:rsidRPr="007F1172">
        <w:rPr>
          <w:rFonts w:asciiTheme="minorHAnsi" w:eastAsia="Times New Roman" w:hAnsiTheme="minorHAnsi" w:cstheme="minorHAnsi"/>
          <w:color w:val="181818"/>
          <w:w w:val="110"/>
        </w:rPr>
        <w:t>not</w:t>
      </w:r>
      <w:r w:rsidRPr="007F1172">
        <w:rPr>
          <w:rFonts w:asciiTheme="minorHAnsi" w:eastAsia="Times New Roman" w:hAnsiTheme="minorHAnsi" w:cstheme="minorHAnsi"/>
          <w:color w:val="181818"/>
          <w:spacing w:val="-23"/>
          <w:w w:val="110"/>
        </w:rPr>
        <w:t xml:space="preserve"> </w:t>
      </w:r>
      <w:r w:rsidRPr="007F1172">
        <w:rPr>
          <w:rFonts w:asciiTheme="minorHAnsi" w:eastAsia="Times New Roman" w:hAnsiTheme="minorHAnsi" w:cstheme="minorHAnsi"/>
          <w:color w:val="181818"/>
          <w:w w:val="110"/>
        </w:rPr>
        <w:t>project onto</w:t>
      </w:r>
      <w:r w:rsidRPr="007F1172">
        <w:rPr>
          <w:rFonts w:asciiTheme="minorHAnsi" w:eastAsia="Times New Roman" w:hAnsiTheme="minorHAnsi" w:cstheme="minorHAnsi"/>
          <w:color w:val="181818"/>
          <w:spacing w:val="-19"/>
          <w:w w:val="110"/>
        </w:rPr>
        <w:t xml:space="preserve"> </w:t>
      </w:r>
      <w:r w:rsidRPr="007F1172">
        <w:rPr>
          <w:rFonts w:asciiTheme="minorHAnsi" w:eastAsia="Times New Roman" w:hAnsiTheme="minorHAnsi" w:cstheme="minorHAnsi"/>
          <w:color w:val="181818"/>
          <w:w w:val="110"/>
        </w:rPr>
        <w:t>nearby</w:t>
      </w:r>
      <w:r w:rsidRPr="007F1172">
        <w:rPr>
          <w:rFonts w:asciiTheme="minorHAnsi" w:eastAsia="Times New Roman" w:hAnsiTheme="minorHAnsi" w:cstheme="minorHAnsi"/>
          <w:color w:val="181818"/>
          <w:spacing w:val="-15"/>
          <w:w w:val="110"/>
        </w:rPr>
        <w:t xml:space="preserve"> </w:t>
      </w:r>
      <w:r w:rsidRPr="007F1172">
        <w:rPr>
          <w:rFonts w:asciiTheme="minorHAnsi" w:eastAsia="Times New Roman" w:hAnsiTheme="minorHAnsi" w:cstheme="minorHAnsi"/>
          <w:color w:val="181818"/>
          <w:w w:val="110"/>
        </w:rPr>
        <w:t>structures</w:t>
      </w:r>
      <w:r w:rsidRPr="007F1172">
        <w:rPr>
          <w:rFonts w:asciiTheme="minorHAnsi" w:eastAsia="Times New Roman" w:hAnsiTheme="minorHAnsi" w:cstheme="minorHAnsi"/>
          <w:color w:val="181818"/>
          <w:spacing w:val="-9"/>
          <w:w w:val="110"/>
        </w:rPr>
        <w:t xml:space="preserve"> </w:t>
      </w:r>
      <w:r w:rsidRPr="007F1172">
        <w:rPr>
          <w:rFonts w:asciiTheme="minorHAnsi" w:eastAsia="Times New Roman" w:hAnsiTheme="minorHAnsi" w:cstheme="minorHAnsi"/>
          <w:color w:val="181818"/>
          <w:w w:val="110"/>
        </w:rPr>
        <w:t>or</w:t>
      </w:r>
      <w:r w:rsidRPr="007F1172">
        <w:rPr>
          <w:rFonts w:asciiTheme="minorHAnsi" w:eastAsia="Times New Roman" w:hAnsiTheme="minorHAnsi" w:cstheme="minorHAnsi"/>
          <w:color w:val="181818"/>
          <w:spacing w:val="-11"/>
          <w:w w:val="110"/>
        </w:rPr>
        <w:t xml:space="preserve"> </w:t>
      </w:r>
      <w:r w:rsidRPr="007F1172">
        <w:rPr>
          <w:rFonts w:asciiTheme="minorHAnsi" w:eastAsia="Times New Roman" w:hAnsiTheme="minorHAnsi" w:cstheme="minorHAnsi"/>
          <w:color w:val="181818"/>
          <w:w w:val="110"/>
        </w:rPr>
        <w:t>roadways.</w:t>
      </w:r>
    </w:p>
    <w:p w:rsidR="00CD6CE5" w:rsidRPr="007F1172" w:rsidRDefault="00CD6CE5" w:rsidP="00C82560">
      <w:pPr>
        <w:pStyle w:val="ListParagraph"/>
        <w:numPr>
          <w:ilvl w:val="3"/>
          <w:numId w:val="18"/>
        </w:numPr>
        <w:tabs>
          <w:tab w:val="left" w:pos="916"/>
          <w:tab w:val="left" w:pos="1226"/>
          <w:tab w:val="left" w:pos="1227"/>
        </w:tabs>
        <w:adjustRightInd/>
        <w:spacing w:before="76"/>
        <w:ind w:right="234"/>
        <w:contextualSpacing/>
        <w:rPr>
          <w:rFonts w:asciiTheme="minorHAnsi" w:eastAsia="Times New Roman" w:hAnsiTheme="minorHAnsi" w:cstheme="minorHAnsi"/>
          <w:color w:val="181818"/>
        </w:rPr>
      </w:pPr>
      <w:r w:rsidRPr="007F1172">
        <w:rPr>
          <w:rFonts w:asciiTheme="minorHAnsi" w:eastAsia="Times New Roman" w:hAnsiTheme="minorHAnsi" w:cstheme="minorHAnsi"/>
          <w:color w:val="181818"/>
          <w:w w:val="110"/>
        </w:rPr>
        <w:t>The</w:t>
      </w:r>
      <w:r w:rsidRPr="007F1172">
        <w:rPr>
          <w:rFonts w:asciiTheme="minorHAnsi" w:eastAsia="Times New Roman" w:hAnsiTheme="minorHAnsi" w:cstheme="minorHAnsi"/>
          <w:color w:val="181818"/>
          <w:spacing w:val="-19"/>
          <w:w w:val="110"/>
        </w:rPr>
        <w:t xml:space="preserve"> </w:t>
      </w:r>
      <w:r w:rsidRPr="007F1172">
        <w:rPr>
          <w:rFonts w:asciiTheme="minorHAnsi" w:eastAsia="Times New Roman" w:hAnsiTheme="minorHAnsi" w:cstheme="minorHAnsi"/>
          <w:color w:val="181818"/>
          <w:w w:val="110"/>
        </w:rPr>
        <w:t>applicant</w:t>
      </w:r>
      <w:r w:rsidRPr="007F1172">
        <w:rPr>
          <w:rFonts w:asciiTheme="minorHAnsi" w:eastAsia="Times New Roman" w:hAnsiTheme="minorHAnsi" w:cstheme="minorHAnsi"/>
          <w:color w:val="181818"/>
          <w:spacing w:val="-7"/>
          <w:w w:val="110"/>
        </w:rPr>
        <w:t xml:space="preserve"> </w:t>
      </w:r>
      <w:r w:rsidRPr="007F1172">
        <w:rPr>
          <w:rFonts w:asciiTheme="minorHAnsi" w:eastAsia="Times New Roman" w:hAnsiTheme="minorHAnsi" w:cstheme="minorHAnsi"/>
          <w:color w:val="181818"/>
          <w:w w:val="110"/>
        </w:rPr>
        <w:t>has</w:t>
      </w:r>
      <w:r w:rsidRPr="007F1172">
        <w:rPr>
          <w:rFonts w:asciiTheme="minorHAnsi" w:eastAsia="Times New Roman" w:hAnsiTheme="minorHAnsi" w:cstheme="minorHAnsi"/>
          <w:color w:val="181818"/>
          <w:spacing w:val="-12"/>
          <w:w w:val="110"/>
        </w:rPr>
        <w:t xml:space="preserve"> </w:t>
      </w:r>
      <w:r w:rsidRPr="007F1172">
        <w:rPr>
          <w:rFonts w:asciiTheme="minorHAnsi" w:eastAsia="Times New Roman" w:hAnsiTheme="minorHAnsi" w:cstheme="minorHAnsi"/>
          <w:color w:val="181818"/>
          <w:w w:val="110"/>
        </w:rPr>
        <w:t>the</w:t>
      </w:r>
      <w:r w:rsidRPr="007F1172">
        <w:rPr>
          <w:rFonts w:asciiTheme="minorHAnsi" w:eastAsia="Times New Roman" w:hAnsiTheme="minorHAnsi" w:cstheme="minorHAnsi"/>
          <w:color w:val="181818"/>
          <w:spacing w:val="-20"/>
          <w:w w:val="110"/>
        </w:rPr>
        <w:t xml:space="preserve"> </w:t>
      </w:r>
      <w:r w:rsidRPr="007F1172">
        <w:rPr>
          <w:rFonts w:asciiTheme="minorHAnsi" w:eastAsia="Times New Roman" w:hAnsiTheme="minorHAnsi" w:cstheme="minorHAnsi"/>
          <w:color w:val="181818"/>
          <w:w w:val="110"/>
        </w:rPr>
        <w:t>burden</w:t>
      </w:r>
      <w:r w:rsidRPr="007F1172">
        <w:rPr>
          <w:rFonts w:asciiTheme="minorHAnsi" w:eastAsia="Times New Roman" w:hAnsiTheme="minorHAnsi" w:cstheme="minorHAnsi"/>
          <w:color w:val="181818"/>
          <w:spacing w:val="-13"/>
          <w:w w:val="110"/>
        </w:rPr>
        <w:t xml:space="preserve"> </w:t>
      </w:r>
      <w:r w:rsidRPr="007F1172">
        <w:rPr>
          <w:rFonts w:asciiTheme="minorHAnsi" w:eastAsia="Times New Roman" w:hAnsiTheme="minorHAnsi" w:cstheme="minorHAnsi"/>
          <w:color w:val="181818"/>
          <w:w w:val="110"/>
        </w:rPr>
        <w:t>of</w:t>
      </w:r>
      <w:r w:rsidRPr="007F1172">
        <w:rPr>
          <w:rFonts w:asciiTheme="minorHAnsi" w:eastAsia="Times New Roman" w:hAnsiTheme="minorHAnsi" w:cstheme="minorHAnsi"/>
          <w:color w:val="181818"/>
          <w:spacing w:val="-9"/>
          <w:w w:val="110"/>
        </w:rPr>
        <w:t xml:space="preserve"> </w:t>
      </w:r>
      <w:r w:rsidRPr="007F1172">
        <w:rPr>
          <w:rFonts w:asciiTheme="minorHAnsi" w:eastAsia="Times New Roman" w:hAnsiTheme="minorHAnsi" w:cstheme="minorHAnsi"/>
          <w:color w:val="181818"/>
          <w:w w:val="110"/>
        </w:rPr>
        <w:t>proving</w:t>
      </w:r>
      <w:r w:rsidRPr="007F1172">
        <w:rPr>
          <w:rFonts w:asciiTheme="minorHAnsi" w:eastAsia="Times New Roman" w:hAnsiTheme="minorHAnsi" w:cstheme="minorHAnsi"/>
          <w:color w:val="181818"/>
          <w:spacing w:val="-12"/>
          <w:w w:val="110"/>
        </w:rPr>
        <w:t xml:space="preserve"> </w:t>
      </w:r>
      <w:r w:rsidRPr="007F1172">
        <w:rPr>
          <w:rFonts w:asciiTheme="minorHAnsi" w:eastAsia="Times New Roman" w:hAnsiTheme="minorHAnsi" w:cstheme="minorHAnsi"/>
          <w:color w:val="181818"/>
          <w:w w:val="110"/>
        </w:rPr>
        <w:t>that</w:t>
      </w:r>
      <w:r w:rsidRPr="007F1172">
        <w:rPr>
          <w:rFonts w:asciiTheme="minorHAnsi" w:eastAsia="Times New Roman" w:hAnsiTheme="minorHAnsi" w:cstheme="minorHAnsi"/>
          <w:color w:val="181818"/>
          <w:spacing w:val="-19"/>
          <w:w w:val="110"/>
        </w:rPr>
        <w:t xml:space="preserve"> </w:t>
      </w:r>
      <w:r w:rsidRPr="007F1172">
        <w:rPr>
          <w:rFonts w:asciiTheme="minorHAnsi" w:eastAsia="Times New Roman" w:hAnsiTheme="minorHAnsi" w:cstheme="minorHAnsi"/>
          <w:color w:val="181818"/>
          <w:w w:val="110"/>
        </w:rPr>
        <w:t>any</w:t>
      </w:r>
      <w:r w:rsidRPr="007F1172">
        <w:rPr>
          <w:rFonts w:asciiTheme="minorHAnsi" w:eastAsia="Times New Roman" w:hAnsiTheme="minorHAnsi" w:cstheme="minorHAnsi"/>
          <w:color w:val="181818"/>
          <w:spacing w:val="-14"/>
          <w:w w:val="110"/>
        </w:rPr>
        <w:t xml:space="preserve"> </w:t>
      </w:r>
      <w:r w:rsidRPr="007F1172">
        <w:rPr>
          <w:rFonts w:asciiTheme="minorHAnsi" w:eastAsia="Times New Roman" w:hAnsiTheme="minorHAnsi" w:cstheme="minorHAnsi"/>
          <w:color w:val="181818"/>
          <w:w w:val="110"/>
        </w:rPr>
        <w:t>glare</w:t>
      </w:r>
      <w:r w:rsidRPr="007F1172">
        <w:rPr>
          <w:rFonts w:asciiTheme="minorHAnsi" w:eastAsia="Times New Roman" w:hAnsiTheme="minorHAnsi" w:cstheme="minorHAnsi"/>
          <w:color w:val="181818"/>
          <w:spacing w:val="-23"/>
          <w:w w:val="110"/>
        </w:rPr>
        <w:t xml:space="preserve"> </w:t>
      </w:r>
      <w:r w:rsidRPr="007F1172">
        <w:rPr>
          <w:rFonts w:asciiTheme="minorHAnsi" w:eastAsia="Times New Roman" w:hAnsiTheme="minorHAnsi" w:cstheme="minorHAnsi"/>
          <w:color w:val="181818"/>
          <w:w w:val="110"/>
        </w:rPr>
        <w:t>produced</w:t>
      </w:r>
      <w:r w:rsidRPr="007F1172">
        <w:rPr>
          <w:rFonts w:asciiTheme="minorHAnsi" w:eastAsia="Times New Roman" w:hAnsiTheme="minorHAnsi" w:cstheme="minorHAnsi"/>
          <w:color w:val="181818"/>
          <w:spacing w:val="-7"/>
          <w:w w:val="110"/>
        </w:rPr>
        <w:t xml:space="preserve"> </w:t>
      </w:r>
      <w:r w:rsidRPr="007F1172">
        <w:rPr>
          <w:rFonts w:asciiTheme="minorHAnsi" w:eastAsia="Times New Roman" w:hAnsiTheme="minorHAnsi" w:cstheme="minorHAnsi"/>
          <w:color w:val="181818"/>
          <w:w w:val="110"/>
        </w:rPr>
        <w:t>does</w:t>
      </w:r>
      <w:r w:rsidRPr="007F1172">
        <w:rPr>
          <w:rFonts w:asciiTheme="minorHAnsi" w:eastAsia="Times New Roman" w:hAnsiTheme="minorHAnsi" w:cstheme="minorHAnsi"/>
          <w:color w:val="181818"/>
          <w:spacing w:val="-25"/>
          <w:w w:val="110"/>
        </w:rPr>
        <w:t xml:space="preserve"> </w:t>
      </w:r>
      <w:r w:rsidRPr="007F1172">
        <w:rPr>
          <w:rFonts w:asciiTheme="minorHAnsi" w:eastAsia="Times New Roman" w:hAnsiTheme="minorHAnsi" w:cstheme="minorHAnsi"/>
          <w:color w:val="181818"/>
          <w:w w:val="110"/>
        </w:rPr>
        <w:t>not</w:t>
      </w:r>
      <w:r w:rsidRPr="007F1172">
        <w:rPr>
          <w:rFonts w:asciiTheme="minorHAnsi" w:eastAsia="Times New Roman" w:hAnsiTheme="minorHAnsi" w:cstheme="minorHAnsi"/>
          <w:color w:val="181818"/>
          <w:spacing w:val="-16"/>
          <w:w w:val="110"/>
        </w:rPr>
        <w:t xml:space="preserve"> </w:t>
      </w:r>
      <w:r w:rsidRPr="007F1172">
        <w:rPr>
          <w:rFonts w:asciiTheme="minorHAnsi" w:eastAsia="Times New Roman" w:hAnsiTheme="minorHAnsi" w:cstheme="minorHAnsi"/>
          <w:color w:val="181818"/>
          <w:w w:val="110"/>
        </w:rPr>
        <w:t>have significant</w:t>
      </w:r>
      <w:r w:rsidRPr="007F1172">
        <w:rPr>
          <w:rFonts w:asciiTheme="minorHAnsi" w:eastAsia="Times New Roman" w:hAnsiTheme="minorHAnsi" w:cstheme="minorHAnsi"/>
          <w:color w:val="181818"/>
          <w:spacing w:val="-17"/>
          <w:w w:val="110"/>
        </w:rPr>
        <w:t xml:space="preserve"> </w:t>
      </w:r>
      <w:r w:rsidRPr="007F1172">
        <w:rPr>
          <w:rFonts w:asciiTheme="minorHAnsi" w:eastAsia="Times New Roman" w:hAnsiTheme="minorHAnsi" w:cstheme="minorHAnsi"/>
          <w:color w:val="181818"/>
          <w:w w:val="110"/>
        </w:rPr>
        <w:t>adverse</w:t>
      </w:r>
      <w:r w:rsidRPr="007F1172">
        <w:rPr>
          <w:rFonts w:asciiTheme="minorHAnsi" w:eastAsia="Times New Roman" w:hAnsiTheme="minorHAnsi" w:cstheme="minorHAnsi"/>
          <w:color w:val="181818"/>
          <w:spacing w:val="-25"/>
          <w:w w:val="110"/>
        </w:rPr>
        <w:t xml:space="preserve"> </w:t>
      </w:r>
      <w:r w:rsidRPr="007F1172">
        <w:rPr>
          <w:rFonts w:asciiTheme="minorHAnsi" w:eastAsia="Times New Roman" w:hAnsiTheme="minorHAnsi" w:cstheme="minorHAnsi"/>
          <w:color w:val="181818"/>
          <w:w w:val="110"/>
        </w:rPr>
        <w:t>impact</w:t>
      </w:r>
      <w:r w:rsidRPr="007F1172">
        <w:rPr>
          <w:rFonts w:asciiTheme="minorHAnsi" w:eastAsia="Times New Roman" w:hAnsiTheme="minorHAnsi" w:cstheme="minorHAnsi"/>
          <w:color w:val="181818"/>
          <w:spacing w:val="-24"/>
          <w:w w:val="110"/>
        </w:rPr>
        <w:t xml:space="preserve"> </w:t>
      </w:r>
      <w:r w:rsidRPr="007F1172">
        <w:rPr>
          <w:rFonts w:asciiTheme="minorHAnsi" w:eastAsia="Times New Roman" w:hAnsiTheme="minorHAnsi" w:cstheme="minorHAnsi"/>
          <w:color w:val="181818"/>
          <w:w w:val="110"/>
        </w:rPr>
        <w:t>on</w:t>
      </w:r>
      <w:r w:rsidRPr="007F1172">
        <w:rPr>
          <w:rFonts w:asciiTheme="minorHAnsi" w:eastAsia="Times New Roman" w:hAnsiTheme="minorHAnsi" w:cstheme="minorHAnsi"/>
          <w:color w:val="181818"/>
          <w:spacing w:val="-21"/>
          <w:w w:val="110"/>
        </w:rPr>
        <w:t xml:space="preserve"> </w:t>
      </w:r>
      <w:r w:rsidRPr="007F1172">
        <w:rPr>
          <w:rFonts w:asciiTheme="minorHAnsi" w:eastAsia="Times New Roman" w:hAnsiTheme="minorHAnsi" w:cstheme="minorHAnsi"/>
          <w:color w:val="181818"/>
          <w:w w:val="110"/>
        </w:rPr>
        <w:t>neighboring</w:t>
      </w:r>
      <w:r w:rsidRPr="007F1172">
        <w:rPr>
          <w:rFonts w:asciiTheme="minorHAnsi" w:eastAsia="Times New Roman" w:hAnsiTheme="minorHAnsi" w:cstheme="minorHAnsi"/>
          <w:color w:val="181818"/>
          <w:spacing w:val="-22"/>
          <w:w w:val="110"/>
        </w:rPr>
        <w:t xml:space="preserve"> </w:t>
      </w:r>
      <w:r w:rsidRPr="007F1172">
        <w:rPr>
          <w:rFonts w:asciiTheme="minorHAnsi" w:eastAsia="Times New Roman" w:hAnsiTheme="minorHAnsi" w:cstheme="minorHAnsi"/>
          <w:color w:val="181818"/>
          <w:w w:val="110"/>
        </w:rPr>
        <w:t>or</w:t>
      </w:r>
      <w:r w:rsidRPr="007F1172">
        <w:rPr>
          <w:rFonts w:asciiTheme="minorHAnsi" w:eastAsia="Times New Roman" w:hAnsiTheme="minorHAnsi" w:cstheme="minorHAnsi"/>
          <w:color w:val="181818"/>
          <w:spacing w:val="-16"/>
          <w:w w:val="110"/>
        </w:rPr>
        <w:t xml:space="preserve"> </w:t>
      </w:r>
      <w:r w:rsidRPr="007F1172">
        <w:rPr>
          <w:rFonts w:asciiTheme="minorHAnsi" w:eastAsia="Times New Roman" w:hAnsiTheme="minorHAnsi" w:cstheme="minorHAnsi"/>
          <w:color w:val="181818"/>
          <w:w w:val="110"/>
        </w:rPr>
        <w:t>adjacent</w:t>
      </w:r>
      <w:r w:rsidRPr="007F1172">
        <w:rPr>
          <w:rFonts w:asciiTheme="minorHAnsi" w:eastAsia="Times New Roman" w:hAnsiTheme="minorHAnsi" w:cstheme="minorHAnsi"/>
          <w:color w:val="181818"/>
          <w:spacing w:val="-22"/>
          <w:w w:val="110"/>
        </w:rPr>
        <w:t xml:space="preserve"> </w:t>
      </w:r>
      <w:r w:rsidRPr="007F1172">
        <w:rPr>
          <w:rFonts w:asciiTheme="minorHAnsi" w:eastAsia="Times New Roman" w:hAnsiTheme="minorHAnsi" w:cstheme="minorHAnsi"/>
          <w:color w:val="181818"/>
          <w:w w:val="110"/>
        </w:rPr>
        <w:t>uses</w:t>
      </w:r>
      <w:r w:rsidRPr="007F1172">
        <w:rPr>
          <w:rFonts w:asciiTheme="minorHAnsi" w:eastAsia="Times New Roman" w:hAnsiTheme="minorHAnsi" w:cstheme="minorHAnsi"/>
          <w:color w:val="181818"/>
          <w:spacing w:val="-30"/>
          <w:w w:val="110"/>
        </w:rPr>
        <w:t xml:space="preserve"> </w:t>
      </w:r>
      <w:r w:rsidRPr="007F1172">
        <w:rPr>
          <w:rFonts w:asciiTheme="minorHAnsi" w:eastAsia="Times New Roman" w:hAnsiTheme="minorHAnsi" w:cstheme="minorHAnsi"/>
          <w:color w:val="181818"/>
          <w:w w:val="110"/>
        </w:rPr>
        <w:t>either</w:t>
      </w:r>
      <w:r w:rsidRPr="007F1172">
        <w:rPr>
          <w:rFonts w:asciiTheme="minorHAnsi" w:eastAsia="Times New Roman" w:hAnsiTheme="minorHAnsi" w:cstheme="minorHAnsi"/>
          <w:color w:val="181818"/>
          <w:spacing w:val="-28"/>
          <w:w w:val="110"/>
        </w:rPr>
        <w:t xml:space="preserve"> </w:t>
      </w:r>
      <w:r w:rsidRPr="007F1172">
        <w:rPr>
          <w:rFonts w:asciiTheme="minorHAnsi" w:eastAsia="Times New Roman" w:hAnsiTheme="minorHAnsi" w:cstheme="minorHAnsi"/>
          <w:color w:val="181818"/>
          <w:w w:val="110"/>
        </w:rPr>
        <w:t>through</w:t>
      </w:r>
      <w:r w:rsidRPr="007F1172">
        <w:rPr>
          <w:rFonts w:asciiTheme="minorHAnsi" w:eastAsia="Times New Roman" w:hAnsiTheme="minorHAnsi" w:cstheme="minorHAnsi"/>
          <w:color w:val="181818"/>
          <w:spacing w:val="-27"/>
          <w:w w:val="110"/>
        </w:rPr>
        <w:t xml:space="preserve"> </w:t>
      </w:r>
      <w:r w:rsidRPr="007F1172">
        <w:rPr>
          <w:rFonts w:asciiTheme="minorHAnsi" w:eastAsia="Times New Roman" w:hAnsiTheme="minorHAnsi" w:cstheme="minorHAnsi"/>
          <w:color w:val="181818"/>
          <w:w w:val="110"/>
        </w:rPr>
        <w:t>siting</w:t>
      </w:r>
      <w:r w:rsidRPr="007F1172">
        <w:rPr>
          <w:rFonts w:asciiTheme="minorHAnsi" w:eastAsia="Times New Roman" w:hAnsiTheme="minorHAnsi" w:cstheme="minorHAnsi"/>
          <w:color w:val="181818"/>
          <w:spacing w:val="-27"/>
          <w:w w:val="110"/>
        </w:rPr>
        <w:t xml:space="preserve"> </w:t>
      </w:r>
      <w:r w:rsidRPr="007F1172">
        <w:rPr>
          <w:rFonts w:asciiTheme="minorHAnsi" w:eastAsia="Times New Roman" w:hAnsiTheme="minorHAnsi" w:cstheme="minorHAnsi"/>
          <w:color w:val="181818"/>
          <w:w w:val="110"/>
        </w:rPr>
        <w:t>or mitigation.</w:t>
      </w:r>
    </w:p>
    <w:p w:rsidR="00CD6CE5" w:rsidRPr="007F1172" w:rsidRDefault="00CD6CE5" w:rsidP="00C82560">
      <w:pPr>
        <w:pStyle w:val="ListParagraph"/>
        <w:numPr>
          <w:ilvl w:val="2"/>
          <w:numId w:val="18"/>
        </w:numPr>
        <w:tabs>
          <w:tab w:val="left" w:pos="916"/>
          <w:tab w:val="left" w:pos="1226"/>
          <w:tab w:val="left" w:pos="1227"/>
        </w:tabs>
        <w:adjustRightInd/>
        <w:spacing w:before="76"/>
        <w:ind w:right="234"/>
        <w:contextualSpacing/>
        <w:rPr>
          <w:rFonts w:asciiTheme="minorHAnsi" w:eastAsia="Times New Roman" w:hAnsiTheme="minorHAnsi" w:cstheme="minorHAnsi"/>
          <w:color w:val="181818"/>
        </w:rPr>
      </w:pPr>
      <w:r w:rsidRPr="007F1172">
        <w:rPr>
          <w:rFonts w:asciiTheme="minorHAnsi" w:eastAsia="Times New Roman" w:hAnsiTheme="minorHAnsi" w:cstheme="minorHAnsi"/>
          <w:color w:val="181818"/>
          <w:w w:val="105"/>
        </w:rPr>
        <w:t>Prior to the issuance of a zoning permit, applicants must acknowledge in writing that the issuing of said permit for a solar energy system shall not and does not create in the property owner, its, his, her or their successors and assigns in title or, create in the property itself: (a) the right to remain free of shadows and/or obstructions to solar energy caused by development of adjoining or other property or the growth of any trees or vegetation on such property; or (b) the right to prohibit the development on or growth of any trees or vegetation on such</w:t>
      </w:r>
      <w:r w:rsidRPr="007F1172">
        <w:rPr>
          <w:rFonts w:asciiTheme="minorHAnsi" w:eastAsia="Times New Roman" w:hAnsiTheme="minorHAnsi" w:cstheme="minorHAnsi"/>
          <w:color w:val="181818"/>
          <w:spacing w:val="-15"/>
          <w:w w:val="105"/>
        </w:rPr>
        <w:t xml:space="preserve"> </w:t>
      </w:r>
      <w:r w:rsidRPr="007F1172">
        <w:rPr>
          <w:rFonts w:asciiTheme="minorHAnsi" w:eastAsia="Times New Roman" w:hAnsiTheme="minorHAnsi" w:cstheme="minorHAnsi"/>
          <w:color w:val="181818"/>
          <w:w w:val="105"/>
        </w:rPr>
        <w:t>property.</w:t>
      </w:r>
    </w:p>
    <w:p w:rsidR="00CD6CE5" w:rsidRPr="007F1172" w:rsidRDefault="00CD6CE5" w:rsidP="00C82560">
      <w:pPr>
        <w:pStyle w:val="ListParagraph"/>
        <w:numPr>
          <w:ilvl w:val="2"/>
          <w:numId w:val="18"/>
        </w:numPr>
        <w:tabs>
          <w:tab w:val="left" w:pos="916"/>
          <w:tab w:val="left" w:pos="1226"/>
          <w:tab w:val="left" w:pos="1227"/>
        </w:tabs>
        <w:adjustRightInd/>
        <w:spacing w:before="76"/>
        <w:ind w:right="234"/>
        <w:contextualSpacing/>
        <w:rPr>
          <w:rFonts w:asciiTheme="minorHAnsi" w:eastAsia="Times New Roman" w:hAnsiTheme="minorHAnsi" w:cstheme="minorHAnsi"/>
          <w:color w:val="181818"/>
        </w:rPr>
      </w:pPr>
      <w:r w:rsidRPr="007F1172">
        <w:rPr>
          <w:rFonts w:asciiTheme="minorHAnsi" w:eastAsia="Times New Roman" w:hAnsiTheme="minorHAnsi" w:cstheme="minorHAnsi"/>
          <w:color w:val="181818"/>
          <w:w w:val="110"/>
        </w:rPr>
        <w:t>Decommissioning</w:t>
      </w:r>
    </w:p>
    <w:p w:rsidR="00CD6CE5" w:rsidRPr="007F1172" w:rsidRDefault="00CD6CE5" w:rsidP="00C82560">
      <w:pPr>
        <w:pStyle w:val="ListParagraph"/>
        <w:numPr>
          <w:ilvl w:val="3"/>
          <w:numId w:val="18"/>
        </w:numPr>
        <w:tabs>
          <w:tab w:val="left" w:pos="916"/>
          <w:tab w:val="left" w:pos="1226"/>
          <w:tab w:val="left" w:pos="1227"/>
        </w:tabs>
        <w:adjustRightInd/>
        <w:spacing w:before="76"/>
        <w:ind w:right="234"/>
        <w:contextualSpacing/>
        <w:rPr>
          <w:rFonts w:asciiTheme="minorHAnsi" w:eastAsia="Times New Roman" w:hAnsiTheme="minorHAnsi" w:cstheme="minorHAnsi"/>
          <w:color w:val="181818"/>
        </w:rPr>
      </w:pPr>
      <w:r w:rsidRPr="007F1172">
        <w:rPr>
          <w:rFonts w:asciiTheme="minorHAnsi" w:eastAsia="Times New Roman" w:hAnsiTheme="minorHAnsi" w:cstheme="minorHAnsi"/>
          <w:color w:val="181818"/>
          <w:w w:val="110"/>
        </w:rPr>
        <w:t>Each</w:t>
      </w:r>
      <w:r w:rsidRPr="007F1172">
        <w:rPr>
          <w:rFonts w:asciiTheme="minorHAnsi" w:eastAsia="Times New Roman" w:hAnsiTheme="minorHAnsi" w:cstheme="minorHAnsi"/>
          <w:color w:val="181818"/>
          <w:spacing w:val="-23"/>
          <w:w w:val="110"/>
        </w:rPr>
        <w:t xml:space="preserve"> </w:t>
      </w:r>
      <w:r w:rsidRPr="007F1172">
        <w:rPr>
          <w:rFonts w:asciiTheme="minorHAnsi" w:eastAsia="Times New Roman" w:hAnsiTheme="minorHAnsi" w:cstheme="minorHAnsi"/>
          <w:color w:val="181818"/>
          <w:w w:val="110"/>
        </w:rPr>
        <w:t>ASES</w:t>
      </w:r>
      <w:r w:rsidRPr="007F1172">
        <w:rPr>
          <w:rFonts w:asciiTheme="minorHAnsi" w:eastAsia="Times New Roman" w:hAnsiTheme="minorHAnsi" w:cstheme="minorHAnsi"/>
          <w:color w:val="181818"/>
          <w:spacing w:val="-27"/>
          <w:w w:val="110"/>
        </w:rPr>
        <w:t xml:space="preserve"> </w:t>
      </w:r>
      <w:r w:rsidRPr="007F1172">
        <w:rPr>
          <w:rFonts w:asciiTheme="minorHAnsi" w:eastAsia="Times New Roman" w:hAnsiTheme="minorHAnsi" w:cstheme="minorHAnsi"/>
          <w:color w:val="181818"/>
          <w:w w:val="110"/>
        </w:rPr>
        <w:t>and</w:t>
      </w:r>
      <w:r w:rsidRPr="007F1172">
        <w:rPr>
          <w:rFonts w:asciiTheme="minorHAnsi" w:eastAsia="Times New Roman" w:hAnsiTheme="minorHAnsi" w:cstheme="minorHAnsi"/>
          <w:color w:val="181818"/>
          <w:spacing w:val="-21"/>
          <w:w w:val="110"/>
        </w:rPr>
        <w:t xml:space="preserve"> </w:t>
      </w:r>
      <w:r w:rsidRPr="007F1172">
        <w:rPr>
          <w:rFonts w:asciiTheme="minorHAnsi" w:eastAsia="Times New Roman" w:hAnsiTheme="minorHAnsi" w:cstheme="minorHAnsi"/>
          <w:color w:val="181818"/>
          <w:w w:val="110"/>
        </w:rPr>
        <w:t>all</w:t>
      </w:r>
      <w:r w:rsidRPr="007F1172">
        <w:rPr>
          <w:rFonts w:asciiTheme="minorHAnsi" w:eastAsia="Times New Roman" w:hAnsiTheme="minorHAnsi" w:cstheme="minorHAnsi"/>
          <w:color w:val="181818"/>
          <w:spacing w:val="-26"/>
          <w:w w:val="110"/>
        </w:rPr>
        <w:t xml:space="preserve"> </w:t>
      </w:r>
      <w:r w:rsidRPr="007F1172">
        <w:rPr>
          <w:rFonts w:asciiTheme="minorHAnsi" w:eastAsia="Times New Roman" w:hAnsiTheme="minorHAnsi" w:cstheme="minorHAnsi"/>
          <w:color w:val="181818"/>
          <w:w w:val="110"/>
        </w:rPr>
        <w:t>solar</w:t>
      </w:r>
      <w:r w:rsidRPr="007F1172">
        <w:rPr>
          <w:rFonts w:asciiTheme="minorHAnsi" w:eastAsia="Times New Roman" w:hAnsiTheme="minorHAnsi" w:cstheme="minorHAnsi"/>
          <w:color w:val="181818"/>
          <w:spacing w:val="-20"/>
          <w:w w:val="110"/>
        </w:rPr>
        <w:t xml:space="preserve"> </w:t>
      </w:r>
      <w:r w:rsidRPr="007F1172">
        <w:rPr>
          <w:rFonts w:asciiTheme="minorHAnsi" w:eastAsia="Times New Roman" w:hAnsiTheme="minorHAnsi" w:cstheme="minorHAnsi"/>
          <w:color w:val="181818"/>
          <w:w w:val="110"/>
        </w:rPr>
        <w:t>related</w:t>
      </w:r>
      <w:r w:rsidRPr="007F1172">
        <w:rPr>
          <w:rFonts w:asciiTheme="minorHAnsi" w:eastAsia="Times New Roman" w:hAnsiTheme="minorHAnsi" w:cstheme="minorHAnsi"/>
          <w:color w:val="181818"/>
          <w:spacing w:val="-21"/>
          <w:w w:val="110"/>
        </w:rPr>
        <w:t xml:space="preserve"> </w:t>
      </w:r>
      <w:r w:rsidRPr="007F1172">
        <w:rPr>
          <w:rFonts w:asciiTheme="minorHAnsi" w:eastAsia="Times New Roman" w:hAnsiTheme="minorHAnsi" w:cstheme="minorHAnsi"/>
          <w:color w:val="181818"/>
          <w:w w:val="110"/>
        </w:rPr>
        <w:t>equipment</w:t>
      </w:r>
      <w:r w:rsidRPr="007F1172">
        <w:rPr>
          <w:rFonts w:asciiTheme="minorHAnsi" w:eastAsia="Times New Roman" w:hAnsiTheme="minorHAnsi" w:cstheme="minorHAnsi"/>
          <w:color w:val="181818"/>
          <w:spacing w:val="-17"/>
          <w:w w:val="110"/>
        </w:rPr>
        <w:t xml:space="preserve"> </w:t>
      </w:r>
      <w:r w:rsidRPr="007F1172">
        <w:rPr>
          <w:rFonts w:asciiTheme="minorHAnsi" w:eastAsia="Times New Roman" w:hAnsiTheme="minorHAnsi" w:cstheme="minorHAnsi"/>
          <w:color w:val="181818"/>
          <w:w w:val="110"/>
        </w:rPr>
        <w:t>shall</w:t>
      </w:r>
      <w:r w:rsidRPr="007F1172">
        <w:rPr>
          <w:rFonts w:asciiTheme="minorHAnsi" w:eastAsia="Times New Roman" w:hAnsiTheme="minorHAnsi" w:cstheme="minorHAnsi"/>
          <w:color w:val="181818"/>
          <w:spacing w:val="-23"/>
          <w:w w:val="110"/>
        </w:rPr>
        <w:t xml:space="preserve"> </w:t>
      </w:r>
      <w:r w:rsidRPr="007F1172">
        <w:rPr>
          <w:rFonts w:asciiTheme="minorHAnsi" w:eastAsia="Times New Roman" w:hAnsiTheme="minorHAnsi" w:cstheme="minorHAnsi"/>
          <w:color w:val="181818"/>
          <w:w w:val="110"/>
        </w:rPr>
        <w:t>be</w:t>
      </w:r>
      <w:r w:rsidRPr="007F1172">
        <w:rPr>
          <w:rFonts w:asciiTheme="minorHAnsi" w:eastAsia="Times New Roman" w:hAnsiTheme="minorHAnsi" w:cstheme="minorHAnsi"/>
          <w:color w:val="181818"/>
          <w:spacing w:val="-23"/>
          <w:w w:val="110"/>
        </w:rPr>
        <w:t xml:space="preserve"> </w:t>
      </w:r>
      <w:r w:rsidRPr="007F1172">
        <w:rPr>
          <w:rFonts w:asciiTheme="minorHAnsi" w:eastAsia="Times New Roman" w:hAnsiTheme="minorHAnsi" w:cstheme="minorHAnsi"/>
          <w:color w:val="181818"/>
          <w:w w:val="110"/>
        </w:rPr>
        <w:t>removed</w:t>
      </w:r>
      <w:r w:rsidRPr="007F1172">
        <w:rPr>
          <w:rFonts w:asciiTheme="minorHAnsi" w:eastAsia="Times New Roman" w:hAnsiTheme="minorHAnsi" w:cstheme="minorHAnsi"/>
          <w:color w:val="181818"/>
          <w:spacing w:val="-17"/>
          <w:w w:val="110"/>
        </w:rPr>
        <w:t xml:space="preserve"> </w:t>
      </w:r>
      <w:r w:rsidRPr="007F1172">
        <w:rPr>
          <w:rFonts w:asciiTheme="minorHAnsi" w:eastAsia="Times New Roman" w:hAnsiTheme="minorHAnsi" w:cstheme="minorHAnsi"/>
          <w:color w:val="181818"/>
          <w:w w:val="110"/>
        </w:rPr>
        <w:t>within</w:t>
      </w:r>
      <w:r w:rsidRPr="007F1172">
        <w:rPr>
          <w:rFonts w:asciiTheme="minorHAnsi" w:eastAsia="Times New Roman" w:hAnsiTheme="minorHAnsi" w:cstheme="minorHAnsi"/>
          <w:color w:val="181818"/>
          <w:spacing w:val="-21"/>
          <w:w w:val="110"/>
        </w:rPr>
        <w:t xml:space="preserve"> </w:t>
      </w:r>
      <w:r w:rsidRPr="007F1172">
        <w:rPr>
          <w:rFonts w:asciiTheme="minorHAnsi" w:eastAsia="Times New Roman" w:hAnsiTheme="minorHAnsi" w:cstheme="minorHAnsi"/>
          <w:color w:val="181818"/>
          <w:w w:val="110"/>
        </w:rPr>
        <w:t>twelve</w:t>
      </w:r>
      <w:r w:rsidRPr="007F1172">
        <w:rPr>
          <w:rFonts w:asciiTheme="minorHAnsi" w:eastAsia="Times New Roman" w:hAnsiTheme="minorHAnsi" w:cstheme="minorHAnsi"/>
          <w:color w:val="181818"/>
          <w:spacing w:val="-20"/>
          <w:w w:val="110"/>
        </w:rPr>
        <w:t xml:space="preserve"> </w:t>
      </w:r>
      <w:r w:rsidRPr="007F1172">
        <w:rPr>
          <w:rFonts w:asciiTheme="minorHAnsi" w:eastAsia="Times New Roman" w:hAnsiTheme="minorHAnsi" w:cstheme="minorHAnsi"/>
          <w:color w:val="181818"/>
          <w:w w:val="110"/>
        </w:rPr>
        <w:t>(12)</w:t>
      </w:r>
      <w:r w:rsidRPr="007F1172">
        <w:rPr>
          <w:rFonts w:asciiTheme="minorHAnsi" w:eastAsia="Times New Roman" w:hAnsiTheme="minorHAnsi" w:cstheme="minorHAnsi"/>
          <w:color w:val="181818"/>
          <w:spacing w:val="-31"/>
          <w:w w:val="110"/>
        </w:rPr>
        <w:t xml:space="preserve"> </w:t>
      </w:r>
      <w:r w:rsidRPr="007F1172">
        <w:rPr>
          <w:rFonts w:asciiTheme="minorHAnsi" w:eastAsia="Times New Roman" w:hAnsiTheme="minorHAnsi" w:cstheme="minorHAnsi"/>
          <w:color w:val="181818"/>
          <w:w w:val="110"/>
        </w:rPr>
        <w:t>months of</w:t>
      </w:r>
      <w:r w:rsidRPr="007F1172">
        <w:rPr>
          <w:rFonts w:asciiTheme="minorHAnsi" w:eastAsia="Times New Roman" w:hAnsiTheme="minorHAnsi" w:cstheme="minorHAnsi"/>
          <w:color w:val="181818"/>
          <w:spacing w:val="-12"/>
          <w:w w:val="110"/>
        </w:rPr>
        <w:t xml:space="preserve"> </w:t>
      </w:r>
      <w:r w:rsidRPr="007F1172">
        <w:rPr>
          <w:rFonts w:asciiTheme="minorHAnsi" w:eastAsia="Times New Roman" w:hAnsiTheme="minorHAnsi" w:cstheme="minorHAnsi"/>
          <w:color w:val="181818"/>
          <w:w w:val="110"/>
        </w:rPr>
        <w:t>the</w:t>
      </w:r>
      <w:r w:rsidRPr="007F1172">
        <w:rPr>
          <w:rFonts w:asciiTheme="minorHAnsi" w:eastAsia="Times New Roman" w:hAnsiTheme="minorHAnsi" w:cstheme="minorHAnsi"/>
          <w:color w:val="181818"/>
          <w:spacing w:val="-24"/>
          <w:w w:val="110"/>
        </w:rPr>
        <w:t xml:space="preserve"> </w:t>
      </w:r>
      <w:r w:rsidRPr="007F1172">
        <w:rPr>
          <w:rFonts w:asciiTheme="minorHAnsi" w:eastAsia="Times New Roman" w:hAnsiTheme="minorHAnsi" w:cstheme="minorHAnsi"/>
          <w:color w:val="181818"/>
          <w:w w:val="110"/>
        </w:rPr>
        <w:t>date</w:t>
      </w:r>
      <w:r w:rsidRPr="007F1172">
        <w:rPr>
          <w:rFonts w:asciiTheme="minorHAnsi" w:eastAsia="Times New Roman" w:hAnsiTheme="minorHAnsi" w:cstheme="minorHAnsi"/>
          <w:color w:val="181818"/>
          <w:spacing w:val="-24"/>
          <w:w w:val="110"/>
        </w:rPr>
        <w:t xml:space="preserve"> </w:t>
      </w:r>
      <w:r w:rsidRPr="007F1172">
        <w:rPr>
          <w:rFonts w:asciiTheme="minorHAnsi" w:eastAsia="Times New Roman" w:hAnsiTheme="minorHAnsi" w:cstheme="minorHAnsi"/>
          <w:color w:val="181818"/>
          <w:w w:val="110"/>
        </w:rPr>
        <w:t>when</w:t>
      </w:r>
      <w:r w:rsidRPr="007F1172">
        <w:rPr>
          <w:rFonts w:asciiTheme="minorHAnsi" w:eastAsia="Times New Roman" w:hAnsiTheme="minorHAnsi" w:cstheme="minorHAnsi"/>
          <w:color w:val="181818"/>
          <w:spacing w:val="-18"/>
          <w:w w:val="110"/>
        </w:rPr>
        <w:t xml:space="preserve"> </w:t>
      </w:r>
      <w:r w:rsidRPr="007F1172">
        <w:rPr>
          <w:rFonts w:asciiTheme="minorHAnsi" w:eastAsia="Times New Roman" w:hAnsiTheme="minorHAnsi" w:cstheme="minorHAnsi"/>
          <w:color w:val="181818"/>
          <w:w w:val="110"/>
        </w:rPr>
        <w:t>the</w:t>
      </w:r>
      <w:r w:rsidRPr="007F1172">
        <w:rPr>
          <w:rFonts w:asciiTheme="minorHAnsi" w:eastAsia="Times New Roman" w:hAnsiTheme="minorHAnsi" w:cstheme="minorHAnsi"/>
          <w:color w:val="181818"/>
          <w:spacing w:val="-24"/>
          <w:w w:val="110"/>
        </w:rPr>
        <w:t xml:space="preserve"> </w:t>
      </w:r>
      <w:r w:rsidRPr="007F1172">
        <w:rPr>
          <w:rFonts w:asciiTheme="minorHAnsi" w:eastAsia="Times New Roman" w:hAnsiTheme="minorHAnsi" w:cstheme="minorHAnsi"/>
          <w:color w:val="181818"/>
          <w:w w:val="110"/>
        </w:rPr>
        <w:t>use</w:t>
      </w:r>
      <w:r w:rsidRPr="007F1172">
        <w:rPr>
          <w:rFonts w:asciiTheme="minorHAnsi" w:eastAsia="Times New Roman" w:hAnsiTheme="minorHAnsi" w:cstheme="minorHAnsi"/>
          <w:color w:val="181818"/>
          <w:spacing w:val="-14"/>
          <w:w w:val="110"/>
        </w:rPr>
        <w:t xml:space="preserve"> </w:t>
      </w:r>
      <w:r w:rsidRPr="007F1172">
        <w:rPr>
          <w:rFonts w:asciiTheme="minorHAnsi" w:eastAsia="Times New Roman" w:hAnsiTheme="minorHAnsi" w:cstheme="minorHAnsi"/>
          <w:color w:val="181818"/>
          <w:w w:val="110"/>
        </w:rPr>
        <w:t>has</w:t>
      </w:r>
      <w:r w:rsidRPr="007F1172">
        <w:rPr>
          <w:rFonts w:asciiTheme="minorHAnsi" w:eastAsia="Times New Roman" w:hAnsiTheme="minorHAnsi" w:cstheme="minorHAnsi"/>
          <w:color w:val="181818"/>
          <w:spacing w:val="-18"/>
          <w:w w:val="110"/>
        </w:rPr>
        <w:t xml:space="preserve"> </w:t>
      </w:r>
      <w:r w:rsidRPr="007F1172">
        <w:rPr>
          <w:rFonts w:asciiTheme="minorHAnsi" w:eastAsia="Times New Roman" w:hAnsiTheme="minorHAnsi" w:cstheme="minorHAnsi"/>
          <w:color w:val="181818"/>
          <w:w w:val="110"/>
        </w:rPr>
        <w:t>been</w:t>
      </w:r>
      <w:r w:rsidRPr="007F1172">
        <w:rPr>
          <w:rFonts w:asciiTheme="minorHAnsi" w:eastAsia="Times New Roman" w:hAnsiTheme="minorHAnsi" w:cstheme="minorHAnsi"/>
          <w:color w:val="181818"/>
          <w:spacing w:val="-24"/>
          <w:w w:val="110"/>
        </w:rPr>
        <w:t xml:space="preserve"> </w:t>
      </w:r>
      <w:r w:rsidRPr="007F1172">
        <w:rPr>
          <w:rFonts w:asciiTheme="minorHAnsi" w:eastAsia="Times New Roman" w:hAnsiTheme="minorHAnsi" w:cstheme="minorHAnsi"/>
          <w:color w:val="181818"/>
          <w:w w:val="110"/>
        </w:rPr>
        <w:t>discontinued</w:t>
      </w:r>
      <w:r w:rsidRPr="007F1172">
        <w:rPr>
          <w:rFonts w:asciiTheme="minorHAnsi" w:eastAsia="Times New Roman" w:hAnsiTheme="minorHAnsi" w:cstheme="minorHAnsi"/>
          <w:color w:val="181818"/>
          <w:spacing w:val="-12"/>
          <w:w w:val="110"/>
        </w:rPr>
        <w:t xml:space="preserve"> </w:t>
      </w:r>
      <w:r w:rsidRPr="007F1172">
        <w:rPr>
          <w:rFonts w:asciiTheme="minorHAnsi" w:eastAsia="Times New Roman" w:hAnsiTheme="minorHAnsi" w:cstheme="minorHAnsi"/>
          <w:color w:val="181818"/>
          <w:w w:val="110"/>
        </w:rPr>
        <w:t>or</w:t>
      </w:r>
      <w:r w:rsidRPr="007F1172">
        <w:rPr>
          <w:rFonts w:asciiTheme="minorHAnsi" w:eastAsia="Times New Roman" w:hAnsiTheme="minorHAnsi" w:cstheme="minorHAnsi"/>
          <w:color w:val="181818"/>
          <w:spacing w:val="-6"/>
          <w:w w:val="110"/>
        </w:rPr>
        <w:t xml:space="preserve"> </w:t>
      </w:r>
      <w:r w:rsidRPr="007F1172">
        <w:rPr>
          <w:rFonts w:asciiTheme="minorHAnsi" w:eastAsia="Times New Roman" w:hAnsiTheme="minorHAnsi" w:cstheme="minorHAnsi"/>
          <w:color w:val="181818"/>
          <w:w w:val="110"/>
        </w:rPr>
        <w:t>abandoned</w:t>
      </w:r>
      <w:r w:rsidRPr="007F1172">
        <w:rPr>
          <w:rFonts w:asciiTheme="minorHAnsi" w:eastAsia="Times New Roman" w:hAnsiTheme="minorHAnsi" w:cstheme="minorHAnsi"/>
          <w:color w:val="181818"/>
          <w:spacing w:val="-11"/>
          <w:w w:val="110"/>
        </w:rPr>
        <w:t xml:space="preserve"> </w:t>
      </w:r>
      <w:r w:rsidRPr="007F1172">
        <w:rPr>
          <w:rFonts w:asciiTheme="minorHAnsi" w:eastAsia="Times New Roman" w:hAnsiTheme="minorHAnsi" w:cstheme="minorHAnsi"/>
          <w:color w:val="181818"/>
          <w:w w:val="110"/>
        </w:rPr>
        <w:t>by</w:t>
      </w:r>
      <w:r w:rsidRPr="007F1172">
        <w:rPr>
          <w:rFonts w:asciiTheme="minorHAnsi" w:eastAsia="Times New Roman" w:hAnsiTheme="minorHAnsi" w:cstheme="minorHAnsi"/>
          <w:color w:val="181818"/>
          <w:spacing w:val="-6"/>
          <w:w w:val="110"/>
        </w:rPr>
        <w:t xml:space="preserve"> </w:t>
      </w:r>
      <w:r w:rsidRPr="007F1172">
        <w:rPr>
          <w:rFonts w:asciiTheme="minorHAnsi" w:eastAsia="Times New Roman" w:hAnsiTheme="minorHAnsi" w:cstheme="minorHAnsi"/>
          <w:color w:val="181818"/>
          <w:w w:val="110"/>
        </w:rPr>
        <w:t>system</w:t>
      </w:r>
      <w:r w:rsidRPr="007F1172">
        <w:rPr>
          <w:rFonts w:asciiTheme="minorHAnsi" w:eastAsia="Times New Roman" w:hAnsiTheme="minorHAnsi" w:cstheme="minorHAnsi"/>
          <w:color w:val="181818"/>
          <w:spacing w:val="-20"/>
          <w:w w:val="110"/>
        </w:rPr>
        <w:t xml:space="preserve"> </w:t>
      </w:r>
      <w:r w:rsidRPr="007F1172">
        <w:rPr>
          <w:rFonts w:asciiTheme="minorHAnsi" w:eastAsia="Times New Roman" w:hAnsiTheme="minorHAnsi" w:cstheme="minorHAnsi"/>
          <w:color w:val="181818"/>
          <w:w w:val="110"/>
        </w:rPr>
        <w:t>owner</w:t>
      </w:r>
      <w:r w:rsidRPr="007F1172">
        <w:rPr>
          <w:rFonts w:asciiTheme="minorHAnsi" w:eastAsia="Times New Roman" w:hAnsiTheme="minorHAnsi" w:cstheme="minorHAnsi"/>
          <w:color w:val="181818"/>
          <w:spacing w:val="-19"/>
          <w:w w:val="110"/>
        </w:rPr>
        <w:t xml:space="preserve"> </w:t>
      </w:r>
      <w:r w:rsidRPr="007F1172">
        <w:rPr>
          <w:rFonts w:asciiTheme="minorHAnsi" w:eastAsia="Times New Roman" w:hAnsiTheme="minorHAnsi" w:cstheme="minorHAnsi"/>
          <w:color w:val="181818"/>
          <w:w w:val="110"/>
        </w:rPr>
        <w:t>and/or operator,</w:t>
      </w:r>
      <w:r w:rsidRPr="007F1172">
        <w:rPr>
          <w:rFonts w:asciiTheme="minorHAnsi" w:eastAsia="Times New Roman" w:hAnsiTheme="minorHAnsi" w:cstheme="minorHAnsi"/>
          <w:color w:val="181818"/>
          <w:spacing w:val="-3"/>
          <w:w w:val="110"/>
        </w:rPr>
        <w:t xml:space="preserve"> </w:t>
      </w:r>
      <w:r w:rsidRPr="007F1172">
        <w:rPr>
          <w:rFonts w:asciiTheme="minorHAnsi" w:eastAsia="Times New Roman" w:hAnsiTheme="minorHAnsi" w:cstheme="minorHAnsi"/>
          <w:color w:val="181818"/>
          <w:w w:val="110"/>
        </w:rPr>
        <w:t>or</w:t>
      </w:r>
      <w:r w:rsidRPr="007F1172">
        <w:rPr>
          <w:rFonts w:asciiTheme="minorHAnsi" w:eastAsia="Times New Roman" w:hAnsiTheme="minorHAnsi" w:cstheme="minorHAnsi"/>
          <w:color w:val="181818"/>
          <w:spacing w:val="-2"/>
          <w:w w:val="110"/>
        </w:rPr>
        <w:t xml:space="preserve"> </w:t>
      </w:r>
      <w:r w:rsidRPr="007F1172">
        <w:rPr>
          <w:rFonts w:asciiTheme="minorHAnsi" w:eastAsia="Times New Roman" w:hAnsiTheme="minorHAnsi" w:cstheme="minorHAnsi"/>
          <w:color w:val="181818"/>
          <w:w w:val="110"/>
        </w:rPr>
        <w:t>upon</w:t>
      </w:r>
      <w:r w:rsidRPr="007F1172">
        <w:rPr>
          <w:rFonts w:asciiTheme="minorHAnsi" w:eastAsia="Times New Roman" w:hAnsiTheme="minorHAnsi" w:cstheme="minorHAnsi"/>
          <w:color w:val="181818"/>
          <w:spacing w:val="-15"/>
          <w:w w:val="110"/>
        </w:rPr>
        <w:t xml:space="preserve"> </w:t>
      </w:r>
      <w:r w:rsidRPr="007F1172">
        <w:rPr>
          <w:rFonts w:asciiTheme="minorHAnsi" w:eastAsia="Times New Roman" w:hAnsiTheme="minorHAnsi" w:cstheme="minorHAnsi"/>
          <w:color w:val="181818"/>
          <w:w w:val="110"/>
        </w:rPr>
        <w:t>termination</w:t>
      </w:r>
      <w:r w:rsidRPr="007F1172">
        <w:rPr>
          <w:rFonts w:asciiTheme="minorHAnsi" w:eastAsia="Times New Roman" w:hAnsiTheme="minorHAnsi" w:cstheme="minorHAnsi"/>
          <w:color w:val="181818"/>
          <w:spacing w:val="-5"/>
          <w:w w:val="110"/>
        </w:rPr>
        <w:t xml:space="preserve"> </w:t>
      </w:r>
      <w:r w:rsidRPr="007F1172">
        <w:rPr>
          <w:rFonts w:asciiTheme="minorHAnsi" w:eastAsia="Times New Roman" w:hAnsiTheme="minorHAnsi" w:cstheme="minorHAnsi"/>
          <w:color w:val="181818"/>
          <w:w w:val="110"/>
        </w:rPr>
        <w:t>of</w:t>
      </w:r>
      <w:r w:rsidRPr="007F1172">
        <w:rPr>
          <w:rFonts w:asciiTheme="minorHAnsi" w:eastAsia="Times New Roman" w:hAnsiTheme="minorHAnsi" w:cstheme="minorHAnsi"/>
          <w:color w:val="181818"/>
          <w:spacing w:val="-3"/>
          <w:w w:val="110"/>
        </w:rPr>
        <w:t xml:space="preserve"> </w:t>
      </w:r>
      <w:r w:rsidRPr="007F1172">
        <w:rPr>
          <w:rFonts w:asciiTheme="minorHAnsi" w:eastAsia="Times New Roman" w:hAnsiTheme="minorHAnsi" w:cstheme="minorHAnsi"/>
          <w:color w:val="181818"/>
          <w:w w:val="110"/>
        </w:rPr>
        <w:t>the</w:t>
      </w:r>
      <w:r w:rsidRPr="007F1172">
        <w:rPr>
          <w:rFonts w:asciiTheme="minorHAnsi" w:eastAsia="Times New Roman" w:hAnsiTheme="minorHAnsi" w:cstheme="minorHAnsi"/>
          <w:color w:val="181818"/>
          <w:spacing w:val="5"/>
          <w:w w:val="110"/>
        </w:rPr>
        <w:t xml:space="preserve"> </w:t>
      </w:r>
      <w:r w:rsidRPr="007F1172">
        <w:rPr>
          <w:rFonts w:asciiTheme="minorHAnsi" w:eastAsia="Times New Roman" w:hAnsiTheme="minorHAnsi" w:cstheme="minorHAnsi"/>
          <w:color w:val="181818"/>
          <w:w w:val="110"/>
        </w:rPr>
        <w:t>useful</w:t>
      </w:r>
      <w:r w:rsidRPr="007F1172">
        <w:rPr>
          <w:rFonts w:asciiTheme="minorHAnsi" w:eastAsia="Times New Roman" w:hAnsiTheme="minorHAnsi" w:cstheme="minorHAnsi"/>
          <w:color w:val="181818"/>
          <w:spacing w:val="-11"/>
          <w:w w:val="110"/>
        </w:rPr>
        <w:t xml:space="preserve"> </w:t>
      </w:r>
      <w:r w:rsidRPr="007F1172">
        <w:rPr>
          <w:rFonts w:asciiTheme="minorHAnsi" w:eastAsia="Times New Roman" w:hAnsiTheme="minorHAnsi" w:cstheme="minorHAnsi"/>
          <w:color w:val="181818"/>
          <w:w w:val="110"/>
        </w:rPr>
        <w:t>life</w:t>
      </w:r>
      <w:r w:rsidRPr="007F1172">
        <w:rPr>
          <w:rFonts w:asciiTheme="minorHAnsi" w:eastAsia="Times New Roman" w:hAnsiTheme="minorHAnsi" w:cstheme="minorHAnsi"/>
          <w:color w:val="181818"/>
          <w:spacing w:val="-18"/>
          <w:w w:val="110"/>
        </w:rPr>
        <w:t xml:space="preserve"> </w:t>
      </w:r>
      <w:r w:rsidRPr="007F1172">
        <w:rPr>
          <w:rFonts w:asciiTheme="minorHAnsi" w:eastAsia="Times New Roman" w:hAnsiTheme="minorHAnsi" w:cstheme="minorHAnsi"/>
          <w:color w:val="181818"/>
          <w:w w:val="110"/>
        </w:rPr>
        <w:t>of</w:t>
      </w:r>
      <w:r w:rsidRPr="007F1172">
        <w:rPr>
          <w:rFonts w:asciiTheme="minorHAnsi" w:eastAsia="Times New Roman" w:hAnsiTheme="minorHAnsi" w:cstheme="minorHAnsi"/>
          <w:color w:val="181818"/>
          <w:spacing w:val="-22"/>
          <w:w w:val="110"/>
        </w:rPr>
        <w:t xml:space="preserve"> </w:t>
      </w:r>
      <w:r w:rsidRPr="007F1172">
        <w:rPr>
          <w:rFonts w:asciiTheme="minorHAnsi" w:eastAsia="Times New Roman" w:hAnsiTheme="minorHAnsi" w:cstheme="minorHAnsi"/>
          <w:color w:val="181818"/>
          <w:w w:val="110"/>
        </w:rPr>
        <w:t>same.</w:t>
      </w:r>
    </w:p>
    <w:p w:rsidR="00CD6CE5" w:rsidRPr="007F1172" w:rsidRDefault="00CD6CE5" w:rsidP="00C82560">
      <w:pPr>
        <w:pStyle w:val="ListParagraph"/>
        <w:numPr>
          <w:ilvl w:val="3"/>
          <w:numId w:val="18"/>
        </w:numPr>
        <w:tabs>
          <w:tab w:val="left" w:pos="916"/>
          <w:tab w:val="left" w:pos="1226"/>
          <w:tab w:val="left" w:pos="1227"/>
        </w:tabs>
        <w:adjustRightInd/>
        <w:spacing w:before="76"/>
        <w:ind w:right="234"/>
        <w:contextualSpacing/>
        <w:rPr>
          <w:rFonts w:asciiTheme="minorHAnsi" w:eastAsia="Times New Roman" w:hAnsiTheme="minorHAnsi" w:cstheme="minorHAnsi"/>
          <w:color w:val="181818"/>
        </w:rPr>
      </w:pPr>
      <w:r w:rsidRPr="007F1172">
        <w:rPr>
          <w:rFonts w:asciiTheme="minorHAnsi" w:eastAsia="Times New Roman" w:hAnsiTheme="minorHAnsi" w:cstheme="minorHAnsi"/>
          <w:color w:val="181818"/>
          <w:w w:val="105"/>
        </w:rPr>
        <w:t>The ASES shall be presumed to be discontinued or abandoned if no electricity is generated by such solar collector for a period of twelve (12) continuous</w:t>
      </w:r>
      <w:r w:rsidRPr="007F1172">
        <w:rPr>
          <w:rFonts w:asciiTheme="minorHAnsi" w:eastAsia="Times New Roman" w:hAnsiTheme="minorHAnsi" w:cstheme="minorHAnsi"/>
          <w:color w:val="181818"/>
          <w:spacing w:val="4"/>
          <w:w w:val="105"/>
        </w:rPr>
        <w:t xml:space="preserve"> </w:t>
      </w:r>
      <w:r w:rsidRPr="007F1172">
        <w:rPr>
          <w:rFonts w:asciiTheme="minorHAnsi" w:eastAsia="Times New Roman" w:hAnsiTheme="minorHAnsi" w:cstheme="minorHAnsi"/>
          <w:color w:val="181818"/>
          <w:w w:val="105"/>
        </w:rPr>
        <w:t>months</w:t>
      </w:r>
      <w:r w:rsidRPr="007F1172">
        <w:rPr>
          <w:rFonts w:asciiTheme="minorHAnsi" w:eastAsia="Times New Roman" w:hAnsiTheme="minorHAnsi" w:cstheme="minorHAnsi"/>
          <w:color w:val="464646"/>
          <w:w w:val="105"/>
        </w:rPr>
        <w:t>.</w:t>
      </w:r>
    </w:p>
    <w:p w:rsidR="00CD6CE5" w:rsidRPr="007F1172" w:rsidRDefault="00CD6CE5" w:rsidP="00C82560">
      <w:pPr>
        <w:pStyle w:val="ListParagraph"/>
        <w:numPr>
          <w:ilvl w:val="3"/>
          <w:numId w:val="18"/>
        </w:numPr>
        <w:tabs>
          <w:tab w:val="left" w:pos="916"/>
          <w:tab w:val="left" w:pos="1226"/>
          <w:tab w:val="left" w:pos="1227"/>
        </w:tabs>
        <w:adjustRightInd/>
        <w:spacing w:before="76"/>
        <w:ind w:right="234"/>
        <w:contextualSpacing/>
        <w:rPr>
          <w:rFonts w:asciiTheme="minorHAnsi" w:eastAsia="Times New Roman" w:hAnsiTheme="minorHAnsi" w:cstheme="minorHAnsi"/>
          <w:color w:val="181818"/>
        </w:rPr>
      </w:pPr>
      <w:r w:rsidRPr="007F1172">
        <w:rPr>
          <w:rFonts w:asciiTheme="minorHAnsi" w:eastAsia="Times New Roman" w:hAnsiTheme="minorHAnsi" w:cstheme="minorHAnsi"/>
          <w:color w:val="181818"/>
          <w:w w:val="110"/>
        </w:rPr>
        <w:t>The</w:t>
      </w:r>
      <w:r w:rsidRPr="007F1172">
        <w:rPr>
          <w:rFonts w:asciiTheme="minorHAnsi" w:eastAsia="Times New Roman" w:hAnsiTheme="minorHAnsi" w:cstheme="minorHAnsi"/>
          <w:color w:val="181818"/>
          <w:spacing w:val="-30"/>
          <w:w w:val="110"/>
        </w:rPr>
        <w:t xml:space="preserve"> </w:t>
      </w:r>
      <w:r w:rsidRPr="007F1172">
        <w:rPr>
          <w:rFonts w:asciiTheme="minorHAnsi" w:eastAsia="Times New Roman" w:hAnsiTheme="minorHAnsi" w:cstheme="minorHAnsi"/>
          <w:color w:val="181818"/>
          <w:w w:val="110"/>
        </w:rPr>
        <w:t>ASES</w:t>
      </w:r>
      <w:r w:rsidRPr="007F1172">
        <w:rPr>
          <w:rFonts w:asciiTheme="minorHAnsi" w:eastAsia="Times New Roman" w:hAnsiTheme="minorHAnsi" w:cstheme="minorHAnsi"/>
          <w:color w:val="181818"/>
          <w:spacing w:val="-23"/>
          <w:w w:val="110"/>
        </w:rPr>
        <w:t xml:space="preserve"> </w:t>
      </w:r>
      <w:r w:rsidRPr="007F1172">
        <w:rPr>
          <w:rFonts w:asciiTheme="minorHAnsi" w:eastAsia="Times New Roman" w:hAnsiTheme="minorHAnsi" w:cstheme="minorHAnsi"/>
          <w:color w:val="181818"/>
          <w:w w:val="110"/>
        </w:rPr>
        <w:t>owner</w:t>
      </w:r>
      <w:r w:rsidRPr="007F1172">
        <w:rPr>
          <w:rFonts w:asciiTheme="minorHAnsi" w:eastAsia="Times New Roman" w:hAnsiTheme="minorHAnsi" w:cstheme="minorHAnsi"/>
          <w:color w:val="181818"/>
          <w:spacing w:val="-27"/>
          <w:w w:val="110"/>
        </w:rPr>
        <w:t xml:space="preserve"> </w:t>
      </w:r>
      <w:r w:rsidRPr="007F1172">
        <w:rPr>
          <w:rFonts w:asciiTheme="minorHAnsi" w:eastAsia="Times New Roman" w:hAnsiTheme="minorHAnsi" w:cstheme="minorHAnsi"/>
          <w:color w:val="181818"/>
          <w:w w:val="110"/>
        </w:rPr>
        <w:t>shall,</w:t>
      </w:r>
      <w:r w:rsidRPr="007F1172">
        <w:rPr>
          <w:rFonts w:asciiTheme="minorHAnsi" w:eastAsia="Times New Roman" w:hAnsiTheme="minorHAnsi" w:cstheme="minorHAnsi"/>
          <w:color w:val="181818"/>
          <w:spacing w:val="-36"/>
          <w:w w:val="110"/>
        </w:rPr>
        <w:t xml:space="preserve"> </w:t>
      </w:r>
      <w:r w:rsidRPr="007F1172">
        <w:rPr>
          <w:rFonts w:asciiTheme="minorHAnsi" w:eastAsia="Times New Roman" w:hAnsiTheme="minorHAnsi" w:cstheme="minorHAnsi"/>
          <w:color w:val="181818"/>
          <w:w w:val="110"/>
        </w:rPr>
        <w:t>at</w:t>
      </w:r>
      <w:r w:rsidRPr="007F1172">
        <w:rPr>
          <w:rFonts w:asciiTheme="minorHAnsi" w:eastAsia="Times New Roman" w:hAnsiTheme="minorHAnsi" w:cstheme="minorHAnsi"/>
          <w:color w:val="181818"/>
          <w:spacing w:val="-15"/>
          <w:w w:val="110"/>
        </w:rPr>
        <w:t xml:space="preserve"> </w:t>
      </w:r>
      <w:r w:rsidRPr="007F1172">
        <w:rPr>
          <w:rFonts w:asciiTheme="minorHAnsi" w:eastAsia="Times New Roman" w:hAnsiTheme="minorHAnsi" w:cstheme="minorHAnsi"/>
          <w:color w:val="181818"/>
          <w:w w:val="110"/>
        </w:rPr>
        <w:t>the</w:t>
      </w:r>
      <w:r w:rsidRPr="007F1172">
        <w:rPr>
          <w:rFonts w:asciiTheme="minorHAnsi" w:eastAsia="Times New Roman" w:hAnsiTheme="minorHAnsi" w:cstheme="minorHAnsi"/>
          <w:color w:val="181818"/>
          <w:spacing w:val="-29"/>
          <w:w w:val="110"/>
        </w:rPr>
        <w:t xml:space="preserve"> </w:t>
      </w:r>
      <w:r w:rsidRPr="007F1172">
        <w:rPr>
          <w:rFonts w:asciiTheme="minorHAnsi" w:eastAsia="Times New Roman" w:hAnsiTheme="minorHAnsi" w:cstheme="minorHAnsi"/>
          <w:color w:val="181818"/>
          <w:w w:val="110"/>
        </w:rPr>
        <w:t>request</w:t>
      </w:r>
      <w:r w:rsidRPr="007F1172">
        <w:rPr>
          <w:rFonts w:asciiTheme="minorHAnsi" w:eastAsia="Times New Roman" w:hAnsiTheme="minorHAnsi" w:cstheme="minorHAnsi"/>
          <w:color w:val="181818"/>
          <w:spacing w:val="-30"/>
          <w:w w:val="110"/>
        </w:rPr>
        <w:t xml:space="preserve"> </w:t>
      </w:r>
      <w:r w:rsidRPr="007F1172">
        <w:rPr>
          <w:rFonts w:asciiTheme="minorHAnsi" w:eastAsia="Times New Roman" w:hAnsiTheme="minorHAnsi" w:cstheme="minorHAnsi"/>
          <w:color w:val="181818"/>
          <w:w w:val="110"/>
        </w:rPr>
        <w:t>of</w:t>
      </w:r>
      <w:r w:rsidRPr="007F1172">
        <w:rPr>
          <w:rFonts w:asciiTheme="minorHAnsi" w:eastAsia="Times New Roman" w:hAnsiTheme="minorHAnsi" w:cstheme="minorHAnsi"/>
          <w:color w:val="181818"/>
          <w:spacing w:val="-17"/>
          <w:w w:val="110"/>
        </w:rPr>
        <w:t xml:space="preserve"> </w:t>
      </w:r>
      <w:r w:rsidRPr="007F1172">
        <w:rPr>
          <w:rFonts w:asciiTheme="minorHAnsi" w:eastAsia="Times New Roman" w:hAnsiTheme="minorHAnsi" w:cstheme="minorHAnsi"/>
          <w:color w:val="181818"/>
          <w:w w:val="110"/>
        </w:rPr>
        <w:t>the</w:t>
      </w:r>
      <w:r w:rsidRPr="007F1172">
        <w:rPr>
          <w:rFonts w:asciiTheme="minorHAnsi" w:eastAsia="Times New Roman" w:hAnsiTheme="minorHAnsi" w:cstheme="minorHAnsi"/>
          <w:color w:val="181818"/>
          <w:spacing w:val="-25"/>
          <w:w w:val="110"/>
        </w:rPr>
        <w:t xml:space="preserve"> </w:t>
      </w:r>
      <w:r w:rsidRPr="007F1172">
        <w:rPr>
          <w:rFonts w:asciiTheme="minorHAnsi" w:eastAsia="Times New Roman" w:hAnsiTheme="minorHAnsi" w:cstheme="minorHAnsi"/>
          <w:color w:val="181818"/>
          <w:w w:val="110"/>
        </w:rPr>
        <w:t>township,</w:t>
      </w:r>
      <w:r w:rsidRPr="007F1172">
        <w:rPr>
          <w:rFonts w:asciiTheme="minorHAnsi" w:eastAsia="Times New Roman" w:hAnsiTheme="minorHAnsi" w:cstheme="minorHAnsi"/>
          <w:color w:val="181818"/>
          <w:spacing w:val="-24"/>
          <w:w w:val="110"/>
        </w:rPr>
        <w:t xml:space="preserve"> </w:t>
      </w:r>
      <w:r w:rsidRPr="007F1172">
        <w:rPr>
          <w:rFonts w:asciiTheme="minorHAnsi" w:eastAsia="Times New Roman" w:hAnsiTheme="minorHAnsi" w:cstheme="minorHAnsi"/>
          <w:color w:val="181818"/>
          <w:w w:val="110"/>
        </w:rPr>
        <w:t>provide</w:t>
      </w:r>
      <w:r w:rsidRPr="007F1172">
        <w:rPr>
          <w:rFonts w:asciiTheme="minorHAnsi" w:eastAsia="Times New Roman" w:hAnsiTheme="minorHAnsi" w:cstheme="minorHAnsi"/>
          <w:color w:val="181818"/>
          <w:spacing w:val="-30"/>
          <w:w w:val="110"/>
        </w:rPr>
        <w:t xml:space="preserve"> </w:t>
      </w:r>
      <w:r w:rsidRPr="007F1172">
        <w:rPr>
          <w:rFonts w:asciiTheme="minorHAnsi" w:eastAsia="Times New Roman" w:hAnsiTheme="minorHAnsi" w:cstheme="minorHAnsi"/>
          <w:color w:val="181818"/>
          <w:w w:val="110"/>
        </w:rPr>
        <w:t>information</w:t>
      </w:r>
      <w:r w:rsidRPr="007F1172">
        <w:rPr>
          <w:rFonts w:asciiTheme="minorHAnsi" w:eastAsia="Times New Roman" w:hAnsiTheme="minorHAnsi" w:cstheme="minorHAnsi"/>
          <w:color w:val="181818"/>
          <w:spacing w:val="-15"/>
          <w:w w:val="110"/>
        </w:rPr>
        <w:t xml:space="preserve"> </w:t>
      </w:r>
      <w:r w:rsidRPr="007F1172">
        <w:rPr>
          <w:rFonts w:asciiTheme="minorHAnsi" w:eastAsia="Times New Roman" w:hAnsiTheme="minorHAnsi" w:cstheme="minorHAnsi"/>
          <w:color w:val="181818"/>
          <w:w w:val="110"/>
        </w:rPr>
        <w:t>concerning the</w:t>
      </w:r>
      <w:r w:rsidRPr="007F1172">
        <w:rPr>
          <w:rFonts w:asciiTheme="minorHAnsi" w:eastAsia="Times New Roman" w:hAnsiTheme="minorHAnsi" w:cstheme="minorHAnsi"/>
          <w:color w:val="181818"/>
          <w:spacing w:val="-12"/>
          <w:w w:val="110"/>
        </w:rPr>
        <w:t xml:space="preserve"> </w:t>
      </w:r>
      <w:r w:rsidRPr="007F1172">
        <w:rPr>
          <w:rFonts w:asciiTheme="minorHAnsi" w:eastAsia="Times New Roman" w:hAnsiTheme="minorHAnsi" w:cstheme="minorHAnsi"/>
          <w:color w:val="181818"/>
          <w:w w:val="110"/>
        </w:rPr>
        <w:t>amount</w:t>
      </w:r>
      <w:r w:rsidRPr="007F1172">
        <w:rPr>
          <w:rFonts w:asciiTheme="minorHAnsi" w:eastAsia="Times New Roman" w:hAnsiTheme="minorHAnsi" w:cstheme="minorHAnsi"/>
          <w:color w:val="181818"/>
          <w:spacing w:val="-5"/>
          <w:w w:val="110"/>
        </w:rPr>
        <w:t xml:space="preserve"> </w:t>
      </w:r>
      <w:r w:rsidRPr="007F1172">
        <w:rPr>
          <w:rFonts w:asciiTheme="minorHAnsi" w:eastAsia="Times New Roman" w:hAnsiTheme="minorHAnsi" w:cstheme="minorHAnsi"/>
          <w:color w:val="181818"/>
          <w:w w:val="110"/>
        </w:rPr>
        <w:t>of</w:t>
      </w:r>
      <w:r w:rsidRPr="007F1172">
        <w:rPr>
          <w:rFonts w:asciiTheme="minorHAnsi" w:eastAsia="Times New Roman" w:hAnsiTheme="minorHAnsi" w:cstheme="minorHAnsi"/>
          <w:color w:val="181818"/>
          <w:spacing w:val="-12"/>
          <w:w w:val="110"/>
        </w:rPr>
        <w:t xml:space="preserve"> </w:t>
      </w:r>
      <w:r w:rsidRPr="007F1172">
        <w:rPr>
          <w:rFonts w:asciiTheme="minorHAnsi" w:eastAsia="Times New Roman" w:hAnsiTheme="minorHAnsi" w:cstheme="minorHAnsi"/>
          <w:color w:val="181818"/>
          <w:w w:val="110"/>
        </w:rPr>
        <w:t>energy</w:t>
      </w:r>
      <w:r w:rsidRPr="007F1172">
        <w:rPr>
          <w:rFonts w:asciiTheme="minorHAnsi" w:eastAsia="Times New Roman" w:hAnsiTheme="minorHAnsi" w:cstheme="minorHAnsi"/>
          <w:color w:val="181818"/>
          <w:spacing w:val="-13"/>
          <w:w w:val="110"/>
        </w:rPr>
        <w:t xml:space="preserve"> </w:t>
      </w:r>
      <w:r w:rsidRPr="007F1172">
        <w:rPr>
          <w:rFonts w:asciiTheme="minorHAnsi" w:eastAsia="Times New Roman" w:hAnsiTheme="minorHAnsi" w:cstheme="minorHAnsi"/>
          <w:color w:val="181818"/>
          <w:w w:val="110"/>
        </w:rPr>
        <w:t>generated</w:t>
      </w:r>
      <w:r w:rsidRPr="007F1172">
        <w:rPr>
          <w:rFonts w:asciiTheme="minorHAnsi" w:eastAsia="Times New Roman" w:hAnsiTheme="minorHAnsi" w:cstheme="minorHAnsi"/>
          <w:color w:val="181818"/>
          <w:spacing w:val="-6"/>
          <w:w w:val="110"/>
        </w:rPr>
        <w:t xml:space="preserve"> </w:t>
      </w:r>
      <w:r w:rsidRPr="007F1172">
        <w:rPr>
          <w:rFonts w:asciiTheme="minorHAnsi" w:eastAsia="Times New Roman" w:hAnsiTheme="minorHAnsi" w:cstheme="minorHAnsi"/>
          <w:color w:val="181818"/>
          <w:w w:val="110"/>
        </w:rPr>
        <w:t>by</w:t>
      </w:r>
      <w:r w:rsidRPr="007F1172">
        <w:rPr>
          <w:rFonts w:asciiTheme="minorHAnsi" w:eastAsia="Times New Roman" w:hAnsiTheme="minorHAnsi" w:cstheme="minorHAnsi"/>
          <w:color w:val="181818"/>
          <w:spacing w:val="-5"/>
          <w:w w:val="110"/>
        </w:rPr>
        <w:t xml:space="preserve"> </w:t>
      </w:r>
      <w:r w:rsidRPr="007F1172">
        <w:rPr>
          <w:rFonts w:asciiTheme="minorHAnsi" w:eastAsia="Times New Roman" w:hAnsiTheme="minorHAnsi" w:cstheme="minorHAnsi"/>
          <w:color w:val="181818"/>
          <w:w w:val="110"/>
        </w:rPr>
        <w:t>the</w:t>
      </w:r>
      <w:r w:rsidRPr="007F1172">
        <w:rPr>
          <w:rFonts w:asciiTheme="minorHAnsi" w:eastAsia="Times New Roman" w:hAnsiTheme="minorHAnsi" w:cstheme="minorHAnsi"/>
          <w:color w:val="181818"/>
          <w:spacing w:val="2"/>
          <w:w w:val="110"/>
        </w:rPr>
        <w:t xml:space="preserve"> </w:t>
      </w:r>
      <w:r w:rsidRPr="007F1172">
        <w:rPr>
          <w:rFonts w:asciiTheme="minorHAnsi" w:eastAsia="Times New Roman" w:hAnsiTheme="minorHAnsi" w:cstheme="minorHAnsi"/>
          <w:color w:val="181818"/>
          <w:w w:val="110"/>
        </w:rPr>
        <w:t>ASES</w:t>
      </w:r>
      <w:r w:rsidRPr="007F1172">
        <w:rPr>
          <w:rFonts w:asciiTheme="minorHAnsi" w:eastAsia="Times New Roman" w:hAnsiTheme="minorHAnsi" w:cstheme="minorHAnsi"/>
          <w:color w:val="181818"/>
          <w:spacing w:val="-17"/>
          <w:w w:val="110"/>
        </w:rPr>
        <w:t xml:space="preserve"> </w:t>
      </w:r>
      <w:r w:rsidRPr="007F1172">
        <w:rPr>
          <w:rFonts w:asciiTheme="minorHAnsi" w:eastAsia="Times New Roman" w:hAnsiTheme="minorHAnsi" w:cstheme="minorHAnsi"/>
          <w:color w:val="181818"/>
          <w:w w:val="110"/>
        </w:rPr>
        <w:t>in</w:t>
      </w:r>
      <w:r w:rsidRPr="007F1172">
        <w:rPr>
          <w:rFonts w:asciiTheme="minorHAnsi" w:eastAsia="Times New Roman" w:hAnsiTheme="minorHAnsi" w:cstheme="minorHAnsi"/>
          <w:color w:val="181818"/>
          <w:spacing w:val="-10"/>
          <w:w w:val="110"/>
        </w:rPr>
        <w:t xml:space="preserve"> </w:t>
      </w:r>
      <w:r w:rsidRPr="007F1172">
        <w:rPr>
          <w:rFonts w:asciiTheme="minorHAnsi" w:eastAsia="Times New Roman" w:hAnsiTheme="minorHAnsi" w:cstheme="minorHAnsi"/>
          <w:color w:val="181818"/>
          <w:w w:val="110"/>
        </w:rPr>
        <w:t>the</w:t>
      </w:r>
      <w:r w:rsidRPr="007F1172">
        <w:rPr>
          <w:rFonts w:asciiTheme="minorHAnsi" w:eastAsia="Times New Roman" w:hAnsiTheme="minorHAnsi" w:cstheme="minorHAnsi"/>
          <w:color w:val="181818"/>
          <w:spacing w:val="-1"/>
          <w:w w:val="110"/>
        </w:rPr>
        <w:t xml:space="preserve"> </w:t>
      </w:r>
      <w:r w:rsidRPr="007F1172">
        <w:rPr>
          <w:rFonts w:asciiTheme="minorHAnsi" w:eastAsia="Times New Roman" w:hAnsiTheme="minorHAnsi" w:cstheme="minorHAnsi"/>
          <w:color w:val="181818"/>
          <w:w w:val="110"/>
        </w:rPr>
        <w:t>last</w:t>
      </w:r>
      <w:r w:rsidRPr="007F1172">
        <w:rPr>
          <w:rFonts w:asciiTheme="minorHAnsi" w:eastAsia="Times New Roman" w:hAnsiTheme="minorHAnsi" w:cstheme="minorHAnsi"/>
          <w:color w:val="181818"/>
          <w:spacing w:val="-16"/>
          <w:w w:val="110"/>
        </w:rPr>
        <w:t xml:space="preserve"> </w:t>
      </w:r>
      <w:r w:rsidRPr="007F1172">
        <w:rPr>
          <w:rFonts w:asciiTheme="minorHAnsi" w:eastAsia="Times New Roman" w:hAnsiTheme="minorHAnsi" w:cstheme="minorHAnsi"/>
          <w:color w:val="181818"/>
          <w:w w:val="110"/>
        </w:rPr>
        <w:t>12</w:t>
      </w:r>
      <w:r w:rsidRPr="007F1172">
        <w:rPr>
          <w:rFonts w:asciiTheme="minorHAnsi" w:eastAsia="Times New Roman" w:hAnsiTheme="minorHAnsi" w:cstheme="minorHAnsi"/>
          <w:color w:val="181818"/>
          <w:spacing w:val="-26"/>
          <w:w w:val="110"/>
        </w:rPr>
        <w:t xml:space="preserve"> </w:t>
      </w:r>
      <w:r w:rsidRPr="007F1172">
        <w:rPr>
          <w:rFonts w:asciiTheme="minorHAnsi" w:eastAsia="Times New Roman" w:hAnsiTheme="minorHAnsi" w:cstheme="minorHAnsi"/>
          <w:color w:val="181818"/>
          <w:w w:val="110"/>
        </w:rPr>
        <w:t>months.</w:t>
      </w:r>
    </w:p>
    <w:p w:rsidR="00CD6CE5" w:rsidRPr="007F1172" w:rsidRDefault="00CD6CE5" w:rsidP="00C82560">
      <w:pPr>
        <w:pStyle w:val="ListParagraph"/>
        <w:numPr>
          <w:ilvl w:val="2"/>
          <w:numId w:val="18"/>
        </w:numPr>
        <w:tabs>
          <w:tab w:val="left" w:pos="916"/>
          <w:tab w:val="left" w:pos="1226"/>
          <w:tab w:val="left" w:pos="1227"/>
        </w:tabs>
        <w:adjustRightInd/>
        <w:spacing w:before="76"/>
        <w:ind w:right="234"/>
        <w:contextualSpacing/>
        <w:rPr>
          <w:rFonts w:asciiTheme="minorHAnsi" w:eastAsia="Times New Roman" w:hAnsiTheme="minorHAnsi" w:cstheme="minorHAnsi"/>
          <w:color w:val="181818"/>
        </w:rPr>
      </w:pPr>
      <w:r w:rsidRPr="007F1172">
        <w:rPr>
          <w:rFonts w:asciiTheme="minorHAnsi" w:eastAsia="Times New Roman" w:hAnsiTheme="minorHAnsi" w:cstheme="minorHAnsi"/>
          <w:color w:val="181818"/>
          <w:w w:val="105"/>
        </w:rPr>
        <w:t>Permit</w:t>
      </w:r>
      <w:r w:rsidRPr="007F1172">
        <w:rPr>
          <w:rFonts w:asciiTheme="minorHAnsi" w:eastAsia="Times New Roman" w:hAnsiTheme="minorHAnsi" w:cstheme="minorHAnsi"/>
          <w:color w:val="181818"/>
          <w:spacing w:val="1"/>
          <w:w w:val="105"/>
        </w:rPr>
        <w:t xml:space="preserve"> </w:t>
      </w:r>
      <w:r w:rsidRPr="007F1172">
        <w:rPr>
          <w:rFonts w:asciiTheme="minorHAnsi" w:eastAsia="Times New Roman" w:hAnsiTheme="minorHAnsi" w:cstheme="minorHAnsi"/>
          <w:color w:val="181818"/>
          <w:w w:val="105"/>
        </w:rPr>
        <w:t>Requirements</w:t>
      </w:r>
    </w:p>
    <w:p w:rsidR="00CD6CE5" w:rsidRPr="007F1172" w:rsidRDefault="00CD6CE5" w:rsidP="00C82560">
      <w:pPr>
        <w:pStyle w:val="ListParagraph"/>
        <w:numPr>
          <w:ilvl w:val="3"/>
          <w:numId w:val="18"/>
        </w:numPr>
        <w:tabs>
          <w:tab w:val="left" w:pos="916"/>
          <w:tab w:val="left" w:pos="1226"/>
          <w:tab w:val="left" w:pos="1227"/>
        </w:tabs>
        <w:adjustRightInd/>
        <w:spacing w:before="76"/>
        <w:ind w:right="234"/>
        <w:contextualSpacing/>
        <w:rPr>
          <w:rFonts w:asciiTheme="minorHAnsi" w:eastAsia="Times New Roman" w:hAnsiTheme="minorHAnsi" w:cstheme="minorHAnsi"/>
          <w:color w:val="181818"/>
        </w:rPr>
      </w:pPr>
      <w:r w:rsidRPr="007F1172">
        <w:rPr>
          <w:rFonts w:asciiTheme="minorHAnsi" w:eastAsia="Times New Roman" w:hAnsiTheme="minorHAnsi" w:cstheme="minorHAnsi"/>
          <w:color w:val="181818"/>
          <w:w w:val="110"/>
        </w:rPr>
        <w:lastRenderedPageBreak/>
        <w:t>Zoning</w:t>
      </w:r>
      <w:r w:rsidRPr="007F1172">
        <w:rPr>
          <w:rFonts w:asciiTheme="minorHAnsi" w:eastAsia="Times New Roman" w:hAnsiTheme="minorHAnsi" w:cstheme="minorHAnsi"/>
          <w:color w:val="181818"/>
          <w:spacing w:val="-29"/>
          <w:w w:val="110"/>
        </w:rPr>
        <w:t xml:space="preserve"> </w:t>
      </w:r>
      <w:r w:rsidRPr="007F1172">
        <w:rPr>
          <w:rFonts w:asciiTheme="minorHAnsi" w:eastAsia="Times New Roman" w:hAnsiTheme="minorHAnsi" w:cstheme="minorHAnsi"/>
          <w:color w:val="181818"/>
          <w:w w:val="110"/>
        </w:rPr>
        <w:t>/building</w:t>
      </w:r>
      <w:r w:rsidRPr="007F1172">
        <w:rPr>
          <w:rFonts w:asciiTheme="minorHAnsi" w:eastAsia="Times New Roman" w:hAnsiTheme="minorHAnsi" w:cstheme="minorHAnsi"/>
          <w:color w:val="181818"/>
          <w:spacing w:val="-23"/>
          <w:w w:val="110"/>
        </w:rPr>
        <w:t xml:space="preserve"> </w:t>
      </w:r>
      <w:r w:rsidRPr="007F1172">
        <w:rPr>
          <w:rFonts w:asciiTheme="minorHAnsi" w:eastAsia="Times New Roman" w:hAnsiTheme="minorHAnsi" w:cstheme="minorHAnsi"/>
          <w:color w:val="181818"/>
          <w:w w:val="110"/>
        </w:rPr>
        <w:t>permit</w:t>
      </w:r>
      <w:r w:rsidRPr="007F1172">
        <w:rPr>
          <w:rFonts w:asciiTheme="minorHAnsi" w:eastAsia="Times New Roman" w:hAnsiTheme="minorHAnsi" w:cstheme="minorHAnsi"/>
          <w:color w:val="181818"/>
          <w:spacing w:val="-19"/>
          <w:w w:val="110"/>
        </w:rPr>
        <w:t xml:space="preserve"> </w:t>
      </w:r>
      <w:r w:rsidRPr="007F1172">
        <w:rPr>
          <w:rFonts w:asciiTheme="minorHAnsi" w:eastAsia="Times New Roman" w:hAnsiTheme="minorHAnsi" w:cstheme="minorHAnsi"/>
          <w:color w:val="181818"/>
          <w:w w:val="110"/>
        </w:rPr>
        <w:t>applications</w:t>
      </w:r>
      <w:r w:rsidRPr="007F1172">
        <w:rPr>
          <w:rFonts w:asciiTheme="minorHAnsi" w:eastAsia="Times New Roman" w:hAnsiTheme="minorHAnsi" w:cstheme="minorHAnsi"/>
          <w:color w:val="181818"/>
          <w:spacing w:val="-30"/>
          <w:w w:val="110"/>
        </w:rPr>
        <w:t xml:space="preserve"> </w:t>
      </w:r>
      <w:r w:rsidRPr="007F1172">
        <w:rPr>
          <w:rFonts w:asciiTheme="minorHAnsi" w:eastAsia="Times New Roman" w:hAnsiTheme="minorHAnsi" w:cstheme="minorHAnsi"/>
          <w:color w:val="181818"/>
          <w:w w:val="110"/>
        </w:rPr>
        <w:t>shall</w:t>
      </w:r>
      <w:r w:rsidRPr="007F1172">
        <w:rPr>
          <w:rFonts w:asciiTheme="minorHAnsi" w:eastAsia="Times New Roman" w:hAnsiTheme="minorHAnsi" w:cstheme="minorHAnsi"/>
          <w:color w:val="181818"/>
          <w:spacing w:val="-26"/>
          <w:w w:val="110"/>
        </w:rPr>
        <w:t xml:space="preserve"> </w:t>
      </w:r>
      <w:r w:rsidRPr="007F1172">
        <w:rPr>
          <w:rFonts w:asciiTheme="minorHAnsi" w:eastAsia="Times New Roman" w:hAnsiTheme="minorHAnsi" w:cstheme="minorHAnsi"/>
          <w:color w:val="181818"/>
          <w:w w:val="110"/>
        </w:rPr>
        <w:t>document</w:t>
      </w:r>
      <w:r w:rsidRPr="007F1172">
        <w:rPr>
          <w:rFonts w:asciiTheme="minorHAnsi" w:eastAsia="Times New Roman" w:hAnsiTheme="minorHAnsi" w:cstheme="minorHAnsi"/>
          <w:color w:val="181818"/>
          <w:spacing w:val="-20"/>
          <w:w w:val="110"/>
        </w:rPr>
        <w:t xml:space="preserve"> </w:t>
      </w:r>
      <w:r w:rsidRPr="007F1172">
        <w:rPr>
          <w:rFonts w:asciiTheme="minorHAnsi" w:eastAsia="Times New Roman" w:hAnsiTheme="minorHAnsi" w:cstheme="minorHAnsi"/>
          <w:color w:val="181818"/>
          <w:w w:val="110"/>
        </w:rPr>
        <w:t>compliance</w:t>
      </w:r>
      <w:r w:rsidRPr="007F1172">
        <w:rPr>
          <w:rFonts w:asciiTheme="minorHAnsi" w:eastAsia="Times New Roman" w:hAnsiTheme="minorHAnsi" w:cstheme="minorHAnsi"/>
          <w:color w:val="181818"/>
          <w:spacing w:val="-20"/>
          <w:w w:val="110"/>
        </w:rPr>
        <w:t xml:space="preserve"> </w:t>
      </w:r>
      <w:r w:rsidRPr="007F1172">
        <w:rPr>
          <w:rFonts w:asciiTheme="minorHAnsi" w:eastAsia="Times New Roman" w:hAnsiTheme="minorHAnsi" w:cstheme="minorHAnsi"/>
          <w:color w:val="181818"/>
          <w:w w:val="110"/>
        </w:rPr>
        <w:t>with</w:t>
      </w:r>
      <w:r w:rsidRPr="007F1172">
        <w:rPr>
          <w:rFonts w:asciiTheme="minorHAnsi" w:eastAsia="Times New Roman" w:hAnsiTheme="minorHAnsi" w:cstheme="minorHAnsi"/>
          <w:color w:val="181818"/>
          <w:spacing w:val="-30"/>
          <w:w w:val="110"/>
        </w:rPr>
        <w:t xml:space="preserve"> </w:t>
      </w:r>
      <w:r w:rsidRPr="007F1172">
        <w:rPr>
          <w:rFonts w:asciiTheme="minorHAnsi" w:eastAsia="Times New Roman" w:hAnsiTheme="minorHAnsi" w:cstheme="minorHAnsi"/>
          <w:color w:val="181818"/>
          <w:w w:val="110"/>
        </w:rPr>
        <w:t>this</w:t>
      </w:r>
      <w:r w:rsidRPr="007F1172">
        <w:rPr>
          <w:rFonts w:asciiTheme="minorHAnsi" w:eastAsia="Times New Roman" w:hAnsiTheme="minorHAnsi" w:cstheme="minorHAnsi"/>
          <w:color w:val="181818"/>
          <w:spacing w:val="-29"/>
          <w:w w:val="110"/>
        </w:rPr>
        <w:t xml:space="preserve"> </w:t>
      </w:r>
      <w:r w:rsidRPr="007F1172">
        <w:rPr>
          <w:rFonts w:asciiTheme="minorHAnsi" w:eastAsia="Times New Roman" w:hAnsiTheme="minorHAnsi" w:cstheme="minorHAnsi"/>
          <w:color w:val="181818"/>
          <w:w w:val="110"/>
        </w:rPr>
        <w:t>Section</w:t>
      </w:r>
      <w:r w:rsidRPr="007F1172">
        <w:rPr>
          <w:rFonts w:asciiTheme="minorHAnsi" w:eastAsia="Times New Roman" w:hAnsiTheme="minorHAnsi" w:cstheme="minorHAnsi"/>
          <w:color w:val="181818"/>
          <w:spacing w:val="-20"/>
          <w:w w:val="110"/>
        </w:rPr>
        <w:t xml:space="preserve"> </w:t>
      </w:r>
      <w:r w:rsidRPr="007F1172">
        <w:rPr>
          <w:rFonts w:asciiTheme="minorHAnsi" w:eastAsia="Times New Roman" w:hAnsiTheme="minorHAnsi" w:cstheme="minorHAnsi"/>
          <w:color w:val="181818"/>
          <w:w w:val="110"/>
        </w:rPr>
        <w:t>and shall</w:t>
      </w:r>
      <w:r w:rsidRPr="007F1172">
        <w:rPr>
          <w:rFonts w:asciiTheme="minorHAnsi" w:eastAsia="Times New Roman" w:hAnsiTheme="minorHAnsi" w:cstheme="minorHAnsi"/>
          <w:color w:val="181818"/>
          <w:spacing w:val="-16"/>
          <w:w w:val="110"/>
        </w:rPr>
        <w:t xml:space="preserve"> </w:t>
      </w:r>
      <w:r w:rsidRPr="007F1172">
        <w:rPr>
          <w:rFonts w:asciiTheme="minorHAnsi" w:eastAsia="Times New Roman" w:hAnsiTheme="minorHAnsi" w:cstheme="minorHAnsi"/>
          <w:color w:val="181818"/>
          <w:w w:val="110"/>
        </w:rPr>
        <w:t>be</w:t>
      </w:r>
      <w:r w:rsidRPr="007F1172">
        <w:rPr>
          <w:rFonts w:asciiTheme="minorHAnsi" w:eastAsia="Times New Roman" w:hAnsiTheme="minorHAnsi" w:cstheme="minorHAnsi"/>
          <w:color w:val="181818"/>
          <w:spacing w:val="-24"/>
          <w:w w:val="110"/>
        </w:rPr>
        <w:t xml:space="preserve"> </w:t>
      </w:r>
      <w:r w:rsidRPr="007F1172">
        <w:rPr>
          <w:rFonts w:asciiTheme="minorHAnsi" w:eastAsia="Times New Roman" w:hAnsiTheme="minorHAnsi" w:cstheme="minorHAnsi"/>
          <w:color w:val="181818"/>
          <w:w w:val="110"/>
        </w:rPr>
        <w:t>accompanied</w:t>
      </w:r>
      <w:r w:rsidRPr="007F1172">
        <w:rPr>
          <w:rFonts w:asciiTheme="minorHAnsi" w:eastAsia="Times New Roman" w:hAnsiTheme="minorHAnsi" w:cstheme="minorHAnsi"/>
          <w:color w:val="181818"/>
          <w:spacing w:val="-9"/>
          <w:w w:val="110"/>
        </w:rPr>
        <w:t xml:space="preserve"> </w:t>
      </w:r>
      <w:r w:rsidRPr="007F1172">
        <w:rPr>
          <w:rFonts w:asciiTheme="minorHAnsi" w:eastAsia="Times New Roman" w:hAnsiTheme="minorHAnsi" w:cstheme="minorHAnsi"/>
          <w:color w:val="181818"/>
          <w:w w:val="110"/>
        </w:rPr>
        <w:t>by</w:t>
      </w:r>
      <w:r w:rsidRPr="007F1172">
        <w:rPr>
          <w:rFonts w:asciiTheme="minorHAnsi" w:eastAsia="Times New Roman" w:hAnsiTheme="minorHAnsi" w:cstheme="minorHAnsi"/>
          <w:color w:val="181818"/>
          <w:spacing w:val="-22"/>
          <w:w w:val="110"/>
        </w:rPr>
        <w:t xml:space="preserve"> </w:t>
      </w:r>
      <w:r w:rsidRPr="007F1172">
        <w:rPr>
          <w:rFonts w:asciiTheme="minorHAnsi" w:eastAsia="Times New Roman" w:hAnsiTheme="minorHAnsi" w:cstheme="minorHAnsi"/>
          <w:color w:val="181818"/>
          <w:w w:val="110"/>
        </w:rPr>
        <w:t>drawings</w:t>
      </w:r>
      <w:r w:rsidRPr="007F1172">
        <w:rPr>
          <w:rFonts w:asciiTheme="minorHAnsi" w:eastAsia="Times New Roman" w:hAnsiTheme="minorHAnsi" w:cstheme="minorHAnsi"/>
          <w:color w:val="181818"/>
          <w:spacing w:val="-24"/>
          <w:w w:val="110"/>
        </w:rPr>
        <w:t xml:space="preserve"> </w:t>
      </w:r>
      <w:r w:rsidRPr="007F1172">
        <w:rPr>
          <w:rFonts w:asciiTheme="minorHAnsi" w:eastAsia="Times New Roman" w:hAnsiTheme="minorHAnsi" w:cstheme="minorHAnsi"/>
          <w:color w:val="181818"/>
          <w:w w:val="110"/>
        </w:rPr>
        <w:t>showing</w:t>
      </w:r>
      <w:r w:rsidRPr="007F1172">
        <w:rPr>
          <w:rFonts w:asciiTheme="minorHAnsi" w:eastAsia="Times New Roman" w:hAnsiTheme="minorHAnsi" w:cstheme="minorHAnsi"/>
          <w:color w:val="181818"/>
          <w:spacing w:val="-23"/>
          <w:w w:val="110"/>
        </w:rPr>
        <w:t xml:space="preserve"> </w:t>
      </w:r>
      <w:r w:rsidRPr="007F1172">
        <w:rPr>
          <w:rFonts w:asciiTheme="minorHAnsi" w:eastAsia="Times New Roman" w:hAnsiTheme="minorHAnsi" w:cstheme="minorHAnsi"/>
          <w:color w:val="181818"/>
          <w:w w:val="110"/>
        </w:rPr>
        <w:t>the</w:t>
      </w:r>
      <w:r w:rsidRPr="007F1172">
        <w:rPr>
          <w:rFonts w:asciiTheme="minorHAnsi" w:eastAsia="Times New Roman" w:hAnsiTheme="minorHAnsi" w:cstheme="minorHAnsi"/>
          <w:color w:val="181818"/>
          <w:spacing w:val="-23"/>
          <w:w w:val="110"/>
        </w:rPr>
        <w:t xml:space="preserve"> </w:t>
      </w:r>
      <w:r w:rsidRPr="007F1172">
        <w:rPr>
          <w:rFonts w:asciiTheme="minorHAnsi" w:eastAsia="Times New Roman" w:hAnsiTheme="minorHAnsi" w:cstheme="minorHAnsi"/>
          <w:color w:val="181818"/>
          <w:w w:val="110"/>
        </w:rPr>
        <w:t>location</w:t>
      </w:r>
      <w:r w:rsidRPr="007F1172">
        <w:rPr>
          <w:rFonts w:asciiTheme="minorHAnsi" w:eastAsia="Times New Roman" w:hAnsiTheme="minorHAnsi" w:cstheme="minorHAnsi"/>
          <w:color w:val="181818"/>
          <w:spacing w:val="-20"/>
          <w:w w:val="110"/>
        </w:rPr>
        <w:t xml:space="preserve"> </w:t>
      </w:r>
      <w:r w:rsidRPr="007F1172">
        <w:rPr>
          <w:rFonts w:asciiTheme="minorHAnsi" w:eastAsia="Times New Roman" w:hAnsiTheme="minorHAnsi" w:cstheme="minorHAnsi"/>
          <w:color w:val="181818"/>
          <w:w w:val="110"/>
        </w:rPr>
        <w:t>of</w:t>
      </w:r>
      <w:r w:rsidRPr="007F1172">
        <w:rPr>
          <w:rFonts w:asciiTheme="minorHAnsi" w:eastAsia="Times New Roman" w:hAnsiTheme="minorHAnsi" w:cstheme="minorHAnsi"/>
          <w:color w:val="181818"/>
          <w:spacing w:val="-26"/>
          <w:w w:val="110"/>
        </w:rPr>
        <w:t xml:space="preserve"> </w:t>
      </w:r>
      <w:r w:rsidRPr="007F1172">
        <w:rPr>
          <w:rFonts w:asciiTheme="minorHAnsi" w:eastAsia="Times New Roman" w:hAnsiTheme="minorHAnsi" w:cstheme="minorHAnsi"/>
          <w:color w:val="181818"/>
          <w:w w:val="110"/>
        </w:rPr>
        <w:t>the</w:t>
      </w:r>
      <w:r w:rsidRPr="007F1172">
        <w:rPr>
          <w:rFonts w:asciiTheme="minorHAnsi" w:eastAsia="Times New Roman" w:hAnsiTheme="minorHAnsi" w:cstheme="minorHAnsi"/>
          <w:color w:val="181818"/>
          <w:spacing w:val="-22"/>
          <w:w w:val="110"/>
        </w:rPr>
        <w:t xml:space="preserve"> </w:t>
      </w:r>
      <w:r w:rsidRPr="007F1172">
        <w:rPr>
          <w:rFonts w:asciiTheme="minorHAnsi" w:eastAsia="Times New Roman" w:hAnsiTheme="minorHAnsi" w:cstheme="minorHAnsi"/>
          <w:color w:val="181818"/>
          <w:w w:val="110"/>
        </w:rPr>
        <w:t>system</w:t>
      </w:r>
      <w:r w:rsidRPr="007F1172">
        <w:rPr>
          <w:rFonts w:asciiTheme="minorHAnsi" w:eastAsia="Times New Roman" w:hAnsiTheme="minorHAnsi" w:cstheme="minorHAnsi"/>
          <w:color w:val="181818"/>
          <w:spacing w:val="-22"/>
          <w:w w:val="110"/>
        </w:rPr>
        <w:t xml:space="preserve"> </w:t>
      </w:r>
      <w:r w:rsidRPr="007F1172">
        <w:rPr>
          <w:rFonts w:asciiTheme="minorHAnsi" w:eastAsia="Times New Roman" w:hAnsiTheme="minorHAnsi" w:cstheme="minorHAnsi"/>
          <w:color w:val="181818"/>
          <w:w w:val="110"/>
        </w:rPr>
        <w:t>on</w:t>
      </w:r>
      <w:r w:rsidRPr="007F1172">
        <w:rPr>
          <w:rFonts w:asciiTheme="minorHAnsi" w:eastAsia="Times New Roman" w:hAnsiTheme="minorHAnsi" w:cstheme="minorHAnsi"/>
          <w:color w:val="181818"/>
          <w:spacing w:val="-17"/>
          <w:w w:val="110"/>
        </w:rPr>
        <w:t xml:space="preserve"> </w:t>
      </w:r>
      <w:r w:rsidRPr="007F1172">
        <w:rPr>
          <w:rFonts w:asciiTheme="minorHAnsi" w:eastAsia="Times New Roman" w:hAnsiTheme="minorHAnsi" w:cstheme="minorHAnsi"/>
          <w:color w:val="181818"/>
          <w:w w:val="110"/>
        </w:rPr>
        <w:t>the</w:t>
      </w:r>
      <w:r w:rsidRPr="007F1172">
        <w:rPr>
          <w:rFonts w:asciiTheme="minorHAnsi" w:eastAsia="Times New Roman" w:hAnsiTheme="minorHAnsi" w:cstheme="minorHAnsi"/>
          <w:color w:val="181818"/>
          <w:spacing w:val="-25"/>
          <w:w w:val="110"/>
        </w:rPr>
        <w:t xml:space="preserve"> </w:t>
      </w:r>
      <w:r w:rsidRPr="007F1172">
        <w:rPr>
          <w:rFonts w:asciiTheme="minorHAnsi" w:eastAsia="Times New Roman" w:hAnsiTheme="minorHAnsi" w:cstheme="minorHAnsi"/>
          <w:color w:val="181818"/>
          <w:w w:val="110"/>
        </w:rPr>
        <w:t>building</w:t>
      </w:r>
      <w:r w:rsidRPr="007F1172">
        <w:rPr>
          <w:rFonts w:asciiTheme="minorHAnsi" w:eastAsia="Times New Roman" w:hAnsiTheme="minorHAnsi" w:cstheme="minorHAnsi"/>
          <w:color w:val="181818"/>
          <w:spacing w:val="-26"/>
          <w:w w:val="110"/>
        </w:rPr>
        <w:t xml:space="preserve"> </w:t>
      </w:r>
      <w:r w:rsidRPr="007F1172">
        <w:rPr>
          <w:rFonts w:asciiTheme="minorHAnsi" w:eastAsia="Times New Roman" w:hAnsiTheme="minorHAnsi" w:cstheme="minorHAnsi"/>
          <w:color w:val="181818"/>
          <w:w w:val="110"/>
        </w:rPr>
        <w:t>or property, including property lines. Permits must be kept on the premises where the ASES is</w:t>
      </w:r>
      <w:r w:rsidRPr="007F1172">
        <w:rPr>
          <w:rFonts w:asciiTheme="minorHAnsi" w:eastAsia="Times New Roman" w:hAnsiTheme="minorHAnsi" w:cstheme="minorHAnsi"/>
          <w:color w:val="181818"/>
          <w:spacing w:val="-15"/>
          <w:w w:val="110"/>
        </w:rPr>
        <w:t xml:space="preserve"> </w:t>
      </w:r>
      <w:r w:rsidRPr="007F1172">
        <w:rPr>
          <w:rFonts w:asciiTheme="minorHAnsi" w:eastAsia="Times New Roman" w:hAnsiTheme="minorHAnsi" w:cstheme="minorHAnsi"/>
          <w:color w:val="181818"/>
          <w:w w:val="110"/>
        </w:rPr>
        <w:t>constructed.</w:t>
      </w:r>
    </w:p>
    <w:p w:rsidR="00CD6CE5" w:rsidRPr="007F1172" w:rsidRDefault="00CD6CE5" w:rsidP="00C82560">
      <w:pPr>
        <w:pStyle w:val="ListParagraph"/>
        <w:numPr>
          <w:ilvl w:val="3"/>
          <w:numId w:val="18"/>
        </w:numPr>
        <w:tabs>
          <w:tab w:val="left" w:pos="916"/>
          <w:tab w:val="left" w:pos="1226"/>
          <w:tab w:val="left" w:pos="1227"/>
        </w:tabs>
        <w:adjustRightInd/>
        <w:spacing w:before="76"/>
        <w:ind w:right="234"/>
        <w:contextualSpacing/>
        <w:rPr>
          <w:rFonts w:asciiTheme="minorHAnsi" w:eastAsia="Times New Roman" w:hAnsiTheme="minorHAnsi" w:cstheme="minorHAnsi"/>
          <w:color w:val="181818"/>
        </w:rPr>
      </w:pPr>
      <w:r w:rsidRPr="007F1172">
        <w:rPr>
          <w:rFonts w:asciiTheme="minorHAnsi" w:eastAsia="Times New Roman" w:hAnsiTheme="minorHAnsi" w:cstheme="minorHAnsi"/>
          <w:color w:val="181818"/>
          <w:w w:val="110"/>
        </w:rPr>
        <w:t>The</w:t>
      </w:r>
      <w:r w:rsidRPr="007F1172">
        <w:rPr>
          <w:rFonts w:asciiTheme="minorHAnsi" w:eastAsia="Times New Roman" w:hAnsiTheme="minorHAnsi" w:cstheme="minorHAnsi"/>
          <w:color w:val="181818"/>
          <w:spacing w:val="-33"/>
          <w:w w:val="110"/>
        </w:rPr>
        <w:t xml:space="preserve"> </w:t>
      </w:r>
      <w:r w:rsidRPr="007F1172">
        <w:rPr>
          <w:rFonts w:asciiTheme="minorHAnsi" w:eastAsia="Times New Roman" w:hAnsiTheme="minorHAnsi" w:cstheme="minorHAnsi"/>
          <w:color w:val="181818"/>
          <w:w w:val="110"/>
        </w:rPr>
        <w:t>zoning/building</w:t>
      </w:r>
      <w:r w:rsidRPr="007F1172">
        <w:rPr>
          <w:rFonts w:asciiTheme="minorHAnsi" w:eastAsia="Times New Roman" w:hAnsiTheme="minorHAnsi" w:cstheme="minorHAnsi"/>
          <w:color w:val="181818"/>
          <w:spacing w:val="-36"/>
          <w:w w:val="110"/>
        </w:rPr>
        <w:t xml:space="preserve"> </w:t>
      </w:r>
      <w:r w:rsidRPr="007F1172">
        <w:rPr>
          <w:rFonts w:asciiTheme="minorHAnsi" w:eastAsia="Times New Roman" w:hAnsiTheme="minorHAnsi" w:cstheme="minorHAnsi"/>
          <w:color w:val="181818"/>
          <w:w w:val="110"/>
        </w:rPr>
        <w:t>permit</w:t>
      </w:r>
      <w:r w:rsidRPr="007F1172">
        <w:rPr>
          <w:rFonts w:asciiTheme="minorHAnsi" w:eastAsia="Times New Roman" w:hAnsiTheme="minorHAnsi" w:cstheme="minorHAnsi"/>
          <w:color w:val="181818"/>
          <w:spacing w:val="-24"/>
          <w:w w:val="110"/>
        </w:rPr>
        <w:t xml:space="preserve"> </w:t>
      </w:r>
      <w:r w:rsidRPr="007F1172">
        <w:rPr>
          <w:rFonts w:asciiTheme="minorHAnsi" w:eastAsia="Times New Roman" w:hAnsiTheme="minorHAnsi" w:cstheme="minorHAnsi"/>
          <w:color w:val="181818"/>
          <w:w w:val="110"/>
        </w:rPr>
        <w:t>shall</w:t>
      </w:r>
      <w:r w:rsidRPr="007F1172">
        <w:rPr>
          <w:rFonts w:asciiTheme="minorHAnsi" w:eastAsia="Times New Roman" w:hAnsiTheme="minorHAnsi" w:cstheme="minorHAnsi"/>
          <w:color w:val="181818"/>
          <w:spacing w:val="-26"/>
          <w:w w:val="110"/>
        </w:rPr>
        <w:t xml:space="preserve"> </w:t>
      </w:r>
      <w:r w:rsidRPr="007F1172">
        <w:rPr>
          <w:rFonts w:asciiTheme="minorHAnsi" w:eastAsia="Times New Roman" w:hAnsiTheme="minorHAnsi" w:cstheme="minorHAnsi"/>
          <w:color w:val="181818"/>
          <w:w w:val="110"/>
        </w:rPr>
        <w:t>be</w:t>
      </w:r>
      <w:r w:rsidRPr="007F1172">
        <w:rPr>
          <w:rFonts w:asciiTheme="minorHAnsi" w:eastAsia="Times New Roman" w:hAnsiTheme="minorHAnsi" w:cstheme="minorHAnsi"/>
          <w:color w:val="181818"/>
          <w:spacing w:val="-18"/>
          <w:w w:val="110"/>
        </w:rPr>
        <w:t xml:space="preserve"> </w:t>
      </w:r>
      <w:r w:rsidRPr="007F1172">
        <w:rPr>
          <w:rFonts w:asciiTheme="minorHAnsi" w:eastAsia="Times New Roman" w:hAnsiTheme="minorHAnsi" w:cstheme="minorHAnsi"/>
          <w:color w:val="181818"/>
          <w:w w:val="110"/>
        </w:rPr>
        <w:t>revoked</w:t>
      </w:r>
      <w:r w:rsidRPr="007F1172">
        <w:rPr>
          <w:rFonts w:asciiTheme="minorHAnsi" w:eastAsia="Times New Roman" w:hAnsiTheme="minorHAnsi" w:cstheme="minorHAnsi"/>
          <w:color w:val="181818"/>
          <w:spacing w:val="-24"/>
          <w:w w:val="110"/>
        </w:rPr>
        <w:t xml:space="preserve"> </w:t>
      </w:r>
      <w:r w:rsidRPr="007F1172">
        <w:rPr>
          <w:rFonts w:asciiTheme="minorHAnsi" w:eastAsia="Times New Roman" w:hAnsiTheme="minorHAnsi" w:cstheme="minorHAnsi"/>
          <w:color w:val="181818"/>
          <w:w w:val="110"/>
        </w:rPr>
        <w:t>if</w:t>
      </w:r>
      <w:r w:rsidRPr="007F1172">
        <w:rPr>
          <w:rFonts w:asciiTheme="minorHAnsi" w:eastAsia="Times New Roman" w:hAnsiTheme="minorHAnsi" w:cstheme="minorHAnsi"/>
          <w:color w:val="181818"/>
          <w:spacing w:val="-23"/>
          <w:w w:val="110"/>
        </w:rPr>
        <w:t xml:space="preserve"> </w:t>
      </w:r>
      <w:r w:rsidRPr="007F1172">
        <w:rPr>
          <w:rFonts w:asciiTheme="minorHAnsi" w:eastAsia="Times New Roman" w:hAnsiTheme="minorHAnsi" w:cstheme="minorHAnsi"/>
          <w:color w:val="181818"/>
          <w:w w:val="110"/>
        </w:rPr>
        <w:t>the</w:t>
      </w:r>
      <w:r w:rsidRPr="007F1172">
        <w:rPr>
          <w:rFonts w:asciiTheme="minorHAnsi" w:eastAsia="Times New Roman" w:hAnsiTheme="minorHAnsi" w:cstheme="minorHAnsi"/>
          <w:color w:val="181818"/>
          <w:spacing w:val="-21"/>
          <w:w w:val="110"/>
        </w:rPr>
        <w:t xml:space="preserve"> </w:t>
      </w:r>
      <w:r w:rsidRPr="007F1172">
        <w:rPr>
          <w:rFonts w:asciiTheme="minorHAnsi" w:eastAsia="Times New Roman" w:hAnsiTheme="minorHAnsi" w:cstheme="minorHAnsi"/>
          <w:color w:val="181818"/>
          <w:w w:val="110"/>
        </w:rPr>
        <w:t>ASES,</w:t>
      </w:r>
      <w:r w:rsidRPr="007F1172">
        <w:rPr>
          <w:rFonts w:asciiTheme="minorHAnsi" w:eastAsia="Times New Roman" w:hAnsiTheme="minorHAnsi" w:cstheme="minorHAnsi"/>
          <w:color w:val="181818"/>
          <w:spacing w:val="-24"/>
          <w:w w:val="110"/>
        </w:rPr>
        <w:t xml:space="preserve"> </w:t>
      </w:r>
      <w:r w:rsidRPr="007F1172">
        <w:rPr>
          <w:rFonts w:asciiTheme="minorHAnsi" w:eastAsia="Times New Roman" w:hAnsiTheme="minorHAnsi" w:cstheme="minorHAnsi"/>
          <w:color w:val="181818"/>
          <w:w w:val="110"/>
        </w:rPr>
        <w:t>whether</w:t>
      </w:r>
      <w:r w:rsidRPr="007F1172">
        <w:rPr>
          <w:rFonts w:asciiTheme="minorHAnsi" w:eastAsia="Times New Roman" w:hAnsiTheme="minorHAnsi" w:cstheme="minorHAnsi"/>
          <w:color w:val="181818"/>
          <w:spacing w:val="-23"/>
          <w:w w:val="110"/>
        </w:rPr>
        <w:t xml:space="preserve"> </w:t>
      </w:r>
      <w:r w:rsidRPr="007F1172">
        <w:rPr>
          <w:rFonts w:asciiTheme="minorHAnsi" w:eastAsia="Times New Roman" w:hAnsiTheme="minorHAnsi" w:cstheme="minorHAnsi"/>
          <w:color w:val="181818"/>
          <w:w w:val="110"/>
        </w:rPr>
        <w:t>new</w:t>
      </w:r>
      <w:r w:rsidRPr="007F1172">
        <w:rPr>
          <w:rFonts w:asciiTheme="minorHAnsi" w:eastAsia="Times New Roman" w:hAnsiTheme="minorHAnsi" w:cstheme="minorHAnsi"/>
          <w:color w:val="181818"/>
          <w:spacing w:val="-16"/>
          <w:w w:val="110"/>
        </w:rPr>
        <w:t xml:space="preserve"> </w:t>
      </w:r>
      <w:r w:rsidRPr="007F1172">
        <w:rPr>
          <w:rFonts w:asciiTheme="minorHAnsi" w:eastAsia="Times New Roman" w:hAnsiTheme="minorHAnsi" w:cstheme="minorHAnsi"/>
          <w:color w:val="181818"/>
          <w:w w:val="110"/>
        </w:rPr>
        <w:t>or</w:t>
      </w:r>
      <w:r w:rsidRPr="007F1172">
        <w:rPr>
          <w:rFonts w:asciiTheme="minorHAnsi" w:eastAsia="Times New Roman" w:hAnsiTheme="minorHAnsi" w:cstheme="minorHAnsi"/>
          <w:color w:val="181818"/>
          <w:spacing w:val="-24"/>
          <w:w w:val="110"/>
        </w:rPr>
        <w:t xml:space="preserve"> </w:t>
      </w:r>
      <w:r w:rsidRPr="007F1172">
        <w:rPr>
          <w:rFonts w:asciiTheme="minorHAnsi" w:eastAsia="Times New Roman" w:hAnsiTheme="minorHAnsi" w:cstheme="minorHAnsi"/>
          <w:color w:val="181818"/>
          <w:w w:val="110"/>
        </w:rPr>
        <w:t>pre-existing</w:t>
      </w:r>
      <w:r w:rsidRPr="007F1172">
        <w:rPr>
          <w:rFonts w:asciiTheme="minorHAnsi" w:eastAsia="Times New Roman" w:hAnsiTheme="minorHAnsi" w:cstheme="minorHAnsi"/>
          <w:color w:val="464646"/>
          <w:w w:val="110"/>
        </w:rPr>
        <w:t>,</w:t>
      </w:r>
      <w:r w:rsidRPr="007F1172">
        <w:rPr>
          <w:rFonts w:asciiTheme="minorHAnsi" w:eastAsia="Times New Roman" w:hAnsiTheme="minorHAnsi" w:cstheme="minorHAnsi"/>
          <w:color w:val="181818"/>
          <w:w w:val="110"/>
        </w:rPr>
        <w:t xml:space="preserve"> is moved or otherwise altered, </w:t>
      </w:r>
      <w:r w:rsidRPr="007F1172">
        <w:rPr>
          <w:rFonts w:asciiTheme="minorHAnsi" w:eastAsia="Times New Roman" w:hAnsiTheme="minorHAnsi" w:cstheme="minorHAnsi"/>
          <w:color w:val="2F2F2F"/>
          <w:w w:val="110"/>
        </w:rPr>
        <w:t xml:space="preserve">either </w:t>
      </w:r>
      <w:r w:rsidRPr="007F1172">
        <w:rPr>
          <w:rFonts w:asciiTheme="minorHAnsi" w:eastAsia="Times New Roman" w:hAnsiTheme="minorHAnsi" w:cstheme="minorHAnsi"/>
          <w:color w:val="181818"/>
          <w:w w:val="110"/>
        </w:rPr>
        <w:t>intentionally or by natural forces, in a manner which</w:t>
      </w:r>
      <w:r w:rsidRPr="007F1172">
        <w:rPr>
          <w:rFonts w:asciiTheme="minorHAnsi" w:eastAsia="Times New Roman" w:hAnsiTheme="minorHAnsi" w:cstheme="minorHAnsi"/>
          <w:color w:val="181818"/>
          <w:spacing w:val="-9"/>
          <w:w w:val="110"/>
        </w:rPr>
        <w:t xml:space="preserve"> </w:t>
      </w:r>
      <w:r w:rsidRPr="007F1172">
        <w:rPr>
          <w:rFonts w:asciiTheme="minorHAnsi" w:eastAsia="Times New Roman" w:hAnsiTheme="minorHAnsi" w:cstheme="minorHAnsi"/>
          <w:color w:val="181818"/>
          <w:w w:val="110"/>
        </w:rPr>
        <w:t>causes</w:t>
      </w:r>
      <w:r w:rsidRPr="007F1172">
        <w:rPr>
          <w:rFonts w:asciiTheme="minorHAnsi" w:eastAsia="Times New Roman" w:hAnsiTheme="minorHAnsi" w:cstheme="minorHAnsi"/>
          <w:color w:val="181818"/>
          <w:spacing w:val="-18"/>
          <w:w w:val="110"/>
        </w:rPr>
        <w:t xml:space="preserve"> </w:t>
      </w:r>
      <w:r w:rsidRPr="007F1172">
        <w:rPr>
          <w:rFonts w:asciiTheme="minorHAnsi" w:eastAsia="Times New Roman" w:hAnsiTheme="minorHAnsi" w:cstheme="minorHAnsi"/>
          <w:color w:val="181818"/>
          <w:w w:val="110"/>
        </w:rPr>
        <w:t>the</w:t>
      </w:r>
      <w:r w:rsidRPr="007F1172">
        <w:rPr>
          <w:rFonts w:asciiTheme="minorHAnsi" w:eastAsia="Times New Roman" w:hAnsiTheme="minorHAnsi" w:cstheme="minorHAnsi"/>
          <w:color w:val="181818"/>
          <w:spacing w:val="-1"/>
          <w:w w:val="110"/>
        </w:rPr>
        <w:t xml:space="preserve"> </w:t>
      </w:r>
      <w:r w:rsidRPr="007F1172">
        <w:rPr>
          <w:rFonts w:asciiTheme="minorHAnsi" w:eastAsia="Times New Roman" w:hAnsiTheme="minorHAnsi" w:cstheme="minorHAnsi"/>
          <w:color w:val="2F2F2F"/>
          <w:w w:val="110"/>
        </w:rPr>
        <w:t>ASES</w:t>
      </w:r>
      <w:r w:rsidRPr="007F1172">
        <w:rPr>
          <w:rFonts w:asciiTheme="minorHAnsi" w:eastAsia="Times New Roman" w:hAnsiTheme="minorHAnsi" w:cstheme="minorHAnsi"/>
          <w:color w:val="2F2F2F"/>
          <w:spacing w:val="-14"/>
          <w:w w:val="110"/>
        </w:rPr>
        <w:t xml:space="preserve"> </w:t>
      </w:r>
      <w:r w:rsidRPr="007F1172">
        <w:rPr>
          <w:rFonts w:asciiTheme="minorHAnsi" w:eastAsia="Times New Roman" w:hAnsiTheme="minorHAnsi" w:cstheme="minorHAnsi"/>
          <w:color w:val="181818"/>
          <w:w w:val="110"/>
        </w:rPr>
        <w:t>not</w:t>
      </w:r>
      <w:r w:rsidRPr="007F1172">
        <w:rPr>
          <w:rFonts w:asciiTheme="minorHAnsi" w:eastAsia="Times New Roman" w:hAnsiTheme="minorHAnsi" w:cstheme="minorHAnsi"/>
          <w:color w:val="181818"/>
          <w:spacing w:val="-16"/>
          <w:w w:val="110"/>
        </w:rPr>
        <w:t xml:space="preserve"> </w:t>
      </w:r>
      <w:r w:rsidRPr="007F1172">
        <w:rPr>
          <w:rFonts w:asciiTheme="minorHAnsi" w:eastAsia="Times New Roman" w:hAnsiTheme="minorHAnsi" w:cstheme="minorHAnsi"/>
          <w:color w:val="181818"/>
          <w:w w:val="110"/>
        </w:rPr>
        <w:t>to</w:t>
      </w:r>
      <w:r w:rsidRPr="007F1172">
        <w:rPr>
          <w:rFonts w:asciiTheme="minorHAnsi" w:eastAsia="Times New Roman" w:hAnsiTheme="minorHAnsi" w:cstheme="minorHAnsi"/>
          <w:color w:val="181818"/>
          <w:spacing w:val="2"/>
          <w:w w:val="110"/>
        </w:rPr>
        <w:t xml:space="preserve"> </w:t>
      </w:r>
      <w:r w:rsidRPr="007F1172">
        <w:rPr>
          <w:rFonts w:asciiTheme="minorHAnsi" w:eastAsia="Times New Roman" w:hAnsiTheme="minorHAnsi" w:cstheme="minorHAnsi"/>
          <w:color w:val="181818"/>
          <w:w w:val="110"/>
        </w:rPr>
        <w:t>be</w:t>
      </w:r>
      <w:r w:rsidRPr="007F1172">
        <w:rPr>
          <w:rFonts w:asciiTheme="minorHAnsi" w:eastAsia="Times New Roman" w:hAnsiTheme="minorHAnsi" w:cstheme="minorHAnsi"/>
          <w:color w:val="181818"/>
          <w:spacing w:val="-13"/>
          <w:w w:val="110"/>
        </w:rPr>
        <w:t xml:space="preserve"> </w:t>
      </w:r>
      <w:r w:rsidRPr="007F1172">
        <w:rPr>
          <w:rFonts w:asciiTheme="minorHAnsi" w:eastAsia="Times New Roman" w:hAnsiTheme="minorHAnsi" w:cstheme="minorHAnsi"/>
          <w:color w:val="181818"/>
          <w:w w:val="110"/>
        </w:rPr>
        <w:t>in</w:t>
      </w:r>
      <w:r w:rsidRPr="007F1172">
        <w:rPr>
          <w:rFonts w:asciiTheme="minorHAnsi" w:eastAsia="Times New Roman" w:hAnsiTheme="minorHAnsi" w:cstheme="minorHAnsi"/>
          <w:color w:val="181818"/>
          <w:spacing w:val="-8"/>
          <w:w w:val="110"/>
        </w:rPr>
        <w:t xml:space="preserve"> </w:t>
      </w:r>
      <w:r w:rsidRPr="007F1172">
        <w:rPr>
          <w:rFonts w:asciiTheme="minorHAnsi" w:eastAsia="Times New Roman" w:hAnsiTheme="minorHAnsi" w:cstheme="minorHAnsi"/>
          <w:color w:val="181818"/>
          <w:w w:val="110"/>
        </w:rPr>
        <w:t>conformity</w:t>
      </w:r>
      <w:r w:rsidRPr="007F1172">
        <w:rPr>
          <w:rFonts w:asciiTheme="minorHAnsi" w:eastAsia="Times New Roman" w:hAnsiTheme="minorHAnsi" w:cstheme="minorHAnsi"/>
          <w:color w:val="181818"/>
          <w:spacing w:val="1"/>
          <w:w w:val="110"/>
        </w:rPr>
        <w:t xml:space="preserve"> </w:t>
      </w:r>
      <w:r w:rsidRPr="007F1172">
        <w:rPr>
          <w:rFonts w:asciiTheme="minorHAnsi" w:eastAsia="Times New Roman" w:hAnsiTheme="minorHAnsi" w:cstheme="minorHAnsi"/>
          <w:color w:val="181818"/>
          <w:w w:val="110"/>
        </w:rPr>
        <w:t>with</w:t>
      </w:r>
      <w:r w:rsidRPr="007F1172">
        <w:rPr>
          <w:rFonts w:asciiTheme="minorHAnsi" w:eastAsia="Times New Roman" w:hAnsiTheme="minorHAnsi" w:cstheme="minorHAnsi"/>
          <w:color w:val="181818"/>
          <w:spacing w:val="-22"/>
          <w:w w:val="110"/>
        </w:rPr>
        <w:t xml:space="preserve"> </w:t>
      </w:r>
      <w:r w:rsidRPr="007F1172">
        <w:rPr>
          <w:rFonts w:asciiTheme="minorHAnsi" w:eastAsia="Times New Roman" w:hAnsiTheme="minorHAnsi" w:cstheme="minorHAnsi"/>
          <w:color w:val="181818"/>
          <w:w w:val="110"/>
        </w:rPr>
        <w:t>this</w:t>
      </w:r>
      <w:r w:rsidRPr="007F1172">
        <w:rPr>
          <w:rFonts w:asciiTheme="minorHAnsi" w:eastAsia="Times New Roman" w:hAnsiTheme="minorHAnsi" w:cstheme="minorHAnsi"/>
          <w:color w:val="181818"/>
          <w:spacing w:val="-26"/>
          <w:w w:val="110"/>
        </w:rPr>
        <w:t xml:space="preserve"> </w:t>
      </w:r>
      <w:r w:rsidRPr="007F1172">
        <w:rPr>
          <w:rFonts w:asciiTheme="minorHAnsi" w:eastAsia="Times New Roman" w:hAnsiTheme="minorHAnsi" w:cstheme="minorHAnsi"/>
          <w:color w:val="181818"/>
          <w:w w:val="110"/>
        </w:rPr>
        <w:t>Ordinance.</w:t>
      </w:r>
    </w:p>
    <w:p w:rsidR="00CD6CE5" w:rsidRPr="007F1172" w:rsidRDefault="00CD6CE5" w:rsidP="00C82560">
      <w:pPr>
        <w:pStyle w:val="ListParagraph"/>
        <w:numPr>
          <w:ilvl w:val="3"/>
          <w:numId w:val="18"/>
        </w:numPr>
        <w:tabs>
          <w:tab w:val="left" w:pos="916"/>
          <w:tab w:val="left" w:pos="1226"/>
          <w:tab w:val="left" w:pos="1227"/>
        </w:tabs>
        <w:adjustRightInd/>
        <w:spacing w:before="76"/>
        <w:ind w:right="234"/>
        <w:contextualSpacing/>
        <w:rPr>
          <w:rFonts w:asciiTheme="minorHAnsi" w:eastAsia="Times New Roman" w:hAnsiTheme="minorHAnsi" w:cstheme="minorHAnsi"/>
          <w:color w:val="181818"/>
        </w:rPr>
      </w:pPr>
      <w:r w:rsidRPr="007F1172">
        <w:rPr>
          <w:rFonts w:asciiTheme="minorHAnsi" w:eastAsia="Times New Roman" w:hAnsiTheme="minorHAnsi" w:cstheme="minorHAnsi"/>
          <w:color w:val="181818"/>
          <w:w w:val="110"/>
        </w:rPr>
        <w:t>The</w:t>
      </w:r>
      <w:r w:rsidRPr="007F1172">
        <w:rPr>
          <w:rFonts w:asciiTheme="minorHAnsi" w:eastAsia="Times New Roman" w:hAnsiTheme="minorHAnsi" w:cstheme="minorHAnsi"/>
          <w:color w:val="181818"/>
          <w:spacing w:val="-14"/>
          <w:w w:val="110"/>
        </w:rPr>
        <w:t xml:space="preserve"> </w:t>
      </w:r>
      <w:r w:rsidRPr="007F1172">
        <w:rPr>
          <w:rFonts w:asciiTheme="minorHAnsi" w:eastAsia="Times New Roman" w:hAnsiTheme="minorHAnsi" w:cstheme="minorHAnsi"/>
          <w:color w:val="181818"/>
          <w:w w:val="110"/>
        </w:rPr>
        <w:t>ASES</w:t>
      </w:r>
      <w:r w:rsidRPr="007F1172">
        <w:rPr>
          <w:rFonts w:asciiTheme="minorHAnsi" w:eastAsia="Times New Roman" w:hAnsiTheme="minorHAnsi" w:cstheme="minorHAnsi"/>
          <w:color w:val="181818"/>
          <w:spacing w:val="-17"/>
          <w:w w:val="110"/>
        </w:rPr>
        <w:t xml:space="preserve"> </w:t>
      </w:r>
      <w:r w:rsidRPr="007F1172">
        <w:rPr>
          <w:rFonts w:asciiTheme="minorHAnsi" w:eastAsia="Times New Roman" w:hAnsiTheme="minorHAnsi" w:cstheme="minorHAnsi"/>
          <w:color w:val="181818"/>
          <w:w w:val="110"/>
        </w:rPr>
        <w:t>must</w:t>
      </w:r>
      <w:r w:rsidRPr="007F1172">
        <w:rPr>
          <w:rFonts w:asciiTheme="minorHAnsi" w:eastAsia="Times New Roman" w:hAnsiTheme="minorHAnsi" w:cstheme="minorHAnsi"/>
          <w:color w:val="181818"/>
          <w:spacing w:val="-25"/>
          <w:w w:val="110"/>
        </w:rPr>
        <w:t xml:space="preserve"> </w:t>
      </w:r>
      <w:r w:rsidRPr="007F1172">
        <w:rPr>
          <w:rFonts w:asciiTheme="minorHAnsi" w:eastAsia="Times New Roman" w:hAnsiTheme="minorHAnsi" w:cstheme="minorHAnsi"/>
          <w:color w:val="181818"/>
          <w:w w:val="110"/>
        </w:rPr>
        <w:t>be</w:t>
      </w:r>
      <w:r w:rsidRPr="007F1172">
        <w:rPr>
          <w:rFonts w:asciiTheme="minorHAnsi" w:eastAsia="Times New Roman" w:hAnsiTheme="minorHAnsi" w:cstheme="minorHAnsi"/>
          <w:color w:val="181818"/>
          <w:spacing w:val="-21"/>
          <w:w w:val="110"/>
        </w:rPr>
        <w:t xml:space="preserve"> </w:t>
      </w:r>
      <w:r w:rsidRPr="007F1172">
        <w:rPr>
          <w:rFonts w:asciiTheme="minorHAnsi" w:eastAsia="Times New Roman" w:hAnsiTheme="minorHAnsi" w:cstheme="minorHAnsi"/>
          <w:color w:val="181818"/>
          <w:w w:val="110"/>
        </w:rPr>
        <w:t>properly</w:t>
      </w:r>
      <w:r w:rsidRPr="007F1172">
        <w:rPr>
          <w:rFonts w:asciiTheme="minorHAnsi" w:eastAsia="Times New Roman" w:hAnsiTheme="minorHAnsi" w:cstheme="minorHAnsi"/>
          <w:color w:val="181818"/>
          <w:spacing w:val="-14"/>
          <w:w w:val="110"/>
        </w:rPr>
        <w:t xml:space="preserve"> </w:t>
      </w:r>
      <w:r w:rsidRPr="007F1172">
        <w:rPr>
          <w:rFonts w:asciiTheme="minorHAnsi" w:eastAsia="Times New Roman" w:hAnsiTheme="minorHAnsi" w:cstheme="minorHAnsi"/>
          <w:color w:val="181818"/>
          <w:w w:val="110"/>
        </w:rPr>
        <w:t>maintained</w:t>
      </w:r>
      <w:r w:rsidRPr="007F1172">
        <w:rPr>
          <w:rFonts w:asciiTheme="minorHAnsi" w:eastAsia="Times New Roman" w:hAnsiTheme="minorHAnsi" w:cstheme="minorHAnsi"/>
          <w:color w:val="181818"/>
          <w:spacing w:val="-9"/>
          <w:w w:val="110"/>
        </w:rPr>
        <w:t xml:space="preserve"> </w:t>
      </w:r>
      <w:r w:rsidRPr="007F1172">
        <w:rPr>
          <w:rFonts w:asciiTheme="minorHAnsi" w:eastAsia="Times New Roman" w:hAnsiTheme="minorHAnsi" w:cstheme="minorHAnsi"/>
          <w:color w:val="181818"/>
          <w:w w:val="110"/>
        </w:rPr>
        <w:t>and</w:t>
      </w:r>
      <w:r w:rsidRPr="007F1172">
        <w:rPr>
          <w:rFonts w:asciiTheme="minorHAnsi" w:eastAsia="Times New Roman" w:hAnsiTheme="minorHAnsi" w:cstheme="minorHAnsi"/>
          <w:color w:val="181818"/>
          <w:spacing w:val="-20"/>
          <w:w w:val="110"/>
        </w:rPr>
        <w:t xml:space="preserve"> </w:t>
      </w:r>
      <w:r w:rsidRPr="007F1172">
        <w:rPr>
          <w:rFonts w:asciiTheme="minorHAnsi" w:eastAsia="Times New Roman" w:hAnsiTheme="minorHAnsi" w:cstheme="minorHAnsi"/>
          <w:color w:val="181818"/>
          <w:w w:val="110"/>
        </w:rPr>
        <w:t>be</w:t>
      </w:r>
      <w:r w:rsidRPr="007F1172">
        <w:rPr>
          <w:rFonts w:asciiTheme="minorHAnsi" w:eastAsia="Times New Roman" w:hAnsiTheme="minorHAnsi" w:cstheme="minorHAnsi"/>
          <w:color w:val="181818"/>
          <w:spacing w:val="-26"/>
          <w:w w:val="110"/>
        </w:rPr>
        <w:t xml:space="preserve"> </w:t>
      </w:r>
      <w:r w:rsidRPr="007F1172">
        <w:rPr>
          <w:rFonts w:asciiTheme="minorHAnsi" w:eastAsia="Times New Roman" w:hAnsiTheme="minorHAnsi" w:cstheme="minorHAnsi"/>
          <w:color w:val="181818"/>
          <w:w w:val="110"/>
        </w:rPr>
        <w:t>kept</w:t>
      </w:r>
      <w:r w:rsidRPr="007F1172">
        <w:rPr>
          <w:rFonts w:asciiTheme="minorHAnsi" w:eastAsia="Times New Roman" w:hAnsiTheme="minorHAnsi" w:cstheme="minorHAnsi"/>
          <w:color w:val="181818"/>
          <w:spacing w:val="-25"/>
          <w:w w:val="110"/>
        </w:rPr>
        <w:t xml:space="preserve"> </w:t>
      </w:r>
      <w:r w:rsidRPr="007F1172">
        <w:rPr>
          <w:rFonts w:asciiTheme="minorHAnsi" w:eastAsia="Times New Roman" w:hAnsiTheme="minorHAnsi" w:cstheme="minorHAnsi"/>
          <w:color w:val="2F2F2F"/>
          <w:w w:val="110"/>
        </w:rPr>
        <w:t>free</w:t>
      </w:r>
      <w:r w:rsidRPr="007F1172">
        <w:rPr>
          <w:rFonts w:asciiTheme="minorHAnsi" w:eastAsia="Times New Roman" w:hAnsiTheme="minorHAnsi" w:cstheme="minorHAnsi"/>
          <w:color w:val="2F2F2F"/>
          <w:spacing w:val="-34"/>
          <w:w w:val="110"/>
        </w:rPr>
        <w:t xml:space="preserve"> </w:t>
      </w:r>
      <w:r w:rsidRPr="007F1172">
        <w:rPr>
          <w:rFonts w:asciiTheme="minorHAnsi" w:eastAsia="Times New Roman" w:hAnsiTheme="minorHAnsi" w:cstheme="minorHAnsi"/>
          <w:color w:val="181818"/>
          <w:w w:val="110"/>
        </w:rPr>
        <w:t>from</w:t>
      </w:r>
      <w:r w:rsidRPr="007F1172">
        <w:rPr>
          <w:rFonts w:asciiTheme="minorHAnsi" w:eastAsia="Times New Roman" w:hAnsiTheme="minorHAnsi" w:cstheme="minorHAnsi"/>
          <w:color w:val="181818"/>
          <w:spacing w:val="-20"/>
          <w:w w:val="110"/>
        </w:rPr>
        <w:t xml:space="preserve"> </w:t>
      </w:r>
      <w:r w:rsidRPr="007F1172">
        <w:rPr>
          <w:rFonts w:asciiTheme="minorHAnsi" w:eastAsia="Times New Roman" w:hAnsiTheme="minorHAnsi" w:cstheme="minorHAnsi"/>
          <w:color w:val="181818"/>
          <w:w w:val="110"/>
        </w:rPr>
        <w:t>all</w:t>
      </w:r>
      <w:r w:rsidRPr="007F1172">
        <w:rPr>
          <w:rFonts w:asciiTheme="minorHAnsi" w:eastAsia="Times New Roman" w:hAnsiTheme="minorHAnsi" w:cstheme="minorHAnsi"/>
          <w:color w:val="181818"/>
          <w:spacing w:val="-17"/>
          <w:w w:val="110"/>
        </w:rPr>
        <w:t xml:space="preserve"> </w:t>
      </w:r>
      <w:r w:rsidRPr="007F1172">
        <w:rPr>
          <w:rFonts w:asciiTheme="minorHAnsi" w:eastAsia="Times New Roman" w:hAnsiTheme="minorHAnsi" w:cstheme="minorHAnsi"/>
          <w:color w:val="181818"/>
          <w:w w:val="110"/>
        </w:rPr>
        <w:t>hazards,</w:t>
      </w:r>
      <w:r w:rsidRPr="007F1172">
        <w:rPr>
          <w:rFonts w:asciiTheme="minorHAnsi" w:eastAsia="Times New Roman" w:hAnsiTheme="minorHAnsi" w:cstheme="minorHAnsi"/>
          <w:color w:val="181818"/>
          <w:spacing w:val="-17"/>
          <w:w w:val="110"/>
        </w:rPr>
        <w:t xml:space="preserve"> </w:t>
      </w:r>
      <w:r w:rsidRPr="007F1172">
        <w:rPr>
          <w:rFonts w:asciiTheme="minorHAnsi" w:eastAsia="Times New Roman" w:hAnsiTheme="minorHAnsi" w:cstheme="minorHAnsi"/>
          <w:color w:val="181818"/>
          <w:w w:val="110"/>
        </w:rPr>
        <w:t>including</w:t>
      </w:r>
      <w:r w:rsidRPr="007F1172">
        <w:rPr>
          <w:rFonts w:asciiTheme="minorHAnsi" w:eastAsia="Times New Roman" w:hAnsiTheme="minorHAnsi" w:cstheme="minorHAnsi"/>
          <w:color w:val="181818"/>
          <w:spacing w:val="-19"/>
          <w:w w:val="110"/>
        </w:rPr>
        <w:t xml:space="preserve"> </w:t>
      </w:r>
      <w:r w:rsidRPr="007F1172">
        <w:rPr>
          <w:rFonts w:asciiTheme="minorHAnsi" w:eastAsia="Times New Roman" w:hAnsiTheme="minorHAnsi" w:cstheme="minorHAnsi"/>
          <w:color w:val="181818"/>
          <w:w w:val="110"/>
        </w:rPr>
        <w:t xml:space="preserve">but not limited to, faulty wiring, loose </w:t>
      </w:r>
      <w:r w:rsidRPr="007F1172">
        <w:rPr>
          <w:rFonts w:asciiTheme="minorHAnsi" w:eastAsia="Times New Roman" w:hAnsiTheme="minorHAnsi" w:cstheme="minorHAnsi"/>
          <w:color w:val="2F2F2F"/>
          <w:w w:val="110"/>
        </w:rPr>
        <w:t xml:space="preserve">fastenings, </w:t>
      </w:r>
      <w:r w:rsidRPr="007F1172">
        <w:rPr>
          <w:rFonts w:asciiTheme="minorHAnsi" w:eastAsia="Times New Roman" w:hAnsiTheme="minorHAnsi" w:cstheme="minorHAnsi"/>
          <w:color w:val="181818"/>
          <w:w w:val="110"/>
        </w:rPr>
        <w:t>being in an unsafe condition or detrimental</w:t>
      </w:r>
      <w:r w:rsidRPr="007F1172">
        <w:rPr>
          <w:rFonts w:asciiTheme="minorHAnsi" w:eastAsia="Times New Roman" w:hAnsiTheme="minorHAnsi" w:cstheme="minorHAnsi"/>
          <w:color w:val="181818"/>
          <w:spacing w:val="-13"/>
          <w:w w:val="110"/>
        </w:rPr>
        <w:t xml:space="preserve"> </w:t>
      </w:r>
      <w:r w:rsidRPr="007F1172">
        <w:rPr>
          <w:rFonts w:asciiTheme="minorHAnsi" w:eastAsia="Times New Roman" w:hAnsiTheme="minorHAnsi" w:cstheme="minorHAnsi"/>
          <w:color w:val="181818"/>
          <w:w w:val="110"/>
        </w:rPr>
        <w:t>to</w:t>
      </w:r>
      <w:r w:rsidRPr="007F1172">
        <w:rPr>
          <w:rFonts w:asciiTheme="minorHAnsi" w:eastAsia="Times New Roman" w:hAnsiTheme="minorHAnsi" w:cstheme="minorHAnsi"/>
          <w:color w:val="181818"/>
          <w:spacing w:val="-4"/>
          <w:w w:val="110"/>
        </w:rPr>
        <w:t xml:space="preserve"> </w:t>
      </w:r>
      <w:r w:rsidRPr="007F1172">
        <w:rPr>
          <w:rFonts w:asciiTheme="minorHAnsi" w:eastAsia="Times New Roman" w:hAnsiTheme="minorHAnsi" w:cstheme="minorHAnsi"/>
          <w:color w:val="181818"/>
          <w:w w:val="110"/>
        </w:rPr>
        <w:t>public</w:t>
      </w:r>
      <w:r w:rsidRPr="007F1172">
        <w:rPr>
          <w:rFonts w:asciiTheme="minorHAnsi" w:eastAsia="Times New Roman" w:hAnsiTheme="minorHAnsi" w:cstheme="minorHAnsi"/>
          <w:color w:val="181818"/>
          <w:spacing w:val="-28"/>
          <w:w w:val="110"/>
        </w:rPr>
        <w:t xml:space="preserve"> </w:t>
      </w:r>
      <w:r w:rsidRPr="007F1172">
        <w:rPr>
          <w:rFonts w:asciiTheme="minorHAnsi" w:eastAsia="Times New Roman" w:hAnsiTheme="minorHAnsi" w:cstheme="minorHAnsi"/>
          <w:color w:val="181818"/>
          <w:w w:val="110"/>
        </w:rPr>
        <w:t>health,</w:t>
      </w:r>
      <w:r w:rsidRPr="007F1172">
        <w:rPr>
          <w:rFonts w:asciiTheme="minorHAnsi" w:eastAsia="Times New Roman" w:hAnsiTheme="minorHAnsi" w:cstheme="minorHAnsi"/>
          <w:color w:val="181818"/>
          <w:spacing w:val="-25"/>
          <w:w w:val="110"/>
        </w:rPr>
        <w:t xml:space="preserve"> </w:t>
      </w:r>
      <w:r w:rsidRPr="007F1172">
        <w:rPr>
          <w:rFonts w:asciiTheme="minorHAnsi" w:eastAsia="Times New Roman" w:hAnsiTheme="minorHAnsi" w:cstheme="minorHAnsi"/>
          <w:color w:val="181818"/>
          <w:w w:val="110"/>
        </w:rPr>
        <w:t>safety</w:t>
      </w:r>
      <w:r w:rsidRPr="007F1172">
        <w:rPr>
          <w:rFonts w:asciiTheme="minorHAnsi" w:eastAsia="Times New Roman" w:hAnsiTheme="minorHAnsi" w:cstheme="minorHAnsi"/>
          <w:color w:val="181818"/>
          <w:spacing w:val="-23"/>
          <w:w w:val="110"/>
        </w:rPr>
        <w:t xml:space="preserve"> </w:t>
      </w:r>
      <w:r w:rsidRPr="007F1172">
        <w:rPr>
          <w:rFonts w:asciiTheme="minorHAnsi" w:eastAsia="Times New Roman" w:hAnsiTheme="minorHAnsi" w:cstheme="minorHAnsi"/>
          <w:color w:val="181818"/>
          <w:w w:val="110"/>
        </w:rPr>
        <w:t>or</w:t>
      </w:r>
      <w:r w:rsidRPr="007F1172">
        <w:rPr>
          <w:rFonts w:asciiTheme="minorHAnsi" w:eastAsia="Times New Roman" w:hAnsiTheme="minorHAnsi" w:cstheme="minorHAnsi"/>
          <w:color w:val="181818"/>
          <w:spacing w:val="-16"/>
          <w:w w:val="110"/>
        </w:rPr>
        <w:t xml:space="preserve"> </w:t>
      </w:r>
      <w:r w:rsidRPr="007F1172">
        <w:rPr>
          <w:rFonts w:asciiTheme="minorHAnsi" w:eastAsia="Times New Roman" w:hAnsiTheme="minorHAnsi" w:cstheme="minorHAnsi"/>
          <w:color w:val="181818"/>
          <w:w w:val="110"/>
        </w:rPr>
        <w:t>general</w:t>
      </w:r>
      <w:r w:rsidRPr="007F1172">
        <w:rPr>
          <w:rFonts w:asciiTheme="minorHAnsi" w:eastAsia="Times New Roman" w:hAnsiTheme="minorHAnsi" w:cstheme="minorHAnsi"/>
          <w:color w:val="181818"/>
          <w:spacing w:val="-17"/>
          <w:w w:val="110"/>
        </w:rPr>
        <w:t xml:space="preserve"> </w:t>
      </w:r>
      <w:r w:rsidRPr="007F1172">
        <w:rPr>
          <w:rFonts w:asciiTheme="minorHAnsi" w:eastAsia="Times New Roman" w:hAnsiTheme="minorHAnsi" w:cstheme="minorHAnsi"/>
          <w:color w:val="181818"/>
          <w:w w:val="110"/>
        </w:rPr>
        <w:t>welfare.</w:t>
      </w:r>
      <w:r w:rsidRPr="007F1172">
        <w:rPr>
          <w:rFonts w:asciiTheme="minorHAnsi" w:eastAsia="Times New Roman" w:hAnsiTheme="minorHAnsi" w:cstheme="minorHAnsi"/>
          <w:color w:val="181818"/>
          <w:spacing w:val="-27"/>
          <w:w w:val="110"/>
        </w:rPr>
        <w:t xml:space="preserve"> </w:t>
      </w:r>
      <w:r w:rsidRPr="007F1172">
        <w:rPr>
          <w:rFonts w:asciiTheme="minorHAnsi" w:eastAsia="Times New Roman" w:hAnsiTheme="minorHAnsi" w:cstheme="minorHAnsi"/>
          <w:color w:val="181818"/>
          <w:w w:val="110"/>
        </w:rPr>
        <w:t>In</w:t>
      </w:r>
      <w:r w:rsidRPr="007F1172">
        <w:rPr>
          <w:rFonts w:asciiTheme="minorHAnsi" w:eastAsia="Times New Roman" w:hAnsiTheme="minorHAnsi" w:cstheme="minorHAnsi"/>
          <w:color w:val="181818"/>
          <w:spacing w:val="-19"/>
          <w:w w:val="110"/>
        </w:rPr>
        <w:t xml:space="preserve"> </w:t>
      </w:r>
      <w:r w:rsidRPr="007F1172">
        <w:rPr>
          <w:rFonts w:asciiTheme="minorHAnsi" w:eastAsia="Times New Roman" w:hAnsiTheme="minorHAnsi" w:cstheme="minorHAnsi"/>
          <w:color w:val="181818"/>
          <w:w w:val="110"/>
        </w:rPr>
        <w:t>the</w:t>
      </w:r>
      <w:r w:rsidRPr="007F1172">
        <w:rPr>
          <w:rFonts w:asciiTheme="minorHAnsi" w:eastAsia="Times New Roman" w:hAnsiTheme="minorHAnsi" w:cstheme="minorHAnsi"/>
          <w:color w:val="181818"/>
          <w:spacing w:val="-18"/>
          <w:w w:val="110"/>
        </w:rPr>
        <w:t xml:space="preserve"> </w:t>
      </w:r>
      <w:r w:rsidRPr="007F1172">
        <w:rPr>
          <w:rFonts w:asciiTheme="minorHAnsi" w:eastAsia="Times New Roman" w:hAnsiTheme="minorHAnsi" w:cstheme="minorHAnsi"/>
          <w:color w:val="181818"/>
          <w:w w:val="110"/>
        </w:rPr>
        <w:t>event</w:t>
      </w:r>
      <w:r w:rsidRPr="007F1172">
        <w:rPr>
          <w:rFonts w:asciiTheme="minorHAnsi" w:eastAsia="Times New Roman" w:hAnsiTheme="minorHAnsi" w:cstheme="minorHAnsi"/>
          <w:color w:val="181818"/>
          <w:spacing w:val="-16"/>
          <w:w w:val="110"/>
        </w:rPr>
        <w:t xml:space="preserve"> </w:t>
      </w:r>
      <w:r w:rsidRPr="007F1172">
        <w:rPr>
          <w:rFonts w:asciiTheme="minorHAnsi" w:eastAsia="Times New Roman" w:hAnsiTheme="minorHAnsi" w:cstheme="minorHAnsi"/>
          <w:color w:val="181818"/>
          <w:w w:val="110"/>
        </w:rPr>
        <w:t>of</w:t>
      </w:r>
      <w:r w:rsidRPr="007F1172">
        <w:rPr>
          <w:rFonts w:asciiTheme="minorHAnsi" w:eastAsia="Times New Roman" w:hAnsiTheme="minorHAnsi" w:cstheme="minorHAnsi"/>
          <w:color w:val="181818"/>
          <w:spacing w:val="-23"/>
          <w:w w:val="110"/>
        </w:rPr>
        <w:t xml:space="preserve"> </w:t>
      </w:r>
      <w:r w:rsidRPr="007F1172">
        <w:rPr>
          <w:rFonts w:asciiTheme="minorHAnsi" w:eastAsia="Times New Roman" w:hAnsiTheme="minorHAnsi" w:cstheme="minorHAnsi"/>
          <w:color w:val="181818"/>
          <w:w w:val="110"/>
        </w:rPr>
        <w:t>a</w:t>
      </w:r>
      <w:r w:rsidRPr="007F1172">
        <w:rPr>
          <w:rFonts w:asciiTheme="minorHAnsi" w:eastAsia="Times New Roman" w:hAnsiTheme="minorHAnsi" w:cstheme="minorHAnsi"/>
          <w:color w:val="181818"/>
          <w:spacing w:val="-14"/>
          <w:w w:val="110"/>
        </w:rPr>
        <w:t xml:space="preserve"> </w:t>
      </w:r>
      <w:r w:rsidRPr="007F1172">
        <w:rPr>
          <w:rFonts w:asciiTheme="minorHAnsi" w:eastAsia="Times New Roman" w:hAnsiTheme="minorHAnsi" w:cstheme="minorHAnsi"/>
          <w:color w:val="181818"/>
          <w:w w:val="110"/>
        </w:rPr>
        <w:t>violation</w:t>
      </w:r>
      <w:r w:rsidRPr="007F1172">
        <w:rPr>
          <w:rFonts w:asciiTheme="minorHAnsi" w:eastAsia="Times New Roman" w:hAnsiTheme="minorHAnsi" w:cstheme="minorHAnsi"/>
          <w:color w:val="181818"/>
          <w:spacing w:val="-20"/>
          <w:w w:val="110"/>
        </w:rPr>
        <w:t xml:space="preserve"> </w:t>
      </w:r>
      <w:r w:rsidRPr="007F1172">
        <w:rPr>
          <w:rFonts w:asciiTheme="minorHAnsi" w:eastAsia="Times New Roman" w:hAnsiTheme="minorHAnsi" w:cstheme="minorHAnsi"/>
          <w:color w:val="181818"/>
          <w:w w:val="110"/>
        </w:rPr>
        <w:t>of</w:t>
      </w:r>
      <w:r w:rsidRPr="007F1172">
        <w:rPr>
          <w:rFonts w:asciiTheme="minorHAnsi" w:eastAsia="Times New Roman" w:hAnsiTheme="minorHAnsi" w:cstheme="minorHAnsi"/>
          <w:color w:val="181818"/>
          <w:spacing w:val="-15"/>
          <w:w w:val="110"/>
        </w:rPr>
        <w:t xml:space="preserve"> </w:t>
      </w:r>
      <w:r w:rsidRPr="007F1172">
        <w:rPr>
          <w:rFonts w:asciiTheme="minorHAnsi" w:eastAsia="Times New Roman" w:hAnsiTheme="minorHAnsi" w:cstheme="minorHAnsi"/>
          <w:color w:val="181818"/>
          <w:w w:val="110"/>
        </w:rPr>
        <w:t xml:space="preserve">any of the foregoing provisions, the Zoning/Code </w:t>
      </w:r>
      <w:r w:rsidRPr="007F1172">
        <w:rPr>
          <w:rFonts w:asciiTheme="minorHAnsi" w:eastAsia="Times New Roman" w:hAnsiTheme="minorHAnsi" w:cstheme="minorHAnsi"/>
          <w:color w:val="2F2F2F"/>
          <w:w w:val="110"/>
        </w:rPr>
        <w:t xml:space="preserve">Enforcement </w:t>
      </w:r>
      <w:r w:rsidRPr="007F1172">
        <w:rPr>
          <w:rFonts w:asciiTheme="minorHAnsi" w:eastAsia="Times New Roman" w:hAnsiTheme="minorHAnsi" w:cstheme="minorHAnsi"/>
          <w:color w:val="181818"/>
          <w:w w:val="110"/>
        </w:rPr>
        <w:t>Officer shall give written notice</w:t>
      </w:r>
      <w:r w:rsidRPr="007F1172">
        <w:rPr>
          <w:rFonts w:asciiTheme="minorHAnsi" w:eastAsia="Times New Roman" w:hAnsiTheme="minorHAnsi" w:cstheme="minorHAnsi"/>
          <w:color w:val="181818"/>
          <w:spacing w:val="-22"/>
          <w:w w:val="110"/>
        </w:rPr>
        <w:t xml:space="preserve"> </w:t>
      </w:r>
      <w:r w:rsidRPr="007F1172">
        <w:rPr>
          <w:rFonts w:asciiTheme="minorHAnsi" w:eastAsia="Times New Roman" w:hAnsiTheme="minorHAnsi" w:cstheme="minorHAnsi"/>
          <w:color w:val="181818"/>
          <w:w w:val="110"/>
        </w:rPr>
        <w:t>specifying</w:t>
      </w:r>
      <w:r w:rsidRPr="007F1172">
        <w:rPr>
          <w:rFonts w:asciiTheme="minorHAnsi" w:eastAsia="Times New Roman" w:hAnsiTheme="minorHAnsi" w:cstheme="minorHAnsi"/>
          <w:color w:val="181818"/>
          <w:spacing w:val="-15"/>
          <w:w w:val="110"/>
        </w:rPr>
        <w:t xml:space="preserve"> </w:t>
      </w:r>
      <w:r w:rsidRPr="007F1172">
        <w:rPr>
          <w:rFonts w:asciiTheme="minorHAnsi" w:eastAsia="Times New Roman" w:hAnsiTheme="minorHAnsi" w:cstheme="minorHAnsi"/>
          <w:color w:val="181818"/>
          <w:w w:val="110"/>
        </w:rPr>
        <w:t>the</w:t>
      </w:r>
      <w:r w:rsidRPr="007F1172">
        <w:rPr>
          <w:rFonts w:asciiTheme="minorHAnsi" w:eastAsia="Times New Roman" w:hAnsiTheme="minorHAnsi" w:cstheme="minorHAnsi"/>
          <w:color w:val="181818"/>
          <w:spacing w:val="-12"/>
          <w:w w:val="110"/>
        </w:rPr>
        <w:t xml:space="preserve"> </w:t>
      </w:r>
      <w:r w:rsidRPr="007F1172">
        <w:rPr>
          <w:rFonts w:asciiTheme="minorHAnsi" w:eastAsia="Times New Roman" w:hAnsiTheme="minorHAnsi" w:cstheme="minorHAnsi"/>
          <w:color w:val="181818"/>
          <w:w w:val="110"/>
        </w:rPr>
        <w:t>violation</w:t>
      </w:r>
      <w:r w:rsidRPr="007F1172">
        <w:rPr>
          <w:rFonts w:asciiTheme="minorHAnsi" w:eastAsia="Times New Roman" w:hAnsiTheme="minorHAnsi" w:cstheme="minorHAnsi"/>
          <w:color w:val="181818"/>
          <w:spacing w:val="-20"/>
          <w:w w:val="110"/>
        </w:rPr>
        <w:t xml:space="preserve"> </w:t>
      </w:r>
      <w:r w:rsidRPr="007F1172">
        <w:rPr>
          <w:rFonts w:asciiTheme="minorHAnsi" w:eastAsia="Times New Roman" w:hAnsiTheme="minorHAnsi" w:cstheme="minorHAnsi"/>
          <w:color w:val="181818"/>
          <w:w w:val="110"/>
        </w:rPr>
        <w:t>to</w:t>
      </w:r>
      <w:r w:rsidRPr="007F1172">
        <w:rPr>
          <w:rFonts w:asciiTheme="minorHAnsi" w:eastAsia="Times New Roman" w:hAnsiTheme="minorHAnsi" w:cstheme="minorHAnsi"/>
          <w:color w:val="181818"/>
          <w:spacing w:val="-13"/>
          <w:w w:val="110"/>
        </w:rPr>
        <w:t xml:space="preserve"> </w:t>
      </w:r>
      <w:r w:rsidRPr="007F1172">
        <w:rPr>
          <w:rFonts w:asciiTheme="minorHAnsi" w:eastAsia="Times New Roman" w:hAnsiTheme="minorHAnsi" w:cstheme="minorHAnsi"/>
          <w:color w:val="181818"/>
          <w:w w:val="110"/>
        </w:rPr>
        <w:t>the</w:t>
      </w:r>
      <w:r w:rsidRPr="007F1172">
        <w:rPr>
          <w:rFonts w:asciiTheme="minorHAnsi" w:eastAsia="Times New Roman" w:hAnsiTheme="minorHAnsi" w:cstheme="minorHAnsi"/>
          <w:color w:val="181818"/>
          <w:spacing w:val="-14"/>
          <w:w w:val="110"/>
        </w:rPr>
        <w:t xml:space="preserve"> </w:t>
      </w:r>
      <w:r w:rsidRPr="007F1172">
        <w:rPr>
          <w:rFonts w:asciiTheme="minorHAnsi" w:eastAsia="Times New Roman" w:hAnsiTheme="minorHAnsi" w:cstheme="minorHAnsi"/>
          <w:color w:val="181818"/>
          <w:w w:val="110"/>
        </w:rPr>
        <w:t>owner</w:t>
      </w:r>
      <w:r w:rsidRPr="007F1172">
        <w:rPr>
          <w:rFonts w:asciiTheme="minorHAnsi" w:eastAsia="Times New Roman" w:hAnsiTheme="minorHAnsi" w:cstheme="minorHAnsi"/>
          <w:color w:val="181818"/>
          <w:spacing w:val="-24"/>
          <w:w w:val="110"/>
        </w:rPr>
        <w:t xml:space="preserve"> </w:t>
      </w:r>
      <w:r w:rsidRPr="007F1172">
        <w:rPr>
          <w:rFonts w:asciiTheme="minorHAnsi" w:eastAsia="Times New Roman" w:hAnsiTheme="minorHAnsi" w:cstheme="minorHAnsi"/>
          <w:color w:val="181818"/>
          <w:w w:val="110"/>
        </w:rPr>
        <w:t>of</w:t>
      </w:r>
      <w:r w:rsidRPr="007F1172">
        <w:rPr>
          <w:rFonts w:asciiTheme="minorHAnsi" w:eastAsia="Times New Roman" w:hAnsiTheme="minorHAnsi" w:cstheme="minorHAnsi"/>
          <w:color w:val="181818"/>
          <w:spacing w:val="-10"/>
          <w:w w:val="110"/>
        </w:rPr>
        <w:t xml:space="preserve"> </w:t>
      </w:r>
      <w:r w:rsidRPr="007F1172">
        <w:rPr>
          <w:rFonts w:asciiTheme="minorHAnsi" w:eastAsia="Times New Roman" w:hAnsiTheme="minorHAnsi" w:cstheme="minorHAnsi"/>
          <w:color w:val="181818"/>
          <w:w w:val="110"/>
        </w:rPr>
        <w:t>the</w:t>
      </w:r>
      <w:r w:rsidRPr="007F1172">
        <w:rPr>
          <w:rFonts w:asciiTheme="minorHAnsi" w:eastAsia="Times New Roman" w:hAnsiTheme="minorHAnsi" w:cstheme="minorHAnsi"/>
          <w:color w:val="181818"/>
          <w:spacing w:val="-16"/>
          <w:w w:val="110"/>
        </w:rPr>
        <w:t xml:space="preserve"> </w:t>
      </w:r>
      <w:r w:rsidRPr="007F1172">
        <w:rPr>
          <w:rFonts w:asciiTheme="minorHAnsi" w:eastAsia="Times New Roman" w:hAnsiTheme="minorHAnsi" w:cstheme="minorHAnsi"/>
          <w:color w:val="181818"/>
          <w:w w:val="110"/>
        </w:rPr>
        <w:t>ASES</w:t>
      </w:r>
      <w:r w:rsidRPr="007F1172">
        <w:rPr>
          <w:rFonts w:asciiTheme="minorHAnsi" w:eastAsia="Times New Roman" w:hAnsiTheme="minorHAnsi" w:cstheme="minorHAnsi"/>
          <w:color w:val="181818"/>
          <w:spacing w:val="-25"/>
          <w:w w:val="110"/>
        </w:rPr>
        <w:t xml:space="preserve"> </w:t>
      </w:r>
      <w:r w:rsidRPr="007F1172">
        <w:rPr>
          <w:rFonts w:asciiTheme="minorHAnsi" w:eastAsia="Times New Roman" w:hAnsiTheme="minorHAnsi" w:cstheme="minorHAnsi"/>
          <w:color w:val="181818"/>
          <w:w w:val="110"/>
        </w:rPr>
        <w:t>to</w:t>
      </w:r>
      <w:r w:rsidRPr="007F1172">
        <w:rPr>
          <w:rFonts w:asciiTheme="minorHAnsi" w:eastAsia="Times New Roman" w:hAnsiTheme="minorHAnsi" w:cstheme="minorHAnsi"/>
          <w:color w:val="181818"/>
          <w:spacing w:val="-13"/>
          <w:w w:val="110"/>
        </w:rPr>
        <w:t xml:space="preserve"> </w:t>
      </w:r>
      <w:r w:rsidRPr="007F1172">
        <w:rPr>
          <w:rFonts w:asciiTheme="minorHAnsi" w:eastAsia="Times New Roman" w:hAnsiTheme="minorHAnsi" w:cstheme="minorHAnsi"/>
          <w:color w:val="181818"/>
          <w:w w:val="110"/>
        </w:rPr>
        <w:t>conform</w:t>
      </w:r>
      <w:r w:rsidRPr="007F1172">
        <w:rPr>
          <w:rFonts w:asciiTheme="minorHAnsi" w:eastAsia="Times New Roman" w:hAnsiTheme="minorHAnsi" w:cstheme="minorHAnsi"/>
          <w:color w:val="181818"/>
          <w:spacing w:val="-15"/>
          <w:w w:val="110"/>
        </w:rPr>
        <w:t xml:space="preserve"> </w:t>
      </w:r>
      <w:r w:rsidRPr="007F1172">
        <w:rPr>
          <w:rFonts w:asciiTheme="minorHAnsi" w:eastAsia="Times New Roman" w:hAnsiTheme="minorHAnsi" w:cstheme="minorHAnsi"/>
          <w:color w:val="181818"/>
          <w:w w:val="110"/>
        </w:rPr>
        <w:t>or</w:t>
      </w:r>
      <w:r w:rsidRPr="007F1172">
        <w:rPr>
          <w:rFonts w:asciiTheme="minorHAnsi" w:eastAsia="Times New Roman" w:hAnsiTheme="minorHAnsi" w:cstheme="minorHAnsi"/>
          <w:color w:val="181818"/>
          <w:spacing w:val="-15"/>
          <w:w w:val="110"/>
        </w:rPr>
        <w:t xml:space="preserve"> </w:t>
      </w:r>
      <w:r w:rsidRPr="007F1172">
        <w:rPr>
          <w:rFonts w:asciiTheme="minorHAnsi" w:eastAsia="Times New Roman" w:hAnsiTheme="minorHAnsi" w:cstheme="minorHAnsi"/>
          <w:color w:val="181818"/>
          <w:w w:val="110"/>
        </w:rPr>
        <w:t>to</w:t>
      </w:r>
      <w:r w:rsidRPr="007F1172">
        <w:rPr>
          <w:rFonts w:asciiTheme="minorHAnsi" w:eastAsia="Times New Roman" w:hAnsiTheme="minorHAnsi" w:cstheme="minorHAnsi"/>
          <w:color w:val="181818"/>
          <w:spacing w:val="-12"/>
          <w:w w:val="110"/>
        </w:rPr>
        <w:t xml:space="preserve"> </w:t>
      </w:r>
      <w:r w:rsidRPr="007F1172">
        <w:rPr>
          <w:rFonts w:asciiTheme="minorHAnsi" w:eastAsia="Times New Roman" w:hAnsiTheme="minorHAnsi" w:cstheme="minorHAnsi"/>
          <w:color w:val="181818"/>
          <w:w w:val="110"/>
        </w:rPr>
        <w:t>remove</w:t>
      </w:r>
      <w:r w:rsidRPr="007F1172">
        <w:rPr>
          <w:rFonts w:asciiTheme="minorHAnsi" w:eastAsia="Times New Roman" w:hAnsiTheme="minorHAnsi" w:cstheme="minorHAnsi"/>
          <w:color w:val="181818"/>
          <w:spacing w:val="-14"/>
          <w:w w:val="110"/>
        </w:rPr>
        <w:t xml:space="preserve"> </w:t>
      </w:r>
      <w:r w:rsidRPr="007F1172">
        <w:rPr>
          <w:rFonts w:asciiTheme="minorHAnsi" w:eastAsia="Times New Roman" w:hAnsiTheme="minorHAnsi" w:cstheme="minorHAnsi"/>
          <w:color w:val="181818"/>
          <w:w w:val="110"/>
        </w:rPr>
        <w:t>the ASES.</w:t>
      </w:r>
    </w:p>
    <w:p w:rsidR="00CD6CE5" w:rsidRPr="007F1172" w:rsidRDefault="00CD6CE5" w:rsidP="00C82560">
      <w:pPr>
        <w:pStyle w:val="ListParagraph"/>
        <w:numPr>
          <w:ilvl w:val="1"/>
          <w:numId w:val="18"/>
        </w:numPr>
        <w:tabs>
          <w:tab w:val="left" w:pos="916"/>
          <w:tab w:val="left" w:pos="1226"/>
          <w:tab w:val="left" w:pos="1227"/>
        </w:tabs>
        <w:adjustRightInd/>
        <w:spacing w:before="76"/>
        <w:ind w:right="234"/>
        <w:contextualSpacing/>
        <w:rPr>
          <w:rFonts w:asciiTheme="minorHAnsi" w:eastAsia="Times New Roman" w:hAnsiTheme="minorHAnsi" w:cstheme="minorHAnsi"/>
          <w:color w:val="181818"/>
        </w:rPr>
      </w:pPr>
      <w:r w:rsidRPr="007F1172">
        <w:rPr>
          <w:rFonts w:asciiTheme="minorHAnsi" w:eastAsia="Times New Roman" w:hAnsiTheme="minorHAnsi" w:cstheme="minorHAnsi"/>
          <w:color w:val="2F2F2F"/>
          <w:w w:val="105"/>
        </w:rPr>
        <w:t xml:space="preserve">Roof </w:t>
      </w:r>
      <w:r w:rsidRPr="007F1172">
        <w:rPr>
          <w:rFonts w:asciiTheme="minorHAnsi" w:eastAsia="Times New Roman" w:hAnsiTheme="minorHAnsi" w:cstheme="minorHAnsi"/>
          <w:color w:val="181818"/>
          <w:w w:val="105"/>
        </w:rPr>
        <w:t>Mounted and Wall Mounted Accessory Solar Energy</w:t>
      </w:r>
      <w:r w:rsidRPr="007F1172">
        <w:rPr>
          <w:rFonts w:asciiTheme="minorHAnsi" w:eastAsia="Times New Roman" w:hAnsiTheme="minorHAnsi" w:cstheme="minorHAnsi"/>
          <w:color w:val="181818"/>
          <w:spacing w:val="-16"/>
          <w:w w:val="105"/>
        </w:rPr>
        <w:t xml:space="preserve"> </w:t>
      </w:r>
      <w:r w:rsidRPr="007F1172">
        <w:rPr>
          <w:rFonts w:asciiTheme="minorHAnsi" w:eastAsia="Times New Roman" w:hAnsiTheme="minorHAnsi" w:cstheme="minorHAnsi"/>
          <w:color w:val="181818"/>
          <w:w w:val="105"/>
        </w:rPr>
        <w:t>Systems:</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68"/>
        <w:ind w:right="575"/>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181818"/>
          <w:w w:val="105"/>
        </w:rPr>
        <w:t xml:space="preserve">A roof mounted or wall mounted ASES may be located on a principal or </w:t>
      </w:r>
      <w:r w:rsidRPr="007F1172">
        <w:rPr>
          <w:rFonts w:asciiTheme="minorHAnsi" w:eastAsia="Times New Roman" w:hAnsiTheme="minorHAnsi" w:cstheme="minorHAnsi"/>
          <w:color w:val="2F2F2F"/>
          <w:w w:val="105"/>
        </w:rPr>
        <w:t>accessory</w:t>
      </w:r>
      <w:r w:rsidRPr="007F1172">
        <w:rPr>
          <w:rFonts w:asciiTheme="minorHAnsi" w:eastAsia="Times New Roman" w:hAnsiTheme="minorHAnsi" w:cstheme="minorHAnsi"/>
          <w:color w:val="2F2F2F"/>
          <w:spacing w:val="-3"/>
          <w:w w:val="105"/>
        </w:rPr>
        <w:t xml:space="preserve"> </w:t>
      </w:r>
      <w:r w:rsidRPr="007F1172">
        <w:rPr>
          <w:rFonts w:asciiTheme="minorHAnsi" w:eastAsia="Times New Roman" w:hAnsiTheme="minorHAnsi" w:cstheme="minorHAnsi"/>
          <w:color w:val="181818"/>
          <w:w w:val="105"/>
        </w:rPr>
        <w:t>building</w:t>
      </w:r>
      <w:r w:rsidRPr="007F1172">
        <w:rPr>
          <w:rFonts w:asciiTheme="minorHAnsi" w:eastAsia="Times New Roman" w:hAnsiTheme="minorHAnsi" w:cstheme="minorHAnsi"/>
          <w:color w:val="606060"/>
          <w:w w:val="105"/>
        </w:rPr>
        <w:t>.</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68"/>
        <w:ind w:right="575"/>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212121"/>
          <w:w w:val="110"/>
        </w:rPr>
        <w:t>The</w:t>
      </w:r>
      <w:r w:rsidRPr="007F1172">
        <w:rPr>
          <w:rFonts w:asciiTheme="minorHAnsi" w:eastAsia="Times New Roman" w:hAnsiTheme="minorHAnsi" w:cstheme="minorHAnsi"/>
          <w:color w:val="212121"/>
          <w:spacing w:val="-9"/>
          <w:w w:val="110"/>
        </w:rPr>
        <w:t xml:space="preserve"> </w:t>
      </w:r>
      <w:r w:rsidRPr="007F1172">
        <w:rPr>
          <w:rFonts w:asciiTheme="minorHAnsi" w:eastAsia="Times New Roman" w:hAnsiTheme="minorHAnsi" w:cstheme="minorHAnsi"/>
          <w:color w:val="212121"/>
          <w:w w:val="110"/>
        </w:rPr>
        <w:t>total</w:t>
      </w:r>
      <w:r w:rsidRPr="007F1172">
        <w:rPr>
          <w:rFonts w:asciiTheme="minorHAnsi" w:eastAsia="Times New Roman" w:hAnsiTheme="minorHAnsi" w:cstheme="minorHAnsi"/>
          <w:color w:val="212121"/>
          <w:spacing w:val="-19"/>
          <w:w w:val="110"/>
        </w:rPr>
        <w:t xml:space="preserve"> </w:t>
      </w:r>
      <w:r w:rsidRPr="007F1172">
        <w:rPr>
          <w:rFonts w:asciiTheme="minorHAnsi" w:eastAsia="Times New Roman" w:hAnsiTheme="minorHAnsi" w:cstheme="minorHAnsi"/>
          <w:color w:val="212121"/>
          <w:w w:val="110"/>
        </w:rPr>
        <w:t>height</w:t>
      </w:r>
      <w:r w:rsidRPr="007F1172">
        <w:rPr>
          <w:rFonts w:asciiTheme="minorHAnsi" w:eastAsia="Times New Roman" w:hAnsiTheme="minorHAnsi" w:cstheme="minorHAnsi"/>
          <w:color w:val="212121"/>
          <w:spacing w:val="-19"/>
          <w:w w:val="110"/>
        </w:rPr>
        <w:t xml:space="preserve"> </w:t>
      </w:r>
      <w:r w:rsidRPr="007F1172">
        <w:rPr>
          <w:rFonts w:asciiTheme="minorHAnsi" w:eastAsia="Times New Roman" w:hAnsiTheme="minorHAnsi" w:cstheme="minorHAnsi"/>
          <w:color w:val="212121"/>
          <w:w w:val="110"/>
        </w:rPr>
        <w:t>of</w:t>
      </w:r>
      <w:r w:rsidRPr="007F1172">
        <w:rPr>
          <w:rFonts w:asciiTheme="minorHAnsi" w:eastAsia="Times New Roman" w:hAnsiTheme="minorHAnsi" w:cstheme="minorHAnsi"/>
          <w:color w:val="212121"/>
          <w:spacing w:val="-3"/>
          <w:w w:val="110"/>
        </w:rPr>
        <w:t xml:space="preserve"> </w:t>
      </w:r>
      <w:r w:rsidRPr="007F1172">
        <w:rPr>
          <w:rFonts w:asciiTheme="minorHAnsi" w:eastAsia="Times New Roman" w:hAnsiTheme="minorHAnsi" w:cstheme="minorHAnsi"/>
          <w:color w:val="212121"/>
          <w:w w:val="110"/>
        </w:rPr>
        <w:t>a</w:t>
      </w:r>
      <w:r w:rsidRPr="007F1172">
        <w:rPr>
          <w:rFonts w:asciiTheme="minorHAnsi" w:eastAsia="Times New Roman" w:hAnsiTheme="minorHAnsi" w:cstheme="minorHAnsi"/>
          <w:color w:val="212121"/>
          <w:spacing w:val="-8"/>
          <w:w w:val="110"/>
        </w:rPr>
        <w:t xml:space="preserve"> </w:t>
      </w:r>
      <w:r w:rsidRPr="007F1172">
        <w:rPr>
          <w:rFonts w:asciiTheme="minorHAnsi" w:eastAsia="Times New Roman" w:hAnsiTheme="minorHAnsi" w:cstheme="minorHAnsi"/>
          <w:color w:val="212121"/>
          <w:w w:val="110"/>
        </w:rPr>
        <w:t>building</w:t>
      </w:r>
      <w:r w:rsidRPr="007F1172">
        <w:rPr>
          <w:rFonts w:asciiTheme="minorHAnsi" w:eastAsia="Times New Roman" w:hAnsiTheme="minorHAnsi" w:cstheme="minorHAnsi"/>
          <w:color w:val="212121"/>
          <w:spacing w:val="-17"/>
          <w:w w:val="110"/>
        </w:rPr>
        <w:t xml:space="preserve"> </w:t>
      </w:r>
      <w:r w:rsidRPr="007F1172">
        <w:rPr>
          <w:rFonts w:asciiTheme="minorHAnsi" w:eastAsia="Times New Roman" w:hAnsiTheme="minorHAnsi" w:cstheme="minorHAnsi"/>
          <w:color w:val="212121"/>
          <w:w w:val="110"/>
        </w:rPr>
        <w:t>with</w:t>
      </w:r>
      <w:r w:rsidRPr="007F1172">
        <w:rPr>
          <w:rFonts w:asciiTheme="minorHAnsi" w:eastAsia="Times New Roman" w:hAnsiTheme="minorHAnsi" w:cstheme="minorHAnsi"/>
          <w:color w:val="212121"/>
          <w:spacing w:val="-22"/>
          <w:w w:val="110"/>
        </w:rPr>
        <w:t xml:space="preserve"> </w:t>
      </w:r>
      <w:r w:rsidRPr="007F1172">
        <w:rPr>
          <w:rFonts w:asciiTheme="minorHAnsi" w:eastAsia="Times New Roman" w:hAnsiTheme="minorHAnsi" w:cstheme="minorHAnsi"/>
          <w:color w:val="212121"/>
          <w:w w:val="110"/>
        </w:rPr>
        <w:t>an</w:t>
      </w:r>
      <w:r w:rsidRPr="007F1172">
        <w:rPr>
          <w:rFonts w:asciiTheme="minorHAnsi" w:eastAsia="Times New Roman" w:hAnsiTheme="minorHAnsi" w:cstheme="minorHAnsi"/>
          <w:color w:val="212121"/>
          <w:spacing w:val="-13"/>
          <w:w w:val="110"/>
        </w:rPr>
        <w:t xml:space="preserve"> </w:t>
      </w:r>
      <w:r w:rsidRPr="007F1172">
        <w:rPr>
          <w:rFonts w:asciiTheme="minorHAnsi" w:eastAsia="Times New Roman" w:hAnsiTheme="minorHAnsi" w:cstheme="minorHAnsi"/>
          <w:color w:val="212121"/>
          <w:w w:val="110"/>
        </w:rPr>
        <w:t>ASES</w:t>
      </w:r>
      <w:r w:rsidRPr="007F1172">
        <w:rPr>
          <w:rFonts w:asciiTheme="minorHAnsi" w:eastAsia="Times New Roman" w:hAnsiTheme="minorHAnsi" w:cstheme="minorHAnsi"/>
          <w:color w:val="212121"/>
          <w:spacing w:val="-21"/>
          <w:w w:val="110"/>
        </w:rPr>
        <w:t xml:space="preserve"> </w:t>
      </w:r>
      <w:r w:rsidRPr="007F1172">
        <w:rPr>
          <w:rFonts w:asciiTheme="minorHAnsi" w:eastAsia="Times New Roman" w:hAnsiTheme="minorHAnsi" w:cstheme="minorHAnsi"/>
          <w:color w:val="212121"/>
          <w:w w:val="110"/>
        </w:rPr>
        <w:t>shall</w:t>
      </w:r>
      <w:r w:rsidRPr="007F1172">
        <w:rPr>
          <w:rFonts w:asciiTheme="minorHAnsi" w:eastAsia="Times New Roman" w:hAnsiTheme="minorHAnsi" w:cstheme="minorHAnsi"/>
          <w:color w:val="212121"/>
          <w:spacing w:val="-21"/>
          <w:w w:val="110"/>
        </w:rPr>
        <w:t xml:space="preserve"> </w:t>
      </w:r>
      <w:r w:rsidRPr="007F1172">
        <w:rPr>
          <w:rFonts w:asciiTheme="minorHAnsi" w:eastAsia="Times New Roman" w:hAnsiTheme="minorHAnsi" w:cstheme="minorHAnsi"/>
          <w:color w:val="212121"/>
          <w:w w:val="110"/>
        </w:rPr>
        <w:t>not</w:t>
      </w:r>
      <w:r w:rsidRPr="007F1172">
        <w:rPr>
          <w:rFonts w:asciiTheme="minorHAnsi" w:eastAsia="Times New Roman" w:hAnsiTheme="minorHAnsi" w:cstheme="minorHAnsi"/>
          <w:color w:val="212121"/>
          <w:spacing w:val="-24"/>
          <w:w w:val="110"/>
        </w:rPr>
        <w:t xml:space="preserve"> </w:t>
      </w:r>
      <w:r w:rsidRPr="007F1172">
        <w:rPr>
          <w:rFonts w:asciiTheme="minorHAnsi" w:eastAsia="Times New Roman" w:hAnsiTheme="minorHAnsi" w:cstheme="minorHAnsi"/>
          <w:color w:val="212121"/>
          <w:w w:val="110"/>
        </w:rPr>
        <w:t>exceed</w:t>
      </w:r>
      <w:r w:rsidRPr="007F1172">
        <w:rPr>
          <w:rFonts w:asciiTheme="minorHAnsi" w:eastAsia="Times New Roman" w:hAnsiTheme="minorHAnsi" w:cstheme="minorHAnsi"/>
          <w:color w:val="212121"/>
          <w:spacing w:val="-11"/>
          <w:w w:val="110"/>
        </w:rPr>
        <w:t xml:space="preserve"> </w:t>
      </w:r>
      <w:r w:rsidRPr="007F1172">
        <w:rPr>
          <w:rFonts w:asciiTheme="minorHAnsi" w:eastAsia="Times New Roman" w:hAnsiTheme="minorHAnsi" w:cstheme="minorHAnsi"/>
          <w:color w:val="212121"/>
          <w:w w:val="110"/>
        </w:rPr>
        <w:t>by</w:t>
      </w:r>
      <w:r w:rsidRPr="007F1172">
        <w:rPr>
          <w:rFonts w:asciiTheme="minorHAnsi" w:eastAsia="Times New Roman" w:hAnsiTheme="minorHAnsi" w:cstheme="minorHAnsi"/>
          <w:color w:val="212121"/>
          <w:spacing w:val="-21"/>
          <w:w w:val="110"/>
        </w:rPr>
        <w:t xml:space="preserve"> </w:t>
      </w:r>
      <w:r w:rsidRPr="007F1172">
        <w:rPr>
          <w:rFonts w:asciiTheme="minorHAnsi" w:eastAsia="Times New Roman" w:hAnsiTheme="minorHAnsi" w:cstheme="minorHAnsi"/>
          <w:color w:val="212121"/>
          <w:w w:val="110"/>
        </w:rPr>
        <w:t>more</w:t>
      </w:r>
      <w:r w:rsidRPr="007F1172">
        <w:rPr>
          <w:rFonts w:asciiTheme="minorHAnsi" w:eastAsia="Times New Roman" w:hAnsiTheme="minorHAnsi" w:cstheme="minorHAnsi"/>
          <w:color w:val="212121"/>
          <w:spacing w:val="-26"/>
          <w:w w:val="110"/>
        </w:rPr>
        <w:t xml:space="preserve"> </w:t>
      </w:r>
      <w:r w:rsidRPr="007F1172">
        <w:rPr>
          <w:rFonts w:asciiTheme="minorHAnsi" w:eastAsia="Times New Roman" w:hAnsiTheme="minorHAnsi" w:cstheme="minorHAnsi"/>
          <w:color w:val="212121"/>
          <w:w w:val="110"/>
        </w:rPr>
        <w:t>than</w:t>
      </w:r>
      <w:r w:rsidRPr="007F1172">
        <w:rPr>
          <w:rFonts w:asciiTheme="minorHAnsi" w:eastAsia="Times New Roman" w:hAnsiTheme="minorHAnsi" w:cstheme="minorHAnsi"/>
          <w:color w:val="212121"/>
          <w:spacing w:val="-14"/>
          <w:w w:val="110"/>
        </w:rPr>
        <w:t xml:space="preserve"> </w:t>
      </w:r>
      <w:r w:rsidRPr="007F1172">
        <w:rPr>
          <w:rFonts w:asciiTheme="minorHAnsi" w:eastAsia="Times New Roman" w:hAnsiTheme="minorHAnsi" w:cstheme="minorHAnsi"/>
          <w:color w:val="212121"/>
          <w:w w:val="110"/>
        </w:rPr>
        <w:t>1</w:t>
      </w:r>
      <w:r w:rsidRPr="007F1172">
        <w:rPr>
          <w:rFonts w:asciiTheme="minorHAnsi" w:eastAsia="Times New Roman" w:hAnsiTheme="minorHAnsi" w:cstheme="minorHAnsi"/>
          <w:color w:val="212121"/>
          <w:spacing w:val="-21"/>
          <w:w w:val="110"/>
        </w:rPr>
        <w:t xml:space="preserve"> </w:t>
      </w:r>
      <w:r w:rsidRPr="007F1172">
        <w:rPr>
          <w:rFonts w:asciiTheme="minorHAnsi" w:eastAsia="Times New Roman" w:hAnsiTheme="minorHAnsi" w:cstheme="minorHAnsi"/>
          <w:color w:val="212121"/>
          <w:w w:val="110"/>
        </w:rPr>
        <w:t>foot</w:t>
      </w:r>
      <w:r w:rsidRPr="007F1172">
        <w:rPr>
          <w:rFonts w:asciiTheme="minorHAnsi" w:eastAsia="Times New Roman" w:hAnsiTheme="minorHAnsi" w:cstheme="minorHAnsi"/>
          <w:color w:val="212121"/>
          <w:spacing w:val="-28"/>
          <w:w w:val="110"/>
        </w:rPr>
        <w:t xml:space="preserve"> </w:t>
      </w:r>
      <w:r w:rsidRPr="007F1172">
        <w:rPr>
          <w:rFonts w:asciiTheme="minorHAnsi" w:eastAsia="Times New Roman" w:hAnsiTheme="minorHAnsi" w:cstheme="minorHAnsi"/>
          <w:color w:val="212121"/>
          <w:w w:val="110"/>
        </w:rPr>
        <w:t>above the</w:t>
      </w:r>
      <w:r w:rsidRPr="007F1172">
        <w:rPr>
          <w:rFonts w:asciiTheme="minorHAnsi" w:eastAsia="Times New Roman" w:hAnsiTheme="minorHAnsi" w:cstheme="minorHAnsi"/>
          <w:color w:val="212121"/>
          <w:spacing w:val="-31"/>
          <w:w w:val="110"/>
        </w:rPr>
        <w:t xml:space="preserve"> </w:t>
      </w:r>
      <w:r w:rsidRPr="007F1172">
        <w:rPr>
          <w:rFonts w:asciiTheme="minorHAnsi" w:eastAsia="Times New Roman" w:hAnsiTheme="minorHAnsi" w:cstheme="minorHAnsi"/>
          <w:color w:val="212121"/>
          <w:w w:val="110"/>
        </w:rPr>
        <w:t>maximum</w:t>
      </w:r>
      <w:r w:rsidRPr="007F1172">
        <w:rPr>
          <w:rFonts w:asciiTheme="minorHAnsi" w:eastAsia="Times New Roman" w:hAnsiTheme="minorHAnsi" w:cstheme="minorHAnsi"/>
          <w:color w:val="212121"/>
          <w:spacing w:val="-19"/>
          <w:w w:val="110"/>
        </w:rPr>
        <w:t xml:space="preserve"> </w:t>
      </w:r>
      <w:r w:rsidRPr="007F1172">
        <w:rPr>
          <w:rFonts w:asciiTheme="minorHAnsi" w:eastAsia="Times New Roman" w:hAnsiTheme="minorHAnsi" w:cstheme="minorHAnsi"/>
          <w:color w:val="212121"/>
          <w:w w:val="110"/>
        </w:rPr>
        <w:t>building</w:t>
      </w:r>
      <w:r w:rsidRPr="007F1172">
        <w:rPr>
          <w:rFonts w:asciiTheme="minorHAnsi" w:eastAsia="Times New Roman" w:hAnsiTheme="minorHAnsi" w:cstheme="minorHAnsi"/>
          <w:color w:val="212121"/>
          <w:spacing w:val="-24"/>
          <w:w w:val="110"/>
        </w:rPr>
        <w:t xml:space="preserve"> </w:t>
      </w:r>
      <w:r w:rsidRPr="007F1172">
        <w:rPr>
          <w:rFonts w:asciiTheme="minorHAnsi" w:eastAsia="Times New Roman" w:hAnsiTheme="minorHAnsi" w:cstheme="minorHAnsi"/>
          <w:color w:val="212121"/>
          <w:w w:val="110"/>
        </w:rPr>
        <w:t>height</w:t>
      </w:r>
      <w:r w:rsidRPr="007F1172">
        <w:rPr>
          <w:rFonts w:asciiTheme="minorHAnsi" w:eastAsia="Times New Roman" w:hAnsiTheme="minorHAnsi" w:cstheme="minorHAnsi"/>
          <w:color w:val="212121"/>
          <w:spacing w:val="-22"/>
          <w:w w:val="110"/>
        </w:rPr>
        <w:t xml:space="preserve"> </w:t>
      </w:r>
      <w:r w:rsidRPr="007F1172">
        <w:rPr>
          <w:rFonts w:asciiTheme="minorHAnsi" w:eastAsia="Times New Roman" w:hAnsiTheme="minorHAnsi" w:cstheme="minorHAnsi"/>
          <w:color w:val="212121"/>
          <w:w w:val="110"/>
        </w:rPr>
        <w:t>specified</w:t>
      </w:r>
      <w:r w:rsidRPr="007F1172">
        <w:rPr>
          <w:rFonts w:asciiTheme="minorHAnsi" w:eastAsia="Times New Roman" w:hAnsiTheme="minorHAnsi" w:cstheme="minorHAnsi"/>
          <w:color w:val="212121"/>
          <w:spacing w:val="-18"/>
          <w:w w:val="110"/>
        </w:rPr>
        <w:t xml:space="preserve"> </w:t>
      </w:r>
      <w:r w:rsidRPr="007F1172">
        <w:rPr>
          <w:rFonts w:asciiTheme="minorHAnsi" w:eastAsia="Times New Roman" w:hAnsiTheme="minorHAnsi" w:cstheme="minorHAnsi"/>
          <w:color w:val="212121"/>
          <w:w w:val="110"/>
        </w:rPr>
        <w:t>for</w:t>
      </w:r>
      <w:r w:rsidRPr="007F1172">
        <w:rPr>
          <w:rFonts w:asciiTheme="minorHAnsi" w:eastAsia="Times New Roman" w:hAnsiTheme="minorHAnsi" w:cstheme="minorHAnsi"/>
          <w:color w:val="212121"/>
          <w:spacing w:val="-19"/>
          <w:w w:val="110"/>
        </w:rPr>
        <w:t xml:space="preserve"> </w:t>
      </w:r>
      <w:r w:rsidRPr="007F1172">
        <w:rPr>
          <w:rFonts w:asciiTheme="minorHAnsi" w:eastAsia="Times New Roman" w:hAnsiTheme="minorHAnsi" w:cstheme="minorHAnsi"/>
          <w:color w:val="212121"/>
          <w:w w:val="110"/>
        </w:rPr>
        <w:t>principal</w:t>
      </w:r>
      <w:r w:rsidRPr="007F1172">
        <w:rPr>
          <w:rFonts w:asciiTheme="minorHAnsi" w:eastAsia="Times New Roman" w:hAnsiTheme="minorHAnsi" w:cstheme="minorHAnsi"/>
          <w:color w:val="212121"/>
          <w:spacing w:val="-21"/>
          <w:w w:val="110"/>
        </w:rPr>
        <w:t xml:space="preserve"> </w:t>
      </w:r>
      <w:r w:rsidRPr="007F1172">
        <w:rPr>
          <w:rFonts w:asciiTheme="minorHAnsi" w:eastAsia="Times New Roman" w:hAnsiTheme="minorHAnsi" w:cstheme="minorHAnsi"/>
          <w:color w:val="212121"/>
          <w:w w:val="110"/>
        </w:rPr>
        <w:t>or</w:t>
      </w:r>
      <w:r w:rsidRPr="007F1172">
        <w:rPr>
          <w:rFonts w:asciiTheme="minorHAnsi" w:eastAsia="Times New Roman" w:hAnsiTheme="minorHAnsi" w:cstheme="minorHAnsi"/>
          <w:color w:val="212121"/>
          <w:spacing w:val="-20"/>
          <w:w w:val="110"/>
        </w:rPr>
        <w:t xml:space="preserve"> </w:t>
      </w:r>
      <w:r w:rsidRPr="007F1172">
        <w:rPr>
          <w:rFonts w:asciiTheme="minorHAnsi" w:eastAsia="Times New Roman" w:hAnsiTheme="minorHAnsi" w:cstheme="minorHAnsi"/>
          <w:color w:val="212121"/>
          <w:w w:val="110"/>
        </w:rPr>
        <w:t>accessory</w:t>
      </w:r>
      <w:r w:rsidRPr="007F1172">
        <w:rPr>
          <w:rFonts w:asciiTheme="minorHAnsi" w:eastAsia="Times New Roman" w:hAnsiTheme="minorHAnsi" w:cstheme="minorHAnsi"/>
          <w:color w:val="212121"/>
          <w:spacing w:val="-14"/>
          <w:w w:val="110"/>
        </w:rPr>
        <w:t xml:space="preserve"> </w:t>
      </w:r>
      <w:r w:rsidRPr="007F1172">
        <w:rPr>
          <w:rFonts w:asciiTheme="minorHAnsi" w:eastAsia="Times New Roman" w:hAnsiTheme="minorHAnsi" w:cstheme="minorHAnsi"/>
          <w:color w:val="212121"/>
          <w:w w:val="110"/>
        </w:rPr>
        <w:t>buildings</w:t>
      </w:r>
      <w:r w:rsidRPr="007F1172">
        <w:rPr>
          <w:rFonts w:asciiTheme="minorHAnsi" w:eastAsia="Times New Roman" w:hAnsiTheme="minorHAnsi" w:cstheme="minorHAnsi"/>
          <w:color w:val="212121"/>
          <w:spacing w:val="-21"/>
          <w:w w:val="110"/>
        </w:rPr>
        <w:t xml:space="preserve"> </w:t>
      </w:r>
      <w:r w:rsidRPr="007F1172">
        <w:rPr>
          <w:rFonts w:asciiTheme="minorHAnsi" w:eastAsia="Times New Roman" w:hAnsiTheme="minorHAnsi" w:cstheme="minorHAnsi"/>
          <w:color w:val="212121"/>
          <w:w w:val="110"/>
        </w:rPr>
        <w:t>within</w:t>
      </w:r>
      <w:r w:rsidRPr="007F1172">
        <w:rPr>
          <w:rFonts w:asciiTheme="minorHAnsi" w:eastAsia="Times New Roman" w:hAnsiTheme="minorHAnsi" w:cstheme="minorHAnsi"/>
          <w:color w:val="212121"/>
          <w:spacing w:val="-30"/>
          <w:w w:val="110"/>
        </w:rPr>
        <w:t xml:space="preserve"> </w:t>
      </w:r>
      <w:r w:rsidRPr="007F1172">
        <w:rPr>
          <w:rFonts w:asciiTheme="minorHAnsi" w:eastAsia="Times New Roman" w:hAnsiTheme="minorHAnsi" w:cstheme="minorHAnsi"/>
          <w:color w:val="212121"/>
          <w:w w:val="110"/>
        </w:rPr>
        <w:t>the</w:t>
      </w:r>
      <w:r w:rsidRPr="007F1172">
        <w:rPr>
          <w:rFonts w:asciiTheme="minorHAnsi" w:eastAsia="Times New Roman" w:hAnsiTheme="minorHAnsi" w:cstheme="minorHAnsi"/>
          <w:color w:val="343434"/>
          <w:w w:val="110"/>
        </w:rPr>
        <w:t xml:space="preserve"> applicable zoning</w:t>
      </w:r>
      <w:r w:rsidRPr="007F1172">
        <w:rPr>
          <w:rFonts w:asciiTheme="minorHAnsi" w:eastAsia="Times New Roman" w:hAnsiTheme="minorHAnsi" w:cstheme="minorHAnsi"/>
          <w:color w:val="343434"/>
          <w:spacing w:val="-19"/>
          <w:w w:val="110"/>
        </w:rPr>
        <w:t xml:space="preserve"> </w:t>
      </w:r>
      <w:r w:rsidRPr="007F1172">
        <w:rPr>
          <w:rFonts w:asciiTheme="minorHAnsi" w:eastAsia="Times New Roman" w:hAnsiTheme="minorHAnsi" w:cstheme="minorHAnsi"/>
          <w:color w:val="212121"/>
          <w:w w:val="110"/>
        </w:rPr>
        <w:t>district.</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68"/>
        <w:ind w:right="575"/>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212121"/>
          <w:w w:val="105"/>
        </w:rPr>
        <w:t>Wall mounted ASES shall comply with the setbacks for principal and accessory</w:t>
      </w:r>
      <w:r w:rsidRPr="007F1172">
        <w:rPr>
          <w:rFonts w:asciiTheme="minorHAnsi" w:eastAsia="Times New Roman" w:hAnsiTheme="minorHAnsi" w:cstheme="minorHAnsi"/>
          <w:color w:val="343434"/>
          <w:w w:val="105"/>
        </w:rPr>
        <w:t xml:space="preserve"> structures </w:t>
      </w:r>
      <w:r w:rsidRPr="007F1172">
        <w:rPr>
          <w:rFonts w:asciiTheme="minorHAnsi" w:eastAsia="Times New Roman" w:hAnsiTheme="minorHAnsi" w:cstheme="minorHAnsi"/>
          <w:color w:val="212121"/>
          <w:w w:val="105"/>
        </w:rPr>
        <w:t>in the underlying zoning</w:t>
      </w:r>
      <w:r w:rsidRPr="007F1172">
        <w:rPr>
          <w:rFonts w:asciiTheme="minorHAnsi" w:eastAsia="Times New Roman" w:hAnsiTheme="minorHAnsi" w:cstheme="minorHAnsi"/>
          <w:color w:val="212121"/>
          <w:spacing w:val="-15"/>
          <w:w w:val="105"/>
        </w:rPr>
        <w:t xml:space="preserve"> </w:t>
      </w:r>
      <w:r w:rsidRPr="007F1172">
        <w:rPr>
          <w:rFonts w:asciiTheme="minorHAnsi" w:eastAsia="Times New Roman" w:hAnsiTheme="minorHAnsi" w:cstheme="minorHAnsi"/>
          <w:color w:val="212121"/>
          <w:w w:val="105"/>
        </w:rPr>
        <w:t>districts.</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68"/>
        <w:ind w:right="575"/>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212121"/>
          <w:w w:val="110"/>
        </w:rPr>
        <w:t>Solar</w:t>
      </w:r>
      <w:r w:rsidRPr="007F1172">
        <w:rPr>
          <w:rFonts w:asciiTheme="minorHAnsi" w:eastAsia="Times New Roman" w:hAnsiTheme="minorHAnsi" w:cstheme="minorHAnsi"/>
          <w:color w:val="212121"/>
          <w:spacing w:val="-7"/>
          <w:w w:val="110"/>
        </w:rPr>
        <w:t xml:space="preserve"> </w:t>
      </w:r>
      <w:r w:rsidRPr="007F1172">
        <w:rPr>
          <w:rFonts w:asciiTheme="minorHAnsi" w:eastAsia="Times New Roman" w:hAnsiTheme="minorHAnsi" w:cstheme="minorHAnsi"/>
          <w:color w:val="212121"/>
          <w:w w:val="110"/>
        </w:rPr>
        <w:t>panels</w:t>
      </w:r>
      <w:r w:rsidRPr="007F1172">
        <w:rPr>
          <w:rFonts w:asciiTheme="minorHAnsi" w:eastAsia="Times New Roman" w:hAnsiTheme="minorHAnsi" w:cstheme="minorHAnsi"/>
          <w:color w:val="212121"/>
          <w:spacing w:val="-10"/>
          <w:w w:val="110"/>
        </w:rPr>
        <w:t xml:space="preserve"> </w:t>
      </w:r>
      <w:r w:rsidRPr="007F1172">
        <w:rPr>
          <w:rFonts w:asciiTheme="minorHAnsi" w:eastAsia="Times New Roman" w:hAnsiTheme="minorHAnsi" w:cstheme="minorHAnsi"/>
          <w:color w:val="212121"/>
          <w:w w:val="110"/>
        </w:rPr>
        <w:t>shall</w:t>
      </w:r>
      <w:r w:rsidRPr="007F1172">
        <w:rPr>
          <w:rFonts w:asciiTheme="minorHAnsi" w:eastAsia="Times New Roman" w:hAnsiTheme="minorHAnsi" w:cstheme="minorHAnsi"/>
          <w:color w:val="212121"/>
          <w:spacing w:val="-14"/>
          <w:w w:val="110"/>
        </w:rPr>
        <w:t xml:space="preserve"> </w:t>
      </w:r>
      <w:r w:rsidRPr="007F1172">
        <w:rPr>
          <w:rFonts w:asciiTheme="minorHAnsi" w:eastAsia="Times New Roman" w:hAnsiTheme="minorHAnsi" w:cstheme="minorHAnsi"/>
          <w:color w:val="212121"/>
          <w:w w:val="110"/>
        </w:rPr>
        <w:t>not</w:t>
      </w:r>
      <w:r w:rsidRPr="007F1172">
        <w:rPr>
          <w:rFonts w:asciiTheme="minorHAnsi" w:eastAsia="Times New Roman" w:hAnsiTheme="minorHAnsi" w:cstheme="minorHAnsi"/>
          <w:color w:val="212121"/>
          <w:spacing w:val="-12"/>
          <w:w w:val="110"/>
        </w:rPr>
        <w:t xml:space="preserve"> </w:t>
      </w:r>
      <w:r w:rsidRPr="007F1172">
        <w:rPr>
          <w:rFonts w:asciiTheme="minorHAnsi" w:eastAsia="Times New Roman" w:hAnsiTheme="minorHAnsi" w:cstheme="minorHAnsi"/>
          <w:color w:val="212121"/>
          <w:w w:val="110"/>
        </w:rPr>
        <w:t>extend</w:t>
      </w:r>
      <w:r w:rsidRPr="007F1172">
        <w:rPr>
          <w:rFonts w:asciiTheme="minorHAnsi" w:eastAsia="Times New Roman" w:hAnsiTheme="minorHAnsi" w:cstheme="minorHAnsi"/>
          <w:color w:val="212121"/>
          <w:spacing w:val="-1"/>
          <w:w w:val="110"/>
        </w:rPr>
        <w:t xml:space="preserve"> </w:t>
      </w:r>
      <w:r w:rsidRPr="007F1172">
        <w:rPr>
          <w:rFonts w:asciiTheme="minorHAnsi" w:eastAsia="Times New Roman" w:hAnsiTheme="minorHAnsi" w:cstheme="minorHAnsi"/>
          <w:color w:val="212121"/>
          <w:w w:val="110"/>
        </w:rPr>
        <w:t>beyond</w:t>
      </w:r>
      <w:r w:rsidRPr="007F1172">
        <w:rPr>
          <w:rFonts w:asciiTheme="minorHAnsi" w:eastAsia="Times New Roman" w:hAnsiTheme="minorHAnsi" w:cstheme="minorHAnsi"/>
          <w:color w:val="212121"/>
          <w:spacing w:val="-8"/>
          <w:w w:val="110"/>
        </w:rPr>
        <w:t xml:space="preserve"> </w:t>
      </w:r>
      <w:r w:rsidRPr="007F1172">
        <w:rPr>
          <w:rFonts w:asciiTheme="minorHAnsi" w:eastAsia="Times New Roman" w:hAnsiTheme="minorHAnsi" w:cstheme="minorHAnsi"/>
          <w:color w:val="212121"/>
          <w:w w:val="110"/>
        </w:rPr>
        <w:t>any</w:t>
      </w:r>
      <w:r w:rsidRPr="007F1172">
        <w:rPr>
          <w:rFonts w:asciiTheme="minorHAnsi" w:eastAsia="Times New Roman" w:hAnsiTheme="minorHAnsi" w:cstheme="minorHAnsi"/>
          <w:color w:val="212121"/>
          <w:spacing w:val="-19"/>
          <w:w w:val="110"/>
        </w:rPr>
        <w:t xml:space="preserve"> </w:t>
      </w:r>
      <w:r w:rsidRPr="007F1172">
        <w:rPr>
          <w:rFonts w:asciiTheme="minorHAnsi" w:eastAsia="Times New Roman" w:hAnsiTheme="minorHAnsi" w:cstheme="minorHAnsi"/>
          <w:color w:val="212121"/>
          <w:w w:val="110"/>
        </w:rPr>
        <w:t>portion</w:t>
      </w:r>
      <w:r w:rsidRPr="007F1172">
        <w:rPr>
          <w:rFonts w:asciiTheme="minorHAnsi" w:eastAsia="Times New Roman" w:hAnsiTheme="minorHAnsi" w:cstheme="minorHAnsi"/>
          <w:color w:val="212121"/>
          <w:spacing w:val="-8"/>
          <w:w w:val="110"/>
        </w:rPr>
        <w:t xml:space="preserve"> </w:t>
      </w:r>
      <w:r w:rsidRPr="007F1172">
        <w:rPr>
          <w:rFonts w:asciiTheme="minorHAnsi" w:eastAsia="Times New Roman" w:hAnsiTheme="minorHAnsi" w:cstheme="minorHAnsi"/>
          <w:color w:val="212121"/>
          <w:w w:val="110"/>
        </w:rPr>
        <w:t>of</w:t>
      </w:r>
      <w:r w:rsidRPr="007F1172">
        <w:rPr>
          <w:rFonts w:asciiTheme="minorHAnsi" w:eastAsia="Times New Roman" w:hAnsiTheme="minorHAnsi" w:cstheme="minorHAnsi"/>
          <w:color w:val="212121"/>
          <w:spacing w:val="-15"/>
          <w:w w:val="110"/>
        </w:rPr>
        <w:t xml:space="preserve"> </w:t>
      </w:r>
      <w:r w:rsidRPr="007F1172">
        <w:rPr>
          <w:rFonts w:asciiTheme="minorHAnsi" w:eastAsia="Times New Roman" w:hAnsiTheme="minorHAnsi" w:cstheme="minorHAnsi"/>
          <w:color w:val="212121"/>
          <w:w w:val="110"/>
        </w:rPr>
        <w:t>the</w:t>
      </w:r>
      <w:r w:rsidRPr="007F1172">
        <w:rPr>
          <w:rFonts w:asciiTheme="minorHAnsi" w:eastAsia="Times New Roman" w:hAnsiTheme="minorHAnsi" w:cstheme="minorHAnsi"/>
          <w:color w:val="212121"/>
          <w:spacing w:val="-4"/>
          <w:w w:val="110"/>
        </w:rPr>
        <w:t xml:space="preserve"> </w:t>
      </w:r>
      <w:r w:rsidRPr="007F1172">
        <w:rPr>
          <w:rFonts w:asciiTheme="minorHAnsi" w:eastAsia="Times New Roman" w:hAnsiTheme="minorHAnsi" w:cstheme="minorHAnsi"/>
          <w:color w:val="212121"/>
          <w:w w:val="110"/>
        </w:rPr>
        <w:t>roof</w:t>
      </w:r>
      <w:r w:rsidRPr="007F1172">
        <w:rPr>
          <w:rFonts w:asciiTheme="minorHAnsi" w:eastAsia="Times New Roman" w:hAnsiTheme="minorHAnsi" w:cstheme="minorHAnsi"/>
          <w:color w:val="212121"/>
          <w:spacing w:val="-32"/>
          <w:w w:val="110"/>
        </w:rPr>
        <w:t xml:space="preserve"> </w:t>
      </w:r>
      <w:r w:rsidRPr="007F1172">
        <w:rPr>
          <w:rFonts w:asciiTheme="minorHAnsi" w:eastAsia="Times New Roman" w:hAnsiTheme="minorHAnsi" w:cstheme="minorHAnsi"/>
          <w:color w:val="212121"/>
          <w:w w:val="110"/>
        </w:rPr>
        <w:t>edge.</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68"/>
        <w:ind w:right="575"/>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212121"/>
          <w:w w:val="110"/>
        </w:rPr>
        <w:t xml:space="preserve">Roof mounted </w:t>
      </w:r>
      <w:r w:rsidRPr="007F1172">
        <w:rPr>
          <w:rFonts w:asciiTheme="minorHAnsi" w:eastAsia="Times New Roman" w:hAnsiTheme="minorHAnsi" w:cstheme="minorHAnsi"/>
          <w:color w:val="343434"/>
          <w:w w:val="110"/>
        </w:rPr>
        <w:t xml:space="preserve">solar </w:t>
      </w:r>
      <w:r w:rsidRPr="007F1172">
        <w:rPr>
          <w:rFonts w:asciiTheme="minorHAnsi" w:eastAsia="Times New Roman" w:hAnsiTheme="minorHAnsi" w:cstheme="minorHAnsi"/>
          <w:color w:val="212121"/>
          <w:w w:val="110"/>
        </w:rPr>
        <w:t xml:space="preserve">panels may be located on front-facing roofs as </w:t>
      </w:r>
      <w:r w:rsidRPr="007F1172">
        <w:rPr>
          <w:rFonts w:asciiTheme="minorHAnsi" w:eastAsia="Times New Roman" w:hAnsiTheme="minorHAnsi" w:cstheme="minorHAnsi"/>
          <w:color w:val="343434"/>
          <w:w w:val="110"/>
        </w:rPr>
        <w:t xml:space="preserve">viewed </w:t>
      </w:r>
      <w:r w:rsidRPr="007F1172">
        <w:rPr>
          <w:rFonts w:asciiTheme="minorHAnsi" w:eastAsia="Times New Roman" w:hAnsiTheme="minorHAnsi" w:cstheme="minorHAnsi"/>
          <w:color w:val="212121"/>
          <w:w w:val="110"/>
        </w:rPr>
        <w:t xml:space="preserve">from any adjacent street when approved as a conditional use. The applicant </w:t>
      </w:r>
      <w:r w:rsidRPr="007F1172">
        <w:rPr>
          <w:rFonts w:asciiTheme="minorHAnsi" w:eastAsia="Times New Roman" w:hAnsiTheme="minorHAnsi" w:cstheme="minorHAnsi"/>
          <w:color w:val="343434"/>
          <w:w w:val="110"/>
        </w:rPr>
        <w:t xml:space="preserve">shall </w:t>
      </w:r>
      <w:r w:rsidRPr="007F1172">
        <w:rPr>
          <w:rFonts w:asciiTheme="minorHAnsi" w:eastAsia="Times New Roman" w:hAnsiTheme="minorHAnsi" w:cstheme="minorHAnsi"/>
          <w:color w:val="212121"/>
          <w:w w:val="110"/>
        </w:rPr>
        <w:t>demonstrate that</w:t>
      </w:r>
      <w:r w:rsidRPr="007F1172">
        <w:rPr>
          <w:rFonts w:asciiTheme="minorHAnsi" w:eastAsia="Times New Roman" w:hAnsiTheme="minorHAnsi" w:cstheme="minorHAnsi"/>
          <w:color w:val="4D4D4D"/>
          <w:w w:val="110"/>
        </w:rPr>
        <w:t>,</w:t>
      </w:r>
      <w:r w:rsidRPr="007F1172">
        <w:rPr>
          <w:rFonts w:asciiTheme="minorHAnsi" w:eastAsia="Times New Roman" w:hAnsiTheme="minorHAnsi" w:cstheme="minorHAnsi"/>
          <w:color w:val="212121"/>
          <w:w w:val="110"/>
        </w:rPr>
        <w:t xml:space="preserve"> due</w:t>
      </w:r>
      <w:r w:rsidRPr="007F1172">
        <w:rPr>
          <w:rFonts w:asciiTheme="minorHAnsi" w:eastAsia="Times New Roman" w:hAnsiTheme="minorHAnsi" w:cstheme="minorHAnsi"/>
          <w:color w:val="212121"/>
          <w:spacing w:val="-21"/>
          <w:w w:val="110"/>
        </w:rPr>
        <w:t xml:space="preserve"> </w:t>
      </w:r>
      <w:r w:rsidRPr="007F1172">
        <w:rPr>
          <w:rFonts w:asciiTheme="minorHAnsi" w:eastAsia="Times New Roman" w:hAnsiTheme="minorHAnsi" w:cstheme="minorHAnsi"/>
          <w:color w:val="212121"/>
          <w:w w:val="110"/>
        </w:rPr>
        <w:t>to</w:t>
      </w:r>
      <w:r w:rsidRPr="007F1172">
        <w:rPr>
          <w:rFonts w:asciiTheme="minorHAnsi" w:eastAsia="Times New Roman" w:hAnsiTheme="minorHAnsi" w:cstheme="minorHAnsi"/>
          <w:color w:val="212121"/>
          <w:spacing w:val="-12"/>
          <w:w w:val="110"/>
        </w:rPr>
        <w:t xml:space="preserve"> </w:t>
      </w:r>
      <w:r w:rsidRPr="007F1172">
        <w:rPr>
          <w:rFonts w:asciiTheme="minorHAnsi" w:eastAsia="Times New Roman" w:hAnsiTheme="minorHAnsi" w:cstheme="minorHAnsi"/>
          <w:color w:val="343434"/>
          <w:w w:val="110"/>
        </w:rPr>
        <w:t>solar</w:t>
      </w:r>
      <w:r w:rsidRPr="007F1172">
        <w:rPr>
          <w:rFonts w:asciiTheme="minorHAnsi" w:eastAsia="Times New Roman" w:hAnsiTheme="minorHAnsi" w:cstheme="minorHAnsi"/>
          <w:color w:val="343434"/>
          <w:spacing w:val="-26"/>
          <w:w w:val="110"/>
        </w:rPr>
        <w:t xml:space="preserve"> </w:t>
      </w:r>
      <w:r w:rsidRPr="007F1172">
        <w:rPr>
          <w:rFonts w:asciiTheme="minorHAnsi" w:eastAsia="Times New Roman" w:hAnsiTheme="minorHAnsi" w:cstheme="minorHAnsi"/>
          <w:color w:val="212121"/>
          <w:w w:val="110"/>
        </w:rPr>
        <w:t>access</w:t>
      </w:r>
      <w:r w:rsidRPr="007F1172">
        <w:rPr>
          <w:rFonts w:asciiTheme="minorHAnsi" w:eastAsia="Times New Roman" w:hAnsiTheme="minorHAnsi" w:cstheme="minorHAnsi"/>
          <w:color w:val="212121"/>
          <w:spacing w:val="-29"/>
          <w:w w:val="110"/>
        </w:rPr>
        <w:t xml:space="preserve"> </w:t>
      </w:r>
      <w:r w:rsidRPr="007F1172">
        <w:rPr>
          <w:rFonts w:asciiTheme="minorHAnsi" w:eastAsia="Times New Roman" w:hAnsiTheme="minorHAnsi" w:cstheme="minorHAnsi"/>
          <w:color w:val="212121"/>
          <w:w w:val="110"/>
        </w:rPr>
        <w:t>limitations,</w:t>
      </w:r>
      <w:r w:rsidRPr="007F1172">
        <w:rPr>
          <w:rFonts w:asciiTheme="minorHAnsi" w:eastAsia="Times New Roman" w:hAnsiTheme="minorHAnsi" w:cstheme="minorHAnsi"/>
          <w:color w:val="212121"/>
          <w:spacing w:val="-18"/>
          <w:w w:val="110"/>
        </w:rPr>
        <w:t xml:space="preserve"> </w:t>
      </w:r>
      <w:r w:rsidRPr="007F1172">
        <w:rPr>
          <w:rFonts w:asciiTheme="minorHAnsi" w:eastAsia="Times New Roman" w:hAnsiTheme="minorHAnsi" w:cstheme="minorHAnsi"/>
          <w:color w:val="212121"/>
          <w:w w:val="110"/>
        </w:rPr>
        <w:t>no</w:t>
      </w:r>
      <w:r w:rsidRPr="007F1172">
        <w:rPr>
          <w:rFonts w:asciiTheme="minorHAnsi" w:eastAsia="Times New Roman" w:hAnsiTheme="minorHAnsi" w:cstheme="minorHAnsi"/>
          <w:color w:val="212121"/>
          <w:spacing w:val="-20"/>
          <w:w w:val="110"/>
        </w:rPr>
        <w:t xml:space="preserve"> </w:t>
      </w:r>
      <w:r w:rsidRPr="007F1172">
        <w:rPr>
          <w:rFonts w:asciiTheme="minorHAnsi" w:eastAsia="Times New Roman" w:hAnsiTheme="minorHAnsi" w:cstheme="minorHAnsi"/>
          <w:color w:val="212121"/>
          <w:w w:val="110"/>
        </w:rPr>
        <w:t>location</w:t>
      </w:r>
      <w:r w:rsidRPr="007F1172">
        <w:rPr>
          <w:rFonts w:asciiTheme="minorHAnsi" w:eastAsia="Times New Roman" w:hAnsiTheme="minorHAnsi" w:cstheme="minorHAnsi"/>
          <w:color w:val="212121"/>
          <w:spacing w:val="-20"/>
          <w:w w:val="110"/>
        </w:rPr>
        <w:t xml:space="preserve"> </w:t>
      </w:r>
      <w:r w:rsidRPr="007F1172">
        <w:rPr>
          <w:rFonts w:asciiTheme="minorHAnsi" w:eastAsia="Times New Roman" w:hAnsiTheme="minorHAnsi" w:cstheme="minorHAnsi"/>
          <w:color w:val="212121"/>
          <w:w w:val="110"/>
        </w:rPr>
        <w:t>exists</w:t>
      </w:r>
      <w:r w:rsidRPr="007F1172">
        <w:rPr>
          <w:rFonts w:asciiTheme="minorHAnsi" w:eastAsia="Times New Roman" w:hAnsiTheme="minorHAnsi" w:cstheme="minorHAnsi"/>
          <w:color w:val="212121"/>
          <w:spacing w:val="-26"/>
          <w:w w:val="110"/>
        </w:rPr>
        <w:t xml:space="preserve"> </w:t>
      </w:r>
      <w:r w:rsidRPr="007F1172">
        <w:rPr>
          <w:rFonts w:asciiTheme="minorHAnsi" w:eastAsia="Times New Roman" w:hAnsiTheme="minorHAnsi" w:cstheme="minorHAnsi"/>
          <w:color w:val="212121"/>
          <w:w w:val="110"/>
        </w:rPr>
        <w:t>other</w:t>
      </w:r>
      <w:r w:rsidRPr="007F1172">
        <w:rPr>
          <w:rFonts w:asciiTheme="minorHAnsi" w:eastAsia="Times New Roman" w:hAnsiTheme="minorHAnsi" w:cstheme="minorHAnsi"/>
          <w:color w:val="212121"/>
          <w:spacing w:val="-26"/>
          <w:w w:val="110"/>
        </w:rPr>
        <w:t xml:space="preserve"> </w:t>
      </w:r>
      <w:r w:rsidRPr="007F1172">
        <w:rPr>
          <w:rFonts w:asciiTheme="minorHAnsi" w:eastAsia="Times New Roman" w:hAnsiTheme="minorHAnsi" w:cstheme="minorHAnsi"/>
          <w:color w:val="212121"/>
          <w:w w:val="110"/>
        </w:rPr>
        <w:t>than</w:t>
      </w:r>
      <w:r w:rsidRPr="007F1172">
        <w:rPr>
          <w:rFonts w:asciiTheme="minorHAnsi" w:eastAsia="Times New Roman" w:hAnsiTheme="minorHAnsi" w:cstheme="minorHAnsi"/>
          <w:color w:val="212121"/>
          <w:spacing w:val="-28"/>
          <w:w w:val="110"/>
        </w:rPr>
        <w:t xml:space="preserve"> </w:t>
      </w:r>
      <w:r w:rsidRPr="007F1172">
        <w:rPr>
          <w:rFonts w:asciiTheme="minorHAnsi" w:eastAsia="Times New Roman" w:hAnsiTheme="minorHAnsi" w:cstheme="minorHAnsi"/>
          <w:color w:val="212121"/>
          <w:w w:val="110"/>
        </w:rPr>
        <w:t>the</w:t>
      </w:r>
      <w:r w:rsidRPr="007F1172">
        <w:rPr>
          <w:rFonts w:asciiTheme="minorHAnsi" w:eastAsia="Times New Roman" w:hAnsiTheme="minorHAnsi" w:cstheme="minorHAnsi"/>
          <w:color w:val="212121"/>
          <w:spacing w:val="-32"/>
          <w:w w:val="110"/>
        </w:rPr>
        <w:t xml:space="preserve"> </w:t>
      </w:r>
      <w:r w:rsidRPr="007F1172">
        <w:rPr>
          <w:rFonts w:asciiTheme="minorHAnsi" w:eastAsia="Times New Roman" w:hAnsiTheme="minorHAnsi" w:cstheme="minorHAnsi"/>
          <w:color w:val="343434"/>
          <w:w w:val="110"/>
        </w:rPr>
        <w:t>street</w:t>
      </w:r>
      <w:r w:rsidRPr="007F1172">
        <w:rPr>
          <w:rFonts w:asciiTheme="minorHAnsi" w:eastAsia="Times New Roman" w:hAnsiTheme="minorHAnsi" w:cstheme="minorHAnsi"/>
          <w:color w:val="050505"/>
          <w:w w:val="110"/>
        </w:rPr>
        <w:t>-</w:t>
      </w:r>
      <w:r w:rsidRPr="007F1172">
        <w:rPr>
          <w:rFonts w:asciiTheme="minorHAnsi" w:eastAsia="Times New Roman" w:hAnsiTheme="minorHAnsi" w:cstheme="minorHAnsi"/>
          <w:color w:val="212121"/>
          <w:w w:val="110"/>
        </w:rPr>
        <w:t>facing</w:t>
      </w:r>
      <w:r w:rsidRPr="007F1172">
        <w:rPr>
          <w:rFonts w:asciiTheme="minorHAnsi" w:eastAsia="Times New Roman" w:hAnsiTheme="minorHAnsi" w:cstheme="minorHAnsi"/>
          <w:color w:val="212121"/>
          <w:spacing w:val="-24"/>
          <w:w w:val="110"/>
        </w:rPr>
        <w:t xml:space="preserve"> </w:t>
      </w:r>
      <w:r w:rsidRPr="007F1172">
        <w:rPr>
          <w:rFonts w:asciiTheme="minorHAnsi" w:eastAsia="Times New Roman" w:hAnsiTheme="minorHAnsi" w:cstheme="minorHAnsi"/>
          <w:color w:val="212121"/>
          <w:w w:val="110"/>
        </w:rPr>
        <w:t>roof,</w:t>
      </w:r>
      <w:r w:rsidRPr="007F1172">
        <w:rPr>
          <w:rFonts w:asciiTheme="minorHAnsi" w:eastAsia="Times New Roman" w:hAnsiTheme="minorHAnsi" w:cstheme="minorHAnsi"/>
          <w:color w:val="212121"/>
          <w:spacing w:val="-17"/>
          <w:w w:val="110"/>
        </w:rPr>
        <w:t xml:space="preserve"> </w:t>
      </w:r>
      <w:r w:rsidRPr="007F1172">
        <w:rPr>
          <w:rFonts w:asciiTheme="minorHAnsi" w:eastAsia="Times New Roman" w:hAnsiTheme="minorHAnsi" w:cstheme="minorHAnsi"/>
          <w:color w:val="212121"/>
          <w:w w:val="110"/>
        </w:rPr>
        <w:t>where</w:t>
      </w:r>
      <w:r w:rsidRPr="007F1172">
        <w:rPr>
          <w:rFonts w:asciiTheme="minorHAnsi" w:eastAsia="Times New Roman" w:hAnsiTheme="minorHAnsi" w:cstheme="minorHAnsi"/>
          <w:color w:val="212121"/>
          <w:spacing w:val="-23"/>
          <w:w w:val="110"/>
        </w:rPr>
        <w:t xml:space="preserve"> </w:t>
      </w:r>
      <w:r w:rsidRPr="007F1172">
        <w:rPr>
          <w:rFonts w:asciiTheme="minorHAnsi" w:eastAsia="Times New Roman" w:hAnsiTheme="minorHAnsi" w:cstheme="minorHAnsi"/>
          <w:color w:val="212121"/>
          <w:w w:val="110"/>
        </w:rPr>
        <w:t>the solar</w:t>
      </w:r>
      <w:r w:rsidRPr="007F1172">
        <w:rPr>
          <w:rFonts w:asciiTheme="minorHAnsi" w:eastAsia="Times New Roman" w:hAnsiTheme="minorHAnsi" w:cstheme="minorHAnsi"/>
          <w:color w:val="212121"/>
          <w:spacing w:val="-15"/>
          <w:w w:val="110"/>
        </w:rPr>
        <w:t xml:space="preserve"> </w:t>
      </w:r>
      <w:r w:rsidRPr="007F1172">
        <w:rPr>
          <w:rFonts w:asciiTheme="minorHAnsi" w:eastAsia="Times New Roman" w:hAnsiTheme="minorHAnsi" w:cstheme="minorHAnsi"/>
          <w:color w:val="212121"/>
          <w:w w:val="110"/>
        </w:rPr>
        <w:t>energy</w:t>
      </w:r>
      <w:r w:rsidRPr="007F1172">
        <w:rPr>
          <w:rFonts w:asciiTheme="minorHAnsi" w:eastAsia="Times New Roman" w:hAnsiTheme="minorHAnsi" w:cstheme="minorHAnsi"/>
          <w:color w:val="212121"/>
          <w:spacing w:val="-15"/>
          <w:w w:val="110"/>
        </w:rPr>
        <w:t xml:space="preserve"> </w:t>
      </w:r>
      <w:r w:rsidRPr="007F1172">
        <w:rPr>
          <w:rFonts w:asciiTheme="minorHAnsi" w:eastAsia="Times New Roman" w:hAnsiTheme="minorHAnsi" w:cstheme="minorHAnsi"/>
          <w:color w:val="343434"/>
          <w:w w:val="110"/>
        </w:rPr>
        <w:t>system</w:t>
      </w:r>
      <w:r w:rsidRPr="007F1172">
        <w:rPr>
          <w:rFonts w:asciiTheme="minorHAnsi" w:eastAsia="Times New Roman" w:hAnsiTheme="minorHAnsi" w:cstheme="minorHAnsi"/>
          <w:color w:val="343434"/>
          <w:spacing w:val="-4"/>
          <w:w w:val="110"/>
        </w:rPr>
        <w:t xml:space="preserve"> </w:t>
      </w:r>
      <w:r w:rsidRPr="007F1172">
        <w:rPr>
          <w:rFonts w:asciiTheme="minorHAnsi" w:eastAsia="Times New Roman" w:hAnsiTheme="minorHAnsi" w:cstheme="minorHAnsi"/>
          <w:color w:val="343434"/>
          <w:w w:val="110"/>
        </w:rPr>
        <w:t>can</w:t>
      </w:r>
      <w:r w:rsidRPr="007F1172">
        <w:rPr>
          <w:rFonts w:asciiTheme="minorHAnsi" w:eastAsia="Times New Roman" w:hAnsiTheme="minorHAnsi" w:cstheme="minorHAnsi"/>
          <w:color w:val="343434"/>
          <w:spacing w:val="-11"/>
          <w:w w:val="110"/>
        </w:rPr>
        <w:t xml:space="preserve"> </w:t>
      </w:r>
      <w:r w:rsidRPr="007F1172">
        <w:rPr>
          <w:rFonts w:asciiTheme="minorHAnsi" w:eastAsia="Times New Roman" w:hAnsiTheme="minorHAnsi" w:cstheme="minorHAnsi"/>
          <w:color w:val="212121"/>
          <w:w w:val="110"/>
        </w:rPr>
        <w:t>perform</w:t>
      </w:r>
      <w:r w:rsidRPr="007F1172">
        <w:rPr>
          <w:rFonts w:asciiTheme="minorHAnsi" w:eastAsia="Times New Roman" w:hAnsiTheme="minorHAnsi" w:cstheme="minorHAnsi"/>
          <w:color w:val="212121"/>
          <w:spacing w:val="-10"/>
          <w:w w:val="110"/>
        </w:rPr>
        <w:t xml:space="preserve"> </w:t>
      </w:r>
      <w:r w:rsidRPr="007F1172">
        <w:rPr>
          <w:rFonts w:asciiTheme="minorHAnsi" w:eastAsia="Times New Roman" w:hAnsiTheme="minorHAnsi" w:cstheme="minorHAnsi"/>
          <w:color w:val="343434"/>
          <w:w w:val="110"/>
        </w:rPr>
        <w:t>effectively.</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68"/>
        <w:ind w:right="575"/>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343434"/>
          <w:w w:val="110"/>
        </w:rPr>
        <w:t>For</w:t>
      </w:r>
      <w:r w:rsidRPr="007F1172">
        <w:rPr>
          <w:rFonts w:asciiTheme="minorHAnsi" w:eastAsia="Times New Roman" w:hAnsiTheme="minorHAnsi" w:cstheme="minorHAnsi"/>
          <w:color w:val="343434"/>
          <w:spacing w:val="-20"/>
          <w:w w:val="110"/>
        </w:rPr>
        <w:t xml:space="preserve"> </w:t>
      </w:r>
      <w:r w:rsidRPr="007F1172">
        <w:rPr>
          <w:rFonts w:asciiTheme="minorHAnsi" w:eastAsia="Times New Roman" w:hAnsiTheme="minorHAnsi" w:cstheme="minorHAnsi"/>
          <w:color w:val="212121"/>
          <w:w w:val="110"/>
        </w:rPr>
        <w:t>roof</w:t>
      </w:r>
      <w:r w:rsidRPr="007F1172">
        <w:rPr>
          <w:rFonts w:asciiTheme="minorHAnsi" w:eastAsia="Times New Roman" w:hAnsiTheme="minorHAnsi" w:cstheme="minorHAnsi"/>
          <w:color w:val="212121"/>
          <w:spacing w:val="-20"/>
          <w:w w:val="110"/>
        </w:rPr>
        <w:t xml:space="preserve"> </w:t>
      </w:r>
      <w:r w:rsidRPr="007F1172">
        <w:rPr>
          <w:rFonts w:asciiTheme="minorHAnsi" w:eastAsia="Times New Roman" w:hAnsiTheme="minorHAnsi" w:cstheme="minorHAnsi"/>
          <w:color w:val="212121"/>
          <w:w w:val="110"/>
        </w:rPr>
        <w:t>and</w:t>
      </w:r>
      <w:r w:rsidRPr="007F1172">
        <w:rPr>
          <w:rFonts w:asciiTheme="minorHAnsi" w:eastAsia="Times New Roman" w:hAnsiTheme="minorHAnsi" w:cstheme="minorHAnsi"/>
          <w:color w:val="212121"/>
          <w:spacing w:val="-20"/>
          <w:w w:val="110"/>
        </w:rPr>
        <w:t xml:space="preserve"> </w:t>
      </w:r>
      <w:r w:rsidRPr="007F1172">
        <w:rPr>
          <w:rFonts w:asciiTheme="minorHAnsi" w:eastAsia="Times New Roman" w:hAnsiTheme="minorHAnsi" w:cstheme="minorHAnsi"/>
          <w:color w:val="212121"/>
          <w:w w:val="110"/>
        </w:rPr>
        <w:t>wall</w:t>
      </w:r>
      <w:r w:rsidRPr="007F1172">
        <w:rPr>
          <w:rFonts w:asciiTheme="minorHAnsi" w:eastAsia="Times New Roman" w:hAnsiTheme="minorHAnsi" w:cstheme="minorHAnsi"/>
          <w:color w:val="212121"/>
          <w:spacing w:val="-25"/>
          <w:w w:val="110"/>
        </w:rPr>
        <w:t xml:space="preserve"> </w:t>
      </w:r>
      <w:r w:rsidRPr="007F1172">
        <w:rPr>
          <w:rFonts w:asciiTheme="minorHAnsi" w:eastAsia="Times New Roman" w:hAnsiTheme="minorHAnsi" w:cstheme="minorHAnsi"/>
          <w:color w:val="212121"/>
          <w:w w:val="110"/>
        </w:rPr>
        <w:t>mounted</w:t>
      </w:r>
      <w:r w:rsidRPr="007F1172">
        <w:rPr>
          <w:rFonts w:asciiTheme="minorHAnsi" w:eastAsia="Times New Roman" w:hAnsiTheme="minorHAnsi" w:cstheme="minorHAnsi"/>
          <w:color w:val="212121"/>
          <w:spacing w:val="-10"/>
          <w:w w:val="110"/>
        </w:rPr>
        <w:t xml:space="preserve"> </w:t>
      </w:r>
      <w:r w:rsidRPr="007F1172">
        <w:rPr>
          <w:rFonts w:asciiTheme="minorHAnsi" w:eastAsia="Times New Roman" w:hAnsiTheme="minorHAnsi" w:cstheme="minorHAnsi"/>
          <w:color w:val="343434"/>
          <w:w w:val="110"/>
        </w:rPr>
        <w:t>systems,</w:t>
      </w:r>
      <w:r w:rsidRPr="007F1172">
        <w:rPr>
          <w:rFonts w:asciiTheme="minorHAnsi" w:eastAsia="Times New Roman" w:hAnsiTheme="minorHAnsi" w:cstheme="minorHAnsi"/>
          <w:color w:val="343434"/>
          <w:spacing w:val="-21"/>
          <w:w w:val="110"/>
        </w:rPr>
        <w:t xml:space="preserve"> </w:t>
      </w:r>
      <w:r w:rsidRPr="007F1172">
        <w:rPr>
          <w:rFonts w:asciiTheme="minorHAnsi" w:eastAsia="Times New Roman" w:hAnsiTheme="minorHAnsi" w:cstheme="minorHAnsi"/>
          <w:color w:val="212121"/>
          <w:w w:val="110"/>
        </w:rPr>
        <w:t>the</w:t>
      </w:r>
      <w:r w:rsidRPr="007F1172">
        <w:rPr>
          <w:rFonts w:asciiTheme="minorHAnsi" w:eastAsia="Times New Roman" w:hAnsiTheme="minorHAnsi" w:cstheme="minorHAnsi"/>
          <w:color w:val="212121"/>
          <w:spacing w:val="-21"/>
          <w:w w:val="110"/>
        </w:rPr>
        <w:t xml:space="preserve"> </w:t>
      </w:r>
      <w:r w:rsidRPr="007F1172">
        <w:rPr>
          <w:rFonts w:asciiTheme="minorHAnsi" w:eastAsia="Times New Roman" w:hAnsiTheme="minorHAnsi" w:cstheme="minorHAnsi"/>
          <w:color w:val="212121"/>
          <w:w w:val="110"/>
        </w:rPr>
        <w:t>applicant</w:t>
      </w:r>
      <w:r w:rsidRPr="007F1172">
        <w:rPr>
          <w:rFonts w:asciiTheme="minorHAnsi" w:eastAsia="Times New Roman" w:hAnsiTheme="minorHAnsi" w:cstheme="minorHAnsi"/>
          <w:color w:val="212121"/>
          <w:spacing w:val="-15"/>
          <w:w w:val="110"/>
        </w:rPr>
        <w:t xml:space="preserve"> </w:t>
      </w:r>
      <w:r w:rsidRPr="007F1172">
        <w:rPr>
          <w:rFonts w:asciiTheme="minorHAnsi" w:eastAsia="Times New Roman" w:hAnsiTheme="minorHAnsi" w:cstheme="minorHAnsi"/>
          <w:color w:val="343434"/>
          <w:w w:val="110"/>
        </w:rPr>
        <w:t>shall</w:t>
      </w:r>
      <w:r w:rsidRPr="007F1172">
        <w:rPr>
          <w:rFonts w:asciiTheme="minorHAnsi" w:eastAsia="Times New Roman" w:hAnsiTheme="minorHAnsi" w:cstheme="minorHAnsi"/>
          <w:color w:val="343434"/>
          <w:spacing w:val="-20"/>
          <w:w w:val="110"/>
        </w:rPr>
        <w:t xml:space="preserve"> </w:t>
      </w:r>
      <w:r w:rsidRPr="007F1172">
        <w:rPr>
          <w:rFonts w:asciiTheme="minorHAnsi" w:eastAsia="Times New Roman" w:hAnsiTheme="minorHAnsi" w:cstheme="minorHAnsi"/>
          <w:color w:val="212121"/>
          <w:w w:val="110"/>
        </w:rPr>
        <w:t>provide</w:t>
      </w:r>
      <w:r w:rsidRPr="007F1172">
        <w:rPr>
          <w:rFonts w:asciiTheme="minorHAnsi" w:eastAsia="Times New Roman" w:hAnsiTheme="minorHAnsi" w:cstheme="minorHAnsi"/>
          <w:color w:val="212121"/>
          <w:spacing w:val="-22"/>
          <w:w w:val="110"/>
        </w:rPr>
        <w:t xml:space="preserve"> </w:t>
      </w:r>
      <w:r w:rsidRPr="007F1172">
        <w:rPr>
          <w:rFonts w:asciiTheme="minorHAnsi" w:eastAsia="Times New Roman" w:hAnsiTheme="minorHAnsi" w:cstheme="minorHAnsi"/>
          <w:color w:val="212121"/>
          <w:w w:val="110"/>
        </w:rPr>
        <w:t>evidence</w:t>
      </w:r>
      <w:r w:rsidRPr="007F1172">
        <w:rPr>
          <w:rFonts w:asciiTheme="minorHAnsi" w:eastAsia="Times New Roman" w:hAnsiTheme="minorHAnsi" w:cstheme="minorHAnsi"/>
          <w:color w:val="212121"/>
          <w:spacing w:val="-21"/>
          <w:w w:val="110"/>
        </w:rPr>
        <w:t xml:space="preserve"> </w:t>
      </w:r>
      <w:r w:rsidRPr="007F1172">
        <w:rPr>
          <w:rFonts w:asciiTheme="minorHAnsi" w:eastAsia="Times New Roman" w:hAnsiTheme="minorHAnsi" w:cstheme="minorHAnsi"/>
          <w:color w:val="212121"/>
          <w:w w:val="110"/>
        </w:rPr>
        <w:t>that</w:t>
      </w:r>
      <w:r w:rsidRPr="007F1172">
        <w:rPr>
          <w:rFonts w:asciiTheme="minorHAnsi" w:eastAsia="Times New Roman" w:hAnsiTheme="minorHAnsi" w:cstheme="minorHAnsi"/>
          <w:color w:val="212121"/>
          <w:spacing w:val="-18"/>
          <w:w w:val="110"/>
        </w:rPr>
        <w:t xml:space="preserve"> </w:t>
      </w:r>
      <w:r w:rsidRPr="007F1172">
        <w:rPr>
          <w:rFonts w:asciiTheme="minorHAnsi" w:eastAsia="Times New Roman" w:hAnsiTheme="minorHAnsi" w:cstheme="minorHAnsi"/>
          <w:color w:val="212121"/>
          <w:w w:val="110"/>
        </w:rPr>
        <w:t>the</w:t>
      </w:r>
      <w:r w:rsidRPr="007F1172">
        <w:rPr>
          <w:rFonts w:asciiTheme="minorHAnsi" w:eastAsia="Times New Roman" w:hAnsiTheme="minorHAnsi" w:cstheme="minorHAnsi"/>
          <w:color w:val="212121"/>
          <w:spacing w:val="-25"/>
          <w:w w:val="110"/>
        </w:rPr>
        <w:t xml:space="preserve"> </w:t>
      </w:r>
      <w:r w:rsidRPr="007F1172">
        <w:rPr>
          <w:rFonts w:asciiTheme="minorHAnsi" w:eastAsia="Times New Roman" w:hAnsiTheme="minorHAnsi" w:cstheme="minorHAnsi"/>
          <w:color w:val="212121"/>
          <w:w w:val="110"/>
        </w:rPr>
        <w:t>plans comply</w:t>
      </w:r>
      <w:r w:rsidRPr="007F1172">
        <w:rPr>
          <w:rFonts w:asciiTheme="minorHAnsi" w:eastAsia="Times New Roman" w:hAnsiTheme="minorHAnsi" w:cstheme="minorHAnsi"/>
          <w:color w:val="212121"/>
          <w:spacing w:val="-30"/>
          <w:w w:val="110"/>
        </w:rPr>
        <w:t xml:space="preserve"> </w:t>
      </w:r>
      <w:r w:rsidRPr="007F1172">
        <w:rPr>
          <w:rFonts w:asciiTheme="minorHAnsi" w:eastAsia="Times New Roman" w:hAnsiTheme="minorHAnsi" w:cstheme="minorHAnsi"/>
          <w:color w:val="343434"/>
          <w:w w:val="110"/>
        </w:rPr>
        <w:t>with</w:t>
      </w:r>
      <w:r w:rsidRPr="007F1172">
        <w:rPr>
          <w:rFonts w:asciiTheme="minorHAnsi" w:eastAsia="Times New Roman" w:hAnsiTheme="minorHAnsi" w:cstheme="minorHAnsi"/>
          <w:color w:val="343434"/>
          <w:spacing w:val="-39"/>
          <w:w w:val="110"/>
        </w:rPr>
        <w:t xml:space="preserve"> </w:t>
      </w:r>
      <w:r w:rsidRPr="007F1172">
        <w:rPr>
          <w:rFonts w:asciiTheme="minorHAnsi" w:eastAsia="Times New Roman" w:hAnsiTheme="minorHAnsi" w:cstheme="minorHAnsi"/>
          <w:color w:val="212121"/>
          <w:w w:val="110"/>
        </w:rPr>
        <w:t>the</w:t>
      </w:r>
      <w:r w:rsidRPr="007F1172">
        <w:rPr>
          <w:rFonts w:asciiTheme="minorHAnsi" w:eastAsia="Times New Roman" w:hAnsiTheme="minorHAnsi" w:cstheme="minorHAnsi"/>
          <w:color w:val="212121"/>
          <w:spacing w:val="-32"/>
          <w:w w:val="110"/>
        </w:rPr>
        <w:t xml:space="preserve"> </w:t>
      </w:r>
      <w:r w:rsidRPr="007F1172">
        <w:rPr>
          <w:rFonts w:asciiTheme="minorHAnsi" w:eastAsia="Times New Roman" w:hAnsiTheme="minorHAnsi" w:cstheme="minorHAnsi"/>
          <w:color w:val="212121"/>
          <w:w w:val="110"/>
        </w:rPr>
        <w:t>applicable</w:t>
      </w:r>
      <w:r w:rsidRPr="007F1172">
        <w:rPr>
          <w:rFonts w:asciiTheme="minorHAnsi" w:eastAsia="Times New Roman" w:hAnsiTheme="minorHAnsi" w:cstheme="minorHAnsi"/>
          <w:color w:val="212121"/>
          <w:spacing w:val="-25"/>
          <w:w w:val="110"/>
        </w:rPr>
        <w:t xml:space="preserve"> </w:t>
      </w:r>
      <w:r w:rsidRPr="007F1172">
        <w:rPr>
          <w:rFonts w:asciiTheme="minorHAnsi" w:eastAsia="Times New Roman" w:hAnsiTheme="minorHAnsi" w:cstheme="minorHAnsi"/>
          <w:color w:val="212121"/>
          <w:w w:val="110"/>
        </w:rPr>
        <w:t>Michigan</w:t>
      </w:r>
      <w:r w:rsidRPr="007F1172">
        <w:rPr>
          <w:rFonts w:asciiTheme="minorHAnsi" w:eastAsia="Times New Roman" w:hAnsiTheme="minorHAnsi" w:cstheme="minorHAnsi"/>
          <w:color w:val="212121"/>
          <w:spacing w:val="-32"/>
          <w:w w:val="110"/>
        </w:rPr>
        <w:t xml:space="preserve"> </w:t>
      </w:r>
      <w:r w:rsidRPr="007F1172">
        <w:rPr>
          <w:rFonts w:asciiTheme="minorHAnsi" w:eastAsia="Times New Roman" w:hAnsiTheme="minorHAnsi" w:cstheme="minorHAnsi"/>
          <w:color w:val="343434"/>
          <w:w w:val="110"/>
        </w:rPr>
        <w:t>Construction/Building</w:t>
      </w:r>
      <w:r w:rsidRPr="007F1172">
        <w:rPr>
          <w:rFonts w:asciiTheme="minorHAnsi" w:eastAsia="Times New Roman" w:hAnsiTheme="minorHAnsi" w:cstheme="minorHAnsi"/>
          <w:color w:val="343434"/>
          <w:spacing w:val="-39"/>
          <w:w w:val="110"/>
        </w:rPr>
        <w:t xml:space="preserve"> </w:t>
      </w:r>
      <w:r w:rsidRPr="007F1172">
        <w:rPr>
          <w:rFonts w:asciiTheme="minorHAnsi" w:eastAsia="Times New Roman" w:hAnsiTheme="minorHAnsi" w:cstheme="minorHAnsi"/>
          <w:color w:val="212121"/>
          <w:w w:val="110"/>
        </w:rPr>
        <w:t>Codes</w:t>
      </w:r>
      <w:r w:rsidRPr="007F1172">
        <w:rPr>
          <w:rFonts w:asciiTheme="minorHAnsi" w:eastAsia="Times New Roman" w:hAnsiTheme="minorHAnsi" w:cstheme="minorHAnsi"/>
          <w:color w:val="212121"/>
          <w:spacing w:val="-39"/>
          <w:w w:val="110"/>
        </w:rPr>
        <w:t xml:space="preserve"> </w:t>
      </w:r>
      <w:r w:rsidRPr="007F1172">
        <w:rPr>
          <w:rFonts w:asciiTheme="minorHAnsi" w:eastAsia="Times New Roman" w:hAnsiTheme="minorHAnsi" w:cstheme="minorHAnsi"/>
          <w:color w:val="212121"/>
          <w:w w:val="110"/>
        </w:rPr>
        <w:t>and</w:t>
      </w:r>
      <w:r w:rsidRPr="007F1172">
        <w:rPr>
          <w:rFonts w:asciiTheme="minorHAnsi" w:eastAsia="Times New Roman" w:hAnsiTheme="minorHAnsi" w:cstheme="minorHAnsi"/>
          <w:color w:val="212121"/>
          <w:spacing w:val="-35"/>
          <w:w w:val="110"/>
        </w:rPr>
        <w:t xml:space="preserve"> </w:t>
      </w:r>
      <w:r w:rsidRPr="007F1172">
        <w:rPr>
          <w:rFonts w:asciiTheme="minorHAnsi" w:eastAsia="Times New Roman" w:hAnsiTheme="minorHAnsi" w:cstheme="minorHAnsi"/>
          <w:color w:val="212121"/>
          <w:w w:val="110"/>
        </w:rPr>
        <w:t>adopted</w:t>
      </w:r>
      <w:r w:rsidRPr="007F1172">
        <w:rPr>
          <w:rFonts w:asciiTheme="minorHAnsi" w:eastAsia="Times New Roman" w:hAnsiTheme="minorHAnsi" w:cstheme="minorHAnsi"/>
          <w:color w:val="212121"/>
          <w:spacing w:val="-27"/>
          <w:w w:val="110"/>
        </w:rPr>
        <w:t xml:space="preserve"> </w:t>
      </w:r>
      <w:r w:rsidRPr="007F1172">
        <w:rPr>
          <w:rFonts w:asciiTheme="minorHAnsi" w:eastAsia="Times New Roman" w:hAnsiTheme="minorHAnsi" w:cstheme="minorHAnsi"/>
          <w:color w:val="212121"/>
          <w:w w:val="110"/>
        </w:rPr>
        <w:t>building code</w:t>
      </w:r>
      <w:r w:rsidRPr="007F1172">
        <w:rPr>
          <w:rFonts w:asciiTheme="minorHAnsi" w:eastAsia="Times New Roman" w:hAnsiTheme="minorHAnsi" w:cstheme="minorHAnsi"/>
          <w:color w:val="212121"/>
          <w:spacing w:val="-17"/>
          <w:w w:val="110"/>
        </w:rPr>
        <w:t xml:space="preserve"> </w:t>
      </w:r>
      <w:r w:rsidRPr="007F1172">
        <w:rPr>
          <w:rFonts w:asciiTheme="minorHAnsi" w:eastAsia="Times New Roman" w:hAnsiTheme="minorHAnsi" w:cstheme="minorHAnsi"/>
          <w:color w:val="212121"/>
          <w:w w:val="110"/>
        </w:rPr>
        <w:t>of</w:t>
      </w:r>
      <w:r w:rsidRPr="007F1172">
        <w:rPr>
          <w:rFonts w:asciiTheme="minorHAnsi" w:eastAsia="Times New Roman" w:hAnsiTheme="minorHAnsi" w:cstheme="minorHAnsi"/>
          <w:color w:val="212121"/>
          <w:spacing w:val="-21"/>
          <w:w w:val="110"/>
        </w:rPr>
        <w:t xml:space="preserve"> </w:t>
      </w:r>
      <w:r w:rsidRPr="007F1172">
        <w:rPr>
          <w:rFonts w:asciiTheme="minorHAnsi" w:eastAsia="Times New Roman" w:hAnsiTheme="minorHAnsi" w:cstheme="minorHAnsi"/>
          <w:color w:val="212121"/>
          <w:w w:val="110"/>
        </w:rPr>
        <w:t>the</w:t>
      </w:r>
      <w:r w:rsidRPr="007F1172">
        <w:rPr>
          <w:rFonts w:asciiTheme="minorHAnsi" w:eastAsia="Times New Roman" w:hAnsiTheme="minorHAnsi" w:cstheme="minorHAnsi"/>
          <w:color w:val="212121"/>
          <w:spacing w:val="-16"/>
          <w:w w:val="110"/>
        </w:rPr>
        <w:t xml:space="preserve"> </w:t>
      </w:r>
      <w:r w:rsidRPr="007F1172">
        <w:rPr>
          <w:rFonts w:asciiTheme="minorHAnsi" w:eastAsia="Times New Roman" w:hAnsiTheme="minorHAnsi" w:cstheme="minorHAnsi"/>
          <w:color w:val="212121"/>
          <w:w w:val="110"/>
        </w:rPr>
        <w:t>township</w:t>
      </w:r>
      <w:r w:rsidRPr="007F1172">
        <w:rPr>
          <w:rFonts w:asciiTheme="minorHAnsi" w:eastAsia="Times New Roman" w:hAnsiTheme="minorHAnsi" w:cstheme="minorHAnsi"/>
          <w:color w:val="212121"/>
          <w:spacing w:val="-15"/>
          <w:w w:val="110"/>
        </w:rPr>
        <w:t xml:space="preserve"> </w:t>
      </w:r>
      <w:r w:rsidRPr="007F1172">
        <w:rPr>
          <w:rFonts w:asciiTheme="minorHAnsi" w:eastAsia="Times New Roman" w:hAnsiTheme="minorHAnsi" w:cstheme="minorHAnsi"/>
          <w:color w:val="212121"/>
          <w:w w:val="110"/>
        </w:rPr>
        <w:t>that</w:t>
      </w:r>
      <w:r w:rsidRPr="007F1172">
        <w:rPr>
          <w:rFonts w:asciiTheme="minorHAnsi" w:eastAsia="Times New Roman" w:hAnsiTheme="minorHAnsi" w:cstheme="minorHAnsi"/>
          <w:color w:val="212121"/>
          <w:spacing w:val="-16"/>
          <w:w w:val="110"/>
        </w:rPr>
        <w:t xml:space="preserve"> </w:t>
      </w:r>
      <w:r w:rsidRPr="007F1172">
        <w:rPr>
          <w:rFonts w:asciiTheme="minorHAnsi" w:eastAsia="Times New Roman" w:hAnsiTheme="minorHAnsi" w:cstheme="minorHAnsi"/>
          <w:color w:val="212121"/>
          <w:w w:val="110"/>
        </w:rPr>
        <w:t>the</w:t>
      </w:r>
      <w:r w:rsidRPr="007F1172">
        <w:rPr>
          <w:rFonts w:asciiTheme="minorHAnsi" w:eastAsia="Times New Roman" w:hAnsiTheme="minorHAnsi" w:cstheme="minorHAnsi"/>
          <w:color w:val="212121"/>
          <w:spacing w:val="-18"/>
          <w:w w:val="110"/>
        </w:rPr>
        <w:t xml:space="preserve"> </w:t>
      </w:r>
      <w:r w:rsidRPr="007F1172">
        <w:rPr>
          <w:rFonts w:asciiTheme="minorHAnsi" w:eastAsia="Times New Roman" w:hAnsiTheme="minorHAnsi" w:cstheme="minorHAnsi"/>
          <w:color w:val="343434"/>
          <w:w w:val="110"/>
        </w:rPr>
        <w:t>roof</w:t>
      </w:r>
      <w:r w:rsidRPr="007F1172">
        <w:rPr>
          <w:rFonts w:asciiTheme="minorHAnsi" w:eastAsia="Times New Roman" w:hAnsiTheme="minorHAnsi" w:cstheme="minorHAnsi"/>
          <w:color w:val="343434"/>
          <w:spacing w:val="-18"/>
          <w:w w:val="110"/>
        </w:rPr>
        <w:t xml:space="preserve"> </w:t>
      </w:r>
      <w:r w:rsidRPr="007F1172">
        <w:rPr>
          <w:rFonts w:asciiTheme="minorHAnsi" w:eastAsia="Times New Roman" w:hAnsiTheme="minorHAnsi" w:cstheme="minorHAnsi"/>
          <w:color w:val="212121"/>
          <w:w w:val="110"/>
        </w:rPr>
        <w:t>or</w:t>
      </w:r>
      <w:r w:rsidRPr="007F1172">
        <w:rPr>
          <w:rFonts w:asciiTheme="minorHAnsi" w:eastAsia="Times New Roman" w:hAnsiTheme="minorHAnsi" w:cstheme="minorHAnsi"/>
          <w:color w:val="212121"/>
          <w:spacing w:val="-14"/>
          <w:w w:val="110"/>
        </w:rPr>
        <w:t xml:space="preserve"> </w:t>
      </w:r>
      <w:r w:rsidRPr="007F1172">
        <w:rPr>
          <w:rFonts w:asciiTheme="minorHAnsi" w:eastAsia="Times New Roman" w:hAnsiTheme="minorHAnsi" w:cstheme="minorHAnsi"/>
          <w:color w:val="212121"/>
          <w:w w:val="110"/>
        </w:rPr>
        <w:t>wall</w:t>
      </w:r>
      <w:r w:rsidRPr="007F1172">
        <w:rPr>
          <w:rFonts w:asciiTheme="minorHAnsi" w:eastAsia="Times New Roman" w:hAnsiTheme="minorHAnsi" w:cstheme="minorHAnsi"/>
          <w:color w:val="212121"/>
          <w:spacing w:val="-20"/>
          <w:w w:val="110"/>
        </w:rPr>
        <w:t xml:space="preserve"> </w:t>
      </w:r>
      <w:r w:rsidRPr="007F1172">
        <w:rPr>
          <w:rFonts w:asciiTheme="minorHAnsi" w:eastAsia="Times New Roman" w:hAnsiTheme="minorHAnsi" w:cstheme="minorHAnsi"/>
          <w:color w:val="212121"/>
          <w:w w:val="110"/>
        </w:rPr>
        <w:t>is</w:t>
      </w:r>
      <w:r w:rsidRPr="007F1172">
        <w:rPr>
          <w:rFonts w:asciiTheme="minorHAnsi" w:eastAsia="Times New Roman" w:hAnsiTheme="minorHAnsi" w:cstheme="minorHAnsi"/>
          <w:color w:val="212121"/>
          <w:spacing w:val="-18"/>
          <w:w w:val="110"/>
        </w:rPr>
        <w:t xml:space="preserve"> </w:t>
      </w:r>
      <w:r w:rsidRPr="007F1172">
        <w:rPr>
          <w:rFonts w:asciiTheme="minorHAnsi" w:eastAsia="Times New Roman" w:hAnsiTheme="minorHAnsi" w:cstheme="minorHAnsi"/>
          <w:color w:val="212121"/>
          <w:w w:val="110"/>
        </w:rPr>
        <w:t>capable</w:t>
      </w:r>
      <w:r w:rsidRPr="007F1172">
        <w:rPr>
          <w:rFonts w:asciiTheme="minorHAnsi" w:eastAsia="Times New Roman" w:hAnsiTheme="minorHAnsi" w:cstheme="minorHAnsi"/>
          <w:color w:val="212121"/>
          <w:spacing w:val="-22"/>
          <w:w w:val="110"/>
        </w:rPr>
        <w:t xml:space="preserve"> </w:t>
      </w:r>
      <w:r w:rsidRPr="007F1172">
        <w:rPr>
          <w:rFonts w:asciiTheme="minorHAnsi" w:eastAsia="Times New Roman" w:hAnsiTheme="minorHAnsi" w:cstheme="minorHAnsi"/>
          <w:color w:val="212121"/>
          <w:w w:val="110"/>
        </w:rPr>
        <w:t>of</w:t>
      </w:r>
      <w:r w:rsidRPr="007F1172">
        <w:rPr>
          <w:rFonts w:asciiTheme="minorHAnsi" w:eastAsia="Times New Roman" w:hAnsiTheme="minorHAnsi" w:cstheme="minorHAnsi"/>
          <w:color w:val="212121"/>
          <w:spacing w:val="-21"/>
          <w:w w:val="110"/>
        </w:rPr>
        <w:t xml:space="preserve"> </w:t>
      </w:r>
      <w:r w:rsidRPr="007F1172">
        <w:rPr>
          <w:rFonts w:asciiTheme="minorHAnsi" w:eastAsia="Times New Roman" w:hAnsiTheme="minorHAnsi" w:cstheme="minorHAnsi"/>
          <w:color w:val="212121"/>
          <w:w w:val="110"/>
        </w:rPr>
        <w:t>holding</w:t>
      </w:r>
      <w:r w:rsidRPr="007F1172">
        <w:rPr>
          <w:rFonts w:asciiTheme="minorHAnsi" w:eastAsia="Times New Roman" w:hAnsiTheme="minorHAnsi" w:cstheme="minorHAnsi"/>
          <w:color w:val="212121"/>
          <w:spacing w:val="-24"/>
          <w:w w:val="110"/>
        </w:rPr>
        <w:t xml:space="preserve"> </w:t>
      </w:r>
      <w:r w:rsidRPr="007F1172">
        <w:rPr>
          <w:rFonts w:asciiTheme="minorHAnsi" w:eastAsia="Times New Roman" w:hAnsiTheme="minorHAnsi" w:cstheme="minorHAnsi"/>
          <w:color w:val="212121"/>
          <w:w w:val="110"/>
        </w:rPr>
        <w:t>the</w:t>
      </w:r>
      <w:r w:rsidRPr="007F1172">
        <w:rPr>
          <w:rFonts w:asciiTheme="minorHAnsi" w:eastAsia="Times New Roman" w:hAnsiTheme="minorHAnsi" w:cstheme="minorHAnsi"/>
          <w:color w:val="212121"/>
          <w:spacing w:val="-15"/>
          <w:w w:val="110"/>
        </w:rPr>
        <w:t xml:space="preserve"> </w:t>
      </w:r>
      <w:r w:rsidRPr="007F1172">
        <w:rPr>
          <w:rFonts w:asciiTheme="minorHAnsi" w:eastAsia="Times New Roman" w:hAnsiTheme="minorHAnsi" w:cstheme="minorHAnsi"/>
          <w:color w:val="212121"/>
          <w:w w:val="110"/>
        </w:rPr>
        <w:t>load</w:t>
      </w:r>
      <w:r w:rsidRPr="007F1172">
        <w:rPr>
          <w:rFonts w:asciiTheme="minorHAnsi" w:eastAsia="Times New Roman" w:hAnsiTheme="minorHAnsi" w:cstheme="minorHAnsi"/>
          <w:color w:val="212121"/>
          <w:spacing w:val="-14"/>
          <w:w w:val="110"/>
        </w:rPr>
        <w:t xml:space="preserve"> </w:t>
      </w:r>
      <w:r w:rsidRPr="007F1172">
        <w:rPr>
          <w:rFonts w:asciiTheme="minorHAnsi" w:eastAsia="Times New Roman" w:hAnsiTheme="minorHAnsi" w:cstheme="minorHAnsi"/>
          <w:color w:val="212121"/>
          <w:w w:val="110"/>
        </w:rPr>
        <w:t>imposed</w:t>
      </w:r>
      <w:r w:rsidRPr="007F1172">
        <w:rPr>
          <w:rFonts w:asciiTheme="minorHAnsi" w:eastAsia="Times New Roman" w:hAnsiTheme="minorHAnsi" w:cstheme="minorHAnsi"/>
          <w:color w:val="212121"/>
          <w:spacing w:val="-14"/>
          <w:w w:val="110"/>
        </w:rPr>
        <w:t xml:space="preserve"> </w:t>
      </w:r>
      <w:r w:rsidRPr="007F1172">
        <w:rPr>
          <w:rFonts w:asciiTheme="minorHAnsi" w:eastAsia="Times New Roman" w:hAnsiTheme="minorHAnsi" w:cstheme="minorHAnsi"/>
          <w:color w:val="343434"/>
          <w:w w:val="110"/>
        </w:rPr>
        <w:t>on</w:t>
      </w:r>
      <w:r w:rsidRPr="007F1172">
        <w:rPr>
          <w:rFonts w:asciiTheme="minorHAnsi" w:eastAsia="Times New Roman" w:hAnsiTheme="minorHAnsi" w:cstheme="minorHAnsi"/>
          <w:color w:val="343434"/>
          <w:spacing w:val="-3"/>
          <w:w w:val="110"/>
        </w:rPr>
        <w:t xml:space="preserve"> </w:t>
      </w:r>
      <w:r w:rsidRPr="007F1172">
        <w:rPr>
          <w:rFonts w:asciiTheme="minorHAnsi" w:eastAsia="Times New Roman" w:hAnsiTheme="minorHAnsi" w:cstheme="minorHAnsi"/>
          <w:color w:val="212121"/>
          <w:w w:val="110"/>
        </w:rPr>
        <w:t>the</w:t>
      </w:r>
      <w:r w:rsidRPr="007F1172">
        <w:rPr>
          <w:rFonts w:asciiTheme="minorHAnsi" w:eastAsia="Times New Roman" w:hAnsiTheme="minorHAnsi" w:cstheme="minorHAnsi"/>
          <w:color w:val="343434"/>
          <w:w w:val="110"/>
        </w:rPr>
        <w:t xml:space="preserve"> structure.</w:t>
      </w:r>
    </w:p>
    <w:p w:rsidR="00CD6CE5" w:rsidRPr="007F1172" w:rsidRDefault="00CD6CE5" w:rsidP="00C82560">
      <w:pPr>
        <w:pStyle w:val="ListParagraph"/>
        <w:numPr>
          <w:ilvl w:val="1"/>
          <w:numId w:val="18"/>
        </w:numPr>
        <w:tabs>
          <w:tab w:val="left" w:pos="916"/>
          <w:tab w:val="left" w:pos="955"/>
          <w:tab w:val="left" w:pos="1226"/>
          <w:tab w:val="left" w:pos="1227"/>
        </w:tabs>
        <w:adjustRightInd/>
        <w:spacing w:before="168"/>
        <w:ind w:right="575"/>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212121"/>
          <w:w w:val="105"/>
        </w:rPr>
        <w:t xml:space="preserve">Ground Mounted Accessory Solar </w:t>
      </w:r>
      <w:r w:rsidRPr="007F1172">
        <w:rPr>
          <w:rFonts w:asciiTheme="minorHAnsi" w:eastAsia="Times New Roman" w:hAnsiTheme="minorHAnsi" w:cstheme="minorHAnsi"/>
          <w:color w:val="343434"/>
          <w:w w:val="105"/>
        </w:rPr>
        <w:t>Energy</w:t>
      </w:r>
      <w:r w:rsidRPr="007F1172">
        <w:rPr>
          <w:rFonts w:asciiTheme="minorHAnsi" w:eastAsia="Times New Roman" w:hAnsiTheme="minorHAnsi" w:cstheme="minorHAnsi"/>
          <w:color w:val="343434"/>
          <w:spacing w:val="-15"/>
          <w:w w:val="105"/>
        </w:rPr>
        <w:t xml:space="preserve"> </w:t>
      </w:r>
      <w:r w:rsidRPr="007F1172">
        <w:rPr>
          <w:rFonts w:asciiTheme="minorHAnsi" w:eastAsia="Times New Roman" w:hAnsiTheme="minorHAnsi" w:cstheme="minorHAnsi"/>
          <w:color w:val="212121"/>
          <w:w w:val="105"/>
        </w:rPr>
        <w:t>Systems:</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68"/>
        <w:ind w:right="575"/>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212121"/>
          <w:w w:val="110"/>
        </w:rPr>
        <w:t>Setbacks</w:t>
      </w:r>
    </w:p>
    <w:p w:rsidR="00CD6CE5" w:rsidRPr="007F1172" w:rsidRDefault="00CD6CE5" w:rsidP="00C82560">
      <w:pPr>
        <w:pStyle w:val="ListParagraph"/>
        <w:numPr>
          <w:ilvl w:val="3"/>
          <w:numId w:val="18"/>
        </w:numPr>
        <w:tabs>
          <w:tab w:val="left" w:pos="916"/>
          <w:tab w:val="left" w:pos="955"/>
          <w:tab w:val="left" w:pos="1226"/>
          <w:tab w:val="left" w:pos="1227"/>
        </w:tabs>
        <w:adjustRightInd/>
        <w:spacing w:before="168"/>
        <w:ind w:right="575"/>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343434"/>
          <w:w w:val="105"/>
        </w:rPr>
        <w:t xml:space="preserve">The </w:t>
      </w:r>
      <w:r w:rsidRPr="007F1172">
        <w:rPr>
          <w:rFonts w:asciiTheme="minorHAnsi" w:eastAsia="Times New Roman" w:hAnsiTheme="minorHAnsi" w:cstheme="minorHAnsi"/>
          <w:color w:val="212121"/>
          <w:w w:val="105"/>
        </w:rPr>
        <w:t xml:space="preserve">minimum yard setbacks from </w:t>
      </w:r>
      <w:r w:rsidRPr="007F1172">
        <w:rPr>
          <w:rFonts w:asciiTheme="minorHAnsi" w:eastAsia="Times New Roman" w:hAnsiTheme="minorHAnsi" w:cstheme="minorHAnsi"/>
          <w:color w:val="343434"/>
          <w:w w:val="105"/>
        </w:rPr>
        <w:t xml:space="preserve">side </w:t>
      </w:r>
      <w:r w:rsidRPr="007F1172">
        <w:rPr>
          <w:rFonts w:asciiTheme="minorHAnsi" w:eastAsia="Times New Roman" w:hAnsiTheme="minorHAnsi" w:cstheme="minorHAnsi"/>
          <w:color w:val="212121"/>
          <w:w w:val="105"/>
        </w:rPr>
        <w:t xml:space="preserve">and rear property lines shall be equivalent to the principal structure </w:t>
      </w:r>
      <w:r w:rsidRPr="007F1172">
        <w:rPr>
          <w:rFonts w:asciiTheme="minorHAnsi" w:eastAsia="Times New Roman" w:hAnsiTheme="minorHAnsi" w:cstheme="minorHAnsi"/>
          <w:color w:val="343434"/>
          <w:w w:val="105"/>
        </w:rPr>
        <w:t xml:space="preserve">setback </w:t>
      </w:r>
      <w:r w:rsidRPr="007F1172">
        <w:rPr>
          <w:rFonts w:asciiTheme="minorHAnsi" w:eastAsia="Times New Roman" w:hAnsiTheme="minorHAnsi" w:cstheme="minorHAnsi"/>
          <w:color w:val="212121"/>
          <w:w w:val="105"/>
        </w:rPr>
        <w:t xml:space="preserve">in the </w:t>
      </w:r>
      <w:r w:rsidRPr="007F1172">
        <w:rPr>
          <w:rFonts w:asciiTheme="minorHAnsi" w:eastAsia="Times New Roman" w:hAnsiTheme="minorHAnsi" w:cstheme="minorHAnsi"/>
          <w:color w:val="343434"/>
          <w:w w:val="105"/>
        </w:rPr>
        <w:t>zoning</w:t>
      </w:r>
      <w:r w:rsidRPr="007F1172">
        <w:rPr>
          <w:rFonts w:asciiTheme="minorHAnsi" w:eastAsia="Times New Roman" w:hAnsiTheme="minorHAnsi" w:cstheme="minorHAnsi"/>
          <w:color w:val="343434"/>
          <w:spacing w:val="-12"/>
          <w:w w:val="105"/>
        </w:rPr>
        <w:t xml:space="preserve"> </w:t>
      </w:r>
      <w:r w:rsidRPr="007F1172">
        <w:rPr>
          <w:rFonts w:asciiTheme="minorHAnsi" w:eastAsia="Times New Roman" w:hAnsiTheme="minorHAnsi" w:cstheme="minorHAnsi"/>
          <w:color w:val="212121"/>
          <w:w w:val="105"/>
        </w:rPr>
        <w:t>district.</w:t>
      </w:r>
    </w:p>
    <w:p w:rsidR="00CD6CE5" w:rsidRPr="007F1172" w:rsidRDefault="00CD6CE5" w:rsidP="00C82560">
      <w:pPr>
        <w:pStyle w:val="ListParagraph"/>
        <w:numPr>
          <w:ilvl w:val="3"/>
          <w:numId w:val="18"/>
        </w:numPr>
        <w:tabs>
          <w:tab w:val="left" w:pos="916"/>
          <w:tab w:val="left" w:pos="955"/>
          <w:tab w:val="left" w:pos="1226"/>
          <w:tab w:val="left" w:pos="1227"/>
        </w:tabs>
        <w:adjustRightInd/>
        <w:spacing w:before="168"/>
        <w:ind w:right="575"/>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212121"/>
          <w:w w:val="105"/>
        </w:rPr>
        <w:t xml:space="preserve">Ground mounted ASES are prohibited in front yards, between the principal building and any </w:t>
      </w:r>
      <w:r w:rsidRPr="007F1172">
        <w:rPr>
          <w:rFonts w:asciiTheme="minorHAnsi" w:eastAsia="Times New Roman" w:hAnsiTheme="minorHAnsi" w:cstheme="minorHAnsi"/>
          <w:color w:val="343434"/>
          <w:w w:val="105"/>
        </w:rPr>
        <w:t xml:space="preserve">road </w:t>
      </w:r>
      <w:r w:rsidRPr="007F1172">
        <w:rPr>
          <w:rFonts w:asciiTheme="minorHAnsi" w:eastAsia="Times New Roman" w:hAnsiTheme="minorHAnsi" w:cstheme="minorHAnsi"/>
          <w:color w:val="212121"/>
          <w:w w:val="105"/>
        </w:rPr>
        <w:t>right of</w:t>
      </w:r>
      <w:r w:rsidRPr="007F1172">
        <w:rPr>
          <w:rFonts w:asciiTheme="minorHAnsi" w:eastAsia="Times New Roman" w:hAnsiTheme="minorHAnsi" w:cstheme="minorHAnsi"/>
          <w:color w:val="212121"/>
          <w:spacing w:val="-31"/>
          <w:w w:val="105"/>
        </w:rPr>
        <w:t xml:space="preserve"> </w:t>
      </w:r>
      <w:r w:rsidRPr="007F1172">
        <w:rPr>
          <w:rFonts w:asciiTheme="minorHAnsi" w:eastAsia="Times New Roman" w:hAnsiTheme="minorHAnsi" w:cstheme="minorHAnsi"/>
          <w:color w:val="343434"/>
          <w:w w:val="105"/>
        </w:rPr>
        <w:t>way.</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68"/>
        <w:ind w:right="575"/>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212121"/>
          <w:w w:val="105"/>
        </w:rPr>
        <w:t xml:space="preserve">Height:  Ground mounted ASES </w:t>
      </w:r>
      <w:r w:rsidRPr="007F1172">
        <w:rPr>
          <w:rFonts w:asciiTheme="minorHAnsi" w:eastAsia="Times New Roman" w:hAnsiTheme="minorHAnsi" w:cstheme="minorHAnsi"/>
          <w:color w:val="343434"/>
          <w:w w:val="105"/>
        </w:rPr>
        <w:t xml:space="preserve">shall </w:t>
      </w:r>
      <w:r w:rsidRPr="007F1172">
        <w:rPr>
          <w:rFonts w:asciiTheme="minorHAnsi" w:eastAsia="Times New Roman" w:hAnsiTheme="minorHAnsi" w:cstheme="minorHAnsi"/>
          <w:color w:val="212121"/>
          <w:w w:val="105"/>
        </w:rPr>
        <w:t xml:space="preserve">not exceed 9 </w:t>
      </w:r>
      <w:r w:rsidRPr="007F1172">
        <w:rPr>
          <w:rFonts w:asciiTheme="minorHAnsi" w:eastAsia="Times New Roman" w:hAnsiTheme="minorHAnsi" w:cstheme="minorHAnsi"/>
          <w:color w:val="343434"/>
          <w:w w:val="105"/>
        </w:rPr>
        <w:t xml:space="preserve">feet </w:t>
      </w:r>
      <w:r w:rsidRPr="007F1172">
        <w:rPr>
          <w:rFonts w:asciiTheme="minorHAnsi" w:eastAsia="Times New Roman" w:hAnsiTheme="minorHAnsi" w:cstheme="minorHAnsi"/>
          <w:color w:val="212121"/>
          <w:w w:val="105"/>
        </w:rPr>
        <w:t xml:space="preserve">in height above </w:t>
      </w:r>
      <w:r w:rsidRPr="007F1172">
        <w:rPr>
          <w:rFonts w:asciiTheme="minorHAnsi" w:eastAsia="Times New Roman" w:hAnsiTheme="minorHAnsi" w:cstheme="minorHAnsi"/>
          <w:color w:val="343434"/>
          <w:w w:val="105"/>
        </w:rPr>
        <w:lastRenderedPageBreak/>
        <w:t xml:space="preserve">the ground </w:t>
      </w:r>
      <w:r w:rsidRPr="007F1172">
        <w:rPr>
          <w:rFonts w:asciiTheme="minorHAnsi" w:eastAsia="Times New Roman" w:hAnsiTheme="minorHAnsi" w:cstheme="minorHAnsi"/>
          <w:color w:val="212121"/>
          <w:w w:val="105"/>
        </w:rPr>
        <w:t>elevation</w:t>
      </w:r>
      <w:r w:rsidRPr="007F1172">
        <w:rPr>
          <w:rFonts w:asciiTheme="minorHAnsi" w:eastAsia="Times New Roman" w:hAnsiTheme="minorHAnsi" w:cstheme="minorHAnsi"/>
          <w:color w:val="343434"/>
          <w:w w:val="105"/>
        </w:rPr>
        <w:t xml:space="preserve"> surrounding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14"/>
          <w:w w:val="105"/>
        </w:rPr>
        <w:t xml:space="preserve"> </w:t>
      </w:r>
      <w:r w:rsidRPr="007F1172">
        <w:rPr>
          <w:rFonts w:asciiTheme="minorHAnsi" w:eastAsia="Times New Roman" w:hAnsiTheme="minorHAnsi" w:cstheme="minorHAnsi"/>
          <w:color w:val="343434"/>
          <w:spacing w:val="-4"/>
          <w:w w:val="105"/>
        </w:rPr>
        <w:t>systems</w:t>
      </w:r>
      <w:r w:rsidRPr="007F1172">
        <w:rPr>
          <w:rFonts w:asciiTheme="minorHAnsi" w:eastAsia="Times New Roman" w:hAnsiTheme="minorHAnsi" w:cstheme="minorHAnsi"/>
          <w:color w:val="4D4D4D"/>
          <w:spacing w:val="-4"/>
          <w:w w:val="105"/>
        </w:rPr>
        <w:t>.</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68"/>
        <w:ind w:right="575"/>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343434"/>
          <w:w w:val="105"/>
        </w:rPr>
        <w:t>Coverage</w:t>
      </w:r>
    </w:p>
    <w:p w:rsidR="00CD6CE5" w:rsidRPr="007F1172" w:rsidRDefault="00CD6CE5" w:rsidP="00C82560">
      <w:pPr>
        <w:pStyle w:val="ListParagraph"/>
        <w:numPr>
          <w:ilvl w:val="3"/>
          <w:numId w:val="18"/>
        </w:numPr>
        <w:tabs>
          <w:tab w:val="left" w:pos="916"/>
          <w:tab w:val="left" w:pos="955"/>
          <w:tab w:val="left" w:pos="1226"/>
          <w:tab w:val="left" w:pos="1227"/>
        </w:tabs>
        <w:adjustRightInd/>
        <w:spacing w:before="168"/>
        <w:ind w:right="575"/>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212121"/>
          <w:w w:val="110"/>
        </w:rPr>
        <w:t>The</w:t>
      </w:r>
      <w:r w:rsidRPr="007F1172">
        <w:rPr>
          <w:rFonts w:asciiTheme="minorHAnsi" w:eastAsia="Times New Roman" w:hAnsiTheme="minorHAnsi" w:cstheme="minorHAnsi"/>
          <w:color w:val="212121"/>
          <w:spacing w:val="-28"/>
          <w:w w:val="110"/>
        </w:rPr>
        <w:t xml:space="preserve"> </w:t>
      </w:r>
      <w:r w:rsidRPr="007F1172">
        <w:rPr>
          <w:rFonts w:asciiTheme="minorHAnsi" w:eastAsia="Times New Roman" w:hAnsiTheme="minorHAnsi" w:cstheme="minorHAnsi"/>
          <w:color w:val="343434"/>
          <w:w w:val="110"/>
        </w:rPr>
        <w:t>total</w:t>
      </w:r>
      <w:r w:rsidRPr="007F1172">
        <w:rPr>
          <w:rFonts w:asciiTheme="minorHAnsi" w:eastAsia="Times New Roman" w:hAnsiTheme="minorHAnsi" w:cstheme="minorHAnsi"/>
          <w:color w:val="343434"/>
          <w:spacing w:val="-25"/>
          <w:w w:val="110"/>
        </w:rPr>
        <w:t xml:space="preserve"> </w:t>
      </w:r>
      <w:r w:rsidRPr="007F1172">
        <w:rPr>
          <w:rFonts w:asciiTheme="minorHAnsi" w:eastAsia="Times New Roman" w:hAnsiTheme="minorHAnsi" w:cstheme="minorHAnsi"/>
          <w:color w:val="343434"/>
          <w:w w:val="110"/>
        </w:rPr>
        <w:t>surface</w:t>
      </w:r>
      <w:r w:rsidRPr="007F1172">
        <w:rPr>
          <w:rFonts w:asciiTheme="minorHAnsi" w:eastAsia="Times New Roman" w:hAnsiTheme="minorHAnsi" w:cstheme="minorHAnsi"/>
          <w:color w:val="343434"/>
          <w:spacing w:val="-26"/>
          <w:w w:val="110"/>
        </w:rPr>
        <w:t xml:space="preserve"> </w:t>
      </w:r>
      <w:r w:rsidRPr="007F1172">
        <w:rPr>
          <w:rFonts w:asciiTheme="minorHAnsi" w:eastAsia="Times New Roman" w:hAnsiTheme="minorHAnsi" w:cstheme="minorHAnsi"/>
          <w:color w:val="343434"/>
          <w:w w:val="110"/>
        </w:rPr>
        <w:t>area</w:t>
      </w:r>
      <w:r w:rsidRPr="007F1172">
        <w:rPr>
          <w:rFonts w:asciiTheme="minorHAnsi" w:eastAsia="Times New Roman" w:hAnsiTheme="minorHAnsi" w:cstheme="minorHAnsi"/>
          <w:color w:val="343434"/>
          <w:spacing w:val="-27"/>
          <w:w w:val="110"/>
        </w:rPr>
        <w:t xml:space="preserve"> </w:t>
      </w:r>
      <w:r w:rsidRPr="007F1172">
        <w:rPr>
          <w:rFonts w:asciiTheme="minorHAnsi" w:eastAsia="Times New Roman" w:hAnsiTheme="minorHAnsi" w:cstheme="minorHAnsi"/>
          <w:color w:val="212121"/>
          <w:w w:val="110"/>
        </w:rPr>
        <w:t>of</w:t>
      </w:r>
      <w:r w:rsidRPr="007F1172">
        <w:rPr>
          <w:rFonts w:asciiTheme="minorHAnsi" w:eastAsia="Times New Roman" w:hAnsiTheme="minorHAnsi" w:cstheme="minorHAnsi"/>
          <w:color w:val="212121"/>
          <w:spacing w:val="-23"/>
          <w:w w:val="110"/>
        </w:rPr>
        <w:t xml:space="preserve"> </w:t>
      </w:r>
      <w:r w:rsidRPr="007F1172">
        <w:rPr>
          <w:rFonts w:asciiTheme="minorHAnsi" w:eastAsia="Times New Roman" w:hAnsiTheme="minorHAnsi" w:cstheme="minorHAnsi"/>
          <w:color w:val="343434"/>
          <w:w w:val="110"/>
        </w:rPr>
        <w:t>the</w:t>
      </w:r>
      <w:r w:rsidRPr="007F1172">
        <w:rPr>
          <w:rFonts w:asciiTheme="minorHAnsi" w:eastAsia="Times New Roman" w:hAnsiTheme="minorHAnsi" w:cstheme="minorHAnsi"/>
          <w:color w:val="343434"/>
          <w:spacing w:val="-28"/>
          <w:w w:val="110"/>
        </w:rPr>
        <w:t xml:space="preserve"> </w:t>
      </w:r>
      <w:r w:rsidRPr="007F1172">
        <w:rPr>
          <w:rFonts w:asciiTheme="minorHAnsi" w:eastAsia="Times New Roman" w:hAnsiTheme="minorHAnsi" w:cstheme="minorHAnsi"/>
          <w:color w:val="212121"/>
          <w:w w:val="110"/>
        </w:rPr>
        <w:t>arrays</w:t>
      </w:r>
      <w:r w:rsidRPr="007F1172">
        <w:rPr>
          <w:rFonts w:asciiTheme="minorHAnsi" w:eastAsia="Times New Roman" w:hAnsiTheme="minorHAnsi" w:cstheme="minorHAnsi"/>
          <w:color w:val="212121"/>
          <w:spacing w:val="-25"/>
          <w:w w:val="110"/>
        </w:rPr>
        <w:t xml:space="preserve"> </w:t>
      </w:r>
      <w:r w:rsidRPr="007F1172">
        <w:rPr>
          <w:rFonts w:asciiTheme="minorHAnsi" w:eastAsia="Times New Roman" w:hAnsiTheme="minorHAnsi" w:cstheme="minorHAnsi"/>
          <w:color w:val="343434"/>
          <w:w w:val="110"/>
        </w:rPr>
        <w:t>of</w:t>
      </w:r>
      <w:r w:rsidRPr="007F1172">
        <w:rPr>
          <w:rFonts w:asciiTheme="minorHAnsi" w:eastAsia="Times New Roman" w:hAnsiTheme="minorHAnsi" w:cstheme="minorHAnsi"/>
          <w:color w:val="343434"/>
          <w:spacing w:val="-19"/>
          <w:w w:val="110"/>
        </w:rPr>
        <w:t xml:space="preserve"> </w:t>
      </w:r>
      <w:r w:rsidRPr="007F1172">
        <w:rPr>
          <w:rFonts w:asciiTheme="minorHAnsi" w:eastAsia="Times New Roman" w:hAnsiTheme="minorHAnsi" w:cstheme="minorHAnsi"/>
          <w:color w:val="212121"/>
          <w:w w:val="110"/>
        </w:rPr>
        <w:t>ground</w:t>
      </w:r>
      <w:r w:rsidRPr="007F1172">
        <w:rPr>
          <w:rFonts w:asciiTheme="minorHAnsi" w:eastAsia="Times New Roman" w:hAnsiTheme="minorHAnsi" w:cstheme="minorHAnsi"/>
          <w:color w:val="212121"/>
          <w:spacing w:val="-16"/>
          <w:w w:val="110"/>
        </w:rPr>
        <w:t xml:space="preserve"> </w:t>
      </w:r>
      <w:r w:rsidRPr="007F1172">
        <w:rPr>
          <w:rFonts w:asciiTheme="minorHAnsi" w:eastAsia="Times New Roman" w:hAnsiTheme="minorHAnsi" w:cstheme="minorHAnsi"/>
          <w:color w:val="212121"/>
          <w:w w:val="110"/>
        </w:rPr>
        <w:t>mounted</w:t>
      </w:r>
      <w:r w:rsidRPr="007F1172">
        <w:rPr>
          <w:rFonts w:asciiTheme="minorHAnsi" w:eastAsia="Times New Roman" w:hAnsiTheme="minorHAnsi" w:cstheme="minorHAnsi"/>
          <w:color w:val="212121"/>
          <w:spacing w:val="-15"/>
          <w:w w:val="110"/>
        </w:rPr>
        <w:t xml:space="preserve"> </w:t>
      </w:r>
      <w:r w:rsidRPr="007F1172">
        <w:rPr>
          <w:rFonts w:asciiTheme="minorHAnsi" w:eastAsia="Times New Roman" w:hAnsiTheme="minorHAnsi" w:cstheme="minorHAnsi"/>
          <w:color w:val="343434"/>
          <w:w w:val="110"/>
        </w:rPr>
        <w:t>ASES</w:t>
      </w:r>
      <w:r w:rsidRPr="007F1172">
        <w:rPr>
          <w:rFonts w:asciiTheme="minorHAnsi" w:eastAsia="Times New Roman" w:hAnsiTheme="minorHAnsi" w:cstheme="minorHAnsi"/>
          <w:color w:val="343434"/>
          <w:spacing w:val="-24"/>
          <w:w w:val="110"/>
        </w:rPr>
        <w:t xml:space="preserve"> </w:t>
      </w:r>
      <w:r w:rsidRPr="007F1172">
        <w:rPr>
          <w:rFonts w:asciiTheme="minorHAnsi" w:eastAsia="Times New Roman" w:hAnsiTheme="minorHAnsi" w:cstheme="minorHAnsi"/>
          <w:color w:val="343434"/>
          <w:w w:val="110"/>
        </w:rPr>
        <w:t>on</w:t>
      </w:r>
      <w:r w:rsidRPr="007F1172">
        <w:rPr>
          <w:rFonts w:asciiTheme="minorHAnsi" w:eastAsia="Times New Roman" w:hAnsiTheme="minorHAnsi" w:cstheme="minorHAnsi"/>
          <w:color w:val="343434"/>
          <w:spacing w:val="-8"/>
          <w:w w:val="110"/>
        </w:rPr>
        <w:t xml:space="preserve"> </w:t>
      </w:r>
      <w:r w:rsidRPr="007F1172">
        <w:rPr>
          <w:rFonts w:asciiTheme="minorHAnsi" w:eastAsia="Times New Roman" w:hAnsiTheme="minorHAnsi" w:cstheme="minorHAnsi"/>
          <w:color w:val="212121"/>
          <w:w w:val="110"/>
        </w:rPr>
        <w:t>the</w:t>
      </w:r>
      <w:r w:rsidRPr="007F1172">
        <w:rPr>
          <w:rFonts w:asciiTheme="minorHAnsi" w:eastAsia="Times New Roman" w:hAnsiTheme="minorHAnsi" w:cstheme="minorHAnsi"/>
          <w:color w:val="212121"/>
          <w:spacing w:val="-26"/>
          <w:w w:val="110"/>
        </w:rPr>
        <w:t xml:space="preserve"> </w:t>
      </w:r>
      <w:r w:rsidRPr="007F1172">
        <w:rPr>
          <w:rFonts w:asciiTheme="minorHAnsi" w:eastAsia="Times New Roman" w:hAnsiTheme="minorHAnsi" w:cstheme="minorHAnsi"/>
          <w:color w:val="212121"/>
          <w:w w:val="110"/>
        </w:rPr>
        <w:t>property</w:t>
      </w:r>
      <w:r w:rsidRPr="007F1172">
        <w:rPr>
          <w:rFonts w:asciiTheme="minorHAnsi" w:eastAsia="Times New Roman" w:hAnsiTheme="minorHAnsi" w:cstheme="minorHAnsi"/>
          <w:color w:val="212121"/>
          <w:spacing w:val="-11"/>
          <w:w w:val="110"/>
        </w:rPr>
        <w:t xml:space="preserve"> </w:t>
      </w:r>
      <w:r w:rsidRPr="007F1172">
        <w:rPr>
          <w:rFonts w:asciiTheme="minorHAnsi" w:eastAsia="Times New Roman" w:hAnsiTheme="minorHAnsi" w:cstheme="minorHAnsi"/>
          <w:color w:val="212121"/>
          <w:w w:val="110"/>
        </w:rPr>
        <w:t>shall</w:t>
      </w:r>
      <w:r w:rsidRPr="007F1172">
        <w:rPr>
          <w:rFonts w:asciiTheme="minorHAnsi" w:eastAsia="Times New Roman" w:hAnsiTheme="minorHAnsi" w:cstheme="minorHAnsi"/>
          <w:color w:val="212121"/>
          <w:spacing w:val="-18"/>
          <w:w w:val="110"/>
        </w:rPr>
        <w:t xml:space="preserve"> </w:t>
      </w:r>
      <w:r w:rsidRPr="007F1172">
        <w:rPr>
          <w:rFonts w:asciiTheme="minorHAnsi" w:eastAsia="Times New Roman" w:hAnsiTheme="minorHAnsi" w:cstheme="minorHAnsi"/>
          <w:color w:val="212121"/>
          <w:w w:val="110"/>
        </w:rPr>
        <w:t>not</w:t>
      </w:r>
      <w:r w:rsidRPr="007F1172">
        <w:rPr>
          <w:rFonts w:asciiTheme="minorHAnsi" w:eastAsia="Times New Roman" w:hAnsiTheme="minorHAnsi" w:cstheme="minorHAnsi"/>
          <w:color w:val="343434"/>
          <w:w w:val="110"/>
        </w:rPr>
        <w:t xml:space="preserve"> exceed</w:t>
      </w:r>
      <w:r w:rsidRPr="007F1172">
        <w:rPr>
          <w:rFonts w:asciiTheme="minorHAnsi" w:eastAsia="Times New Roman" w:hAnsiTheme="minorHAnsi" w:cstheme="minorHAnsi"/>
          <w:color w:val="343434"/>
          <w:spacing w:val="-6"/>
          <w:w w:val="110"/>
        </w:rPr>
        <w:t xml:space="preserve"> </w:t>
      </w:r>
      <w:r w:rsidRPr="007F1172">
        <w:rPr>
          <w:rFonts w:asciiTheme="minorHAnsi" w:eastAsia="Times New Roman" w:hAnsiTheme="minorHAnsi" w:cstheme="minorHAnsi"/>
          <w:color w:val="212121"/>
          <w:w w:val="110"/>
        </w:rPr>
        <w:t>more</w:t>
      </w:r>
      <w:r w:rsidRPr="007F1172">
        <w:rPr>
          <w:rFonts w:asciiTheme="minorHAnsi" w:eastAsia="Times New Roman" w:hAnsiTheme="minorHAnsi" w:cstheme="minorHAnsi"/>
          <w:color w:val="212121"/>
          <w:spacing w:val="-15"/>
          <w:w w:val="110"/>
        </w:rPr>
        <w:t xml:space="preserve"> </w:t>
      </w:r>
      <w:r w:rsidRPr="007F1172">
        <w:rPr>
          <w:rFonts w:asciiTheme="minorHAnsi" w:eastAsia="Times New Roman" w:hAnsiTheme="minorHAnsi" w:cstheme="minorHAnsi"/>
          <w:color w:val="212121"/>
          <w:w w:val="110"/>
        </w:rPr>
        <w:t>than</w:t>
      </w:r>
      <w:r w:rsidRPr="007F1172">
        <w:rPr>
          <w:rFonts w:asciiTheme="minorHAnsi" w:eastAsia="Times New Roman" w:hAnsiTheme="minorHAnsi" w:cstheme="minorHAnsi"/>
          <w:color w:val="212121"/>
          <w:spacing w:val="-12"/>
          <w:w w:val="110"/>
        </w:rPr>
        <w:t xml:space="preserve"> </w:t>
      </w:r>
      <w:r w:rsidRPr="007F1172">
        <w:rPr>
          <w:rFonts w:asciiTheme="minorHAnsi" w:eastAsia="Times New Roman" w:hAnsiTheme="minorHAnsi" w:cstheme="minorHAnsi"/>
          <w:color w:val="343434"/>
          <w:w w:val="110"/>
        </w:rPr>
        <w:t>200</w:t>
      </w:r>
      <w:r w:rsidRPr="007F1172">
        <w:rPr>
          <w:rFonts w:asciiTheme="minorHAnsi" w:eastAsia="Times New Roman" w:hAnsiTheme="minorHAnsi" w:cstheme="minorHAnsi"/>
          <w:color w:val="343434"/>
          <w:spacing w:val="-14"/>
          <w:w w:val="110"/>
        </w:rPr>
        <w:t xml:space="preserve"> </w:t>
      </w:r>
      <w:r w:rsidRPr="007F1172">
        <w:rPr>
          <w:rFonts w:asciiTheme="minorHAnsi" w:eastAsia="Times New Roman" w:hAnsiTheme="minorHAnsi" w:cstheme="minorHAnsi"/>
          <w:color w:val="343434"/>
          <w:w w:val="110"/>
        </w:rPr>
        <w:t>sq</w:t>
      </w:r>
      <w:r w:rsidRPr="007F1172">
        <w:rPr>
          <w:rFonts w:asciiTheme="minorHAnsi" w:eastAsia="Times New Roman" w:hAnsiTheme="minorHAnsi" w:cstheme="minorHAnsi"/>
          <w:color w:val="343434"/>
          <w:spacing w:val="-12"/>
          <w:w w:val="110"/>
        </w:rPr>
        <w:t xml:space="preserve"> </w:t>
      </w:r>
      <w:r w:rsidRPr="007F1172">
        <w:rPr>
          <w:rFonts w:asciiTheme="minorHAnsi" w:eastAsia="Times New Roman" w:hAnsiTheme="minorHAnsi" w:cstheme="minorHAnsi"/>
          <w:color w:val="212121"/>
          <w:w w:val="110"/>
        </w:rPr>
        <w:t>ft</w:t>
      </w:r>
      <w:r w:rsidRPr="007F1172">
        <w:rPr>
          <w:rFonts w:asciiTheme="minorHAnsi" w:eastAsia="Times New Roman" w:hAnsiTheme="minorHAnsi" w:cstheme="minorHAnsi"/>
          <w:color w:val="212121"/>
          <w:spacing w:val="1"/>
          <w:w w:val="110"/>
        </w:rPr>
        <w:t xml:space="preserve"> </w:t>
      </w:r>
      <w:r w:rsidRPr="007F1172">
        <w:rPr>
          <w:rFonts w:asciiTheme="minorHAnsi" w:eastAsia="Times New Roman" w:hAnsiTheme="minorHAnsi" w:cstheme="minorHAnsi"/>
          <w:color w:val="212121"/>
          <w:w w:val="110"/>
        </w:rPr>
        <w:t>per</w:t>
      </w:r>
      <w:r w:rsidRPr="007F1172">
        <w:rPr>
          <w:rFonts w:asciiTheme="minorHAnsi" w:eastAsia="Times New Roman" w:hAnsiTheme="minorHAnsi" w:cstheme="minorHAnsi"/>
          <w:color w:val="212121"/>
          <w:spacing w:val="-9"/>
          <w:w w:val="110"/>
        </w:rPr>
        <w:t xml:space="preserve"> </w:t>
      </w:r>
      <w:r w:rsidRPr="007F1172">
        <w:rPr>
          <w:rFonts w:asciiTheme="minorHAnsi" w:eastAsia="Times New Roman" w:hAnsiTheme="minorHAnsi" w:cstheme="minorHAnsi"/>
          <w:color w:val="343434"/>
          <w:spacing w:val="-3"/>
          <w:w w:val="110"/>
        </w:rPr>
        <w:t>acre</w:t>
      </w:r>
      <w:r w:rsidRPr="007F1172">
        <w:rPr>
          <w:rFonts w:asciiTheme="minorHAnsi" w:eastAsia="Times New Roman" w:hAnsiTheme="minorHAnsi" w:cstheme="minorHAnsi"/>
          <w:color w:val="050505"/>
          <w:spacing w:val="-3"/>
          <w:w w:val="110"/>
        </w:rPr>
        <w:t>.</w:t>
      </w:r>
    </w:p>
    <w:p w:rsidR="00CD6CE5" w:rsidRPr="007F1172" w:rsidRDefault="00CD6CE5" w:rsidP="00C82560">
      <w:pPr>
        <w:pStyle w:val="ListParagraph"/>
        <w:numPr>
          <w:ilvl w:val="3"/>
          <w:numId w:val="18"/>
        </w:numPr>
        <w:tabs>
          <w:tab w:val="left" w:pos="916"/>
          <w:tab w:val="left" w:pos="955"/>
          <w:tab w:val="left" w:pos="1226"/>
          <w:tab w:val="left" w:pos="1227"/>
        </w:tabs>
        <w:adjustRightInd/>
        <w:spacing w:before="168"/>
        <w:ind w:right="575"/>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343434"/>
          <w:w w:val="105"/>
        </w:rPr>
        <w:t xml:space="preserve">The </w:t>
      </w:r>
      <w:r w:rsidRPr="007F1172">
        <w:rPr>
          <w:rFonts w:asciiTheme="minorHAnsi" w:eastAsia="Times New Roman" w:hAnsiTheme="minorHAnsi" w:cstheme="minorHAnsi"/>
          <w:color w:val="212121"/>
          <w:w w:val="105"/>
        </w:rPr>
        <w:t xml:space="preserve">applicant shall </w:t>
      </w:r>
      <w:r w:rsidRPr="007F1172">
        <w:rPr>
          <w:rFonts w:asciiTheme="minorHAnsi" w:eastAsia="Times New Roman" w:hAnsiTheme="minorHAnsi" w:cstheme="minorHAnsi"/>
          <w:color w:val="343434"/>
          <w:w w:val="105"/>
        </w:rPr>
        <w:t xml:space="preserve">submit </w:t>
      </w:r>
      <w:r w:rsidR="004E2CC4" w:rsidRPr="007F1172">
        <w:rPr>
          <w:rFonts w:asciiTheme="minorHAnsi" w:eastAsia="Times New Roman" w:hAnsiTheme="minorHAnsi" w:cstheme="minorHAnsi"/>
          <w:color w:val="212121"/>
          <w:w w:val="105"/>
        </w:rPr>
        <w:t>a Storm</w:t>
      </w:r>
      <w:r w:rsidRPr="007F1172">
        <w:rPr>
          <w:rFonts w:asciiTheme="minorHAnsi" w:eastAsia="Times New Roman" w:hAnsiTheme="minorHAnsi" w:cstheme="minorHAnsi"/>
          <w:color w:val="212121"/>
          <w:w w:val="105"/>
        </w:rPr>
        <w:t xml:space="preserve">water </w:t>
      </w:r>
      <w:r w:rsidRPr="007F1172">
        <w:rPr>
          <w:rFonts w:asciiTheme="minorHAnsi" w:eastAsia="Times New Roman" w:hAnsiTheme="minorHAnsi" w:cstheme="minorHAnsi"/>
          <w:color w:val="343434"/>
          <w:w w:val="105"/>
        </w:rPr>
        <w:t>Management Plan that demonstrates</w:t>
      </w:r>
      <w:r w:rsidRPr="007F1172">
        <w:rPr>
          <w:rFonts w:asciiTheme="minorHAnsi" w:eastAsia="Times New Roman" w:hAnsiTheme="minorHAnsi" w:cstheme="minorHAnsi"/>
          <w:color w:val="212121"/>
          <w:w w:val="105"/>
        </w:rPr>
        <w:t xml:space="preserve"> compliance </w:t>
      </w:r>
      <w:r w:rsidRPr="007F1172">
        <w:rPr>
          <w:rFonts w:asciiTheme="minorHAnsi" w:eastAsia="Times New Roman" w:hAnsiTheme="minorHAnsi" w:cstheme="minorHAnsi"/>
          <w:color w:val="343434"/>
          <w:w w:val="105"/>
        </w:rPr>
        <w:t xml:space="preserve">with </w:t>
      </w:r>
      <w:r w:rsidRPr="007F1172">
        <w:rPr>
          <w:rFonts w:asciiTheme="minorHAnsi" w:eastAsia="Times New Roman" w:hAnsiTheme="minorHAnsi" w:cstheme="minorHAnsi"/>
          <w:color w:val="212121"/>
          <w:w w:val="105"/>
        </w:rPr>
        <w:t xml:space="preserve">the municipal </w:t>
      </w:r>
      <w:r w:rsidR="004E2CC4" w:rsidRPr="007F1172">
        <w:rPr>
          <w:rFonts w:asciiTheme="minorHAnsi" w:eastAsia="Times New Roman" w:hAnsiTheme="minorHAnsi" w:cstheme="minorHAnsi"/>
          <w:color w:val="343434"/>
          <w:w w:val="105"/>
        </w:rPr>
        <w:t>stormw</w:t>
      </w:r>
      <w:r w:rsidRPr="007F1172">
        <w:rPr>
          <w:rFonts w:asciiTheme="minorHAnsi" w:eastAsia="Times New Roman" w:hAnsiTheme="minorHAnsi" w:cstheme="minorHAnsi"/>
          <w:color w:val="343434"/>
          <w:w w:val="105"/>
        </w:rPr>
        <w:t xml:space="preserve">ater </w:t>
      </w:r>
      <w:r w:rsidRPr="007F1172">
        <w:rPr>
          <w:rFonts w:asciiTheme="minorHAnsi" w:eastAsia="Times New Roman" w:hAnsiTheme="minorHAnsi" w:cstheme="minorHAnsi"/>
          <w:color w:val="212121"/>
          <w:w w:val="105"/>
        </w:rPr>
        <w:t>management</w:t>
      </w:r>
      <w:r w:rsidRPr="007F1172">
        <w:rPr>
          <w:rFonts w:asciiTheme="minorHAnsi" w:eastAsia="Times New Roman" w:hAnsiTheme="minorHAnsi" w:cstheme="minorHAnsi"/>
          <w:color w:val="212121"/>
          <w:spacing w:val="32"/>
          <w:w w:val="105"/>
        </w:rPr>
        <w:t xml:space="preserve"> </w:t>
      </w:r>
      <w:r w:rsidRPr="007F1172">
        <w:rPr>
          <w:rFonts w:asciiTheme="minorHAnsi" w:eastAsia="Times New Roman" w:hAnsiTheme="minorHAnsi" w:cstheme="minorHAnsi"/>
          <w:color w:val="212121"/>
          <w:w w:val="105"/>
        </w:rPr>
        <w:t>regulations.</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68"/>
        <w:ind w:right="575"/>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343434"/>
          <w:w w:val="105"/>
        </w:rPr>
        <w:t>Screenin</w:t>
      </w:r>
      <w:r w:rsidRPr="007F1172">
        <w:rPr>
          <w:rFonts w:asciiTheme="minorHAnsi" w:eastAsia="Times New Roman" w:hAnsiTheme="minorHAnsi" w:cstheme="minorHAnsi"/>
          <w:color w:val="4D4D4D"/>
          <w:w w:val="105"/>
        </w:rPr>
        <w:t xml:space="preserve">g </w:t>
      </w:r>
      <w:r w:rsidRPr="007F1172">
        <w:rPr>
          <w:rFonts w:asciiTheme="minorHAnsi" w:eastAsia="Times New Roman" w:hAnsiTheme="minorHAnsi" w:cstheme="minorHAnsi"/>
          <w:color w:val="212121"/>
          <w:w w:val="105"/>
        </w:rPr>
        <w:t xml:space="preserve">- </w:t>
      </w:r>
      <w:r w:rsidRPr="007F1172">
        <w:rPr>
          <w:rFonts w:asciiTheme="minorHAnsi" w:eastAsia="Times New Roman" w:hAnsiTheme="minorHAnsi" w:cstheme="minorHAnsi"/>
          <w:color w:val="343434"/>
          <w:w w:val="105"/>
        </w:rPr>
        <w:t xml:space="preserve">Ground </w:t>
      </w:r>
      <w:r w:rsidRPr="007F1172">
        <w:rPr>
          <w:rFonts w:asciiTheme="minorHAnsi" w:eastAsia="Times New Roman" w:hAnsiTheme="minorHAnsi" w:cstheme="minorHAnsi"/>
          <w:color w:val="212121"/>
          <w:w w:val="105"/>
        </w:rPr>
        <w:t xml:space="preserve">mounted ASES </w:t>
      </w:r>
      <w:r w:rsidRPr="007F1172">
        <w:rPr>
          <w:rFonts w:asciiTheme="minorHAnsi" w:eastAsia="Times New Roman" w:hAnsiTheme="minorHAnsi" w:cstheme="minorHAnsi"/>
          <w:color w:val="343434"/>
          <w:w w:val="105"/>
        </w:rPr>
        <w:t xml:space="preserve">shall </w:t>
      </w:r>
      <w:r w:rsidRPr="007F1172">
        <w:rPr>
          <w:rFonts w:asciiTheme="minorHAnsi" w:eastAsia="Times New Roman" w:hAnsiTheme="minorHAnsi" w:cstheme="minorHAnsi"/>
          <w:color w:val="212121"/>
          <w:w w:val="105"/>
        </w:rPr>
        <w:t xml:space="preserve">be </w:t>
      </w:r>
      <w:r w:rsidRPr="007F1172">
        <w:rPr>
          <w:rFonts w:asciiTheme="minorHAnsi" w:eastAsia="Times New Roman" w:hAnsiTheme="minorHAnsi" w:cstheme="minorHAnsi"/>
          <w:color w:val="343434"/>
          <w:w w:val="105"/>
        </w:rPr>
        <w:t xml:space="preserve">screened from </w:t>
      </w:r>
      <w:r w:rsidRPr="007F1172">
        <w:rPr>
          <w:rFonts w:asciiTheme="minorHAnsi" w:eastAsia="Times New Roman" w:hAnsiTheme="minorHAnsi" w:cstheme="minorHAnsi"/>
          <w:color w:val="212121"/>
          <w:w w:val="105"/>
        </w:rPr>
        <w:t xml:space="preserve">any </w:t>
      </w:r>
      <w:r w:rsidRPr="007F1172">
        <w:rPr>
          <w:rFonts w:asciiTheme="minorHAnsi" w:eastAsia="Times New Roman" w:hAnsiTheme="minorHAnsi" w:cstheme="minorHAnsi"/>
          <w:color w:val="343434"/>
          <w:w w:val="105"/>
        </w:rPr>
        <w:t xml:space="preserve">adjacent </w:t>
      </w:r>
      <w:r w:rsidRPr="007F1172">
        <w:rPr>
          <w:rFonts w:asciiTheme="minorHAnsi" w:eastAsia="Times New Roman" w:hAnsiTheme="minorHAnsi" w:cstheme="minorHAnsi"/>
          <w:color w:val="212121"/>
          <w:w w:val="105"/>
        </w:rPr>
        <w:t>property that is</w:t>
      </w:r>
      <w:r w:rsidRPr="007F1172">
        <w:rPr>
          <w:rFonts w:asciiTheme="minorHAnsi" w:eastAsia="Times New Roman" w:hAnsiTheme="minorHAnsi" w:cstheme="minorHAnsi"/>
          <w:color w:val="343434"/>
          <w:w w:val="105"/>
        </w:rPr>
        <w:t xml:space="preserve"> residentially </w:t>
      </w:r>
      <w:r w:rsidRPr="007F1172">
        <w:rPr>
          <w:rFonts w:asciiTheme="minorHAnsi" w:eastAsia="Times New Roman" w:hAnsiTheme="minorHAnsi" w:cstheme="minorHAnsi"/>
          <w:color w:val="4D4D4D"/>
          <w:w w:val="105"/>
        </w:rPr>
        <w:t>z</w:t>
      </w:r>
      <w:r w:rsidRPr="007F1172">
        <w:rPr>
          <w:rFonts w:asciiTheme="minorHAnsi" w:eastAsia="Times New Roman" w:hAnsiTheme="minorHAnsi" w:cstheme="minorHAnsi"/>
          <w:color w:val="212121"/>
          <w:w w:val="105"/>
        </w:rPr>
        <w:t xml:space="preserve">oned or used </w:t>
      </w:r>
      <w:r w:rsidRPr="007F1172">
        <w:rPr>
          <w:rFonts w:asciiTheme="minorHAnsi" w:eastAsia="Times New Roman" w:hAnsiTheme="minorHAnsi" w:cstheme="minorHAnsi"/>
          <w:color w:val="343434"/>
          <w:w w:val="105"/>
        </w:rPr>
        <w:t xml:space="preserve">for </w:t>
      </w:r>
      <w:r w:rsidRPr="007F1172">
        <w:rPr>
          <w:rFonts w:asciiTheme="minorHAnsi" w:eastAsia="Times New Roman" w:hAnsiTheme="minorHAnsi" w:cstheme="minorHAnsi"/>
          <w:color w:val="212121"/>
          <w:w w:val="105"/>
        </w:rPr>
        <w:t xml:space="preserve">residential purposes. The </w:t>
      </w:r>
      <w:r w:rsidRPr="007F1172">
        <w:rPr>
          <w:rFonts w:asciiTheme="minorHAnsi" w:eastAsia="Times New Roman" w:hAnsiTheme="minorHAnsi" w:cstheme="minorHAnsi"/>
          <w:color w:val="343434"/>
          <w:w w:val="105"/>
        </w:rPr>
        <w:t xml:space="preserve">screen shall consist of </w:t>
      </w:r>
      <w:r w:rsidRPr="007F1172">
        <w:rPr>
          <w:rFonts w:asciiTheme="minorHAnsi" w:eastAsia="Times New Roman" w:hAnsiTheme="minorHAnsi" w:cstheme="minorHAnsi"/>
          <w:color w:val="212121"/>
          <w:w w:val="105"/>
        </w:rPr>
        <w:t xml:space="preserve">plant materials </w:t>
      </w:r>
      <w:r w:rsidRPr="007F1172">
        <w:rPr>
          <w:rFonts w:asciiTheme="minorHAnsi" w:eastAsia="Times New Roman" w:hAnsiTheme="minorHAnsi" w:cstheme="minorHAnsi"/>
          <w:color w:val="343434"/>
          <w:w w:val="105"/>
        </w:rPr>
        <w:t xml:space="preserve">which </w:t>
      </w:r>
      <w:r w:rsidRPr="007F1172">
        <w:rPr>
          <w:rFonts w:asciiTheme="minorHAnsi" w:eastAsia="Times New Roman" w:hAnsiTheme="minorHAnsi" w:cstheme="minorHAnsi"/>
          <w:color w:val="212121"/>
          <w:w w:val="105"/>
        </w:rPr>
        <w:t xml:space="preserve">provide </w:t>
      </w:r>
      <w:r w:rsidRPr="007F1172">
        <w:rPr>
          <w:rFonts w:asciiTheme="minorHAnsi" w:eastAsia="Times New Roman" w:hAnsiTheme="minorHAnsi" w:cstheme="minorHAnsi"/>
          <w:color w:val="343434"/>
          <w:w w:val="105"/>
        </w:rPr>
        <w:t xml:space="preserve">a </w:t>
      </w:r>
      <w:r w:rsidRPr="007F1172">
        <w:rPr>
          <w:rFonts w:asciiTheme="minorHAnsi" w:eastAsia="Times New Roman" w:hAnsiTheme="minorHAnsi" w:cstheme="minorHAnsi"/>
          <w:color w:val="212121"/>
          <w:w w:val="105"/>
        </w:rPr>
        <w:t xml:space="preserve">visual </w:t>
      </w:r>
      <w:r w:rsidRPr="007F1172">
        <w:rPr>
          <w:rFonts w:asciiTheme="minorHAnsi" w:eastAsia="Times New Roman" w:hAnsiTheme="minorHAnsi" w:cstheme="minorHAnsi"/>
          <w:color w:val="343434"/>
          <w:w w:val="105"/>
        </w:rPr>
        <w:t xml:space="preserve">screen. </w:t>
      </w:r>
      <w:r w:rsidRPr="007F1172">
        <w:rPr>
          <w:rFonts w:asciiTheme="minorHAnsi" w:eastAsia="Times New Roman" w:hAnsiTheme="minorHAnsi" w:cstheme="minorHAnsi"/>
          <w:color w:val="212121"/>
          <w:w w:val="105"/>
        </w:rPr>
        <w:t xml:space="preserve">In lieu of </w:t>
      </w:r>
      <w:r w:rsidRPr="007F1172">
        <w:rPr>
          <w:rFonts w:asciiTheme="minorHAnsi" w:eastAsia="Times New Roman" w:hAnsiTheme="minorHAnsi" w:cstheme="minorHAnsi"/>
          <w:color w:val="343434"/>
          <w:w w:val="105"/>
        </w:rPr>
        <w:t xml:space="preserve">a </w:t>
      </w:r>
      <w:r w:rsidRPr="007F1172">
        <w:rPr>
          <w:rFonts w:asciiTheme="minorHAnsi" w:eastAsia="Times New Roman" w:hAnsiTheme="minorHAnsi" w:cstheme="minorHAnsi"/>
          <w:color w:val="212121"/>
          <w:w w:val="105"/>
        </w:rPr>
        <w:t>planting screen</w:t>
      </w:r>
      <w:r w:rsidRPr="007F1172">
        <w:rPr>
          <w:rFonts w:asciiTheme="minorHAnsi" w:eastAsia="Times New Roman" w:hAnsiTheme="minorHAnsi" w:cstheme="minorHAnsi"/>
          <w:color w:val="4D4D4D"/>
          <w:w w:val="105"/>
        </w:rPr>
        <w:t xml:space="preserve">, </w:t>
      </w:r>
      <w:r w:rsidRPr="007F1172">
        <w:rPr>
          <w:rFonts w:asciiTheme="minorHAnsi" w:eastAsia="Times New Roman" w:hAnsiTheme="minorHAnsi" w:cstheme="minorHAnsi"/>
          <w:color w:val="212121"/>
          <w:w w:val="105"/>
        </w:rPr>
        <w:t xml:space="preserve">a decorative fence meeting </w:t>
      </w:r>
      <w:r w:rsidRPr="007F1172">
        <w:rPr>
          <w:rFonts w:asciiTheme="minorHAnsi" w:eastAsia="Times New Roman" w:hAnsiTheme="minorHAnsi" w:cstheme="minorHAnsi"/>
          <w:color w:val="343434"/>
          <w:w w:val="105"/>
        </w:rPr>
        <w:t xml:space="preserve">requirements </w:t>
      </w:r>
      <w:r w:rsidRPr="007F1172">
        <w:rPr>
          <w:rFonts w:asciiTheme="minorHAnsi" w:eastAsia="Times New Roman" w:hAnsiTheme="minorHAnsi" w:cstheme="minorHAnsi"/>
          <w:color w:val="212121"/>
          <w:w w:val="105"/>
        </w:rPr>
        <w:t xml:space="preserve">of the </w:t>
      </w:r>
      <w:r w:rsidRPr="007F1172">
        <w:rPr>
          <w:rFonts w:asciiTheme="minorHAnsi" w:eastAsia="Times New Roman" w:hAnsiTheme="minorHAnsi" w:cstheme="minorHAnsi"/>
          <w:color w:val="343434"/>
          <w:w w:val="105"/>
        </w:rPr>
        <w:t xml:space="preserve">zoning </w:t>
      </w:r>
      <w:r w:rsidRPr="007F1172">
        <w:rPr>
          <w:rFonts w:asciiTheme="minorHAnsi" w:eastAsia="Times New Roman" w:hAnsiTheme="minorHAnsi" w:cstheme="minorHAnsi"/>
          <w:color w:val="212121"/>
          <w:w w:val="105"/>
        </w:rPr>
        <w:t xml:space="preserve">ordinance </w:t>
      </w:r>
      <w:r w:rsidRPr="007F1172">
        <w:rPr>
          <w:rFonts w:asciiTheme="minorHAnsi" w:eastAsia="Times New Roman" w:hAnsiTheme="minorHAnsi" w:cstheme="minorHAnsi"/>
          <w:color w:val="212121"/>
          <w:spacing w:val="2"/>
          <w:w w:val="105"/>
        </w:rPr>
        <w:t>ma</w:t>
      </w:r>
      <w:r w:rsidRPr="007F1172">
        <w:rPr>
          <w:rFonts w:asciiTheme="minorHAnsi" w:eastAsia="Times New Roman" w:hAnsiTheme="minorHAnsi" w:cstheme="minorHAnsi"/>
          <w:color w:val="4D4D4D"/>
          <w:spacing w:val="2"/>
          <w:w w:val="105"/>
        </w:rPr>
        <w:t xml:space="preserve">y </w:t>
      </w:r>
      <w:r w:rsidRPr="007F1172">
        <w:rPr>
          <w:rFonts w:asciiTheme="minorHAnsi" w:eastAsia="Times New Roman" w:hAnsiTheme="minorHAnsi" w:cstheme="minorHAnsi"/>
          <w:color w:val="212121"/>
          <w:w w:val="105"/>
        </w:rPr>
        <w:t>be</w:t>
      </w:r>
      <w:r w:rsidRPr="007F1172">
        <w:rPr>
          <w:rFonts w:asciiTheme="minorHAnsi" w:eastAsia="Times New Roman" w:hAnsiTheme="minorHAnsi" w:cstheme="minorHAnsi"/>
          <w:color w:val="212121"/>
          <w:spacing w:val="-10"/>
          <w:w w:val="105"/>
        </w:rPr>
        <w:t xml:space="preserve"> </w:t>
      </w:r>
      <w:r w:rsidRPr="007F1172">
        <w:rPr>
          <w:rFonts w:asciiTheme="minorHAnsi" w:eastAsia="Times New Roman" w:hAnsiTheme="minorHAnsi" w:cstheme="minorHAnsi"/>
          <w:color w:val="212121"/>
          <w:w w:val="105"/>
        </w:rPr>
        <w:t>used.</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68"/>
        <w:ind w:right="575"/>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1A181A"/>
          <w:w w:val="105"/>
        </w:rPr>
        <w:t>Appropriate</w:t>
      </w:r>
      <w:r w:rsidRPr="007F1172">
        <w:rPr>
          <w:rFonts w:asciiTheme="minorHAnsi" w:eastAsia="Times New Roman" w:hAnsiTheme="minorHAnsi" w:cstheme="minorHAnsi"/>
          <w:color w:val="1A181A"/>
          <w:spacing w:val="-28"/>
          <w:w w:val="105"/>
        </w:rPr>
        <w:t xml:space="preserve"> </w:t>
      </w:r>
      <w:r w:rsidRPr="007F1172">
        <w:rPr>
          <w:rFonts w:asciiTheme="minorHAnsi" w:eastAsia="Times New Roman" w:hAnsiTheme="minorHAnsi" w:cstheme="minorHAnsi"/>
          <w:color w:val="1A181A"/>
          <w:w w:val="105"/>
        </w:rPr>
        <w:t>safety/warning</w:t>
      </w:r>
      <w:r w:rsidRPr="007F1172">
        <w:rPr>
          <w:rFonts w:asciiTheme="minorHAnsi" w:eastAsia="Times New Roman" w:hAnsiTheme="minorHAnsi" w:cstheme="minorHAnsi"/>
          <w:color w:val="1A181A"/>
          <w:spacing w:val="-39"/>
          <w:w w:val="105"/>
        </w:rPr>
        <w:t xml:space="preserve"> </w:t>
      </w:r>
      <w:r w:rsidRPr="007F1172">
        <w:rPr>
          <w:rFonts w:asciiTheme="minorHAnsi" w:eastAsia="Times New Roman" w:hAnsiTheme="minorHAnsi" w:cstheme="minorHAnsi"/>
          <w:color w:val="1A181A"/>
          <w:w w:val="105"/>
        </w:rPr>
        <w:t>signage</w:t>
      </w:r>
      <w:r w:rsidRPr="007F1172">
        <w:rPr>
          <w:rFonts w:asciiTheme="minorHAnsi" w:eastAsia="Times New Roman" w:hAnsiTheme="minorHAnsi" w:cstheme="minorHAnsi"/>
          <w:color w:val="1A181A"/>
          <w:spacing w:val="-27"/>
          <w:w w:val="105"/>
        </w:rPr>
        <w:t xml:space="preserve"> </w:t>
      </w:r>
      <w:r w:rsidRPr="007F1172">
        <w:rPr>
          <w:rFonts w:asciiTheme="minorHAnsi" w:eastAsia="Times New Roman" w:hAnsiTheme="minorHAnsi" w:cstheme="minorHAnsi"/>
          <w:color w:val="1A181A"/>
          <w:w w:val="105"/>
        </w:rPr>
        <w:t>concerning</w:t>
      </w:r>
      <w:r w:rsidRPr="007F1172">
        <w:rPr>
          <w:rFonts w:asciiTheme="minorHAnsi" w:eastAsia="Times New Roman" w:hAnsiTheme="minorHAnsi" w:cstheme="minorHAnsi"/>
          <w:color w:val="1A181A"/>
          <w:spacing w:val="-20"/>
          <w:w w:val="105"/>
        </w:rPr>
        <w:t xml:space="preserve"> </w:t>
      </w:r>
      <w:r w:rsidRPr="007F1172">
        <w:rPr>
          <w:rFonts w:asciiTheme="minorHAnsi" w:eastAsia="Times New Roman" w:hAnsiTheme="minorHAnsi" w:cstheme="minorHAnsi"/>
          <w:color w:val="1A181A"/>
          <w:w w:val="105"/>
        </w:rPr>
        <w:t>voltage</w:t>
      </w:r>
      <w:r w:rsidRPr="007F1172">
        <w:rPr>
          <w:rFonts w:asciiTheme="minorHAnsi" w:eastAsia="Times New Roman" w:hAnsiTheme="minorHAnsi" w:cstheme="minorHAnsi"/>
          <w:color w:val="1A181A"/>
          <w:spacing w:val="-23"/>
          <w:w w:val="105"/>
        </w:rPr>
        <w:t xml:space="preserve"> </w:t>
      </w:r>
      <w:r w:rsidRPr="007F1172">
        <w:rPr>
          <w:rFonts w:asciiTheme="minorHAnsi" w:eastAsia="Times New Roman" w:hAnsiTheme="minorHAnsi" w:cstheme="minorHAnsi"/>
          <w:color w:val="1A181A"/>
          <w:w w:val="105"/>
        </w:rPr>
        <w:t>shall</w:t>
      </w:r>
      <w:r w:rsidRPr="007F1172">
        <w:rPr>
          <w:rFonts w:asciiTheme="minorHAnsi" w:eastAsia="Times New Roman" w:hAnsiTheme="minorHAnsi" w:cstheme="minorHAnsi"/>
          <w:color w:val="1A181A"/>
          <w:spacing w:val="-26"/>
          <w:w w:val="105"/>
        </w:rPr>
        <w:t xml:space="preserve"> </w:t>
      </w:r>
      <w:r w:rsidRPr="007F1172">
        <w:rPr>
          <w:rFonts w:asciiTheme="minorHAnsi" w:eastAsia="Times New Roman" w:hAnsiTheme="minorHAnsi" w:cstheme="minorHAnsi"/>
          <w:color w:val="1A181A"/>
          <w:w w:val="105"/>
        </w:rPr>
        <w:t>be</w:t>
      </w:r>
      <w:r w:rsidRPr="007F1172">
        <w:rPr>
          <w:rFonts w:asciiTheme="minorHAnsi" w:eastAsia="Times New Roman" w:hAnsiTheme="minorHAnsi" w:cstheme="minorHAnsi"/>
          <w:color w:val="1A181A"/>
          <w:spacing w:val="-31"/>
          <w:w w:val="105"/>
        </w:rPr>
        <w:t xml:space="preserve"> </w:t>
      </w:r>
      <w:r w:rsidRPr="007F1172">
        <w:rPr>
          <w:rFonts w:asciiTheme="minorHAnsi" w:eastAsia="Times New Roman" w:hAnsiTheme="minorHAnsi" w:cstheme="minorHAnsi"/>
          <w:color w:val="1A181A"/>
          <w:w w:val="105"/>
        </w:rPr>
        <w:t>placed</w:t>
      </w:r>
      <w:r w:rsidRPr="007F1172">
        <w:rPr>
          <w:rFonts w:asciiTheme="minorHAnsi" w:eastAsia="Times New Roman" w:hAnsiTheme="minorHAnsi" w:cstheme="minorHAnsi"/>
          <w:color w:val="1A181A"/>
          <w:spacing w:val="-25"/>
          <w:w w:val="105"/>
        </w:rPr>
        <w:t xml:space="preserve"> </w:t>
      </w:r>
      <w:r w:rsidRPr="007F1172">
        <w:rPr>
          <w:rFonts w:asciiTheme="minorHAnsi" w:eastAsia="Times New Roman" w:hAnsiTheme="minorHAnsi" w:cstheme="minorHAnsi"/>
          <w:color w:val="1A181A"/>
          <w:w w:val="105"/>
        </w:rPr>
        <w:t>at</w:t>
      </w:r>
      <w:r w:rsidRPr="007F1172">
        <w:rPr>
          <w:rFonts w:asciiTheme="minorHAnsi" w:eastAsia="Times New Roman" w:hAnsiTheme="minorHAnsi" w:cstheme="minorHAnsi"/>
          <w:color w:val="1A181A"/>
          <w:spacing w:val="-18"/>
          <w:w w:val="105"/>
        </w:rPr>
        <w:t xml:space="preserve"> </w:t>
      </w:r>
      <w:r w:rsidRPr="007F1172">
        <w:rPr>
          <w:rFonts w:asciiTheme="minorHAnsi" w:eastAsia="Times New Roman" w:hAnsiTheme="minorHAnsi" w:cstheme="minorHAnsi"/>
          <w:color w:val="1A181A"/>
          <w:w w:val="105"/>
        </w:rPr>
        <w:t>ground</w:t>
      </w:r>
      <w:r w:rsidRPr="007F1172">
        <w:rPr>
          <w:rFonts w:asciiTheme="minorHAnsi" w:eastAsia="Times New Roman" w:hAnsiTheme="minorHAnsi" w:cstheme="minorHAnsi"/>
          <w:color w:val="1A181A"/>
          <w:spacing w:val="-23"/>
          <w:w w:val="105"/>
        </w:rPr>
        <w:t xml:space="preserve"> </w:t>
      </w:r>
      <w:r w:rsidRPr="007F1172">
        <w:rPr>
          <w:rFonts w:asciiTheme="minorHAnsi" w:eastAsia="Times New Roman" w:hAnsiTheme="minorHAnsi" w:cstheme="minorHAnsi"/>
          <w:color w:val="1A181A"/>
          <w:w w:val="105"/>
        </w:rPr>
        <w:t>mounted electrical</w:t>
      </w:r>
      <w:r w:rsidRPr="007F1172">
        <w:rPr>
          <w:rFonts w:asciiTheme="minorHAnsi" w:eastAsia="Times New Roman" w:hAnsiTheme="minorHAnsi" w:cstheme="minorHAnsi"/>
          <w:color w:val="1A181A"/>
          <w:spacing w:val="-20"/>
          <w:w w:val="105"/>
        </w:rPr>
        <w:t xml:space="preserve"> </w:t>
      </w:r>
      <w:r w:rsidRPr="007F1172">
        <w:rPr>
          <w:rFonts w:asciiTheme="minorHAnsi" w:eastAsia="Times New Roman" w:hAnsiTheme="minorHAnsi" w:cstheme="minorHAnsi"/>
          <w:color w:val="1A181A"/>
          <w:w w:val="105"/>
        </w:rPr>
        <w:t>devices,</w:t>
      </w:r>
      <w:r w:rsidRPr="007F1172">
        <w:rPr>
          <w:rFonts w:asciiTheme="minorHAnsi" w:eastAsia="Times New Roman" w:hAnsiTheme="minorHAnsi" w:cstheme="minorHAnsi"/>
          <w:color w:val="1A181A"/>
          <w:spacing w:val="-22"/>
          <w:w w:val="105"/>
        </w:rPr>
        <w:t xml:space="preserve"> </w:t>
      </w:r>
      <w:r w:rsidRPr="007F1172">
        <w:rPr>
          <w:rFonts w:asciiTheme="minorHAnsi" w:eastAsia="Times New Roman" w:hAnsiTheme="minorHAnsi" w:cstheme="minorHAnsi"/>
          <w:color w:val="1A181A"/>
          <w:w w:val="105"/>
        </w:rPr>
        <w:t>equipment,</w:t>
      </w:r>
      <w:r w:rsidRPr="007F1172">
        <w:rPr>
          <w:rFonts w:asciiTheme="minorHAnsi" w:eastAsia="Times New Roman" w:hAnsiTheme="minorHAnsi" w:cstheme="minorHAnsi"/>
          <w:color w:val="1A181A"/>
          <w:spacing w:val="-22"/>
          <w:w w:val="105"/>
        </w:rPr>
        <w:t xml:space="preserve"> </w:t>
      </w:r>
      <w:r w:rsidRPr="007F1172">
        <w:rPr>
          <w:rFonts w:asciiTheme="minorHAnsi" w:eastAsia="Times New Roman" w:hAnsiTheme="minorHAnsi" w:cstheme="minorHAnsi"/>
          <w:color w:val="1A181A"/>
          <w:w w:val="105"/>
        </w:rPr>
        <w:t>and</w:t>
      </w:r>
      <w:r w:rsidRPr="007F1172">
        <w:rPr>
          <w:rFonts w:asciiTheme="minorHAnsi" w:eastAsia="Times New Roman" w:hAnsiTheme="minorHAnsi" w:cstheme="minorHAnsi"/>
          <w:color w:val="1A181A"/>
          <w:spacing w:val="-30"/>
          <w:w w:val="105"/>
        </w:rPr>
        <w:t xml:space="preserve"> </w:t>
      </w:r>
      <w:r w:rsidRPr="007F1172">
        <w:rPr>
          <w:rFonts w:asciiTheme="minorHAnsi" w:eastAsia="Times New Roman" w:hAnsiTheme="minorHAnsi" w:cstheme="minorHAnsi"/>
          <w:color w:val="1A181A"/>
          <w:w w:val="105"/>
        </w:rPr>
        <w:t>structures.</w:t>
      </w:r>
      <w:r w:rsidRPr="007F1172">
        <w:rPr>
          <w:rFonts w:asciiTheme="minorHAnsi" w:eastAsia="Times New Roman" w:hAnsiTheme="minorHAnsi" w:cstheme="minorHAnsi"/>
          <w:color w:val="1A181A"/>
          <w:spacing w:val="-32"/>
          <w:w w:val="105"/>
        </w:rPr>
        <w:t xml:space="preserve"> </w:t>
      </w:r>
      <w:r w:rsidRPr="007F1172">
        <w:rPr>
          <w:rFonts w:asciiTheme="minorHAnsi" w:eastAsia="Times New Roman" w:hAnsiTheme="minorHAnsi" w:cstheme="minorHAnsi"/>
          <w:color w:val="1A181A"/>
          <w:w w:val="105"/>
        </w:rPr>
        <w:t>All</w:t>
      </w:r>
      <w:r w:rsidRPr="007F1172">
        <w:rPr>
          <w:rFonts w:asciiTheme="minorHAnsi" w:eastAsia="Times New Roman" w:hAnsiTheme="minorHAnsi" w:cstheme="minorHAnsi"/>
          <w:color w:val="1A181A"/>
          <w:spacing w:val="-28"/>
          <w:w w:val="105"/>
        </w:rPr>
        <w:t xml:space="preserve"> </w:t>
      </w:r>
      <w:r w:rsidRPr="007F1172">
        <w:rPr>
          <w:rFonts w:asciiTheme="minorHAnsi" w:eastAsia="Times New Roman" w:hAnsiTheme="minorHAnsi" w:cstheme="minorHAnsi"/>
          <w:color w:val="1A181A"/>
          <w:w w:val="105"/>
        </w:rPr>
        <w:t>electrical</w:t>
      </w:r>
      <w:r w:rsidRPr="007F1172">
        <w:rPr>
          <w:rFonts w:asciiTheme="minorHAnsi" w:eastAsia="Times New Roman" w:hAnsiTheme="minorHAnsi" w:cstheme="minorHAnsi"/>
          <w:color w:val="1A181A"/>
          <w:spacing w:val="-25"/>
          <w:w w:val="105"/>
        </w:rPr>
        <w:t xml:space="preserve"> </w:t>
      </w:r>
      <w:r w:rsidRPr="007F1172">
        <w:rPr>
          <w:rFonts w:asciiTheme="minorHAnsi" w:eastAsia="Times New Roman" w:hAnsiTheme="minorHAnsi" w:cstheme="minorHAnsi"/>
          <w:color w:val="1A181A"/>
          <w:w w:val="105"/>
        </w:rPr>
        <w:t>control</w:t>
      </w:r>
      <w:r w:rsidRPr="007F1172">
        <w:rPr>
          <w:rFonts w:asciiTheme="minorHAnsi" w:eastAsia="Times New Roman" w:hAnsiTheme="minorHAnsi" w:cstheme="minorHAnsi"/>
          <w:color w:val="1A181A"/>
          <w:spacing w:val="-28"/>
          <w:w w:val="105"/>
        </w:rPr>
        <w:t xml:space="preserve"> </w:t>
      </w:r>
      <w:r w:rsidRPr="007F1172">
        <w:rPr>
          <w:rFonts w:asciiTheme="minorHAnsi" w:eastAsia="Times New Roman" w:hAnsiTheme="minorHAnsi" w:cstheme="minorHAnsi"/>
          <w:color w:val="1A181A"/>
          <w:w w:val="105"/>
        </w:rPr>
        <w:t>devices</w:t>
      </w:r>
      <w:r w:rsidRPr="007F1172">
        <w:rPr>
          <w:rFonts w:asciiTheme="minorHAnsi" w:eastAsia="Times New Roman" w:hAnsiTheme="minorHAnsi" w:cstheme="minorHAnsi"/>
          <w:color w:val="1A181A"/>
          <w:spacing w:val="-28"/>
          <w:w w:val="105"/>
        </w:rPr>
        <w:t xml:space="preserve"> </w:t>
      </w:r>
      <w:r w:rsidRPr="007F1172">
        <w:rPr>
          <w:rFonts w:asciiTheme="minorHAnsi" w:eastAsia="Times New Roman" w:hAnsiTheme="minorHAnsi" w:cstheme="minorHAnsi"/>
          <w:color w:val="1A181A"/>
          <w:w w:val="105"/>
        </w:rPr>
        <w:t>associated</w:t>
      </w:r>
      <w:r w:rsidRPr="007F1172">
        <w:rPr>
          <w:rFonts w:asciiTheme="minorHAnsi" w:eastAsia="Times New Roman" w:hAnsiTheme="minorHAnsi" w:cstheme="minorHAnsi"/>
          <w:color w:val="1A181A"/>
          <w:spacing w:val="-16"/>
          <w:w w:val="105"/>
        </w:rPr>
        <w:t xml:space="preserve"> </w:t>
      </w:r>
      <w:r w:rsidRPr="007F1172">
        <w:rPr>
          <w:rFonts w:asciiTheme="minorHAnsi" w:eastAsia="Times New Roman" w:hAnsiTheme="minorHAnsi" w:cstheme="minorHAnsi"/>
          <w:color w:val="1A181A"/>
          <w:w w:val="105"/>
        </w:rPr>
        <w:t>with the</w:t>
      </w:r>
      <w:r w:rsidRPr="007F1172">
        <w:rPr>
          <w:rFonts w:asciiTheme="minorHAnsi" w:eastAsia="Times New Roman" w:hAnsiTheme="minorHAnsi" w:cstheme="minorHAnsi"/>
          <w:color w:val="1A181A"/>
          <w:spacing w:val="-18"/>
          <w:w w:val="105"/>
        </w:rPr>
        <w:t xml:space="preserve"> </w:t>
      </w:r>
      <w:r w:rsidRPr="007F1172">
        <w:rPr>
          <w:rFonts w:asciiTheme="minorHAnsi" w:eastAsia="Times New Roman" w:hAnsiTheme="minorHAnsi" w:cstheme="minorHAnsi"/>
          <w:color w:val="1A181A"/>
          <w:w w:val="105"/>
        </w:rPr>
        <w:t>ASES</w:t>
      </w:r>
      <w:r w:rsidRPr="007F1172">
        <w:rPr>
          <w:rFonts w:asciiTheme="minorHAnsi" w:eastAsia="Times New Roman" w:hAnsiTheme="minorHAnsi" w:cstheme="minorHAnsi"/>
          <w:color w:val="1A181A"/>
          <w:spacing w:val="-5"/>
          <w:w w:val="105"/>
        </w:rPr>
        <w:t xml:space="preserve"> </w:t>
      </w:r>
      <w:r w:rsidRPr="007F1172">
        <w:rPr>
          <w:rFonts w:asciiTheme="minorHAnsi" w:eastAsia="Times New Roman" w:hAnsiTheme="minorHAnsi" w:cstheme="minorHAnsi"/>
          <w:color w:val="1A181A"/>
          <w:w w:val="105"/>
        </w:rPr>
        <w:t>shall</w:t>
      </w:r>
      <w:r w:rsidRPr="007F1172">
        <w:rPr>
          <w:rFonts w:asciiTheme="minorHAnsi" w:eastAsia="Times New Roman" w:hAnsiTheme="minorHAnsi" w:cstheme="minorHAnsi"/>
          <w:color w:val="1A181A"/>
          <w:spacing w:val="-10"/>
          <w:w w:val="105"/>
        </w:rPr>
        <w:t xml:space="preserve"> </w:t>
      </w:r>
      <w:r w:rsidRPr="007F1172">
        <w:rPr>
          <w:rFonts w:asciiTheme="minorHAnsi" w:eastAsia="Times New Roman" w:hAnsiTheme="minorHAnsi" w:cstheme="minorHAnsi"/>
          <w:color w:val="1A181A"/>
          <w:w w:val="105"/>
        </w:rPr>
        <w:t>be</w:t>
      </w:r>
      <w:r w:rsidRPr="007F1172">
        <w:rPr>
          <w:rFonts w:asciiTheme="minorHAnsi" w:eastAsia="Times New Roman" w:hAnsiTheme="minorHAnsi" w:cstheme="minorHAnsi"/>
          <w:color w:val="1A181A"/>
          <w:spacing w:val="-12"/>
          <w:w w:val="105"/>
        </w:rPr>
        <w:t xml:space="preserve"> </w:t>
      </w:r>
      <w:r w:rsidRPr="007F1172">
        <w:rPr>
          <w:rFonts w:asciiTheme="minorHAnsi" w:eastAsia="Times New Roman" w:hAnsiTheme="minorHAnsi" w:cstheme="minorHAnsi"/>
          <w:color w:val="1A181A"/>
          <w:w w:val="105"/>
        </w:rPr>
        <w:t>locked</w:t>
      </w:r>
      <w:r w:rsidRPr="007F1172">
        <w:rPr>
          <w:rFonts w:asciiTheme="minorHAnsi" w:eastAsia="Times New Roman" w:hAnsiTheme="minorHAnsi" w:cstheme="minorHAnsi"/>
          <w:color w:val="1A181A"/>
          <w:spacing w:val="-1"/>
          <w:w w:val="105"/>
        </w:rPr>
        <w:t xml:space="preserve"> </w:t>
      </w:r>
      <w:r w:rsidRPr="007F1172">
        <w:rPr>
          <w:rFonts w:asciiTheme="minorHAnsi" w:eastAsia="Times New Roman" w:hAnsiTheme="minorHAnsi" w:cstheme="minorHAnsi"/>
          <w:color w:val="1A181A"/>
          <w:w w:val="105"/>
        </w:rPr>
        <w:t>to</w:t>
      </w:r>
      <w:r w:rsidRPr="007F1172">
        <w:rPr>
          <w:rFonts w:asciiTheme="minorHAnsi" w:eastAsia="Times New Roman" w:hAnsiTheme="minorHAnsi" w:cstheme="minorHAnsi"/>
          <w:color w:val="1A181A"/>
          <w:spacing w:val="3"/>
          <w:w w:val="105"/>
        </w:rPr>
        <w:t xml:space="preserve"> </w:t>
      </w:r>
      <w:r w:rsidRPr="007F1172">
        <w:rPr>
          <w:rFonts w:asciiTheme="minorHAnsi" w:eastAsia="Times New Roman" w:hAnsiTheme="minorHAnsi" w:cstheme="minorHAnsi"/>
          <w:color w:val="1A181A"/>
          <w:w w:val="105"/>
        </w:rPr>
        <w:t>prevent</w:t>
      </w:r>
      <w:r w:rsidRPr="007F1172">
        <w:rPr>
          <w:rFonts w:asciiTheme="minorHAnsi" w:eastAsia="Times New Roman" w:hAnsiTheme="minorHAnsi" w:cstheme="minorHAnsi"/>
          <w:color w:val="1A181A"/>
          <w:spacing w:val="-9"/>
          <w:w w:val="105"/>
        </w:rPr>
        <w:t xml:space="preserve"> </w:t>
      </w:r>
      <w:r w:rsidRPr="007F1172">
        <w:rPr>
          <w:rFonts w:asciiTheme="minorHAnsi" w:eastAsia="Times New Roman" w:hAnsiTheme="minorHAnsi" w:cstheme="minorHAnsi"/>
          <w:color w:val="1A181A"/>
          <w:w w:val="105"/>
        </w:rPr>
        <w:t>unauthorized</w:t>
      </w:r>
      <w:r w:rsidRPr="007F1172">
        <w:rPr>
          <w:rFonts w:asciiTheme="minorHAnsi" w:eastAsia="Times New Roman" w:hAnsiTheme="minorHAnsi" w:cstheme="minorHAnsi"/>
          <w:color w:val="1A181A"/>
          <w:spacing w:val="7"/>
          <w:w w:val="105"/>
        </w:rPr>
        <w:t xml:space="preserve"> </w:t>
      </w:r>
      <w:r w:rsidRPr="007F1172">
        <w:rPr>
          <w:rFonts w:asciiTheme="minorHAnsi" w:eastAsia="Times New Roman" w:hAnsiTheme="minorHAnsi" w:cstheme="minorHAnsi"/>
          <w:color w:val="1A181A"/>
          <w:w w:val="105"/>
        </w:rPr>
        <w:t>access</w:t>
      </w:r>
      <w:r w:rsidRPr="007F1172">
        <w:rPr>
          <w:rFonts w:asciiTheme="minorHAnsi" w:eastAsia="Times New Roman" w:hAnsiTheme="minorHAnsi" w:cstheme="minorHAnsi"/>
          <w:color w:val="1A181A"/>
          <w:spacing w:val="-5"/>
          <w:w w:val="105"/>
        </w:rPr>
        <w:t xml:space="preserve"> </w:t>
      </w:r>
      <w:r w:rsidRPr="007F1172">
        <w:rPr>
          <w:rFonts w:asciiTheme="minorHAnsi" w:eastAsia="Times New Roman" w:hAnsiTheme="minorHAnsi" w:cstheme="minorHAnsi"/>
          <w:color w:val="1A181A"/>
          <w:w w:val="105"/>
        </w:rPr>
        <w:t>or</w:t>
      </w:r>
      <w:r w:rsidRPr="007F1172">
        <w:rPr>
          <w:rFonts w:asciiTheme="minorHAnsi" w:eastAsia="Times New Roman" w:hAnsiTheme="minorHAnsi" w:cstheme="minorHAnsi"/>
          <w:color w:val="1A181A"/>
          <w:spacing w:val="-19"/>
          <w:w w:val="105"/>
        </w:rPr>
        <w:t xml:space="preserve"> </w:t>
      </w:r>
      <w:r w:rsidRPr="007F1172">
        <w:rPr>
          <w:rFonts w:asciiTheme="minorHAnsi" w:eastAsia="Times New Roman" w:hAnsiTheme="minorHAnsi" w:cstheme="minorHAnsi"/>
          <w:color w:val="1A181A"/>
          <w:spacing w:val="-6"/>
          <w:w w:val="105"/>
        </w:rPr>
        <w:t>entry</w:t>
      </w:r>
      <w:r w:rsidRPr="007F1172">
        <w:rPr>
          <w:rFonts w:asciiTheme="minorHAnsi" w:eastAsia="Times New Roman" w:hAnsiTheme="minorHAnsi" w:cstheme="minorHAnsi"/>
          <w:color w:val="343436"/>
          <w:spacing w:val="-6"/>
          <w:w w:val="105"/>
        </w:rPr>
        <w:t>.</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68"/>
        <w:ind w:right="575"/>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1A181A"/>
          <w:w w:val="105"/>
        </w:rPr>
        <w:t>Ground-mounted ASES shall not be placed within any legal easement or right-of-way location,</w:t>
      </w:r>
      <w:r w:rsidRPr="007F1172">
        <w:rPr>
          <w:rFonts w:asciiTheme="minorHAnsi" w:eastAsia="Times New Roman" w:hAnsiTheme="minorHAnsi" w:cstheme="minorHAnsi"/>
          <w:color w:val="1A181A"/>
          <w:spacing w:val="-20"/>
          <w:w w:val="105"/>
        </w:rPr>
        <w:t xml:space="preserve"> </w:t>
      </w:r>
      <w:r w:rsidRPr="007F1172">
        <w:rPr>
          <w:rFonts w:asciiTheme="minorHAnsi" w:eastAsia="Times New Roman" w:hAnsiTheme="minorHAnsi" w:cstheme="minorHAnsi"/>
          <w:color w:val="1A181A"/>
          <w:w w:val="105"/>
        </w:rPr>
        <w:t>or</w:t>
      </w:r>
      <w:r w:rsidRPr="007F1172">
        <w:rPr>
          <w:rFonts w:asciiTheme="minorHAnsi" w:eastAsia="Times New Roman" w:hAnsiTheme="minorHAnsi" w:cstheme="minorHAnsi"/>
          <w:color w:val="1A181A"/>
          <w:spacing w:val="-15"/>
          <w:w w:val="105"/>
        </w:rPr>
        <w:t xml:space="preserve"> </w:t>
      </w:r>
      <w:r w:rsidRPr="007F1172">
        <w:rPr>
          <w:rFonts w:asciiTheme="minorHAnsi" w:eastAsia="Times New Roman" w:hAnsiTheme="minorHAnsi" w:cstheme="minorHAnsi"/>
          <w:color w:val="1A181A"/>
          <w:w w:val="105"/>
        </w:rPr>
        <w:t>be</w:t>
      </w:r>
      <w:r w:rsidRPr="007F1172">
        <w:rPr>
          <w:rFonts w:asciiTheme="minorHAnsi" w:eastAsia="Times New Roman" w:hAnsiTheme="minorHAnsi" w:cstheme="minorHAnsi"/>
          <w:color w:val="1A181A"/>
          <w:spacing w:val="-22"/>
          <w:w w:val="105"/>
        </w:rPr>
        <w:t xml:space="preserve"> </w:t>
      </w:r>
      <w:r w:rsidRPr="007F1172">
        <w:rPr>
          <w:rFonts w:asciiTheme="minorHAnsi" w:eastAsia="Times New Roman" w:hAnsiTheme="minorHAnsi" w:cstheme="minorHAnsi"/>
          <w:color w:val="1A181A"/>
          <w:w w:val="105"/>
        </w:rPr>
        <w:t>placed</w:t>
      </w:r>
      <w:r w:rsidRPr="007F1172">
        <w:rPr>
          <w:rFonts w:asciiTheme="minorHAnsi" w:eastAsia="Times New Roman" w:hAnsiTheme="minorHAnsi" w:cstheme="minorHAnsi"/>
          <w:color w:val="1A181A"/>
          <w:spacing w:val="-8"/>
          <w:w w:val="105"/>
        </w:rPr>
        <w:t xml:space="preserve"> </w:t>
      </w:r>
      <w:r w:rsidRPr="007F1172">
        <w:rPr>
          <w:rFonts w:asciiTheme="minorHAnsi" w:eastAsia="Times New Roman" w:hAnsiTheme="minorHAnsi" w:cstheme="minorHAnsi"/>
          <w:color w:val="1A181A"/>
          <w:w w:val="105"/>
        </w:rPr>
        <w:t>within</w:t>
      </w:r>
      <w:r w:rsidRPr="007F1172">
        <w:rPr>
          <w:rFonts w:asciiTheme="minorHAnsi" w:eastAsia="Times New Roman" w:hAnsiTheme="minorHAnsi" w:cstheme="minorHAnsi"/>
          <w:color w:val="1A181A"/>
          <w:spacing w:val="-18"/>
          <w:w w:val="105"/>
        </w:rPr>
        <w:t xml:space="preserve"> </w:t>
      </w:r>
      <w:r w:rsidRPr="007F1172">
        <w:rPr>
          <w:rFonts w:asciiTheme="minorHAnsi" w:eastAsia="Times New Roman" w:hAnsiTheme="minorHAnsi" w:cstheme="minorHAnsi"/>
          <w:color w:val="1A181A"/>
          <w:w w:val="105"/>
        </w:rPr>
        <w:t>any</w:t>
      </w:r>
      <w:r w:rsidRPr="007F1172">
        <w:rPr>
          <w:rFonts w:asciiTheme="minorHAnsi" w:eastAsia="Times New Roman" w:hAnsiTheme="minorHAnsi" w:cstheme="minorHAnsi"/>
          <w:color w:val="1A181A"/>
          <w:spacing w:val="-20"/>
          <w:w w:val="105"/>
        </w:rPr>
        <w:t xml:space="preserve"> </w:t>
      </w:r>
      <w:r w:rsidRPr="007F1172">
        <w:rPr>
          <w:rFonts w:asciiTheme="minorHAnsi" w:eastAsia="Times New Roman" w:hAnsiTheme="minorHAnsi" w:cstheme="minorHAnsi"/>
          <w:color w:val="1A181A"/>
          <w:w w:val="105"/>
        </w:rPr>
        <w:t>storm</w:t>
      </w:r>
      <w:r w:rsidRPr="007F1172">
        <w:rPr>
          <w:rFonts w:asciiTheme="minorHAnsi" w:eastAsia="Times New Roman" w:hAnsiTheme="minorHAnsi" w:cstheme="minorHAnsi"/>
          <w:color w:val="1A181A"/>
          <w:spacing w:val="-12"/>
          <w:w w:val="105"/>
        </w:rPr>
        <w:t xml:space="preserve"> </w:t>
      </w:r>
      <w:r w:rsidRPr="007F1172">
        <w:rPr>
          <w:rFonts w:asciiTheme="minorHAnsi" w:eastAsia="Times New Roman" w:hAnsiTheme="minorHAnsi" w:cstheme="minorHAnsi"/>
          <w:color w:val="1A181A"/>
          <w:w w:val="105"/>
        </w:rPr>
        <w:t>water</w:t>
      </w:r>
      <w:r w:rsidRPr="007F1172">
        <w:rPr>
          <w:rFonts w:asciiTheme="minorHAnsi" w:eastAsia="Times New Roman" w:hAnsiTheme="minorHAnsi" w:cstheme="minorHAnsi"/>
          <w:color w:val="1A181A"/>
          <w:spacing w:val="-26"/>
          <w:w w:val="105"/>
        </w:rPr>
        <w:t xml:space="preserve"> </w:t>
      </w:r>
      <w:r w:rsidRPr="007F1172">
        <w:rPr>
          <w:rFonts w:asciiTheme="minorHAnsi" w:eastAsia="Times New Roman" w:hAnsiTheme="minorHAnsi" w:cstheme="minorHAnsi"/>
          <w:color w:val="1A181A"/>
          <w:w w:val="105"/>
        </w:rPr>
        <w:t>conveyance</w:t>
      </w:r>
      <w:r w:rsidRPr="007F1172">
        <w:rPr>
          <w:rFonts w:asciiTheme="minorHAnsi" w:eastAsia="Times New Roman" w:hAnsiTheme="minorHAnsi" w:cstheme="minorHAnsi"/>
          <w:color w:val="1A181A"/>
          <w:spacing w:val="-5"/>
          <w:w w:val="105"/>
        </w:rPr>
        <w:t xml:space="preserve"> </w:t>
      </w:r>
      <w:r w:rsidRPr="007F1172">
        <w:rPr>
          <w:rFonts w:asciiTheme="minorHAnsi" w:eastAsia="Times New Roman" w:hAnsiTheme="minorHAnsi" w:cstheme="minorHAnsi"/>
          <w:color w:val="1A181A"/>
          <w:w w:val="105"/>
        </w:rPr>
        <w:t>system</w:t>
      </w:r>
      <w:r w:rsidRPr="007F1172">
        <w:rPr>
          <w:rFonts w:asciiTheme="minorHAnsi" w:eastAsia="Times New Roman" w:hAnsiTheme="minorHAnsi" w:cstheme="minorHAnsi"/>
          <w:color w:val="1A181A"/>
          <w:spacing w:val="-19"/>
          <w:w w:val="105"/>
        </w:rPr>
        <w:t xml:space="preserve"> </w:t>
      </w:r>
      <w:r w:rsidRPr="007F1172">
        <w:rPr>
          <w:rFonts w:asciiTheme="minorHAnsi" w:eastAsia="Times New Roman" w:hAnsiTheme="minorHAnsi" w:cstheme="minorHAnsi"/>
          <w:color w:val="1A181A"/>
          <w:w w:val="105"/>
        </w:rPr>
        <w:t>or</w:t>
      </w:r>
      <w:r w:rsidRPr="007F1172">
        <w:rPr>
          <w:rFonts w:asciiTheme="minorHAnsi" w:eastAsia="Times New Roman" w:hAnsiTheme="minorHAnsi" w:cstheme="minorHAnsi"/>
          <w:color w:val="1A181A"/>
          <w:spacing w:val="-23"/>
          <w:w w:val="105"/>
        </w:rPr>
        <w:t xml:space="preserve"> </w:t>
      </w:r>
      <w:r w:rsidRPr="007F1172">
        <w:rPr>
          <w:rFonts w:asciiTheme="minorHAnsi" w:eastAsia="Times New Roman" w:hAnsiTheme="minorHAnsi" w:cstheme="minorHAnsi"/>
          <w:color w:val="1A181A"/>
          <w:w w:val="105"/>
        </w:rPr>
        <w:t>in</w:t>
      </w:r>
      <w:r w:rsidRPr="007F1172">
        <w:rPr>
          <w:rFonts w:asciiTheme="minorHAnsi" w:eastAsia="Times New Roman" w:hAnsiTheme="minorHAnsi" w:cstheme="minorHAnsi"/>
          <w:color w:val="1A181A"/>
          <w:spacing w:val="-17"/>
          <w:w w:val="105"/>
        </w:rPr>
        <w:t xml:space="preserve"> </w:t>
      </w:r>
      <w:r w:rsidRPr="007F1172">
        <w:rPr>
          <w:rFonts w:asciiTheme="minorHAnsi" w:eastAsia="Times New Roman" w:hAnsiTheme="minorHAnsi" w:cstheme="minorHAnsi"/>
          <w:color w:val="1A181A"/>
          <w:w w:val="105"/>
        </w:rPr>
        <w:t>any</w:t>
      </w:r>
      <w:r w:rsidRPr="007F1172">
        <w:rPr>
          <w:rFonts w:asciiTheme="minorHAnsi" w:eastAsia="Times New Roman" w:hAnsiTheme="minorHAnsi" w:cstheme="minorHAnsi"/>
          <w:color w:val="1A181A"/>
          <w:spacing w:val="-22"/>
          <w:w w:val="105"/>
        </w:rPr>
        <w:t xml:space="preserve"> </w:t>
      </w:r>
      <w:r w:rsidRPr="007F1172">
        <w:rPr>
          <w:rFonts w:asciiTheme="minorHAnsi" w:eastAsia="Times New Roman" w:hAnsiTheme="minorHAnsi" w:cstheme="minorHAnsi"/>
          <w:color w:val="1A181A"/>
          <w:w w:val="105"/>
        </w:rPr>
        <w:t>other</w:t>
      </w:r>
      <w:r w:rsidRPr="007F1172">
        <w:rPr>
          <w:rFonts w:asciiTheme="minorHAnsi" w:eastAsia="Times New Roman" w:hAnsiTheme="minorHAnsi" w:cstheme="minorHAnsi"/>
          <w:color w:val="1A181A"/>
          <w:spacing w:val="-19"/>
          <w:w w:val="105"/>
        </w:rPr>
        <w:t xml:space="preserve"> </w:t>
      </w:r>
      <w:r w:rsidRPr="007F1172">
        <w:rPr>
          <w:rFonts w:asciiTheme="minorHAnsi" w:eastAsia="Times New Roman" w:hAnsiTheme="minorHAnsi" w:cstheme="minorHAnsi"/>
          <w:color w:val="1A181A"/>
          <w:w w:val="105"/>
        </w:rPr>
        <w:t>manner that</w:t>
      </w:r>
      <w:r w:rsidRPr="007F1172">
        <w:rPr>
          <w:rFonts w:asciiTheme="minorHAnsi" w:eastAsia="Times New Roman" w:hAnsiTheme="minorHAnsi" w:cstheme="minorHAnsi"/>
          <w:color w:val="1A181A"/>
          <w:spacing w:val="-19"/>
          <w:w w:val="105"/>
        </w:rPr>
        <w:t xml:space="preserve"> </w:t>
      </w:r>
      <w:r w:rsidRPr="007F1172">
        <w:rPr>
          <w:rFonts w:asciiTheme="minorHAnsi" w:eastAsia="Times New Roman" w:hAnsiTheme="minorHAnsi" w:cstheme="minorHAnsi"/>
          <w:color w:val="1A181A"/>
          <w:w w:val="105"/>
        </w:rPr>
        <w:t>would</w:t>
      </w:r>
      <w:r w:rsidRPr="007F1172">
        <w:rPr>
          <w:rFonts w:asciiTheme="minorHAnsi" w:eastAsia="Times New Roman" w:hAnsiTheme="minorHAnsi" w:cstheme="minorHAnsi"/>
          <w:color w:val="1A181A"/>
          <w:spacing w:val="-21"/>
          <w:w w:val="105"/>
        </w:rPr>
        <w:t xml:space="preserve"> </w:t>
      </w:r>
      <w:r w:rsidRPr="007F1172">
        <w:rPr>
          <w:rFonts w:asciiTheme="minorHAnsi" w:eastAsia="Times New Roman" w:hAnsiTheme="minorHAnsi" w:cstheme="minorHAnsi"/>
          <w:color w:val="1A181A"/>
          <w:w w:val="105"/>
        </w:rPr>
        <w:t>alter</w:t>
      </w:r>
      <w:r w:rsidRPr="007F1172">
        <w:rPr>
          <w:rFonts w:asciiTheme="minorHAnsi" w:eastAsia="Times New Roman" w:hAnsiTheme="minorHAnsi" w:cstheme="minorHAnsi"/>
          <w:color w:val="1A181A"/>
          <w:spacing w:val="-27"/>
          <w:w w:val="105"/>
        </w:rPr>
        <w:t xml:space="preserve"> </w:t>
      </w:r>
      <w:r w:rsidRPr="007F1172">
        <w:rPr>
          <w:rFonts w:asciiTheme="minorHAnsi" w:eastAsia="Times New Roman" w:hAnsiTheme="minorHAnsi" w:cstheme="minorHAnsi"/>
          <w:color w:val="1A181A"/>
          <w:w w:val="105"/>
        </w:rPr>
        <w:t>or</w:t>
      </w:r>
      <w:r w:rsidRPr="007F1172">
        <w:rPr>
          <w:rFonts w:asciiTheme="minorHAnsi" w:eastAsia="Times New Roman" w:hAnsiTheme="minorHAnsi" w:cstheme="minorHAnsi"/>
          <w:color w:val="1A181A"/>
          <w:spacing w:val="-25"/>
          <w:w w:val="105"/>
        </w:rPr>
        <w:t xml:space="preserve"> </w:t>
      </w:r>
      <w:r w:rsidRPr="007F1172">
        <w:rPr>
          <w:rFonts w:asciiTheme="minorHAnsi" w:eastAsia="Times New Roman" w:hAnsiTheme="minorHAnsi" w:cstheme="minorHAnsi"/>
          <w:color w:val="1A181A"/>
          <w:w w:val="105"/>
        </w:rPr>
        <w:t>impede</w:t>
      </w:r>
      <w:r w:rsidRPr="007F1172">
        <w:rPr>
          <w:rFonts w:asciiTheme="minorHAnsi" w:eastAsia="Times New Roman" w:hAnsiTheme="minorHAnsi" w:cstheme="minorHAnsi"/>
          <w:color w:val="1A181A"/>
          <w:spacing w:val="-20"/>
          <w:w w:val="105"/>
        </w:rPr>
        <w:t xml:space="preserve"> </w:t>
      </w:r>
      <w:r w:rsidRPr="007F1172">
        <w:rPr>
          <w:rFonts w:asciiTheme="minorHAnsi" w:eastAsia="Times New Roman" w:hAnsiTheme="minorHAnsi" w:cstheme="minorHAnsi"/>
          <w:color w:val="1A181A"/>
          <w:w w:val="105"/>
        </w:rPr>
        <w:t>storm</w:t>
      </w:r>
      <w:r w:rsidRPr="007F1172">
        <w:rPr>
          <w:rFonts w:asciiTheme="minorHAnsi" w:eastAsia="Times New Roman" w:hAnsiTheme="minorHAnsi" w:cstheme="minorHAnsi"/>
          <w:color w:val="1A181A"/>
          <w:spacing w:val="-17"/>
          <w:w w:val="105"/>
        </w:rPr>
        <w:t xml:space="preserve"> </w:t>
      </w:r>
      <w:r w:rsidRPr="007F1172">
        <w:rPr>
          <w:rFonts w:asciiTheme="minorHAnsi" w:eastAsia="Times New Roman" w:hAnsiTheme="minorHAnsi" w:cstheme="minorHAnsi"/>
          <w:color w:val="1A181A"/>
          <w:w w:val="105"/>
        </w:rPr>
        <w:t>water</w:t>
      </w:r>
      <w:r w:rsidRPr="007F1172">
        <w:rPr>
          <w:rFonts w:asciiTheme="minorHAnsi" w:eastAsia="Times New Roman" w:hAnsiTheme="minorHAnsi" w:cstheme="minorHAnsi"/>
          <w:color w:val="1A181A"/>
          <w:spacing w:val="-17"/>
          <w:w w:val="105"/>
        </w:rPr>
        <w:t xml:space="preserve"> </w:t>
      </w:r>
      <w:r w:rsidRPr="007F1172">
        <w:rPr>
          <w:rFonts w:asciiTheme="minorHAnsi" w:eastAsia="Times New Roman" w:hAnsiTheme="minorHAnsi" w:cstheme="minorHAnsi"/>
          <w:color w:val="1A181A"/>
          <w:w w:val="105"/>
        </w:rPr>
        <w:t>runoff</w:t>
      </w:r>
      <w:r w:rsidRPr="007F1172">
        <w:rPr>
          <w:rFonts w:asciiTheme="minorHAnsi" w:eastAsia="Times New Roman" w:hAnsiTheme="minorHAnsi" w:cstheme="minorHAnsi"/>
          <w:color w:val="1A181A"/>
          <w:spacing w:val="-23"/>
          <w:w w:val="105"/>
        </w:rPr>
        <w:t xml:space="preserve"> </w:t>
      </w:r>
      <w:r w:rsidRPr="007F1172">
        <w:rPr>
          <w:rFonts w:asciiTheme="minorHAnsi" w:eastAsia="Times New Roman" w:hAnsiTheme="minorHAnsi" w:cstheme="minorHAnsi"/>
          <w:color w:val="1A181A"/>
          <w:w w:val="105"/>
        </w:rPr>
        <w:t>from</w:t>
      </w:r>
      <w:r w:rsidRPr="007F1172">
        <w:rPr>
          <w:rFonts w:asciiTheme="minorHAnsi" w:eastAsia="Times New Roman" w:hAnsiTheme="minorHAnsi" w:cstheme="minorHAnsi"/>
          <w:color w:val="1A181A"/>
          <w:spacing w:val="-22"/>
          <w:w w:val="105"/>
        </w:rPr>
        <w:t xml:space="preserve"> </w:t>
      </w:r>
      <w:r w:rsidRPr="007F1172">
        <w:rPr>
          <w:rFonts w:asciiTheme="minorHAnsi" w:eastAsia="Times New Roman" w:hAnsiTheme="minorHAnsi" w:cstheme="minorHAnsi"/>
          <w:color w:val="1A181A"/>
          <w:w w:val="105"/>
        </w:rPr>
        <w:t>collecting</w:t>
      </w:r>
      <w:r w:rsidRPr="007F1172">
        <w:rPr>
          <w:rFonts w:asciiTheme="minorHAnsi" w:eastAsia="Times New Roman" w:hAnsiTheme="minorHAnsi" w:cstheme="minorHAnsi"/>
          <w:color w:val="1A181A"/>
          <w:spacing w:val="-16"/>
          <w:w w:val="105"/>
        </w:rPr>
        <w:t xml:space="preserve"> </w:t>
      </w:r>
      <w:r w:rsidRPr="007F1172">
        <w:rPr>
          <w:rFonts w:asciiTheme="minorHAnsi" w:eastAsia="Times New Roman" w:hAnsiTheme="minorHAnsi" w:cstheme="minorHAnsi"/>
          <w:color w:val="1A181A"/>
          <w:w w:val="105"/>
        </w:rPr>
        <w:t>in</w:t>
      </w:r>
      <w:r w:rsidRPr="007F1172">
        <w:rPr>
          <w:rFonts w:asciiTheme="minorHAnsi" w:eastAsia="Times New Roman" w:hAnsiTheme="minorHAnsi" w:cstheme="minorHAnsi"/>
          <w:color w:val="1A181A"/>
          <w:spacing w:val="-22"/>
          <w:w w:val="105"/>
        </w:rPr>
        <w:t xml:space="preserve"> </w:t>
      </w:r>
      <w:r w:rsidRPr="007F1172">
        <w:rPr>
          <w:rFonts w:asciiTheme="minorHAnsi" w:eastAsia="Times New Roman" w:hAnsiTheme="minorHAnsi" w:cstheme="minorHAnsi"/>
          <w:color w:val="1A181A"/>
          <w:w w:val="105"/>
        </w:rPr>
        <w:t>a</w:t>
      </w:r>
      <w:r w:rsidRPr="007F1172">
        <w:rPr>
          <w:rFonts w:asciiTheme="minorHAnsi" w:eastAsia="Times New Roman" w:hAnsiTheme="minorHAnsi" w:cstheme="minorHAnsi"/>
          <w:color w:val="1A181A"/>
          <w:spacing w:val="-12"/>
          <w:w w:val="105"/>
        </w:rPr>
        <w:t xml:space="preserve"> </w:t>
      </w:r>
      <w:r w:rsidRPr="007F1172">
        <w:rPr>
          <w:rFonts w:asciiTheme="minorHAnsi" w:eastAsia="Times New Roman" w:hAnsiTheme="minorHAnsi" w:cstheme="minorHAnsi"/>
          <w:color w:val="1A181A"/>
          <w:w w:val="105"/>
        </w:rPr>
        <w:t>constructed</w:t>
      </w:r>
      <w:r w:rsidRPr="007F1172">
        <w:rPr>
          <w:rFonts w:asciiTheme="minorHAnsi" w:eastAsia="Times New Roman" w:hAnsiTheme="minorHAnsi" w:cstheme="minorHAnsi"/>
          <w:color w:val="1A181A"/>
          <w:spacing w:val="-5"/>
          <w:w w:val="105"/>
        </w:rPr>
        <w:t xml:space="preserve"> </w:t>
      </w:r>
      <w:r w:rsidRPr="007F1172">
        <w:rPr>
          <w:rFonts w:asciiTheme="minorHAnsi" w:eastAsia="Times New Roman" w:hAnsiTheme="minorHAnsi" w:cstheme="minorHAnsi"/>
          <w:color w:val="1A181A"/>
          <w:w w:val="105"/>
        </w:rPr>
        <w:t>storm</w:t>
      </w:r>
      <w:r w:rsidRPr="007F1172">
        <w:rPr>
          <w:rFonts w:asciiTheme="minorHAnsi" w:eastAsia="Times New Roman" w:hAnsiTheme="minorHAnsi" w:cstheme="minorHAnsi"/>
          <w:color w:val="1A181A"/>
          <w:spacing w:val="-19"/>
          <w:w w:val="105"/>
        </w:rPr>
        <w:t xml:space="preserve"> </w:t>
      </w:r>
      <w:r w:rsidRPr="007F1172">
        <w:rPr>
          <w:rFonts w:asciiTheme="minorHAnsi" w:eastAsia="Times New Roman" w:hAnsiTheme="minorHAnsi" w:cstheme="minorHAnsi"/>
          <w:color w:val="1A181A"/>
          <w:w w:val="105"/>
        </w:rPr>
        <w:t>water conveyance</w:t>
      </w:r>
      <w:r w:rsidRPr="007F1172">
        <w:rPr>
          <w:rFonts w:asciiTheme="minorHAnsi" w:eastAsia="Times New Roman" w:hAnsiTheme="minorHAnsi" w:cstheme="minorHAnsi"/>
          <w:color w:val="1A181A"/>
          <w:spacing w:val="-33"/>
          <w:w w:val="105"/>
        </w:rPr>
        <w:t xml:space="preserve"> </w:t>
      </w:r>
      <w:r w:rsidRPr="007F1172">
        <w:rPr>
          <w:rFonts w:asciiTheme="minorHAnsi" w:eastAsia="Times New Roman" w:hAnsiTheme="minorHAnsi" w:cstheme="minorHAnsi"/>
          <w:color w:val="1A181A"/>
          <w:w w:val="105"/>
        </w:rPr>
        <w:t>system.</w:t>
      </w:r>
    </w:p>
    <w:p w:rsidR="00CD6CE5" w:rsidRPr="007F1172" w:rsidRDefault="00CD6CE5" w:rsidP="00C82560">
      <w:pPr>
        <w:pStyle w:val="ListParagraph"/>
        <w:numPr>
          <w:ilvl w:val="0"/>
          <w:numId w:val="18"/>
        </w:numPr>
        <w:tabs>
          <w:tab w:val="left" w:pos="916"/>
          <w:tab w:val="left" w:pos="955"/>
          <w:tab w:val="left" w:pos="1226"/>
          <w:tab w:val="left" w:pos="1227"/>
        </w:tabs>
        <w:adjustRightInd/>
        <w:spacing w:before="168"/>
        <w:ind w:right="575"/>
        <w:contextualSpacing/>
        <w:rPr>
          <w:rFonts w:asciiTheme="minorHAnsi" w:eastAsia="Times New Roman" w:hAnsiTheme="minorHAnsi" w:cstheme="minorHAnsi"/>
          <w:color w:val="212121"/>
        </w:rPr>
      </w:pPr>
      <w:r w:rsidRPr="007F1172">
        <w:rPr>
          <w:rFonts w:asciiTheme="minorHAnsi" w:eastAsia="Times New Roman" w:hAnsiTheme="minorHAnsi" w:cstheme="minorHAnsi"/>
          <w:b/>
          <w:bCs/>
          <w:color w:val="1A181A"/>
        </w:rPr>
        <w:t>PRINCIPAL SOLAR ENERGY SYSTEMS (PSES)</w:t>
      </w:r>
    </w:p>
    <w:p w:rsidR="00CD6CE5" w:rsidRPr="007F1172" w:rsidRDefault="00CD6CE5" w:rsidP="00C82560">
      <w:pPr>
        <w:pStyle w:val="ListParagraph"/>
        <w:numPr>
          <w:ilvl w:val="1"/>
          <w:numId w:val="18"/>
        </w:numPr>
        <w:tabs>
          <w:tab w:val="left" w:pos="916"/>
          <w:tab w:val="left" w:pos="955"/>
          <w:tab w:val="left" w:pos="1226"/>
          <w:tab w:val="left" w:pos="1227"/>
        </w:tabs>
        <w:adjustRightInd/>
        <w:spacing w:before="168"/>
        <w:ind w:right="575"/>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1A181A"/>
          <w:w w:val="105"/>
        </w:rPr>
        <w:t>Regulations</w:t>
      </w:r>
      <w:r w:rsidRPr="007F1172">
        <w:rPr>
          <w:rFonts w:asciiTheme="minorHAnsi" w:eastAsia="Times New Roman" w:hAnsiTheme="minorHAnsi" w:cstheme="minorHAnsi"/>
          <w:color w:val="1A181A"/>
          <w:spacing w:val="-7"/>
          <w:w w:val="105"/>
        </w:rPr>
        <w:t xml:space="preserve"> </w:t>
      </w:r>
      <w:r w:rsidRPr="007F1172">
        <w:rPr>
          <w:rFonts w:asciiTheme="minorHAnsi" w:eastAsia="Times New Roman" w:hAnsiTheme="minorHAnsi" w:cstheme="minorHAnsi"/>
          <w:color w:val="1A181A"/>
          <w:w w:val="105"/>
        </w:rPr>
        <w:t>Applicable</w:t>
      </w:r>
      <w:r w:rsidRPr="007F1172">
        <w:rPr>
          <w:rFonts w:asciiTheme="minorHAnsi" w:eastAsia="Times New Roman" w:hAnsiTheme="minorHAnsi" w:cstheme="minorHAnsi"/>
          <w:color w:val="1A181A"/>
          <w:spacing w:val="-10"/>
          <w:w w:val="105"/>
        </w:rPr>
        <w:t xml:space="preserve"> </w:t>
      </w:r>
      <w:r w:rsidRPr="007F1172">
        <w:rPr>
          <w:rFonts w:asciiTheme="minorHAnsi" w:eastAsia="Times New Roman" w:hAnsiTheme="minorHAnsi" w:cstheme="minorHAnsi"/>
          <w:color w:val="1A181A"/>
          <w:w w:val="105"/>
        </w:rPr>
        <w:t>to</w:t>
      </w:r>
      <w:r w:rsidRPr="007F1172">
        <w:rPr>
          <w:rFonts w:asciiTheme="minorHAnsi" w:eastAsia="Times New Roman" w:hAnsiTheme="minorHAnsi" w:cstheme="minorHAnsi"/>
          <w:color w:val="1A181A"/>
          <w:spacing w:val="2"/>
          <w:w w:val="105"/>
        </w:rPr>
        <w:t xml:space="preserve"> </w:t>
      </w:r>
      <w:r w:rsidRPr="007F1172">
        <w:rPr>
          <w:rFonts w:asciiTheme="minorHAnsi" w:eastAsia="Times New Roman" w:hAnsiTheme="minorHAnsi" w:cstheme="minorHAnsi"/>
          <w:color w:val="1A181A"/>
          <w:w w:val="105"/>
        </w:rPr>
        <w:t>All</w:t>
      </w:r>
      <w:r w:rsidRPr="007F1172">
        <w:rPr>
          <w:rFonts w:asciiTheme="minorHAnsi" w:eastAsia="Times New Roman" w:hAnsiTheme="minorHAnsi" w:cstheme="minorHAnsi"/>
          <w:color w:val="1A181A"/>
          <w:spacing w:val="-12"/>
          <w:w w:val="105"/>
        </w:rPr>
        <w:t xml:space="preserve"> </w:t>
      </w:r>
      <w:r w:rsidRPr="007F1172">
        <w:rPr>
          <w:rFonts w:asciiTheme="minorHAnsi" w:eastAsia="Times New Roman" w:hAnsiTheme="minorHAnsi" w:cstheme="minorHAnsi"/>
          <w:color w:val="1A181A"/>
          <w:w w:val="105"/>
        </w:rPr>
        <w:t>Principal</w:t>
      </w:r>
      <w:r w:rsidRPr="007F1172">
        <w:rPr>
          <w:rFonts w:asciiTheme="minorHAnsi" w:eastAsia="Times New Roman" w:hAnsiTheme="minorHAnsi" w:cstheme="minorHAnsi"/>
          <w:color w:val="1A181A"/>
          <w:spacing w:val="-2"/>
          <w:w w:val="105"/>
        </w:rPr>
        <w:t xml:space="preserve"> </w:t>
      </w:r>
      <w:r w:rsidRPr="007F1172">
        <w:rPr>
          <w:rFonts w:asciiTheme="minorHAnsi" w:eastAsia="Times New Roman" w:hAnsiTheme="minorHAnsi" w:cstheme="minorHAnsi"/>
          <w:color w:val="1A181A"/>
          <w:w w:val="105"/>
        </w:rPr>
        <w:t>Solar</w:t>
      </w:r>
      <w:r w:rsidRPr="007F1172">
        <w:rPr>
          <w:rFonts w:asciiTheme="minorHAnsi" w:eastAsia="Times New Roman" w:hAnsiTheme="minorHAnsi" w:cstheme="minorHAnsi"/>
          <w:color w:val="1A181A"/>
          <w:spacing w:val="-9"/>
          <w:w w:val="105"/>
        </w:rPr>
        <w:t xml:space="preserve"> </w:t>
      </w:r>
      <w:r w:rsidRPr="007F1172">
        <w:rPr>
          <w:rFonts w:asciiTheme="minorHAnsi" w:eastAsia="Times New Roman" w:hAnsiTheme="minorHAnsi" w:cstheme="minorHAnsi"/>
          <w:color w:val="1A181A"/>
          <w:w w:val="105"/>
        </w:rPr>
        <w:t>Energy</w:t>
      </w:r>
      <w:r w:rsidRPr="007F1172">
        <w:rPr>
          <w:rFonts w:asciiTheme="minorHAnsi" w:eastAsia="Times New Roman" w:hAnsiTheme="minorHAnsi" w:cstheme="minorHAnsi"/>
          <w:color w:val="1A181A"/>
          <w:spacing w:val="-18"/>
          <w:w w:val="105"/>
        </w:rPr>
        <w:t xml:space="preserve"> </w:t>
      </w:r>
      <w:r w:rsidRPr="007F1172">
        <w:rPr>
          <w:rFonts w:asciiTheme="minorHAnsi" w:eastAsia="Times New Roman" w:hAnsiTheme="minorHAnsi" w:cstheme="minorHAnsi"/>
          <w:color w:val="1A181A"/>
          <w:w w:val="105"/>
        </w:rPr>
        <w:t>Systems:</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68"/>
        <w:ind w:right="575"/>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1A181A"/>
          <w:w w:val="105"/>
        </w:rPr>
        <w:t>PSES</w:t>
      </w:r>
      <w:r w:rsidRPr="007F1172">
        <w:rPr>
          <w:rFonts w:asciiTheme="minorHAnsi" w:eastAsia="Times New Roman" w:hAnsiTheme="minorHAnsi" w:cstheme="minorHAnsi"/>
          <w:color w:val="1A181A"/>
          <w:spacing w:val="-13"/>
          <w:w w:val="105"/>
        </w:rPr>
        <w:t xml:space="preserve"> </w:t>
      </w:r>
      <w:r w:rsidRPr="007F1172">
        <w:rPr>
          <w:rFonts w:asciiTheme="minorHAnsi" w:eastAsia="Times New Roman" w:hAnsiTheme="minorHAnsi" w:cstheme="minorHAnsi"/>
          <w:color w:val="1A181A"/>
          <w:w w:val="105"/>
        </w:rPr>
        <w:t>shall</w:t>
      </w:r>
      <w:r w:rsidRPr="007F1172">
        <w:rPr>
          <w:rFonts w:asciiTheme="minorHAnsi" w:eastAsia="Times New Roman" w:hAnsiTheme="minorHAnsi" w:cstheme="minorHAnsi"/>
          <w:color w:val="1A181A"/>
          <w:spacing w:val="-9"/>
          <w:w w:val="105"/>
        </w:rPr>
        <w:t xml:space="preserve"> </w:t>
      </w:r>
      <w:r w:rsidRPr="007F1172">
        <w:rPr>
          <w:rFonts w:asciiTheme="minorHAnsi" w:eastAsia="Times New Roman" w:hAnsiTheme="minorHAnsi" w:cstheme="minorHAnsi"/>
          <w:color w:val="1A181A"/>
          <w:w w:val="105"/>
        </w:rPr>
        <w:t>be</w:t>
      </w:r>
      <w:r w:rsidRPr="007F1172">
        <w:rPr>
          <w:rFonts w:asciiTheme="minorHAnsi" w:eastAsia="Times New Roman" w:hAnsiTheme="minorHAnsi" w:cstheme="minorHAnsi"/>
          <w:color w:val="1A181A"/>
          <w:spacing w:val="-16"/>
          <w:w w:val="105"/>
        </w:rPr>
        <w:t xml:space="preserve"> </w:t>
      </w:r>
      <w:r w:rsidRPr="007F1172">
        <w:rPr>
          <w:rFonts w:asciiTheme="minorHAnsi" w:eastAsia="Times New Roman" w:hAnsiTheme="minorHAnsi" w:cstheme="minorHAnsi"/>
          <w:color w:val="1A181A"/>
          <w:w w:val="105"/>
        </w:rPr>
        <w:t>permitted</w:t>
      </w:r>
      <w:r w:rsidRPr="007F1172">
        <w:rPr>
          <w:rFonts w:asciiTheme="minorHAnsi" w:eastAsia="Times New Roman" w:hAnsiTheme="minorHAnsi" w:cstheme="minorHAnsi"/>
          <w:color w:val="1A181A"/>
          <w:spacing w:val="-2"/>
          <w:w w:val="105"/>
        </w:rPr>
        <w:t xml:space="preserve"> </w:t>
      </w:r>
      <w:r w:rsidRPr="007F1172">
        <w:rPr>
          <w:rFonts w:asciiTheme="minorHAnsi" w:eastAsia="Times New Roman" w:hAnsiTheme="minorHAnsi" w:cstheme="minorHAnsi"/>
          <w:color w:val="1A181A"/>
          <w:w w:val="105"/>
        </w:rPr>
        <w:t>only</w:t>
      </w:r>
      <w:r w:rsidRPr="007F1172">
        <w:rPr>
          <w:rFonts w:asciiTheme="minorHAnsi" w:eastAsia="Times New Roman" w:hAnsiTheme="minorHAnsi" w:cstheme="minorHAnsi"/>
          <w:color w:val="1A181A"/>
          <w:spacing w:val="-16"/>
          <w:w w:val="105"/>
        </w:rPr>
        <w:t xml:space="preserve"> </w:t>
      </w:r>
      <w:r w:rsidRPr="007F1172">
        <w:rPr>
          <w:rFonts w:asciiTheme="minorHAnsi" w:eastAsia="Times New Roman" w:hAnsiTheme="minorHAnsi" w:cstheme="minorHAnsi"/>
          <w:color w:val="1A181A"/>
          <w:w w:val="105"/>
        </w:rPr>
        <w:t>as</w:t>
      </w:r>
      <w:r w:rsidRPr="007F1172">
        <w:rPr>
          <w:rFonts w:asciiTheme="minorHAnsi" w:eastAsia="Times New Roman" w:hAnsiTheme="minorHAnsi" w:cstheme="minorHAnsi"/>
          <w:color w:val="1A181A"/>
          <w:spacing w:val="5"/>
          <w:w w:val="105"/>
        </w:rPr>
        <w:t xml:space="preserve"> </w:t>
      </w:r>
      <w:r w:rsidRPr="007F1172">
        <w:rPr>
          <w:rFonts w:asciiTheme="minorHAnsi" w:eastAsia="Times New Roman" w:hAnsiTheme="minorHAnsi" w:cstheme="minorHAnsi"/>
          <w:color w:val="1A181A"/>
          <w:w w:val="105"/>
        </w:rPr>
        <w:t>follows:</w:t>
      </w:r>
    </w:p>
    <w:p w:rsidR="00CD6CE5" w:rsidRPr="007F1172" w:rsidRDefault="00CD6CE5" w:rsidP="00C82560">
      <w:pPr>
        <w:pStyle w:val="ListParagraph"/>
        <w:numPr>
          <w:ilvl w:val="3"/>
          <w:numId w:val="18"/>
        </w:numPr>
        <w:tabs>
          <w:tab w:val="left" w:pos="916"/>
          <w:tab w:val="left" w:pos="955"/>
          <w:tab w:val="left" w:pos="1226"/>
          <w:tab w:val="left" w:pos="1227"/>
        </w:tabs>
        <w:adjustRightInd/>
        <w:spacing w:before="168"/>
        <w:ind w:right="576"/>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1A181A"/>
          <w:w w:val="105"/>
        </w:rPr>
        <w:t>PSES</w:t>
      </w:r>
      <w:r w:rsidRPr="007F1172">
        <w:rPr>
          <w:rFonts w:asciiTheme="minorHAnsi" w:eastAsia="Times New Roman" w:hAnsiTheme="minorHAnsi" w:cstheme="minorHAnsi"/>
          <w:color w:val="1A181A"/>
          <w:spacing w:val="-20"/>
          <w:w w:val="105"/>
        </w:rPr>
        <w:t xml:space="preserve"> </w:t>
      </w:r>
      <w:r w:rsidRPr="007F1172">
        <w:rPr>
          <w:rFonts w:asciiTheme="minorHAnsi" w:eastAsia="Times New Roman" w:hAnsiTheme="minorHAnsi" w:cstheme="minorHAnsi"/>
          <w:color w:val="1A181A"/>
          <w:w w:val="105"/>
        </w:rPr>
        <w:t>shall</w:t>
      </w:r>
      <w:r w:rsidRPr="007F1172">
        <w:rPr>
          <w:rFonts w:asciiTheme="minorHAnsi" w:eastAsia="Times New Roman" w:hAnsiTheme="minorHAnsi" w:cstheme="minorHAnsi"/>
          <w:color w:val="1A181A"/>
          <w:spacing w:val="-28"/>
          <w:w w:val="105"/>
        </w:rPr>
        <w:t xml:space="preserve"> </w:t>
      </w:r>
      <w:r w:rsidRPr="007F1172">
        <w:rPr>
          <w:rFonts w:asciiTheme="minorHAnsi" w:eastAsia="Times New Roman" w:hAnsiTheme="minorHAnsi" w:cstheme="minorHAnsi"/>
          <w:color w:val="1A181A"/>
          <w:w w:val="105"/>
        </w:rPr>
        <w:t>be</w:t>
      </w:r>
      <w:r w:rsidRPr="007F1172">
        <w:rPr>
          <w:rFonts w:asciiTheme="minorHAnsi" w:eastAsia="Times New Roman" w:hAnsiTheme="minorHAnsi" w:cstheme="minorHAnsi"/>
          <w:color w:val="1A181A"/>
          <w:spacing w:val="-30"/>
          <w:w w:val="105"/>
        </w:rPr>
        <w:t xml:space="preserve"> </w:t>
      </w:r>
      <w:r w:rsidRPr="007F1172">
        <w:rPr>
          <w:rFonts w:asciiTheme="minorHAnsi" w:eastAsia="Times New Roman" w:hAnsiTheme="minorHAnsi" w:cstheme="minorHAnsi"/>
          <w:color w:val="1A181A"/>
          <w:w w:val="105"/>
        </w:rPr>
        <w:t>permitted</w:t>
      </w:r>
      <w:r w:rsidRPr="007F1172">
        <w:rPr>
          <w:rFonts w:asciiTheme="minorHAnsi" w:eastAsia="Times New Roman" w:hAnsiTheme="minorHAnsi" w:cstheme="minorHAnsi"/>
          <w:color w:val="1A181A"/>
          <w:spacing w:val="-15"/>
          <w:w w:val="105"/>
        </w:rPr>
        <w:t xml:space="preserve"> </w:t>
      </w:r>
      <w:r w:rsidRPr="007F1172">
        <w:rPr>
          <w:rFonts w:asciiTheme="minorHAnsi" w:eastAsia="Times New Roman" w:hAnsiTheme="minorHAnsi" w:cstheme="minorHAnsi"/>
          <w:color w:val="1A181A"/>
          <w:w w:val="105"/>
        </w:rPr>
        <w:t>by</w:t>
      </w:r>
      <w:r w:rsidRPr="007F1172">
        <w:rPr>
          <w:rFonts w:asciiTheme="minorHAnsi" w:eastAsia="Times New Roman" w:hAnsiTheme="minorHAnsi" w:cstheme="minorHAnsi"/>
          <w:color w:val="1A181A"/>
          <w:spacing w:val="-29"/>
          <w:w w:val="105"/>
        </w:rPr>
        <w:t xml:space="preserve"> </w:t>
      </w:r>
      <w:r w:rsidRPr="007F1172">
        <w:rPr>
          <w:rFonts w:asciiTheme="minorHAnsi" w:eastAsia="Times New Roman" w:hAnsiTheme="minorHAnsi" w:cstheme="minorHAnsi"/>
          <w:color w:val="1A181A"/>
          <w:w w:val="105"/>
        </w:rPr>
        <w:t>special</w:t>
      </w:r>
      <w:r w:rsidRPr="007F1172">
        <w:rPr>
          <w:rFonts w:asciiTheme="minorHAnsi" w:eastAsia="Times New Roman" w:hAnsiTheme="minorHAnsi" w:cstheme="minorHAnsi"/>
          <w:color w:val="1A181A"/>
          <w:spacing w:val="-24"/>
          <w:w w:val="105"/>
        </w:rPr>
        <w:t xml:space="preserve"> </w:t>
      </w:r>
      <w:r w:rsidRPr="007F1172">
        <w:rPr>
          <w:rFonts w:asciiTheme="minorHAnsi" w:eastAsia="Times New Roman" w:hAnsiTheme="minorHAnsi" w:cstheme="minorHAnsi"/>
          <w:color w:val="1A181A"/>
          <w:w w:val="105"/>
        </w:rPr>
        <w:t>exception</w:t>
      </w:r>
      <w:r w:rsidRPr="007F1172">
        <w:rPr>
          <w:rFonts w:asciiTheme="minorHAnsi" w:eastAsia="Times New Roman" w:hAnsiTheme="minorHAnsi" w:cstheme="minorHAnsi"/>
          <w:color w:val="1A181A"/>
          <w:spacing w:val="-20"/>
          <w:w w:val="105"/>
        </w:rPr>
        <w:t xml:space="preserve"> </w:t>
      </w:r>
      <w:r w:rsidRPr="007F1172">
        <w:rPr>
          <w:rFonts w:asciiTheme="minorHAnsi" w:eastAsia="Times New Roman" w:hAnsiTheme="minorHAnsi" w:cstheme="minorHAnsi"/>
          <w:color w:val="1A181A"/>
          <w:w w:val="105"/>
        </w:rPr>
        <w:t>with</w:t>
      </w:r>
      <w:r w:rsidRPr="007F1172">
        <w:rPr>
          <w:rFonts w:asciiTheme="minorHAnsi" w:eastAsia="Times New Roman" w:hAnsiTheme="minorHAnsi" w:cstheme="minorHAnsi"/>
          <w:color w:val="1A181A"/>
          <w:spacing w:val="-26"/>
          <w:w w:val="105"/>
        </w:rPr>
        <w:t xml:space="preserve"> </w:t>
      </w:r>
      <w:r w:rsidRPr="007F1172">
        <w:rPr>
          <w:rFonts w:asciiTheme="minorHAnsi" w:eastAsia="Times New Roman" w:hAnsiTheme="minorHAnsi" w:cstheme="minorHAnsi"/>
          <w:color w:val="1A181A"/>
          <w:w w:val="105"/>
        </w:rPr>
        <w:t>Planning</w:t>
      </w:r>
      <w:r w:rsidRPr="007F1172">
        <w:rPr>
          <w:rFonts w:asciiTheme="minorHAnsi" w:eastAsia="Times New Roman" w:hAnsiTheme="minorHAnsi" w:cstheme="minorHAnsi"/>
          <w:color w:val="1A181A"/>
          <w:spacing w:val="-27"/>
          <w:w w:val="105"/>
        </w:rPr>
        <w:t xml:space="preserve"> </w:t>
      </w:r>
      <w:r w:rsidRPr="007F1172">
        <w:rPr>
          <w:rFonts w:asciiTheme="minorHAnsi" w:eastAsia="Times New Roman" w:hAnsiTheme="minorHAnsi" w:cstheme="minorHAnsi"/>
          <w:color w:val="1A181A"/>
          <w:w w:val="105"/>
        </w:rPr>
        <w:t>Commission Review</w:t>
      </w:r>
      <w:r w:rsidRPr="007F1172">
        <w:rPr>
          <w:rFonts w:asciiTheme="minorHAnsi" w:eastAsia="Times New Roman" w:hAnsiTheme="minorHAnsi" w:cstheme="minorHAnsi"/>
          <w:color w:val="1A181A"/>
          <w:spacing w:val="-16"/>
          <w:w w:val="105"/>
        </w:rPr>
        <w:t xml:space="preserve"> </w:t>
      </w:r>
      <w:r w:rsidRPr="007F1172">
        <w:rPr>
          <w:rFonts w:asciiTheme="minorHAnsi" w:eastAsia="Times New Roman" w:hAnsiTheme="minorHAnsi" w:cstheme="minorHAnsi"/>
          <w:color w:val="1A181A"/>
          <w:w w:val="105"/>
        </w:rPr>
        <w:t>in</w:t>
      </w:r>
      <w:r w:rsidRPr="007F1172">
        <w:rPr>
          <w:rFonts w:asciiTheme="minorHAnsi" w:eastAsia="Times New Roman" w:hAnsiTheme="minorHAnsi" w:cstheme="minorHAnsi"/>
          <w:color w:val="1A181A"/>
          <w:spacing w:val="-5"/>
          <w:w w:val="105"/>
        </w:rPr>
        <w:t xml:space="preserve"> </w:t>
      </w:r>
      <w:r w:rsidRPr="007F1172">
        <w:rPr>
          <w:rFonts w:asciiTheme="minorHAnsi" w:eastAsia="Times New Roman" w:hAnsiTheme="minorHAnsi" w:cstheme="minorHAnsi"/>
          <w:color w:val="1A181A"/>
          <w:w w:val="105"/>
        </w:rPr>
        <w:t>Township</w:t>
      </w:r>
      <w:r w:rsidRPr="007F1172">
        <w:rPr>
          <w:rFonts w:asciiTheme="minorHAnsi" w:eastAsia="Times New Roman" w:hAnsiTheme="minorHAnsi" w:cstheme="minorHAnsi"/>
          <w:color w:val="1A181A"/>
          <w:spacing w:val="-6"/>
          <w:w w:val="105"/>
        </w:rPr>
        <w:t xml:space="preserve"> </w:t>
      </w:r>
      <w:r w:rsidRPr="007F1172">
        <w:rPr>
          <w:rFonts w:asciiTheme="minorHAnsi" w:eastAsia="Times New Roman" w:hAnsiTheme="minorHAnsi" w:cstheme="minorHAnsi"/>
          <w:color w:val="1A181A"/>
          <w:w w:val="105"/>
        </w:rPr>
        <w:t>areas</w:t>
      </w:r>
      <w:r w:rsidRPr="007F1172">
        <w:rPr>
          <w:rFonts w:asciiTheme="minorHAnsi" w:eastAsia="Times New Roman" w:hAnsiTheme="minorHAnsi" w:cstheme="minorHAnsi"/>
          <w:color w:val="1A181A"/>
          <w:spacing w:val="-20"/>
          <w:w w:val="105"/>
        </w:rPr>
        <w:t xml:space="preserve"> </w:t>
      </w:r>
      <w:r w:rsidRPr="007F1172">
        <w:rPr>
          <w:rFonts w:asciiTheme="minorHAnsi" w:eastAsia="Times New Roman" w:hAnsiTheme="minorHAnsi" w:cstheme="minorHAnsi"/>
          <w:color w:val="1A181A"/>
          <w:w w:val="105"/>
        </w:rPr>
        <w:t>qualifying</w:t>
      </w:r>
      <w:r w:rsidRPr="007F1172">
        <w:rPr>
          <w:rFonts w:asciiTheme="minorHAnsi" w:eastAsia="Times New Roman" w:hAnsiTheme="minorHAnsi" w:cstheme="minorHAnsi"/>
          <w:color w:val="1A181A"/>
          <w:spacing w:val="-11"/>
          <w:w w:val="105"/>
        </w:rPr>
        <w:t xml:space="preserve"> </w:t>
      </w:r>
      <w:r w:rsidRPr="007F1172">
        <w:rPr>
          <w:rFonts w:asciiTheme="minorHAnsi" w:eastAsia="Times New Roman" w:hAnsiTheme="minorHAnsi" w:cstheme="minorHAnsi"/>
          <w:color w:val="1A181A"/>
          <w:w w:val="105"/>
        </w:rPr>
        <w:t>as</w:t>
      </w:r>
      <w:r w:rsidRPr="007F1172">
        <w:rPr>
          <w:rFonts w:asciiTheme="minorHAnsi" w:eastAsia="Times New Roman" w:hAnsiTheme="minorHAnsi" w:cstheme="minorHAnsi"/>
          <w:color w:val="1A181A"/>
          <w:spacing w:val="-4"/>
          <w:w w:val="105"/>
        </w:rPr>
        <w:t xml:space="preserve"> </w:t>
      </w:r>
      <w:r w:rsidRPr="007F1172">
        <w:rPr>
          <w:rFonts w:asciiTheme="minorHAnsi" w:eastAsia="Times New Roman" w:hAnsiTheme="minorHAnsi" w:cstheme="minorHAnsi"/>
          <w:color w:val="1A181A"/>
          <w:w w:val="105"/>
        </w:rPr>
        <w:t>Brownfield</w:t>
      </w:r>
      <w:r w:rsidRPr="007F1172">
        <w:rPr>
          <w:rFonts w:asciiTheme="minorHAnsi" w:eastAsia="Times New Roman" w:hAnsiTheme="minorHAnsi" w:cstheme="minorHAnsi"/>
          <w:color w:val="1A181A"/>
          <w:spacing w:val="2"/>
          <w:w w:val="105"/>
        </w:rPr>
        <w:t xml:space="preserve"> </w:t>
      </w:r>
      <w:r w:rsidRPr="007F1172">
        <w:rPr>
          <w:rFonts w:asciiTheme="minorHAnsi" w:eastAsia="Times New Roman" w:hAnsiTheme="minorHAnsi" w:cstheme="minorHAnsi"/>
          <w:color w:val="1A181A"/>
          <w:w w:val="105"/>
        </w:rPr>
        <w:t>properties.</w:t>
      </w:r>
    </w:p>
    <w:p w:rsidR="00B56EB2" w:rsidRPr="007F1172" w:rsidRDefault="00CD6CE5" w:rsidP="00C82560">
      <w:pPr>
        <w:pStyle w:val="ListParagraph"/>
        <w:numPr>
          <w:ilvl w:val="3"/>
          <w:numId w:val="18"/>
        </w:numPr>
        <w:tabs>
          <w:tab w:val="left" w:pos="916"/>
          <w:tab w:val="left" w:pos="955"/>
          <w:tab w:val="left" w:pos="1226"/>
          <w:tab w:val="left" w:pos="1227"/>
        </w:tabs>
        <w:adjustRightInd/>
        <w:spacing w:before="168"/>
        <w:ind w:right="576"/>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1A181A"/>
          <w:w w:val="105"/>
        </w:rPr>
        <w:t>In</w:t>
      </w:r>
      <w:r w:rsidRPr="007F1172">
        <w:rPr>
          <w:rFonts w:asciiTheme="minorHAnsi" w:eastAsia="Times New Roman" w:hAnsiTheme="minorHAnsi" w:cstheme="minorHAnsi"/>
          <w:color w:val="1A181A"/>
          <w:spacing w:val="-38"/>
          <w:w w:val="105"/>
        </w:rPr>
        <w:t xml:space="preserve"> </w:t>
      </w:r>
      <w:r w:rsidRPr="007F1172">
        <w:rPr>
          <w:rFonts w:asciiTheme="minorHAnsi" w:eastAsia="Times New Roman" w:hAnsiTheme="minorHAnsi" w:cstheme="minorHAnsi"/>
          <w:color w:val="1A181A"/>
          <w:w w:val="105"/>
        </w:rPr>
        <w:t>non-Brownfield</w:t>
      </w:r>
      <w:r w:rsidRPr="007F1172">
        <w:rPr>
          <w:rFonts w:asciiTheme="minorHAnsi" w:eastAsia="Times New Roman" w:hAnsiTheme="minorHAnsi" w:cstheme="minorHAnsi"/>
          <w:color w:val="1A181A"/>
          <w:spacing w:val="-40"/>
          <w:w w:val="105"/>
        </w:rPr>
        <w:t xml:space="preserve"> </w:t>
      </w:r>
      <w:r w:rsidRPr="007F1172">
        <w:rPr>
          <w:rFonts w:asciiTheme="minorHAnsi" w:eastAsia="Times New Roman" w:hAnsiTheme="minorHAnsi" w:cstheme="minorHAnsi"/>
          <w:color w:val="1A181A"/>
          <w:w w:val="105"/>
        </w:rPr>
        <w:t>designated</w:t>
      </w:r>
      <w:r w:rsidRPr="007F1172">
        <w:rPr>
          <w:rFonts w:asciiTheme="minorHAnsi" w:eastAsia="Times New Roman" w:hAnsiTheme="minorHAnsi" w:cstheme="minorHAnsi"/>
          <w:color w:val="1A181A"/>
          <w:spacing w:val="-24"/>
          <w:w w:val="105"/>
        </w:rPr>
        <w:t xml:space="preserve"> </w:t>
      </w:r>
      <w:r w:rsidRPr="007F1172">
        <w:rPr>
          <w:rFonts w:asciiTheme="minorHAnsi" w:eastAsia="Times New Roman" w:hAnsiTheme="minorHAnsi" w:cstheme="minorHAnsi"/>
          <w:color w:val="1A181A"/>
          <w:w w:val="105"/>
        </w:rPr>
        <w:t>properties,</w:t>
      </w:r>
      <w:r w:rsidRPr="007F1172">
        <w:rPr>
          <w:rFonts w:asciiTheme="minorHAnsi" w:eastAsia="Times New Roman" w:hAnsiTheme="minorHAnsi" w:cstheme="minorHAnsi"/>
          <w:color w:val="1A181A"/>
          <w:spacing w:val="-31"/>
          <w:w w:val="105"/>
        </w:rPr>
        <w:t xml:space="preserve"> </w:t>
      </w:r>
      <w:r w:rsidRPr="007F1172">
        <w:rPr>
          <w:rFonts w:asciiTheme="minorHAnsi" w:eastAsia="Times New Roman" w:hAnsiTheme="minorHAnsi" w:cstheme="minorHAnsi"/>
          <w:color w:val="1A181A"/>
          <w:w w:val="105"/>
        </w:rPr>
        <w:t>Applicant</w:t>
      </w:r>
      <w:r w:rsidRPr="007F1172">
        <w:rPr>
          <w:rFonts w:asciiTheme="minorHAnsi" w:eastAsia="Times New Roman" w:hAnsiTheme="minorHAnsi" w:cstheme="minorHAnsi"/>
          <w:color w:val="1A181A"/>
          <w:spacing w:val="-27"/>
          <w:w w:val="105"/>
        </w:rPr>
        <w:t xml:space="preserve"> </w:t>
      </w:r>
      <w:r w:rsidRPr="007F1172">
        <w:rPr>
          <w:rFonts w:asciiTheme="minorHAnsi" w:eastAsia="Times New Roman" w:hAnsiTheme="minorHAnsi" w:cstheme="minorHAnsi"/>
          <w:color w:val="1A181A"/>
          <w:w w:val="105"/>
        </w:rPr>
        <w:t>shall</w:t>
      </w:r>
      <w:r w:rsidRPr="007F1172">
        <w:rPr>
          <w:rFonts w:asciiTheme="minorHAnsi" w:eastAsia="Times New Roman" w:hAnsiTheme="minorHAnsi" w:cstheme="minorHAnsi"/>
          <w:color w:val="1A181A"/>
          <w:spacing w:val="-36"/>
          <w:w w:val="105"/>
        </w:rPr>
        <w:t xml:space="preserve"> </w:t>
      </w:r>
      <w:r w:rsidRPr="007F1172">
        <w:rPr>
          <w:rFonts w:asciiTheme="minorHAnsi" w:eastAsia="Times New Roman" w:hAnsiTheme="minorHAnsi" w:cstheme="minorHAnsi"/>
          <w:color w:val="1A181A"/>
          <w:w w:val="105"/>
        </w:rPr>
        <w:t>submit</w:t>
      </w:r>
      <w:r w:rsidRPr="007F1172">
        <w:rPr>
          <w:rFonts w:asciiTheme="minorHAnsi" w:eastAsia="Times New Roman" w:hAnsiTheme="minorHAnsi" w:cstheme="minorHAnsi"/>
          <w:color w:val="1A181A"/>
          <w:spacing w:val="-25"/>
          <w:w w:val="105"/>
        </w:rPr>
        <w:t xml:space="preserve"> </w:t>
      </w:r>
      <w:r w:rsidRPr="007F1172">
        <w:rPr>
          <w:rFonts w:asciiTheme="minorHAnsi" w:eastAsia="Times New Roman" w:hAnsiTheme="minorHAnsi" w:cstheme="minorHAnsi"/>
          <w:color w:val="1A181A"/>
          <w:w w:val="105"/>
        </w:rPr>
        <w:t>application provided by Township to the Township Zoning Administration for consideration by the Township</w:t>
      </w:r>
      <w:r w:rsidRPr="007F1172">
        <w:rPr>
          <w:rFonts w:asciiTheme="minorHAnsi" w:eastAsia="Times New Roman" w:hAnsiTheme="minorHAnsi" w:cstheme="minorHAnsi"/>
          <w:color w:val="1A181A"/>
          <w:spacing w:val="-18"/>
          <w:w w:val="105"/>
        </w:rPr>
        <w:t xml:space="preserve"> </w:t>
      </w:r>
      <w:r w:rsidRPr="007F1172">
        <w:rPr>
          <w:rFonts w:asciiTheme="minorHAnsi" w:eastAsia="Times New Roman" w:hAnsiTheme="minorHAnsi" w:cstheme="minorHAnsi"/>
          <w:color w:val="1A181A"/>
          <w:w w:val="105"/>
        </w:rPr>
        <w:t>Board.</w:t>
      </w:r>
    </w:p>
    <w:p w:rsidR="00CD6CE5" w:rsidRPr="007F1172" w:rsidRDefault="00CD6CE5" w:rsidP="00C82560">
      <w:pPr>
        <w:pStyle w:val="ListParagraph"/>
        <w:tabs>
          <w:tab w:val="left" w:pos="916"/>
          <w:tab w:val="left" w:pos="955"/>
          <w:tab w:val="left" w:pos="1226"/>
          <w:tab w:val="left" w:pos="1227"/>
        </w:tabs>
        <w:adjustRightInd/>
        <w:spacing w:before="168"/>
        <w:ind w:left="3600" w:right="576" w:firstLine="0"/>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1A181A"/>
          <w:w w:val="105"/>
        </w:rPr>
        <w:t>The Township Board shall review the application according to the criteria</w:t>
      </w:r>
      <w:r w:rsidRPr="007F1172">
        <w:rPr>
          <w:rFonts w:asciiTheme="minorHAnsi" w:eastAsia="Times New Roman" w:hAnsiTheme="minorHAnsi" w:cstheme="minorHAnsi"/>
          <w:color w:val="1A181A"/>
          <w:spacing w:val="-31"/>
          <w:w w:val="105"/>
        </w:rPr>
        <w:t xml:space="preserve"> </w:t>
      </w:r>
      <w:r w:rsidRPr="007F1172">
        <w:rPr>
          <w:rFonts w:asciiTheme="minorHAnsi" w:eastAsia="Times New Roman" w:hAnsiTheme="minorHAnsi" w:cstheme="minorHAnsi"/>
          <w:color w:val="1A181A"/>
          <w:w w:val="105"/>
        </w:rPr>
        <w:t>set</w:t>
      </w:r>
      <w:r w:rsidRPr="007F1172">
        <w:rPr>
          <w:rFonts w:asciiTheme="minorHAnsi" w:eastAsia="Times New Roman" w:hAnsiTheme="minorHAnsi" w:cstheme="minorHAnsi"/>
          <w:color w:val="1A181A"/>
          <w:spacing w:val="-18"/>
          <w:w w:val="105"/>
        </w:rPr>
        <w:t xml:space="preserve"> </w:t>
      </w:r>
      <w:r w:rsidRPr="007F1172">
        <w:rPr>
          <w:rFonts w:asciiTheme="minorHAnsi" w:eastAsia="Times New Roman" w:hAnsiTheme="minorHAnsi" w:cstheme="minorHAnsi"/>
          <w:color w:val="1A181A"/>
          <w:w w:val="105"/>
        </w:rPr>
        <w:t>forth</w:t>
      </w:r>
      <w:r w:rsidRPr="007F1172">
        <w:rPr>
          <w:rFonts w:asciiTheme="minorHAnsi" w:eastAsia="Times New Roman" w:hAnsiTheme="minorHAnsi" w:cstheme="minorHAnsi"/>
          <w:color w:val="1A181A"/>
          <w:spacing w:val="-30"/>
          <w:w w:val="105"/>
        </w:rPr>
        <w:t xml:space="preserve"> </w:t>
      </w:r>
      <w:r w:rsidRPr="007F1172">
        <w:rPr>
          <w:rFonts w:asciiTheme="minorHAnsi" w:eastAsia="Times New Roman" w:hAnsiTheme="minorHAnsi" w:cstheme="minorHAnsi"/>
          <w:color w:val="1A181A"/>
          <w:w w:val="105"/>
        </w:rPr>
        <w:t>in</w:t>
      </w:r>
      <w:r w:rsidRPr="007F1172">
        <w:rPr>
          <w:rFonts w:asciiTheme="minorHAnsi" w:eastAsia="Times New Roman" w:hAnsiTheme="minorHAnsi" w:cstheme="minorHAnsi"/>
          <w:color w:val="1A181A"/>
          <w:spacing w:val="-20"/>
          <w:w w:val="105"/>
        </w:rPr>
        <w:t xml:space="preserve"> </w:t>
      </w:r>
      <w:r w:rsidRPr="007F1172">
        <w:rPr>
          <w:rFonts w:asciiTheme="minorHAnsi" w:eastAsia="Times New Roman" w:hAnsiTheme="minorHAnsi" w:cstheme="minorHAnsi"/>
          <w:color w:val="1A181A"/>
          <w:w w:val="105"/>
        </w:rPr>
        <w:t>the</w:t>
      </w:r>
      <w:r w:rsidRPr="007F1172">
        <w:rPr>
          <w:rFonts w:asciiTheme="minorHAnsi" w:eastAsia="Times New Roman" w:hAnsiTheme="minorHAnsi" w:cstheme="minorHAnsi"/>
          <w:color w:val="1A181A"/>
          <w:spacing w:val="-32"/>
          <w:w w:val="105"/>
        </w:rPr>
        <w:t xml:space="preserve"> </w:t>
      </w:r>
      <w:r w:rsidRPr="007F1172">
        <w:rPr>
          <w:rFonts w:asciiTheme="minorHAnsi" w:eastAsia="Times New Roman" w:hAnsiTheme="minorHAnsi" w:cstheme="minorHAnsi"/>
          <w:color w:val="1A181A"/>
          <w:w w:val="105"/>
        </w:rPr>
        <w:t>Genesee</w:t>
      </w:r>
      <w:r w:rsidRPr="007F1172">
        <w:rPr>
          <w:rFonts w:asciiTheme="minorHAnsi" w:eastAsia="Times New Roman" w:hAnsiTheme="minorHAnsi" w:cstheme="minorHAnsi"/>
          <w:color w:val="1A181A"/>
          <w:spacing w:val="-23"/>
          <w:w w:val="105"/>
        </w:rPr>
        <w:t xml:space="preserve"> </w:t>
      </w:r>
      <w:r w:rsidRPr="007F1172">
        <w:rPr>
          <w:rFonts w:asciiTheme="minorHAnsi" w:eastAsia="Times New Roman" w:hAnsiTheme="minorHAnsi" w:cstheme="minorHAnsi"/>
          <w:color w:val="1A181A"/>
          <w:w w:val="105"/>
        </w:rPr>
        <w:t>Township</w:t>
      </w:r>
      <w:r w:rsidRPr="007F1172">
        <w:rPr>
          <w:rFonts w:asciiTheme="minorHAnsi" w:eastAsia="Times New Roman" w:hAnsiTheme="minorHAnsi" w:cstheme="minorHAnsi"/>
          <w:color w:val="1A181A"/>
          <w:spacing w:val="-20"/>
          <w:w w:val="105"/>
        </w:rPr>
        <w:t xml:space="preserve"> </w:t>
      </w:r>
      <w:r w:rsidRPr="007F1172">
        <w:rPr>
          <w:rFonts w:asciiTheme="minorHAnsi" w:eastAsia="Times New Roman" w:hAnsiTheme="minorHAnsi" w:cstheme="minorHAnsi"/>
          <w:color w:val="1A181A"/>
          <w:w w:val="105"/>
        </w:rPr>
        <w:t>Zoning</w:t>
      </w:r>
      <w:r w:rsidRPr="007F1172">
        <w:rPr>
          <w:rFonts w:asciiTheme="minorHAnsi" w:eastAsia="Times New Roman" w:hAnsiTheme="minorHAnsi" w:cstheme="minorHAnsi"/>
          <w:color w:val="1A181A"/>
          <w:spacing w:val="-23"/>
          <w:w w:val="105"/>
        </w:rPr>
        <w:t xml:space="preserve"> </w:t>
      </w:r>
      <w:r w:rsidRPr="007F1172">
        <w:rPr>
          <w:rFonts w:asciiTheme="minorHAnsi" w:eastAsia="Times New Roman" w:hAnsiTheme="minorHAnsi" w:cstheme="minorHAnsi"/>
          <w:color w:val="1A181A"/>
          <w:w w:val="105"/>
        </w:rPr>
        <w:t>Ordinance,</w:t>
      </w:r>
      <w:r w:rsidRPr="007F1172">
        <w:rPr>
          <w:rFonts w:asciiTheme="minorHAnsi" w:eastAsia="Times New Roman" w:hAnsiTheme="minorHAnsi" w:cstheme="minorHAnsi"/>
          <w:color w:val="1A181A"/>
          <w:spacing w:val="-17"/>
          <w:w w:val="105"/>
        </w:rPr>
        <w:t xml:space="preserve"> </w:t>
      </w:r>
      <w:r w:rsidRPr="007F1172">
        <w:rPr>
          <w:rFonts w:asciiTheme="minorHAnsi" w:eastAsia="Times New Roman" w:hAnsiTheme="minorHAnsi" w:cstheme="minorHAnsi"/>
          <w:color w:val="1A181A"/>
          <w:w w:val="105"/>
        </w:rPr>
        <w:t>Article XVII,</w:t>
      </w:r>
      <w:r w:rsidRPr="007F1172">
        <w:rPr>
          <w:rFonts w:asciiTheme="minorHAnsi" w:eastAsia="Times New Roman" w:hAnsiTheme="minorHAnsi" w:cstheme="minorHAnsi"/>
          <w:color w:val="1A181A"/>
          <w:spacing w:val="-10"/>
          <w:w w:val="105"/>
        </w:rPr>
        <w:t xml:space="preserve"> </w:t>
      </w:r>
      <w:r w:rsidRPr="007F1172">
        <w:rPr>
          <w:rFonts w:asciiTheme="minorHAnsi" w:eastAsia="Times New Roman" w:hAnsiTheme="minorHAnsi" w:cstheme="minorHAnsi"/>
          <w:color w:val="1A181A"/>
          <w:w w:val="105"/>
        </w:rPr>
        <w:t>Section</w:t>
      </w:r>
      <w:r w:rsidRPr="007F1172">
        <w:rPr>
          <w:rFonts w:asciiTheme="minorHAnsi" w:eastAsia="Times New Roman" w:hAnsiTheme="minorHAnsi" w:cstheme="minorHAnsi"/>
          <w:color w:val="1A181A"/>
          <w:spacing w:val="-14"/>
          <w:w w:val="105"/>
        </w:rPr>
        <w:t xml:space="preserve"> </w:t>
      </w:r>
      <w:r w:rsidRPr="007F1172">
        <w:rPr>
          <w:rFonts w:asciiTheme="minorHAnsi" w:eastAsia="Times New Roman" w:hAnsiTheme="minorHAnsi" w:cstheme="minorHAnsi"/>
          <w:color w:val="1A181A"/>
          <w:w w:val="105"/>
        </w:rPr>
        <w:t>1704,</w:t>
      </w:r>
      <w:r w:rsidRPr="007F1172">
        <w:rPr>
          <w:rFonts w:asciiTheme="minorHAnsi" w:eastAsia="Times New Roman" w:hAnsiTheme="minorHAnsi" w:cstheme="minorHAnsi"/>
          <w:color w:val="1A181A"/>
          <w:spacing w:val="-19"/>
          <w:w w:val="105"/>
        </w:rPr>
        <w:t xml:space="preserve"> </w:t>
      </w:r>
      <w:r w:rsidRPr="007F1172">
        <w:rPr>
          <w:rFonts w:asciiTheme="minorHAnsi" w:eastAsia="Times New Roman" w:hAnsiTheme="minorHAnsi" w:cstheme="minorHAnsi"/>
          <w:color w:val="1A181A"/>
          <w:w w:val="105"/>
        </w:rPr>
        <w:t>Special</w:t>
      </w:r>
      <w:r w:rsidRPr="007F1172">
        <w:rPr>
          <w:rFonts w:asciiTheme="minorHAnsi" w:eastAsia="Times New Roman" w:hAnsiTheme="minorHAnsi" w:cstheme="minorHAnsi"/>
          <w:color w:val="1A181A"/>
          <w:spacing w:val="-13"/>
          <w:w w:val="105"/>
        </w:rPr>
        <w:t xml:space="preserve"> </w:t>
      </w:r>
      <w:r w:rsidRPr="007F1172">
        <w:rPr>
          <w:rFonts w:asciiTheme="minorHAnsi" w:eastAsia="Times New Roman" w:hAnsiTheme="minorHAnsi" w:cstheme="minorHAnsi"/>
          <w:color w:val="1A181A"/>
          <w:w w:val="105"/>
        </w:rPr>
        <w:t>Exception</w:t>
      </w:r>
      <w:r w:rsidRPr="007F1172">
        <w:rPr>
          <w:rFonts w:asciiTheme="minorHAnsi" w:eastAsia="Times New Roman" w:hAnsiTheme="minorHAnsi" w:cstheme="minorHAnsi"/>
          <w:color w:val="1A181A"/>
          <w:spacing w:val="-15"/>
          <w:w w:val="105"/>
        </w:rPr>
        <w:t xml:space="preserve"> </w:t>
      </w:r>
      <w:r w:rsidRPr="007F1172">
        <w:rPr>
          <w:rFonts w:asciiTheme="minorHAnsi" w:eastAsia="Times New Roman" w:hAnsiTheme="minorHAnsi" w:cstheme="minorHAnsi"/>
          <w:color w:val="1A181A"/>
          <w:w w:val="105"/>
        </w:rPr>
        <w:t>Use</w:t>
      </w:r>
      <w:r w:rsidRPr="007F1172">
        <w:rPr>
          <w:rFonts w:asciiTheme="minorHAnsi" w:eastAsia="Times New Roman" w:hAnsiTheme="minorHAnsi" w:cstheme="minorHAnsi"/>
          <w:color w:val="1A181A"/>
          <w:spacing w:val="-8"/>
          <w:w w:val="105"/>
        </w:rPr>
        <w:t xml:space="preserve"> </w:t>
      </w:r>
      <w:r w:rsidRPr="007F1172">
        <w:rPr>
          <w:rFonts w:asciiTheme="minorHAnsi" w:eastAsia="Times New Roman" w:hAnsiTheme="minorHAnsi" w:cstheme="minorHAnsi"/>
          <w:color w:val="1A181A"/>
          <w:w w:val="105"/>
        </w:rPr>
        <w:t>Permits.</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rPr>
      </w:pPr>
      <w:r w:rsidRPr="007F1172">
        <w:rPr>
          <w:rFonts w:asciiTheme="minorHAnsi" w:eastAsia="Times New Roman" w:hAnsiTheme="minorHAnsi" w:cstheme="minorHAnsi"/>
          <w:color w:val="1A181A"/>
        </w:rPr>
        <w:t xml:space="preserve">Exemptions: </w:t>
      </w:r>
    </w:p>
    <w:p w:rsidR="00CD6CE5" w:rsidRPr="007F1172" w:rsidRDefault="00CD6CE5" w:rsidP="00C82560">
      <w:pPr>
        <w:pStyle w:val="ListParagraph"/>
        <w:tabs>
          <w:tab w:val="left" w:pos="916"/>
          <w:tab w:val="left" w:pos="955"/>
          <w:tab w:val="left" w:pos="1226"/>
          <w:tab w:val="left" w:pos="1227"/>
        </w:tabs>
        <w:adjustRightInd/>
        <w:spacing w:before="11"/>
        <w:ind w:left="2880" w:right="575" w:firstLine="0"/>
        <w:contextualSpacing/>
        <w:rPr>
          <w:rFonts w:asciiTheme="minorHAnsi" w:eastAsia="Times New Roman" w:hAnsiTheme="minorHAnsi" w:cstheme="minorHAnsi"/>
        </w:rPr>
      </w:pPr>
      <w:r w:rsidRPr="007F1172">
        <w:rPr>
          <w:rFonts w:asciiTheme="minorHAnsi" w:eastAsia="Times New Roman" w:hAnsiTheme="minorHAnsi" w:cstheme="minorHAnsi"/>
          <w:color w:val="1A181A"/>
          <w:w w:val="105"/>
        </w:rPr>
        <w:t>PSES</w:t>
      </w:r>
      <w:r w:rsidRPr="007F1172">
        <w:rPr>
          <w:rFonts w:asciiTheme="minorHAnsi" w:eastAsia="Times New Roman" w:hAnsiTheme="minorHAnsi" w:cstheme="minorHAnsi"/>
          <w:color w:val="1A181A"/>
          <w:spacing w:val="-17"/>
          <w:w w:val="105"/>
        </w:rPr>
        <w:t xml:space="preserve"> </w:t>
      </w:r>
      <w:r w:rsidRPr="007F1172">
        <w:rPr>
          <w:rFonts w:asciiTheme="minorHAnsi" w:eastAsia="Times New Roman" w:hAnsiTheme="minorHAnsi" w:cstheme="minorHAnsi"/>
          <w:color w:val="1A181A"/>
          <w:w w:val="105"/>
        </w:rPr>
        <w:t>con</w:t>
      </w:r>
      <w:r w:rsidRPr="007F1172">
        <w:rPr>
          <w:rFonts w:asciiTheme="minorHAnsi" w:eastAsia="Times New Roman" w:hAnsiTheme="minorHAnsi" w:cstheme="minorHAnsi"/>
          <w:color w:val="343436"/>
          <w:w w:val="105"/>
        </w:rPr>
        <w:t>s</w:t>
      </w:r>
      <w:r w:rsidRPr="007F1172">
        <w:rPr>
          <w:rFonts w:asciiTheme="minorHAnsi" w:eastAsia="Times New Roman" w:hAnsiTheme="minorHAnsi" w:cstheme="minorHAnsi"/>
          <w:color w:val="1A181A"/>
          <w:w w:val="105"/>
        </w:rPr>
        <w:t>tructed</w:t>
      </w:r>
      <w:r w:rsidRPr="007F1172">
        <w:rPr>
          <w:rFonts w:asciiTheme="minorHAnsi" w:eastAsia="Times New Roman" w:hAnsiTheme="minorHAnsi" w:cstheme="minorHAnsi"/>
          <w:color w:val="1A181A"/>
          <w:spacing w:val="-22"/>
          <w:w w:val="105"/>
        </w:rPr>
        <w:t xml:space="preserve"> </w:t>
      </w:r>
      <w:r w:rsidRPr="007F1172">
        <w:rPr>
          <w:rFonts w:asciiTheme="minorHAnsi" w:eastAsia="Times New Roman" w:hAnsiTheme="minorHAnsi" w:cstheme="minorHAnsi"/>
          <w:color w:val="1A181A"/>
          <w:w w:val="105"/>
        </w:rPr>
        <w:t>prior</w:t>
      </w:r>
      <w:r w:rsidRPr="007F1172">
        <w:rPr>
          <w:rFonts w:asciiTheme="minorHAnsi" w:eastAsia="Times New Roman" w:hAnsiTheme="minorHAnsi" w:cstheme="minorHAnsi"/>
          <w:color w:val="1A181A"/>
          <w:spacing w:val="-17"/>
          <w:w w:val="105"/>
        </w:rPr>
        <w:t xml:space="preserve"> </w:t>
      </w:r>
      <w:r w:rsidRPr="007F1172">
        <w:rPr>
          <w:rFonts w:asciiTheme="minorHAnsi" w:eastAsia="Times New Roman" w:hAnsiTheme="minorHAnsi" w:cstheme="minorHAnsi"/>
          <w:color w:val="1A181A"/>
          <w:w w:val="105"/>
        </w:rPr>
        <w:t>to</w:t>
      </w:r>
      <w:r w:rsidRPr="007F1172">
        <w:rPr>
          <w:rFonts w:asciiTheme="minorHAnsi" w:eastAsia="Times New Roman" w:hAnsiTheme="minorHAnsi" w:cstheme="minorHAnsi"/>
          <w:color w:val="1A181A"/>
          <w:spacing w:val="-9"/>
          <w:w w:val="105"/>
        </w:rPr>
        <w:t xml:space="preserve"> </w:t>
      </w:r>
      <w:r w:rsidRPr="007F1172">
        <w:rPr>
          <w:rFonts w:asciiTheme="minorHAnsi" w:eastAsia="Times New Roman" w:hAnsiTheme="minorHAnsi" w:cstheme="minorHAnsi"/>
          <w:color w:val="1A181A"/>
          <w:w w:val="105"/>
        </w:rPr>
        <w:t>the</w:t>
      </w:r>
      <w:r w:rsidRPr="007F1172">
        <w:rPr>
          <w:rFonts w:asciiTheme="minorHAnsi" w:eastAsia="Times New Roman" w:hAnsiTheme="minorHAnsi" w:cstheme="minorHAnsi"/>
          <w:color w:val="1A181A"/>
          <w:spacing w:val="-23"/>
          <w:w w:val="105"/>
        </w:rPr>
        <w:t xml:space="preserve"> </w:t>
      </w:r>
      <w:r w:rsidRPr="007F1172">
        <w:rPr>
          <w:rFonts w:asciiTheme="minorHAnsi" w:eastAsia="Times New Roman" w:hAnsiTheme="minorHAnsi" w:cstheme="minorHAnsi"/>
          <w:color w:val="1A181A"/>
          <w:w w:val="105"/>
        </w:rPr>
        <w:t>effective</w:t>
      </w:r>
      <w:r w:rsidRPr="007F1172">
        <w:rPr>
          <w:rFonts w:asciiTheme="minorHAnsi" w:eastAsia="Times New Roman" w:hAnsiTheme="minorHAnsi" w:cstheme="minorHAnsi"/>
          <w:color w:val="1A181A"/>
          <w:spacing w:val="-11"/>
          <w:w w:val="105"/>
        </w:rPr>
        <w:t xml:space="preserve"> </w:t>
      </w:r>
      <w:r w:rsidRPr="007F1172">
        <w:rPr>
          <w:rFonts w:asciiTheme="minorHAnsi" w:eastAsia="Times New Roman" w:hAnsiTheme="minorHAnsi" w:cstheme="minorHAnsi"/>
          <w:color w:val="1A181A"/>
          <w:w w:val="105"/>
        </w:rPr>
        <w:t>date</w:t>
      </w:r>
      <w:r w:rsidRPr="007F1172">
        <w:rPr>
          <w:rFonts w:asciiTheme="minorHAnsi" w:eastAsia="Times New Roman" w:hAnsiTheme="minorHAnsi" w:cstheme="minorHAnsi"/>
          <w:color w:val="1A181A"/>
          <w:spacing w:val="-28"/>
          <w:w w:val="105"/>
        </w:rPr>
        <w:t xml:space="preserve"> </w:t>
      </w:r>
      <w:r w:rsidRPr="007F1172">
        <w:rPr>
          <w:rFonts w:asciiTheme="minorHAnsi" w:eastAsia="Times New Roman" w:hAnsiTheme="minorHAnsi" w:cstheme="minorHAnsi"/>
          <w:color w:val="1A181A"/>
          <w:w w:val="105"/>
        </w:rPr>
        <w:t>of</w:t>
      </w:r>
      <w:r w:rsidRPr="007F1172">
        <w:rPr>
          <w:rFonts w:asciiTheme="minorHAnsi" w:eastAsia="Times New Roman" w:hAnsiTheme="minorHAnsi" w:cstheme="minorHAnsi"/>
          <w:color w:val="1A181A"/>
          <w:spacing w:val="-20"/>
          <w:w w:val="105"/>
        </w:rPr>
        <w:t xml:space="preserve"> </w:t>
      </w:r>
      <w:r w:rsidRPr="007F1172">
        <w:rPr>
          <w:rFonts w:asciiTheme="minorHAnsi" w:eastAsia="Times New Roman" w:hAnsiTheme="minorHAnsi" w:cstheme="minorHAnsi"/>
          <w:color w:val="1A181A"/>
          <w:w w:val="105"/>
        </w:rPr>
        <w:t>this</w:t>
      </w:r>
      <w:r w:rsidRPr="007F1172">
        <w:rPr>
          <w:rFonts w:asciiTheme="minorHAnsi" w:eastAsia="Times New Roman" w:hAnsiTheme="minorHAnsi" w:cstheme="minorHAnsi"/>
          <w:color w:val="1A181A"/>
          <w:spacing w:val="-20"/>
          <w:w w:val="105"/>
        </w:rPr>
        <w:t xml:space="preserve"> </w:t>
      </w:r>
      <w:r w:rsidRPr="007F1172">
        <w:rPr>
          <w:rFonts w:asciiTheme="minorHAnsi" w:eastAsia="Times New Roman" w:hAnsiTheme="minorHAnsi" w:cstheme="minorHAnsi"/>
          <w:color w:val="1A181A"/>
          <w:w w:val="105"/>
        </w:rPr>
        <w:t>Section</w:t>
      </w:r>
      <w:r w:rsidRPr="007F1172">
        <w:rPr>
          <w:rFonts w:asciiTheme="minorHAnsi" w:eastAsia="Times New Roman" w:hAnsiTheme="minorHAnsi" w:cstheme="minorHAnsi"/>
          <w:color w:val="1A181A"/>
          <w:spacing w:val="-15"/>
          <w:w w:val="105"/>
        </w:rPr>
        <w:t xml:space="preserve"> </w:t>
      </w:r>
      <w:r w:rsidRPr="007F1172">
        <w:rPr>
          <w:rFonts w:asciiTheme="minorHAnsi" w:eastAsia="Times New Roman" w:hAnsiTheme="minorHAnsi" w:cstheme="minorHAnsi"/>
          <w:color w:val="1A181A"/>
          <w:w w:val="105"/>
        </w:rPr>
        <w:t>shall</w:t>
      </w:r>
      <w:r w:rsidRPr="007F1172">
        <w:rPr>
          <w:rFonts w:asciiTheme="minorHAnsi" w:eastAsia="Times New Roman" w:hAnsiTheme="minorHAnsi" w:cstheme="minorHAnsi"/>
          <w:color w:val="1A181A"/>
          <w:spacing w:val="-18"/>
          <w:w w:val="105"/>
        </w:rPr>
        <w:t xml:space="preserve"> </w:t>
      </w:r>
      <w:r w:rsidRPr="007F1172">
        <w:rPr>
          <w:rFonts w:asciiTheme="minorHAnsi" w:eastAsia="Times New Roman" w:hAnsiTheme="minorHAnsi" w:cstheme="minorHAnsi"/>
          <w:color w:val="1A181A"/>
          <w:w w:val="105"/>
        </w:rPr>
        <w:t>not</w:t>
      </w:r>
      <w:r w:rsidRPr="007F1172">
        <w:rPr>
          <w:rFonts w:asciiTheme="minorHAnsi" w:eastAsia="Times New Roman" w:hAnsiTheme="minorHAnsi" w:cstheme="minorHAnsi"/>
          <w:color w:val="1A181A"/>
          <w:spacing w:val="-20"/>
          <w:w w:val="105"/>
        </w:rPr>
        <w:t xml:space="preserve"> </w:t>
      </w:r>
      <w:r w:rsidRPr="007F1172">
        <w:rPr>
          <w:rFonts w:asciiTheme="minorHAnsi" w:eastAsia="Times New Roman" w:hAnsiTheme="minorHAnsi" w:cstheme="minorHAnsi"/>
          <w:color w:val="1A181A"/>
          <w:w w:val="105"/>
        </w:rPr>
        <w:t>be</w:t>
      </w:r>
      <w:r w:rsidRPr="007F1172">
        <w:rPr>
          <w:rFonts w:asciiTheme="minorHAnsi" w:eastAsia="Times New Roman" w:hAnsiTheme="minorHAnsi" w:cstheme="minorHAnsi"/>
          <w:color w:val="1A181A"/>
          <w:spacing w:val="-16"/>
          <w:w w:val="105"/>
        </w:rPr>
        <w:t xml:space="preserve"> </w:t>
      </w:r>
      <w:r w:rsidRPr="007F1172">
        <w:rPr>
          <w:rFonts w:asciiTheme="minorHAnsi" w:eastAsia="Times New Roman" w:hAnsiTheme="minorHAnsi" w:cstheme="minorHAnsi"/>
          <w:color w:val="1A181A"/>
          <w:w w:val="105"/>
        </w:rPr>
        <w:t>required</w:t>
      </w:r>
      <w:r w:rsidRPr="007F1172">
        <w:rPr>
          <w:rFonts w:asciiTheme="minorHAnsi" w:eastAsia="Times New Roman" w:hAnsiTheme="minorHAnsi" w:cstheme="minorHAnsi"/>
          <w:color w:val="1A181A"/>
          <w:spacing w:val="-15"/>
          <w:w w:val="105"/>
        </w:rPr>
        <w:t xml:space="preserve"> </w:t>
      </w:r>
      <w:r w:rsidRPr="007F1172">
        <w:rPr>
          <w:rFonts w:asciiTheme="minorHAnsi" w:eastAsia="Times New Roman" w:hAnsiTheme="minorHAnsi" w:cstheme="minorHAnsi"/>
          <w:color w:val="1A181A"/>
          <w:w w:val="105"/>
        </w:rPr>
        <w:t>to meet the terms and conditions of this Ordinance. Any physical modification to an existing</w:t>
      </w:r>
      <w:r w:rsidRPr="007F1172">
        <w:rPr>
          <w:rFonts w:asciiTheme="minorHAnsi" w:eastAsia="Times New Roman" w:hAnsiTheme="minorHAnsi" w:cstheme="minorHAnsi"/>
          <w:color w:val="1A181A"/>
          <w:spacing w:val="-13"/>
          <w:w w:val="105"/>
        </w:rPr>
        <w:t xml:space="preserve"> </w:t>
      </w:r>
      <w:r w:rsidRPr="007F1172">
        <w:rPr>
          <w:rFonts w:asciiTheme="minorHAnsi" w:eastAsia="Times New Roman" w:hAnsiTheme="minorHAnsi" w:cstheme="minorHAnsi"/>
          <w:color w:val="1A181A"/>
          <w:w w:val="105"/>
        </w:rPr>
        <w:t>PSES,</w:t>
      </w:r>
      <w:r w:rsidRPr="007F1172">
        <w:rPr>
          <w:rFonts w:asciiTheme="minorHAnsi" w:eastAsia="Times New Roman" w:hAnsiTheme="minorHAnsi" w:cstheme="minorHAnsi"/>
          <w:color w:val="1A181A"/>
          <w:spacing w:val="-21"/>
          <w:w w:val="105"/>
        </w:rPr>
        <w:t xml:space="preserve"> </w:t>
      </w:r>
      <w:r w:rsidRPr="007F1172">
        <w:rPr>
          <w:rFonts w:asciiTheme="minorHAnsi" w:eastAsia="Times New Roman" w:hAnsiTheme="minorHAnsi" w:cstheme="minorHAnsi"/>
          <w:color w:val="1A181A"/>
          <w:w w:val="105"/>
        </w:rPr>
        <w:t>whether</w:t>
      </w:r>
      <w:r w:rsidRPr="007F1172">
        <w:rPr>
          <w:rFonts w:asciiTheme="minorHAnsi" w:eastAsia="Times New Roman" w:hAnsiTheme="minorHAnsi" w:cstheme="minorHAnsi"/>
          <w:color w:val="1A181A"/>
          <w:spacing w:val="-10"/>
          <w:w w:val="105"/>
        </w:rPr>
        <w:t xml:space="preserve"> </w:t>
      </w:r>
      <w:r w:rsidRPr="007F1172">
        <w:rPr>
          <w:rFonts w:asciiTheme="minorHAnsi" w:eastAsia="Times New Roman" w:hAnsiTheme="minorHAnsi" w:cstheme="minorHAnsi"/>
          <w:color w:val="1A181A"/>
          <w:w w:val="105"/>
        </w:rPr>
        <w:t>or</w:t>
      </w:r>
      <w:r w:rsidRPr="007F1172">
        <w:rPr>
          <w:rFonts w:asciiTheme="minorHAnsi" w:eastAsia="Times New Roman" w:hAnsiTheme="minorHAnsi" w:cstheme="minorHAnsi"/>
          <w:color w:val="1A181A"/>
          <w:spacing w:val="-23"/>
          <w:w w:val="105"/>
        </w:rPr>
        <w:t xml:space="preserve"> </w:t>
      </w:r>
      <w:r w:rsidRPr="007F1172">
        <w:rPr>
          <w:rFonts w:asciiTheme="minorHAnsi" w:eastAsia="Times New Roman" w:hAnsiTheme="minorHAnsi" w:cstheme="minorHAnsi"/>
          <w:color w:val="1A181A"/>
          <w:w w:val="105"/>
        </w:rPr>
        <w:t>not</w:t>
      </w:r>
      <w:r w:rsidRPr="007F1172">
        <w:rPr>
          <w:rFonts w:asciiTheme="minorHAnsi" w:eastAsia="Times New Roman" w:hAnsiTheme="minorHAnsi" w:cstheme="minorHAnsi"/>
          <w:color w:val="1A181A"/>
          <w:spacing w:val="-16"/>
          <w:w w:val="105"/>
        </w:rPr>
        <w:t xml:space="preserve"> </w:t>
      </w:r>
      <w:r w:rsidRPr="007F1172">
        <w:rPr>
          <w:rFonts w:asciiTheme="minorHAnsi" w:eastAsia="Times New Roman" w:hAnsiTheme="minorHAnsi" w:cstheme="minorHAnsi"/>
          <w:color w:val="1A181A"/>
          <w:w w:val="105"/>
        </w:rPr>
        <w:t>existing</w:t>
      </w:r>
      <w:r w:rsidRPr="007F1172">
        <w:rPr>
          <w:rFonts w:asciiTheme="minorHAnsi" w:eastAsia="Times New Roman" w:hAnsiTheme="minorHAnsi" w:cstheme="minorHAnsi"/>
          <w:color w:val="1A181A"/>
          <w:spacing w:val="-14"/>
          <w:w w:val="105"/>
        </w:rPr>
        <w:t xml:space="preserve"> </w:t>
      </w:r>
      <w:r w:rsidRPr="007F1172">
        <w:rPr>
          <w:rFonts w:asciiTheme="minorHAnsi" w:eastAsia="Times New Roman" w:hAnsiTheme="minorHAnsi" w:cstheme="minorHAnsi"/>
          <w:color w:val="1A181A"/>
          <w:w w:val="105"/>
        </w:rPr>
        <w:t>prior</w:t>
      </w:r>
      <w:r w:rsidRPr="007F1172">
        <w:rPr>
          <w:rFonts w:asciiTheme="minorHAnsi" w:eastAsia="Times New Roman" w:hAnsiTheme="minorHAnsi" w:cstheme="minorHAnsi"/>
          <w:color w:val="1A181A"/>
          <w:spacing w:val="-27"/>
          <w:w w:val="105"/>
        </w:rPr>
        <w:t xml:space="preserve"> </w:t>
      </w:r>
      <w:r w:rsidRPr="007F1172">
        <w:rPr>
          <w:rFonts w:asciiTheme="minorHAnsi" w:eastAsia="Times New Roman" w:hAnsiTheme="minorHAnsi" w:cstheme="minorHAnsi"/>
          <w:color w:val="1A181A"/>
          <w:w w:val="105"/>
        </w:rPr>
        <w:t>to</w:t>
      </w:r>
      <w:r w:rsidRPr="007F1172">
        <w:rPr>
          <w:rFonts w:asciiTheme="minorHAnsi" w:eastAsia="Times New Roman" w:hAnsiTheme="minorHAnsi" w:cstheme="minorHAnsi"/>
          <w:color w:val="1A181A"/>
          <w:spacing w:val="-20"/>
          <w:w w:val="105"/>
        </w:rPr>
        <w:t xml:space="preserve"> </w:t>
      </w:r>
      <w:r w:rsidRPr="007F1172">
        <w:rPr>
          <w:rFonts w:asciiTheme="minorHAnsi" w:eastAsia="Times New Roman" w:hAnsiTheme="minorHAnsi" w:cstheme="minorHAnsi"/>
          <w:color w:val="1A181A"/>
          <w:w w:val="105"/>
        </w:rPr>
        <w:t>the</w:t>
      </w:r>
      <w:r w:rsidRPr="007F1172">
        <w:rPr>
          <w:rFonts w:asciiTheme="minorHAnsi" w:eastAsia="Times New Roman" w:hAnsiTheme="minorHAnsi" w:cstheme="minorHAnsi"/>
          <w:color w:val="1A181A"/>
          <w:spacing w:val="-18"/>
          <w:w w:val="105"/>
        </w:rPr>
        <w:t xml:space="preserve"> </w:t>
      </w:r>
      <w:r w:rsidRPr="007F1172">
        <w:rPr>
          <w:rFonts w:asciiTheme="minorHAnsi" w:eastAsia="Times New Roman" w:hAnsiTheme="minorHAnsi" w:cstheme="minorHAnsi"/>
          <w:color w:val="1A181A"/>
          <w:w w:val="105"/>
        </w:rPr>
        <w:t>effective</w:t>
      </w:r>
      <w:r w:rsidRPr="007F1172">
        <w:rPr>
          <w:rFonts w:asciiTheme="minorHAnsi" w:eastAsia="Times New Roman" w:hAnsiTheme="minorHAnsi" w:cstheme="minorHAnsi"/>
          <w:color w:val="1A181A"/>
          <w:spacing w:val="-11"/>
          <w:w w:val="105"/>
        </w:rPr>
        <w:t xml:space="preserve"> </w:t>
      </w:r>
      <w:r w:rsidRPr="007F1172">
        <w:rPr>
          <w:rFonts w:asciiTheme="minorHAnsi" w:eastAsia="Times New Roman" w:hAnsiTheme="minorHAnsi" w:cstheme="minorHAnsi"/>
          <w:color w:val="1A181A"/>
          <w:w w:val="105"/>
        </w:rPr>
        <w:t>date</w:t>
      </w:r>
      <w:r w:rsidRPr="007F1172">
        <w:rPr>
          <w:rFonts w:asciiTheme="minorHAnsi" w:eastAsia="Times New Roman" w:hAnsiTheme="minorHAnsi" w:cstheme="minorHAnsi"/>
          <w:color w:val="1A181A"/>
          <w:spacing w:val="-29"/>
          <w:w w:val="105"/>
        </w:rPr>
        <w:t xml:space="preserve"> </w:t>
      </w:r>
      <w:r w:rsidRPr="007F1172">
        <w:rPr>
          <w:rFonts w:asciiTheme="minorHAnsi" w:eastAsia="Times New Roman" w:hAnsiTheme="minorHAnsi" w:cstheme="minorHAnsi"/>
          <w:color w:val="1A181A"/>
          <w:w w:val="105"/>
        </w:rPr>
        <w:t>of</w:t>
      </w:r>
      <w:r w:rsidRPr="007F1172">
        <w:rPr>
          <w:rFonts w:asciiTheme="minorHAnsi" w:eastAsia="Times New Roman" w:hAnsiTheme="minorHAnsi" w:cstheme="minorHAnsi"/>
          <w:color w:val="1A181A"/>
          <w:spacing w:val="-16"/>
          <w:w w:val="105"/>
        </w:rPr>
        <w:t xml:space="preserve"> </w:t>
      </w:r>
      <w:r w:rsidRPr="007F1172">
        <w:rPr>
          <w:rFonts w:asciiTheme="minorHAnsi" w:eastAsia="Times New Roman" w:hAnsiTheme="minorHAnsi" w:cstheme="minorHAnsi"/>
          <w:color w:val="1A181A"/>
          <w:w w:val="105"/>
        </w:rPr>
        <w:t>this</w:t>
      </w:r>
      <w:r w:rsidRPr="007F1172">
        <w:rPr>
          <w:rFonts w:asciiTheme="minorHAnsi" w:eastAsia="Times New Roman" w:hAnsiTheme="minorHAnsi" w:cstheme="minorHAnsi"/>
          <w:color w:val="1A181A"/>
          <w:spacing w:val="-24"/>
          <w:w w:val="105"/>
        </w:rPr>
        <w:t xml:space="preserve"> </w:t>
      </w:r>
      <w:r w:rsidRPr="007F1172">
        <w:rPr>
          <w:rFonts w:asciiTheme="minorHAnsi" w:eastAsia="Times New Roman" w:hAnsiTheme="minorHAnsi" w:cstheme="minorHAnsi"/>
          <w:color w:val="1A181A"/>
          <w:w w:val="105"/>
        </w:rPr>
        <w:t>Section</w:t>
      </w:r>
      <w:r w:rsidRPr="007F1172">
        <w:rPr>
          <w:rFonts w:asciiTheme="minorHAnsi" w:eastAsia="Times New Roman" w:hAnsiTheme="minorHAnsi" w:cstheme="minorHAnsi"/>
          <w:color w:val="1A181A"/>
          <w:spacing w:val="-22"/>
          <w:w w:val="105"/>
        </w:rPr>
        <w:t xml:space="preserve"> </w:t>
      </w:r>
      <w:r w:rsidRPr="007F1172">
        <w:rPr>
          <w:rFonts w:asciiTheme="minorHAnsi" w:eastAsia="Times New Roman" w:hAnsiTheme="minorHAnsi" w:cstheme="minorHAnsi"/>
          <w:color w:val="1A181A"/>
          <w:w w:val="105"/>
        </w:rPr>
        <w:t xml:space="preserve">that materially alters the PSES shall require approval under this </w:t>
      </w:r>
      <w:r w:rsidRPr="007F1172">
        <w:rPr>
          <w:rFonts w:asciiTheme="minorHAnsi" w:eastAsia="Times New Roman" w:hAnsiTheme="minorHAnsi" w:cstheme="minorHAnsi"/>
          <w:color w:val="1A181A"/>
          <w:spacing w:val="-6"/>
          <w:w w:val="105"/>
        </w:rPr>
        <w:t>Ordinance</w:t>
      </w:r>
      <w:r w:rsidRPr="007F1172">
        <w:rPr>
          <w:rFonts w:asciiTheme="minorHAnsi" w:eastAsia="Times New Roman" w:hAnsiTheme="minorHAnsi" w:cstheme="minorHAnsi"/>
          <w:color w:val="343436"/>
          <w:spacing w:val="-6"/>
          <w:w w:val="105"/>
        </w:rPr>
        <w:t xml:space="preserve">. </w:t>
      </w:r>
      <w:r w:rsidRPr="007F1172">
        <w:rPr>
          <w:rFonts w:asciiTheme="minorHAnsi" w:eastAsia="Times New Roman" w:hAnsiTheme="minorHAnsi" w:cstheme="minorHAnsi"/>
          <w:color w:val="1A181A"/>
          <w:w w:val="105"/>
        </w:rPr>
        <w:t>Routine maintenance</w:t>
      </w:r>
      <w:r w:rsidRPr="007F1172">
        <w:rPr>
          <w:rFonts w:asciiTheme="minorHAnsi" w:eastAsia="Times New Roman" w:hAnsiTheme="minorHAnsi" w:cstheme="minorHAnsi"/>
          <w:color w:val="1A181A"/>
          <w:spacing w:val="-5"/>
          <w:w w:val="105"/>
        </w:rPr>
        <w:t xml:space="preserve"> </w:t>
      </w:r>
      <w:r w:rsidRPr="007F1172">
        <w:rPr>
          <w:rFonts w:asciiTheme="minorHAnsi" w:eastAsia="Times New Roman" w:hAnsiTheme="minorHAnsi" w:cstheme="minorHAnsi"/>
          <w:color w:val="1A181A"/>
          <w:w w:val="105"/>
        </w:rPr>
        <w:t>or</w:t>
      </w:r>
      <w:r w:rsidRPr="007F1172">
        <w:rPr>
          <w:rFonts w:asciiTheme="minorHAnsi" w:eastAsia="Times New Roman" w:hAnsiTheme="minorHAnsi" w:cstheme="minorHAnsi"/>
          <w:color w:val="1A181A"/>
          <w:spacing w:val="-18"/>
          <w:w w:val="105"/>
        </w:rPr>
        <w:t xml:space="preserve"> </w:t>
      </w:r>
      <w:r w:rsidRPr="007F1172">
        <w:rPr>
          <w:rFonts w:asciiTheme="minorHAnsi" w:eastAsia="Times New Roman" w:hAnsiTheme="minorHAnsi" w:cstheme="minorHAnsi"/>
          <w:color w:val="1A181A"/>
          <w:w w:val="105"/>
        </w:rPr>
        <w:t>like-kind</w:t>
      </w:r>
      <w:r w:rsidRPr="007F1172">
        <w:rPr>
          <w:rFonts w:asciiTheme="minorHAnsi" w:eastAsia="Times New Roman" w:hAnsiTheme="minorHAnsi" w:cstheme="minorHAnsi"/>
          <w:color w:val="1A181A"/>
          <w:spacing w:val="2"/>
          <w:w w:val="105"/>
        </w:rPr>
        <w:t xml:space="preserve"> </w:t>
      </w:r>
      <w:r w:rsidRPr="007F1172">
        <w:rPr>
          <w:rFonts w:asciiTheme="minorHAnsi" w:eastAsia="Times New Roman" w:hAnsiTheme="minorHAnsi" w:cstheme="minorHAnsi"/>
          <w:color w:val="1A181A"/>
          <w:w w:val="105"/>
        </w:rPr>
        <w:t>replacements</w:t>
      </w:r>
      <w:r w:rsidRPr="007F1172">
        <w:rPr>
          <w:rFonts w:asciiTheme="minorHAnsi" w:eastAsia="Times New Roman" w:hAnsiTheme="minorHAnsi" w:cstheme="minorHAnsi"/>
          <w:color w:val="1A181A"/>
          <w:spacing w:val="-10"/>
          <w:w w:val="105"/>
        </w:rPr>
        <w:t xml:space="preserve"> </w:t>
      </w:r>
      <w:r w:rsidRPr="007F1172">
        <w:rPr>
          <w:rFonts w:asciiTheme="minorHAnsi" w:eastAsia="Times New Roman" w:hAnsiTheme="minorHAnsi" w:cstheme="minorHAnsi"/>
          <w:color w:val="1A181A"/>
          <w:w w:val="105"/>
        </w:rPr>
        <w:t>do</w:t>
      </w:r>
      <w:r w:rsidRPr="007F1172">
        <w:rPr>
          <w:rFonts w:asciiTheme="minorHAnsi" w:eastAsia="Times New Roman" w:hAnsiTheme="minorHAnsi" w:cstheme="minorHAnsi"/>
          <w:color w:val="1A181A"/>
          <w:spacing w:val="4"/>
          <w:w w:val="105"/>
        </w:rPr>
        <w:t xml:space="preserve"> </w:t>
      </w:r>
      <w:r w:rsidRPr="007F1172">
        <w:rPr>
          <w:rFonts w:asciiTheme="minorHAnsi" w:eastAsia="Times New Roman" w:hAnsiTheme="minorHAnsi" w:cstheme="minorHAnsi"/>
          <w:color w:val="1A181A"/>
          <w:w w:val="105"/>
        </w:rPr>
        <w:t>not</w:t>
      </w:r>
      <w:r w:rsidRPr="007F1172">
        <w:rPr>
          <w:rFonts w:asciiTheme="minorHAnsi" w:eastAsia="Times New Roman" w:hAnsiTheme="minorHAnsi" w:cstheme="minorHAnsi"/>
          <w:color w:val="1A181A"/>
          <w:spacing w:val="-24"/>
          <w:w w:val="105"/>
        </w:rPr>
        <w:t xml:space="preserve"> </w:t>
      </w:r>
      <w:r w:rsidRPr="007F1172">
        <w:rPr>
          <w:rFonts w:asciiTheme="minorHAnsi" w:eastAsia="Times New Roman" w:hAnsiTheme="minorHAnsi" w:cstheme="minorHAnsi"/>
          <w:color w:val="1A181A"/>
          <w:w w:val="105"/>
        </w:rPr>
        <w:t>require</w:t>
      </w:r>
      <w:r w:rsidRPr="007F1172">
        <w:rPr>
          <w:rFonts w:asciiTheme="minorHAnsi" w:eastAsia="Times New Roman" w:hAnsiTheme="minorHAnsi" w:cstheme="minorHAnsi"/>
          <w:color w:val="1A181A"/>
          <w:spacing w:val="-17"/>
          <w:w w:val="105"/>
        </w:rPr>
        <w:t xml:space="preserve"> </w:t>
      </w:r>
      <w:r w:rsidRPr="007F1172">
        <w:rPr>
          <w:rFonts w:asciiTheme="minorHAnsi" w:eastAsia="Times New Roman" w:hAnsiTheme="minorHAnsi" w:cstheme="minorHAnsi"/>
          <w:color w:val="1A181A"/>
          <w:w w:val="105"/>
        </w:rPr>
        <w:t>a</w:t>
      </w:r>
      <w:r w:rsidRPr="007F1172">
        <w:rPr>
          <w:rFonts w:asciiTheme="minorHAnsi" w:eastAsia="Times New Roman" w:hAnsiTheme="minorHAnsi" w:cstheme="minorHAnsi"/>
          <w:color w:val="1A181A"/>
          <w:spacing w:val="-8"/>
          <w:w w:val="105"/>
        </w:rPr>
        <w:t xml:space="preserve"> </w:t>
      </w:r>
      <w:r w:rsidRPr="007F1172">
        <w:rPr>
          <w:rFonts w:asciiTheme="minorHAnsi" w:eastAsia="Times New Roman" w:hAnsiTheme="minorHAnsi" w:cstheme="minorHAnsi"/>
          <w:color w:val="1A181A"/>
          <w:w w:val="105"/>
        </w:rPr>
        <w:t>permit.</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rPr>
      </w:pPr>
      <w:r w:rsidRPr="007F1172">
        <w:rPr>
          <w:rFonts w:asciiTheme="minorHAnsi" w:eastAsia="Times New Roman" w:hAnsiTheme="minorHAnsi" w:cstheme="minorHAnsi"/>
          <w:color w:val="1A181A"/>
          <w:w w:val="105"/>
        </w:rPr>
        <w:t>The</w:t>
      </w:r>
      <w:r w:rsidRPr="007F1172">
        <w:rPr>
          <w:rFonts w:asciiTheme="minorHAnsi" w:eastAsia="Times New Roman" w:hAnsiTheme="minorHAnsi" w:cstheme="minorHAnsi"/>
          <w:color w:val="1A181A"/>
          <w:spacing w:val="-27"/>
          <w:w w:val="105"/>
        </w:rPr>
        <w:t xml:space="preserve"> </w:t>
      </w:r>
      <w:r w:rsidRPr="007F1172">
        <w:rPr>
          <w:rFonts w:asciiTheme="minorHAnsi" w:eastAsia="Times New Roman" w:hAnsiTheme="minorHAnsi" w:cstheme="minorHAnsi"/>
          <w:color w:val="1A181A"/>
          <w:spacing w:val="-3"/>
          <w:w w:val="105"/>
        </w:rPr>
        <w:t>PS</w:t>
      </w:r>
      <w:r w:rsidRPr="007F1172">
        <w:rPr>
          <w:rFonts w:asciiTheme="minorHAnsi" w:eastAsia="Times New Roman" w:hAnsiTheme="minorHAnsi" w:cstheme="minorHAnsi"/>
          <w:color w:val="343436"/>
          <w:spacing w:val="-3"/>
          <w:w w:val="105"/>
        </w:rPr>
        <w:t>E</w:t>
      </w:r>
      <w:r w:rsidRPr="007F1172">
        <w:rPr>
          <w:rFonts w:asciiTheme="minorHAnsi" w:eastAsia="Times New Roman" w:hAnsiTheme="minorHAnsi" w:cstheme="minorHAnsi"/>
          <w:color w:val="1A181A"/>
          <w:spacing w:val="-3"/>
          <w:w w:val="105"/>
        </w:rPr>
        <w:t>S</w:t>
      </w:r>
      <w:r w:rsidRPr="007F1172">
        <w:rPr>
          <w:rFonts w:asciiTheme="minorHAnsi" w:eastAsia="Times New Roman" w:hAnsiTheme="minorHAnsi" w:cstheme="minorHAnsi"/>
          <w:color w:val="1A181A"/>
          <w:spacing w:val="-15"/>
          <w:w w:val="105"/>
        </w:rPr>
        <w:t xml:space="preserve"> </w:t>
      </w:r>
      <w:r w:rsidRPr="007F1172">
        <w:rPr>
          <w:rFonts w:asciiTheme="minorHAnsi" w:eastAsia="Times New Roman" w:hAnsiTheme="minorHAnsi" w:cstheme="minorHAnsi"/>
          <w:color w:val="1A181A"/>
          <w:w w:val="105"/>
        </w:rPr>
        <w:t>layout,</w:t>
      </w:r>
      <w:r w:rsidRPr="007F1172">
        <w:rPr>
          <w:rFonts w:asciiTheme="minorHAnsi" w:eastAsia="Times New Roman" w:hAnsiTheme="minorHAnsi" w:cstheme="minorHAnsi"/>
          <w:color w:val="1A181A"/>
          <w:spacing w:val="-20"/>
          <w:w w:val="105"/>
        </w:rPr>
        <w:t xml:space="preserve"> </w:t>
      </w:r>
      <w:r w:rsidRPr="007F1172">
        <w:rPr>
          <w:rFonts w:asciiTheme="minorHAnsi" w:eastAsia="Times New Roman" w:hAnsiTheme="minorHAnsi" w:cstheme="minorHAnsi"/>
          <w:color w:val="1A181A"/>
          <w:w w:val="105"/>
        </w:rPr>
        <w:t>design</w:t>
      </w:r>
      <w:r w:rsidRPr="007F1172">
        <w:rPr>
          <w:rFonts w:asciiTheme="minorHAnsi" w:eastAsia="Times New Roman" w:hAnsiTheme="minorHAnsi" w:cstheme="minorHAnsi"/>
          <w:color w:val="1A181A"/>
          <w:spacing w:val="-24"/>
          <w:w w:val="105"/>
        </w:rPr>
        <w:t xml:space="preserve"> </w:t>
      </w:r>
      <w:r w:rsidRPr="007F1172">
        <w:rPr>
          <w:rFonts w:asciiTheme="minorHAnsi" w:eastAsia="Times New Roman" w:hAnsiTheme="minorHAnsi" w:cstheme="minorHAnsi"/>
          <w:color w:val="1A181A"/>
          <w:w w:val="105"/>
        </w:rPr>
        <w:t>and</w:t>
      </w:r>
      <w:r w:rsidRPr="007F1172">
        <w:rPr>
          <w:rFonts w:asciiTheme="minorHAnsi" w:eastAsia="Times New Roman" w:hAnsiTheme="minorHAnsi" w:cstheme="minorHAnsi"/>
          <w:color w:val="1A181A"/>
          <w:spacing w:val="-23"/>
          <w:w w:val="105"/>
        </w:rPr>
        <w:t xml:space="preserve"> </w:t>
      </w:r>
      <w:r w:rsidRPr="007F1172">
        <w:rPr>
          <w:rFonts w:asciiTheme="minorHAnsi" w:eastAsia="Times New Roman" w:hAnsiTheme="minorHAnsi" w:cstheme="minorHAnsi"/>
          <w:color w:val="1A181A"/>
          <w:w w:val="105"/>
        </w:rPr>
        <w:t>installation</w:t>
      </w:r>
      <w:r w:rsidRPr="007F1172">
        <w:rPr>
          <w:rFonts w:asciiTheme="minorHAnsi" w:eastAsia="Times New Roman" w:hAnsiTheme="minorHAnsi" w:cstheme="minorHAnsi"/>
          <w:color w:val="1A181A"/>
          <w:spacing w:val="-16"/>
          <w:w w:val="105"/>
        </w:rPr>
        <w:t xml:space="preserve"> </w:t>
      </w:r>
      <w:r w:rsidRPr="007F1172">
        <w:rPr>
          <w:rFonts w:asciiTheme="minorHAnsi" w:eastAsia="Times New Roman" w:hAnsiTheme="minorHAnsi" w:cstheme="minorHAnsi"/>
          <w:color w:val="1A181A"/>
          <w:w w:val="105"/>
        </w:rPr>
        <w:t>shall</w:t>
      </w:r>
      <w:r w:rsidRPr="007F1172">
        <w:rPr>
          <w:rFonts w:asciiTheme="minorHAnsi" w:eastAsia="Times New Roman" w:hAnsiTheme="minorHAnsi" w:cstheme="minorHAnsi"/>
          <w:color w:val="1A181A"/>
          <w:spacing w:val="-22"/>
          <w:w w:val="105"/>
        </w:rPr>
        <w:t xml:space="preserve"> </w:t>
      </w:r>
      <w:r w:rsidRPr="007F1172">
        <w:rPr>
          <w:rFonts w:asciiTheme="minorHAnsi" w:eastAsia="Times New Roman" w:hAnsiTheme="minorHAnsi" w:cstheme="minorHAnsi"/>
          <w:color w:val="1A181A"/>
          <w:w w:val="105"/>
        </w:rPr>
        <w:t>conform</w:t>
      </w:r>
      <w:r w:rsidRPr="007F1172">
        <w:rPr>
          <w:rFonts w:asciiTheme="minorHAnsi" w:eastAsia="Times New Roman" w:hAnsiTheme="minorHAnsi" w:cstheme="minorHAnsi"/>
          <w:color w:val="1A181A"/>
          <w:spacing w:val="-15"/>
          <w:w w:val="105"/>
        </w:rPr>
        <w:t xml:space="preserve"> </w:t>
      </w:r>
      <w:r w:rsidRPr="007F1172">
        <w:rPr>
          <w:rFonts w:asciiTheme="minorHAnsi" w:eastAsia="Times New Roman" w:hAnsiTheme="minorHAnsi" w:cstheme="minorHAnsi"/>
          <w:color w:val="1A181A"/>
          <w:w w:val="105"/>
        </w:rPr>
        <w:t>to</w:t>
      </w:r>
      <w:r w:rsidRPr="007F1172">
        <w:rPr>
          <w:rFonts w:asciiTheme="minorHAnsi" w:eastAsia="Times New Roman" w:hAnsiTheme="minorHAnsi" w:cstheme="minorHAnsi"/>
          <w:color w:val="1A181A"/>
          <w:spacing w:val="-29"/>
          <w:w w:val="105"/>
        </w:rPr>
        <w:t xml:space="preserve"> </w:t>
      </w:r>
      <w:r w:rsidRPr="007F1172">
        <w:rPr>
          <w:rFonts w:asciiTheme="minorHAnsi" w:eastAsia="Times New Roman" w:hAnsiTheme="minorHAnsi" w:cstheme="minorHAnsi"/>
          <w:color w:val="1A181A"/>
          <w:w w:val="105"/>
        </w:rPr>
        <w:t>applicable</w:t>
      </w:r>
      <w:r w:rsidRPr="007F1172">
        <w:rPr>
          <w:rFonts w:asciiTheme="minorHAnsi" w:eastAsia="Times New Roman" w:hAnsiTheme="minorHAnsi" w:cstheme="minorHAnsi"/>
          <w:color w:val="1A181A"/>
          <w:spacing w:val="-15"/>
          <w:w w:val="105"/>
        </w:rPr>
        <w:t xml:space="preserve"> </w:t>
      </w:r>
      <w:r w:rsidRPr="007F1172">
        <w:rPr>
          <w:rFonts w:asciiTheme="minorHAnsi" w:eastAsia="Times New Roman" w:hAnsiTheme="minorHAnsi" w:cstheme="minorHAnsi"/>
          <w:color w:val="1A181A"/>
          <w:w w:val="105"/>
        </w:rPr>
        <w:t>industry</w:t>
      </w:r>
      <w:r w:rsidRPr="007F1172">
        <w:rPr>
          <w:rFonts w:asciiTheme="minorHAnsi" w:eastAsia="Times New Roman" w:hAnsiTheme="minorHAnsi" w:cstheme="minorHAnsi"/>
          <w:color w:val="1A181A"/>
          <w:spacing w:val="-13"/>
          <w:w w:val="105"/>
        </w:rPr>
        <w:t xml:space="preserve"> </w:t>
      </w:r>
      <w:r w:rsidRPr="007F1172">
        <w:rPr>
          <w:rFonts w:asciiTheme="minorHAnsi" w:eastAsia="Times New Roman" w:hAnsiTheme="minorHAnsi" w:cstheme="minorHAnsi"/>
          <w:color w:val="1A181A"/>
          <w:spacing w:val="-6"/>
          <w:w w:val="105"/>
        </w:rPr>
        <w:t>standards</w:t>
      </w:r>
      <w:r w:rsidRPr="007F1172">
        <w:rPr>
          <w:rFonts w:asciiTheme="minorHAnsi" w:eastAsia="Times New Roman" w:hAnsiTheme="minorHAnsi" w:cstheme="minorHAnsi"/>
          <w:color w:val="343436"/>
          <w:spacing w:val="-6"/>
          <w:w w:val="105"/>
        </w:rPr>
        <w:t>,</w:t>
      </w:r>
      <w:r w:rsidRPr="007F1172">
        <w:rPr>
          <w:rFonts w:asciiTheme="minorHAnsi" w:eastAsia="Times New Roman" w:hAnsiTheme="minorHAnsi" w:cstheme="minorHAnsi"/>
          <w:color w:val="1A181A"/>
          <w:spacing w:val="-6"/>
          <w:w w:val="105"/>
        </w:rPr>
        <w:t xml:space="preserve"> </w:t>
      </w:r>
      <w:r w:rsidRPr="007F1172">
        <w:rPr>
          <w:rFonts w:asciiTheme="minorHAnsi" w:eastAsia="Times New Roman" w:hAnsiTheme="minorHAnsi" w:cstheme="minorHAnsi"/>
          <w:color w:val="1A181A"/>
          <w:w w:val="105"/>
        </w:rPr>
        <w:t xml:space="preserve">such as those of the American National Standards </w:t>
      </w:r>
      <w:r w:rsidRPr="007F1172">
        <w:rPr>
          <w:rFonts w:asciiTheme="minorHAnsi" w:eastAsia="Times New Roman" w:hAnsiTheme="minorHAnsi" w:cstheme="minorHAnsi"/>
          <w:color w:val="1A181A"/>
          <w:w w:val="105"/>
        </w:rPr>
        <w:lastRenderedPageBreak/>
        <w:t xml:space="preserve">Institute </w:t>
      </w:r>
      <w:r w:rsidRPr="007F1172">
        <w:rPr>
          <w:rFonts w:asciiTheme="minorHAnsi" w:eastAsia="Times New Roman" w:hAnsiTheme="minorHAnsi" w:cstheme="minorHAnsi"/>
          <w:color w:val="1A181A"/>
          <w:spacing w:val="-3"/>
          <w:w w:val="105"/>
        </w:rPr>
        <w:t>(ANSI)</w:t>
      </w:r>
      <w:r w:rsidRPr="007F1172">
        <w:rPr>
          <w:rFonts w:asciiTheme="minorHAnsi" w:eastAsia="Times New Roman" w:hAnsiTheme="minorHAnsi" w:cstheme="minorHAnsi"/>
          <w:color w:val="343436"/>
          <w:spacing w:val="-3"/>
          <w:w w:val="105"/>
        </w:rPr>
        <w:t xml:space="preserve">, </w:t>
      </w:r>
      <w:r w:rsidRPr="007F1172">
        <w:rPr>
          <w:rFonts w:asciiTheme="minorHAnsi" w:eastAsia="Times New Roman" w:hAnsiTheme="minorHAnsi" w:cstheme="minorHAnsi"/>
          <w:color w:val="1A181A"/>
          <w:w w:val="105"/>
        </w:rPr>
        <w:t>Underwriters Laboratories</w:t>
      </w:r>
      <w:r w:rsidRPr="007F1172">
        <w:rPr>
          <w:rFonts w:asciiTheme="minorHAnsi" w:eastAsia="Times New Roman" w:hAnsiTheme="minorHAnsi" w:cstheme="minorHAnsi"/>
          <w:color w:val="1A181A"/>
          <w:spacing w:val="-7"/>
          <w:w w:val="105"/>
        </w:rPr>
        <w:t xml:space="preserve"> </w:t>
      </w:r>
      <w:r w:rsidRPr="007F1172">
        <w:rPr>
          <w:rFonts w:asciiTheme="minorHAnsi" w:eastAsia="Times New Roman" w:hAnsiTheme="minorHAnsi" w:cstheme="minorHAnsi"/>
          <w:color w:val="343436"/>
          <w:w w:val="105"/>
        </w:rPr>
        <w:t>(U</w:t>
      </w:r>
      <w:r w:rsidRPr="007F1172">
        <w:rPr>
          <w:rFonts w:asciiTheme="minorHAnsi" w:eastAsia="Times New Roman" w:hAnsiTheme="minorHAnsi" w:cstheme="minorHAnsi"/>
          <w:color w:val="1A181A"/>
          <w:w w:val="105"/>
        </w:rPr>
        <w:t>L),</w:t>
      </w:r>
      <w:r w:rsidRPr="007F1172">
        <w:rPr>
          <w:rFonts w:asciiTheme="minorHAnsi" w:eastAsia="Times New Roman" w:hAnsiTheme="minorHAnsi" w:cstheme="minorHAnsi"/>
          <w:color w:val="1A181A"/>
          <w:spacing w:val="-33"/>
          <w:w w:val="105"/>
        </w:rPr>
        <w:t xml:space="preserve"> </w:t>
      </w:r>
      <w:r w:rsidRPr="007F1172">
        <w:rPr>
          <w:rFonts w:asciiTheme="minorHAnsi" w:eastAsia="Times New Roman" w:hAnsiTheme="minorHAnsi" w:cstheme="minorHAnsi"/>
          <w:color w:val="1A181A"/>
          <w:w w:val="105"/>
        </w:rPr>
        <w:t>the</w:t>
      </w:r>
      <w:r w:rsidRPr="007F1172">
        <w:rPr>
          <w:rFonts w:asciiTheme="minorHAnsi" w:eastAsia="Times New Roman" w:hAnsiTheme="minorHAnsi" w:cstheme="minorHAnsi"/>
          <w:color w:val="1A181A"/>
          <w:spacing w:val="-26"/>
          <w:w w:val="105"/>
        </w:rPr>
        <w:t xml:space="preserve"> </w:t>
      </w:r>
      <w:r w:rsidRPr="007F1172">
        <w:rPr>
          <w:rFonts w:asciiTheme="minorHAnsi" w:eastAsia="Times New Roman" w:hAnsiTheme="minorHAnsi" w:cstheme="minorHAnsi"/>
          <w:color w:val="1A181A"/>
          <w:w w:val="105"/>
        </w:rPr>
        <w:t>American</w:t>
      </w:r>
      <w:r w:rsidRPr="007F1172">
        <w:rPr>
          <w:rFonts w:asciiTheme="minorHAnsi" w:eastAsia="Times New Roman" w:hAnsiTheme="minorHAnsi" w:cstheme="minorHAnsi"/>
          <w:color w:val="1A181A"/>
          <w:spacing w:val="-20"/>
          <w:w w:val="105"/>
        </w:rPr>
        <w:t xml:space="preserve"> </w:t>
      </w:r>
      <w:r w:rsidRPr="007F1172">
        <w:rPr>
          <w:rFonts w:asciiTheme="minorHAnsi" w:eastAsia="Times New Roman" w:hAnsiTheme="minorHAnsi" w:cstheme="minorHAnsi"/>
          <w:color w:val="1A181A"/>
          <w:w w:val="105"/>
        </w:rPr>
        <w:t>Society</w:t>
      </w:r>
      <w:r w:rsidRPr="007F1172">
        <w:rPr>
          <w:rFonts w:asciiTheme="minorHAnsi" w:eastAsia="Times New Roman" w:hAnsiTheme="minorHAnsi" w:cstheme="minorHAnsi"/>
          <w:color w:val="1A181A"/>
          <w:spacing w:val="-11"/>
          <w:w w:val="105"/>
        </w:rPr>
        <w:t xml:space="preserve"> </w:t>
      </w:r>
      <w:r w:rsidRPr="007F1172">
        <w:rPr>
          <w:rFonts w:asciiTheme="minorHAnsi" w:eastAsia="Times New Roman" w:hAnsiTheme="minorHAnsi" w:cstheme="minorHAnsi"/>
          <w:color w:val="1A181A"/>
          <w:w w:val="105"/>
        </w:rPr>
        <w:t>for</w:t>
      </w:r>
      <w:r w:rsidRPr="007F1172">
        <w:rPr>
          <w:rFonts w:asciiTheme="minorHAnsi" w:eastAsia="Times New Roman" w:hAnsiTheme="minorHAnsi" w:cstheme="minorHAnsi"/>
          <w:color w:val="1A181A"/>
          <w:spacing w:val="-22"/>
          <w:w w:val="105"/>
        </w:rPr>
        <w:t xml:space="preserve"> </w:t>
      </w:r>
      <w:r w:rsidRPr="007F1172">
        <w:rPr>
          <w:rFonts w:asciiTheme="minorHAnsi" w:eastAsia="Times New Roman" w:hAnsiTheme="minorHAnsi" w:cstheme="minorHAnsi"/>
          <w:color w:val="343436"/>
          <w:w w:val="105"/>
        </w:rPr>
        <w:t>T</w:t>
      </w:r>
      <w:r w:rsidRPr="007F1172">
        <w:rPr>
          <w:rFonts w:asciiTheme="minorHAnsi" w:eastAsia="Times New Roman" w:hAnsiTheme="minorHAnsi" w:cstheme="minorHAnsi"/>
          <w:color w:val="1A181A"/>
          <w:w w:val="105"/>
        </w:rPr>
        <w:t>esting</w:t>
      </w:r>
      <w:r w:rsidRPr="007F1172">
        <w:rPr>
          <w:rFonts w:asciiTheme="minorHAnsi" w:eastAsia="Times New Roman" w:hAnsiTheme="minorHAnsi" w:cstheme="minorHAnsi"/>
          <w:color w:val="1A181A"/>
          <w:spacing w:val="-31"/>
          <w:w w:val="105"/>
        </w:rPr>
        <w:t xml:space="preserve"> </w:t>
      </w:r>
      <w:r w:rsidRPr="007F1172">
        <w:rPr>
          <w:rFonts w:asciiTheme="minorHAnsi" w:eastAsia="Times New Roman" w:hAnsiTheme="minorHAnsi" w:cstheme="minorHAnsi"/>
          <w:color w:val="1A181A"/>
          <w:w w:val="105"/>
        </w:rPr>
        <w:t>and</w:t>
      </w:r>
      <w:r w:rsidRPr="007F1172">
        <w:rPr>
          <w:rFonts w:asciiTheme="minorHAnsi" w:eastAsia="Times New Roman" w:hAnsiTheme="minorHAnsi" w:cstheme="minorHAnsi"/>
          <w:color w:val="1A181A"/>
          <w:spacing w:val="-17"/>
          <w:w w:val="105"/>
        </w:rPr>
        <w:t xml:space="preserve"> </w:t>
      </w:r>
      <w:r w:rsidRPr="007F1172">
        <w:rPr>
          <w:rFonts w:asciiTheme="minorHAnsi" w:eastAsia="Times New Roman" w:hAnsiTheme="minorHAnsi" w:cstheme="minorHAnsi"/>
          <w:color w:val="1A181A"/>
          <w:w w:val="105"/>
        </w:rPr>
        <w:t>Materials</w:t>
      </w:r>
      <w:r w:rsidRPr="007F1172">
        <w:rPr>
          <w:rFonts w:asciiTheme="minorHAnsi" w:eastAsia="Times New Roman" w:hAnsiTheme="minorHAnsi" w:cstheme="minorHAnsi"/>
          <w:color w:val="1A181A"/>
          <w:spacing w:val="-11"/>
          <w:w w:val="105"/>
        </w:rPr>
        <w:t xml:space="preserve"> </w:t>
      </w:r>
      <w:r w:rsidRPr="007F1172">
        <w:rPr>
          <w:rFonts w:asciiTheme="minorHAnsi" w:eastAsia="Times New Roman" w:hAnsiTheme="minorHAnsi" w:cstheme="minorHAnsi"/>
          <w:color w:val="1A181A"/>
          <w:spacing w:val="-3"/>
          <w:w w:val="105"/>
        </w:rPr>
        <w:t>(AS</w:t>
      </w:r>
      <w:r w:rsidRPr="007F1172">
        <w:rPr>
          <w:rFonts w:asciiTheme="minorHAnsi" w:eastAsia="Times New Roman" w:hAnsiTheme="minorHAnsi" w:cstheme="minorHAnsi"/>
          <w:color w:val="343436"/>
          <w:spacing w:val="-3"/>
          <w:w w:val="105"/>
        </w:rPr>
        <w:t>T</w:t>
      </w:r>
      <w:r w:rsidRPr="007F1172">
        <w:rPr>
          <w:rFonts w:asciiTheme="minorHAnsi" w:eastAsia="Times New Roman" w:hAnsiTheme="minorHAnsi" w:cstheme="minorHAnsi"/>
          <w:color w:val="1A181A"/>
          <w:spacing w:val="-3"/>
          <w:w w:val="105"/>
        </w:rPr>
        <w:t>M)</w:t>
      </w:r>
      <w:r w:rsidRPr="007F1172">
        <w:rPr>
          <w:rFonts w:asciiTheme="minorHAnsi" w:eastAsia="Times New Roman" w:hAnsiTheme="minorHAnsi" w:cstheme="minorHAnsi"/>
          <w:color w:val="343436"/>
          <w:spacing w:val="-3"/>
          <w:w w:val="105"/>
        </w:rPr>
        <w:t>,</w:t>
      </w:r>
      <w:r w:rsidRPr="007F1172">
        <w:rPr>
          <w:rFonts w:asciiTheme="minorHAnsi" w:eastAsia="Times New Roman" w:hAnsiTheme="minorHAnsi" w:cstheme="minorHAnsi"/>
          <w:color w:val="343436"/>
          <w:spacing w:val="-21"/>
          <w:w w:val="105"/>
        </w:rPr>
        <w:t xml:space="preserve"> </w:t>
      </w:r>
      <w:r w:rsidRPr="007F1172">
        <w:rPr>
          <w:rFonts w:asciiTheme="minorHAnsi" w:eastAsia="Times New Roman" w:hAnsiTheme="minorHAnsi" w:cstheme="minorHAnsi"/>
          <w:color w:val="1A181A"/>
          <w:w w:val="105"/>
        </w:rPr>
        <w:t>)</w:t>
      </w:r>
      <w:r w:rsidRPr="007F1172">
        <w:rPr>
          <w:rFonts w:asciiTheme="minorHAnsi" w:eastAsia="Times New Roman" w:hAnsiTheme="minorHAnsi" w:cstheme="minorHAnsi"/>
          <w:color w:val="4B4B4B"/>
          <w:w w:val="105"/>
        </w:rPr>
        <w:t>,</w:t>
      </w:r>
      <w:r w:rsidRPr="007F1172">
        <w:rPr>
          <w:rFonts w:asciiTheme="minorHAnsi" w:eastAsia="Times New Roman" w:hAnsiTheme="minorHAnsi" w:cstheme="minorHAnsi"/>
          <w:color w:val="4B4B4B"/>
          <w:spacing w:val="-14"/>
          <w:w w:val="105"/>
        </w:rPr>
        <w:t xml:space="preserve"> </w:t>
      </w:r>
      <w:r w:rsidRPr="007F1172">
        <w:rPr>
          <w:rFonts w:asciiTheme="minorHAnsi" w:eastAsia="Times New Roman" w:hAnsiTheme="minorHAnsi" w:cstheme="minorHAnsi"/>
          <w:color w:val="1A181A"/>
          <w:spacing w:val="-5"/>
          <w:w w:val="105"/>
        </w:rPr>
        <w:t>Institut</w:t>
      </w:r>
      <w:r w:rsidRPr="007F1172">
        <w:rPr>
          <w:rFonts w:asciiTheme="minorHAnsi" w:eastAsia="Times New Roman" w:hAnsiTheme="minorHAnsi" w:cstheme="minorHAnsi"/>
          <w:color w:val="343436"/>
          <w:spacing w:val="-5"/>
          <w:w w:val="105"/>
        </w:rPr>
        <w:t xml:space="preserve">e </w:t>
      </w:r>
      <w:r w:rsidRPr="007F1172">
        <w:rPr>
          <w:rFonts w:asciiTheme="minorHAnsi" w:eastAsia="Times New Roman" w:hAnsiTheme="minorHAnsi" w:cstheme="minorHAnsi"/>
          <w:color w:val="343436"/>
          <w:spacing w:val="-4"/>
          <w:w w:val="105"/>
        </w:rPr>
        <w:t>o</w:t>
      </w:r>
      <w:r w:rsidRPr="007F1172">
        <w:rPr>
          <w:rFonts w:asciiTheme="minorHAnsi" w:eastAsia="Times New Roman" w:hAnsiTheme="minorHAnsi" w:cstheme="minorHAnsi"/>
          <w:color w:val="1A181A"/>
          <w:spacing w:val="-4"/>
          <w:w w:val="105"/>
        </w:rPr>
        <w:t xml:space="preserve">f </w:t>
      </w:r>
      <w:r w:rsidRPr="007F1172">
        <w:rPr>
          <w:rFonts w:asciiTheme="minorHAnsi" w:eastAsia="Times New Roman" w:hAnsiTheme="minorHAnsi" w:cstheme="minorHAnsi"/>
          <w:color w:val="1A181A"/>
          <w:w w:val="105"/>
        </w:rPr>
        <w:t>Electrical and Electronics Engineers (IEEE), Solar Rating and Certification Corporation</w:t>
      </w:r>
      <w:r w:rsidRPr="007F1172">
        <w:rPr>
          <w:rFonts w:asciiTheme="minorHAnsi" w:eastAsia="Times New Roman" w:hAnsiTheme="minorHAnsi" w:cstheme="minorHAnsi"/>
          <w:color w:val="1A181A"/>
          <w:spacing w:val="-10"/>
          <w:w w:val="105"/>
        </w:rPr>
        <w:t xml:space="preserve"> </w:t>
      </w:r>
      <w:r w:rsidRPr="007F1172">
        <w:rPr>
          <w:rFonts w:asciiTheme="minorHAnsi" w:eastAsia="Times New Roman" w:hAnsiTheme="minorHAnsi" w:cstheme="minorHAnsi"/>
          <w:color w:val="1A181A"/>
          <w:w w:val="105"/>
        </w:rPr>
        <w:t>(SRCC),</w:t>
      </w:r>
      <w:r w:rsidRPr="007F1172">
        <w:rPr>
          <w:rFonts w:asciiTheme="minorHAnsi" w:eastAsia="Times New Roman" w:hAnsiTheme="minorHAnsi" w:cstheme="minorHAnsi"/>
          <w:color w:val="1A181A"/>
          <w:spacing w:val="-30"/>
          <w:w w:val="105"/>
        </w:rPr>
        <w:t xml:space="preserve"> </w:t>
      </w:r>
      <w:r w:rsidRPr="007F1172">
        <w:rPr>
          <w:rFonts w:asciiTheme="minorHAnsi" w:eastAsia="Times New Roman" w:hAnsiTheme="minorHAnsi" w:cstheme="minorHAnsi"/>
          <w:color w:val="1A181A"/>
          <w:w w:val="105"/>
        </w:rPr>
        <w:t>Electrical</w:t>
      </w:r>
      <w:r w:rsidRPr="007F1172">
        <w:rPr>
          <w:rFonts w:asciiTheme="minorHAnsi" w:eastAsia="Times New Roman" w:hAnsiTheme="minorHAnsi" w:cstheme="minorHAnsi"/>
          <w:color w:val="1A181A"/>
          <w:spacing w:val="-24"/>
          <w:w w:val="105"/>
        </w:rPr>
        <w:t xml:space="preserve"> </w:t>
      </w:r>
      <w:r w:rsidRPr="007F1172">
        <w:rPr>
          <w:rFonts w:asciiTheme="minorHAnsi" w:eastAsia="Times New Roman" w:hAnsiTheme="minorHAnsi" w:cstheme="minorHAnsi"/>
          <w:color w:val="1A181A"/>
          <w:w w:val="105"/>
        </w:rPr>
        <w:t>Testing</w:t>
      </w:r>
      <w:r w:rsidRPr="007F1172">
        <w:rPr>
          <w:rFonts w:asciiTheme="minorHAnsi" w:eastAsia="Times New Roman" w:hAnsiTheme="minorHAnsi" w:cstheme="minorHAnsi"/>
          <w:color w:val="1A181A"/>
          <w:spacing w:val="-14"/>
          <w:w w:val="105"/>
        </w:rPr>
        <w:t xml:space="preserve"> </w:t>
      </w:r>
      <w:r w:rsidRPr="007F1172">
        <w:rPr>
          <w:rFonts w:asciiTheme="minorHAnsi" w:eastAsia="Times New Roman" w:hAnsiTheme="minorHAnsi" w:cstheme="minorHAnsi"/>
          <w:color w:val="1A181A"/>
          <w:w w:val="105"/>
        </w:rPr>
        <w:t>Laboratory</w:t>
      </w:r>
      <w:r w:rsidRPr="007F1172">
        <w:rPr>
          <w:rFonts w:asciiTheme="minorHAnsi" w:eastAsia="Times New Roman" w:hAnsiTheme="minorHAnsi" w:cstheme="minorHAnsi"/>
          <w:color w:val="1A181A"/>
          <w:spacing w:val="-11"/>
          <w:w w:val="105"/>
        </w:rPr>
        <w:t xml:space="preserve"> </w:t>
      </w:r>
      <w:r w:rsidRPr="007F1172">
        <w:rPr>
          <w:rFonts w:asciiTheme="minorHAnsi" w:eastAsia="Times New Roman" w:hAnsiTheme="minorHAnsi" w:cstheme="minorHAnsi"/>
          <w:color w:val="1A181A"/>
          <w:spacing w:val="-10"/>
          <w:w w:val="105"/>
        </w:rPr>
        <w:t>(ETL)</w:t>
      </w:r>
      <w:r w:rsidRPr="007F1172">
        <w:rPr>
          <w:rFonts w:asciiTheme="minorHAnsi" w:eastAsia="Times New Roman" w:hAnsiTheme="minorHAnsi" w:cstheme="minorHAnsi"/>
          <w:color w:val="343436"/>
          <w:spacing w:val="-10"/>
          <w:w w:val="105"/>
        </w:rPr>
        <w:t>,</w:t>
      </w:r>
      <w:r w:rsidRPr="007F1172">
        <w:rPr>
          <w:rFonts w:asciiTheme="minorHAnsi" w:eastAsia="Times New Roman" w:hAnsiTheme="minorHAnsi" w:cstheme="minorHAnsi"/>
          <w:color w:val="343436"/>
          <w:spacing w:val="-21"/>
          <w:w w:val="105"/>
        </w:rPr>
        <w:t xml:space="preserve"> </w:t>
      </w:r>
      <w:r w:rsidRPr="007F1172">
        <w:rPr>
          <w:rFonts w:asciiTheme="minorHAnsi" w:eastAsia="Times New Roman" w:hAnsiTheme="minorHAnsi" w:cstheme="minorHAnsi"/>
          <w:color w:val="1A181A"/>
          <w:w w:val="105"/>
        </w:rPr>
        <w:t>Florida</w:t>
      </w:r>
      <w:r w:rsidRPr="007F1172">
        <w:rPr>
          <w:rFonts w:asciiTheme="minorHAnsi" w:eastAsia="Times New Roman" w:hAnsiTheme="minorHAnsi" w:cstheme="minorHAnsi"/>
          <w:color w:val="1A181A"/>
          <w:spacing w:val="-20"/>
          <w:w w:val="105"/>
        </w:rPr>
        <w:t xml:space="preserve"> </w:t>
      </w:r>
      <w:r w:rsidRPr="007F1172">
        <w:rPr>
          <w:rFonts w:asciiTheme="minorHAnsi" w:eastAsia="Times New Roman" w:hAnsiTheme="minorHAnsi" w:cstheme="minorHAnsi"/>
          <w:color w:val="1A181A"/>
          <w:w w:val="105"/>
        </w:rPr>
        <w:t>Solar</w:t>
      </w:r>
      <w:r w:rsidRPr="007F1172">
        <w:rPr>
          <w:rFonts w:asciiTheme="minorHAnsi" w:eastAsia="Times New Roman" w:hAnsiTheme="minorHAnsi" w:cstheme="minorHAnsi"/>
          <w:color w:val="1A181A"/>
          <w:spacing w:val="-24"/>
          <w:w w:val="105"/>
        </w:rPr>
        <w:t xml:space="preserve"> </w:t>
      </w:r>
      <w:r w:rsidRPr="007F1172">
        <w:rPr>
          <w:rFonts w:asciiTheme="minorHAnsi" w:eastAsia="Times New Roman" w:hAnsiTheme="minorHAnsi" w:cstheme="minorHAnsi"/>
          <w:color w:val="1A181A"/>
          <w:w w:val="105"/>
        </w:rPr>
        <w:t>Energy</w:t>
      </w:r>
      <w:r w:rsidRPr="007F1172">
        <w:rPr>
          <w:rFonts w:asciiTheme="minorHAnsi" w:eastAsia="Times New Roman" w:hAnsiTheme="minorHAnsi" w:cstheme="minorHAnsi"/>
          <w:color w:val="1A181A"/>
          <w:spacing w:val="-15"/>
          <w:w w:val="105"/>
        </w:rPr>
        <w:t xml:space="preserve"> </w:t>
      </w:r>
      <w:r w:rsidRPr="007F1172">
        <w:rPr>
          <w:rFonts w:asciiTheme="minorHAnsi" w:eastAsia="Times New Roman" w:hAnsiTheme="minorHAnsi" w:cstheme="minorHAnsi"/>
          <w:color w:val="343436"/>
          <w:spacing w:val="-4"/>
          <w:w w:val="105"/>
        </w:rPr>
        <w:t>C</w:t>
      </w:r>
      <w:r w:rsidRPr="007F1172">
        <w:rPr>
          <w:rFonts w:asciiTheme="minorHAnsi" w:eastAsia="Times New Roman" w:hAnsiTheme="minorHAnsi" w:cstheme="minorHAnsi"/>
          <w:color w:val="1A181A"/>
          <w:spacing w:val="-4"/>
          <w:w w:val="105"/>
        </w:rPr>
        <w:t xml:space="preserve">enter </w:t>
      </w:r>
      <w:r w:rsidRPr="007F1172">
        <w:rPr>
          <w:rFonts w:asciiTheme="minorHAnsi" w:eastAsia="Times New Roman" w:hAnsiTheme="minorHAnsi" w:cstheme="minorHAnsi"/>
          <w:color w:val="1A181A"/>
          <w:w w:val="105"/>
        </w:rPr>
        <w:t>(FSEC) or other similar cert</w:t>
      </w:r>
      <w:r w:rsidRPr="007F1172">
        <w:rPr>
          <w:rFonts w:asciiTheme="minorHAnsi" w:eastAsia="Times New Roman" w:hAnsiTheme="minorHAnsi" w:cstheme="minorHAnsi"/>
          <w:color w:val="343436"/>
          <w:w w:val="105"/>
        </w:rPr>
        <w:t>i</w:t>
      </w:r>
      <w:r w:rsidRPr="007F1172">
        <w:rPr>
          <w:rFonts w:asciiTheme="minorHAnsi" w:eastAsia="Times New Roman" w:hAnsiTheme="minorHAnsi" w:cstheme="minorHAnsi"/>
          <w:color w:val="1A181A"/>
          <w:w w:val="105"/>
        </w:rPr>
        <w:t xml:space="preserve">fying </w:t>
      </w:r>
      <w:r w:rsidRPr="007F1172">
        <w:rPr>
          <w:rFonts w:asciiTheme="minorHAnsi" w:eastAsia="Times New Roman" w:hAnsiTheme="minorHAnsi" w:cstheme="minorHAnsi"/>
          <w:color w:val="1A181A"/>
          <w:spacing w:val="-4"/>
          <w:w w:val="105"/>
        </w:rPr>
        <w:t>organi</w:t>
      </w:r>
      <w:r w:rsidRPr="007F1172">
        <w:rPr>
          <w:rFonts w:asciiTheme="minorHAnsi" w:eastAsia="Times New Roman" w:hAnsiTheme="minorHAnsi" w:cstheme="minorHAnsi"/>
          <w:color w:val="343436"/>
          <w:spacing w:val="-4"/>
          <w:w w:val="105"/>
        </w:rPr>
        <w:t>z</w:t>
      </w:r>
      <w:r w:rsidRPr="007F1172">
        <w:rPr>
          <w:rFonts w:asciiTheme="minorHAnsi" w:eastAsia="Times New Roman" w:hAnsiTheme="minorHAnsi" w:cstheme="minorHAnsi"/>
          <w:color w:val="1A181A"/>
          <w:spacing w:val="-4"/>
          <w:w w:val="105"/>
        </w:rPr>
        <w:t>ations</w:t>
      </w:r>
      <w:r w:rsidRPr="007F1172">
        <w:rPr>
          <w:rFonts w:asciiTheme="minorHAnsi" w:eastAsia="Times New Roman" w:hAnsiTheme="minorHAnsi" w:cstheme="minorHAnsi"/>
          <w:color w:val="343436"/>
          <w:spacing w:val="-4"/>
          <w:w w:val="105"/>
        </w:rPr>
        <w:t xml:space="preserve">, </w:t>
      </w:r>
      <w:r w:rsidRPr="007F1172">
        <w:rPr>
          <w:rFonts w:asciiTheme="minorHAnsi" w:eastAsia="Times New Roman" w:hAnsiTheme="minorHAnsi" w:cstheme="minorHAnsi"/>
          <w:color w:val="1A181A"/>
          <w:w w:val="105"/>
        </w:rPr>
        <w:t xml:space="preserve">and shall </w:t>
      </w:r>
      <w:r w:rsidRPr="007F1172">
        <w:rPr>
          <w:rFonts w:asciiTheme="minorHAnsi" w:eastAsia="Times New Roman" w:hAnsiTheme="minorHAnsi" w:cstheme="minorHAnsi"/>
          <w:color w:val="1A181A"/>
          <w:spacing w:val="-4"/>
          <w:w w:val="105"/>
        </w:rPr>
        <w:t>compl</w:t>
      </w:r>
      <w:r w:rsidRPr="007F1172">
        <w:rPr>
          <w:rFonts w:asciiTheme="minorHAnsi" w:eastAsia="Times New Roman" w:hAnsiTheme="minorHAnsi" w:cstheme="minorHAnsi"/>
          <w:color w:val="343436"/>
          <w:spacing w:val="-4"/>
          <w:w w:val="105"/>
        </w:rPr>
        <w:t xml:space="preserve">y </w:t>
      </w:r>
      <w:r w:rsidRPr="007F1172">
        <w:rPr>
          <w:rFonts w:asciiTheme="minorHAnsi" w:eastAsia="Times New Roman" w:hAnsiTheme="minorHAnsi" w:cstheme="minorHAnsi"/>
          <w:color w:val="1A181A"/>
          <w:w w:val="105"/>
        </w:rPr>
        <w:t>with all applicable State building and construction codes and as enforced by the Township and with all other applicable fire and life safety requirements. The manufacturer specifications for the</w:t>
      </w:r>
      <w:r w:rsidRPr="007F1172">
        <w:rPr>
          <w:rFonts w:asciiTheme="minorHAnsi" w:eastAsia="Times New Roman" w:hAnsiTheme="minorHAnsi" w:cstheme="minorHAnsi"/>
          <w:color w:val="1A181A"/>
          <w:spacing w:val="-21"/>
          <w:w w:val="105"/>
        </w:rPr>
        <w:t xml:space="preserve"> </w:t>
      </w:r>
      <w:r w:rsidRPr="007F1172">
        <w:rPr>
          <w:rFonts w:asciiTheme="minorHAnsi" w:eastAsia="Times New Roman" w:hAnsiTheme="minorHAnsi" w:cstheme="minorHAnsi"/>
          <w:color w:val="1A181A"/>
          <w:w w:val="105"/>
        </w:rPr>
        <w:t>key</w:t>
      </w:r>
      <w:r w:rsidRPr="007F1172">
        <w:rPr>
          <w:rFonts w:asciiTheme="minorHAnsi" w:eastAsia="Times New Roman" w:hAnsiTheme="minorHAnsi" w:cstheme="minorHAnsi"/>
          <w:color w:val="1A181A"/>
          <w:spacing w:val="-20"/>
          <w:w w:val="105"/>
        </w:rPr>
        <w:t xml:space="preserve"> </w:t>
      </w:r>
      <w:r w:rsidRPr="007F1172">
        <w:rPr>
          <w:rFonts w:asciiTheme="minorHAnsi" w:eastAsia="Times New Roman" w:hAnsiTheme="minorHAnsi" w:cstheme="minorHAnsi"/>
          <w:color w:val="1A181A"/>
          <w:w w:val="105"/>
        </w:rPr>
        <w:t>components</w:t>
      </w:r>
      <w:r w:rsidRPr="007F1172">
        <w:rPr>
          <w:rFonts w:asciiTheme="minorHAnsi" w:eastAsia="Times New Roman" w:hAnsiTheme="minorHAnsi" w:cstheme="minorHAnsi"/>
          <w:color w:val="1A181A"/>
          <w:spacing w:val="6"/>
          <w:w w:val="105"/>
        </w:rPr>
        <w:t xml:space="preserve"> </w:t>
      </w:r>
      <w:r w:rsidRPr="007F1172">
        <w:rPr>
          <w:rFonts w:asciiTheme="minorHAnsi" w:eastAsia="Times New Roman" w:hAnsiTheme="minorHAnsi" w:cstheme="minorHAnsi"/>
          <w:color w:val="1A181A"/>
          <w:w w:val="105"/>
        </w:rPr>
        <w:t>of</w:t>
      </w:r>
      <w:r w:rsidRPr="007F1172">
        <w:rPr>
          <w:rFonts w:asciiTheme="minorHAnsi" w:eastAsia="Times New Roman" w:hAnsiTheme="minorHAnsi" w:cstheme="minorHAnsi"/>
          <w:color w:val="1A181A"/>
          <w:spacing w:val="-19"/>
          <w:w w:val="105"/>
        </w:rPr>
        <w:t xml:space="preserve"> </w:t>
      </w:r>
      <w:r w:rsidRPr="007F1172">
        <w:rPr>
          <w:rFonts w:asciiTheme="minorHAnsi" w:eastAsia="Times New Roman" w:hAnsiTheme="minorHAnsi" w:cstheme="minorHAnsi"/>
          <w:color w:val="1A181A"/>
          <w:w w:val="105"/>
        </w:rPr>
        <w:t>the</w:t>
      </w:r>
      <w:r w:rsidRPr="007F1172">
        <w:rPr>
          <w:rFonts w:asciiTheme="minorHAnsi" w:eastAsia="Times New Roman" w:hAnsiTheme="minorHAnsi" w:cstheme="minorHAnsi"/>
          <w:color w:val="1A181A"/>
          <w:spacing w:val="-17"/>
          <w:w w:val="105"/>
        </w:rPr>
        <w:t xml:space="preserve"> </w:t>
      </w:r>
      <w:r w:rsidRPr="007F1172">
        <w:rPr>
          <w:rFonts w:asciiTheme="minorHAnsi" w:eastAsia="Times New Roman" w:hAnsiTheme="minorHAnsi" w:cstheme="minorHAnsi"/>
          <w:color w:val="1A181A"/>
          <w:w w:val="105"/>
        </w:rPr>
        <w:t>system</w:t>
      </w:r>
      <w:r w:rsidRPr="007F1172">
        <w:rPr>
          <w:rFonts w:asciiTheme="minorHAnsi" w:eastAsia="Times New Roman" w:hAnsiTheme="minorHAnsi" w:cstheme="minorHAnsi"/>
          <w:color w:val="1A181A"/>
          <w:spacing w:val="-8"/>
          <w:w w:val="105"/>
        </w:rPr>
        <w:t xml:space="preserve"> </w:t>
      </w:r>
      <w:r w:rsidRPr="007F1172">
        <w:rPr>
          <w:rFonts w:asciiTheme="minorHAnsi" w:eastAsia="Times New Roman" w:hAnsiTheme="minorHAnsi" w:cstheme="minorHAnsi"/>
          <w:color w:val="1A181A"/>
          <w:w w:val="105"/>
        </w:rPr>
        <w:t>shall</w:t>
      </w:r>
      <w:r w:rsidRPr="007F1172">
        <w:rPr>
          <w:rFonts w:asciiTheme="minorHAnsi" w:eastAsia="Times New Roman" w:hAnsiTheme="minorHAnsi" w:cstheme="minorHAnsi"/>
          <w:color w:val="1A181A"/>
          <w:spacing w:val="-16"/>
          <w:w w:val="105"/>
        </w:rPr>
        <w:t xml:space="preserve"> </w:t>
      </w:r>
      <w:r w:rsidRPr="007F1172">
        <w:rPr>
          <w:rFonts w:asciiTheme="minorHAnsi" w:eastAsia="Times New Roman" w:hAnsiTheme="minorHAnsi" w:cstheme="minorHAnsi"/>
          <w:color w:val="1A181A"/>
          <w:w w:val="105"/>
        </w:rPr>
        <w:t>be</w:t>
      </w:r>
      <w:r w:rsidRPr="007F1172">
        <w:rPr>
          <w:rFonts w:asciiTheme="minorHAnsi" w:eastAsia="Times New Roman" w:hAnsiTheme="minorHAnsi" w:cstheme="minorHAnsi"/>
          <w:color w:val="1A181A"/>
          <w:spacing w:val="-24"/>
          <w:w w:val="105"/>
        </w:rPr>
        <w:t xml:space="preserve"> </w:t>
      </w:r>
      <w:r w:rsidRPr="007F1172">
        <w:rPr>
          <w:rFonts w:asciiTheme="minorHAnsi" w:eastAsia="Times New Roman" w:hAnsiTheme="minorHAnsi" w:cstheme="minorHAnsi"/>
          <w:color w:val="1A181A"/>
          <w:w w:val="105"/>
        </w:rPr>
        <w:t>submitted</w:t>
      </w:r>
      <w:r w:rsidRPr="007F1172">
        <w:rPr>
          <w:rFonts w:asciiTheme="minorHAnsi" w:eastAsia="Times New Roman" w:hAnsiTheme="minorHAnsi" w:cstheme="minorHAnsi"/>
          <w:color w:val="1A181A"/>
          <w:spacing w:val="1"/>
          <w:w w:val="105"/>
        </w:rPr>
        <w:t xml:space="preserve"> </w:t>
      </w:r>
      <w:r w:rsidRPr="007F1172">
        <w:rPr>
          <w:rFonts w:asciiTheme="minorHAnsi" w:eastAsia="Times New Roman" w:hAnsiTheme="minorHAnsi" w:cstheme="minorHAnsi"/>
          <w:color w:val="1A181A"/>
          <w:w w:val="105"/>
        </w:rPr>
        <w:t>as</w:t>
      </w:r>
      <w:r w:rsidRPr="007F1172">
        <w:rPr>
          <w:rFonts w:asciiTheme="minorHAnsi" w:eastAsia="Times New Roman" w:hAnsiTheme="minorHAnsi" w:cstheme="minorHAnsi"/>
          <w:color w:val="1A181A"/>
          <w:spacing w:val="-3"/>
          <w:w w:val="105"/>
        </w:rPr>
        <w:t xml:space="preserve"> </w:t>
      </w:r>
      <w:r w:rsidRPr="007F1172">
        <w:rPr>
          <w:rFonts w:asciiTheme="minorHAnsi" w:eastAsia="Times New Roman" w:hAnsiTheme="minorHAnsi" w:cstheme="minorHAnsi"/>
          <w:color w:val="1A181A"/>
          <w:w w:val="105"/>
        </w:rPr>
        <w:t>part</w:t>
      </w:r>
      <w:r w:rsidRPr="007F1172">
        <w:rPr>
          <w:rFonts w:asciiTheme="minorHAnsi" w:eastAsia="Times New Roman" w:hAnsiTheme="minorHAnsi" w:cstheme="minorHAnsi"/>
          <w:color w:val="1A181A"/>
          <w:spacing w:val="-18"/>
          <w:w w:val="105"/>
        </w:rPr>
        <w:t xml:space="preserve"> </w:t>
      </w:r>
      <w:r w:rsidRPr="007F1172">
        <w:rPr>
          <w:rFonts w:asciiTheme="minorHAnsi" w:eastAsia="Times New Roman" w:hAnsiTheme="minorHAnsi" w:cstheme="minorHAnsi"/>
          <w:color w:val="1A181A"/>
          <w:w w:val="105"/>
        </w:rPr>
        <w:t>of</w:t>
      </w:r>
      <w:r w:rsidRPr="007F1172">
        <w:rPr>
          <w:rFonts w:asciiTheme="minorHAnsi" w:eastAsia="Times New Roman" w:hAnsiTheme="minorHAnsi" w:cstheme="minorHAnsi"/>
          <w:color w:val="1A181A"/>
          <w:spacing w:val="-19"/>
          <w:w w:val="105"/>
        </w:rPr>
        <w:t xml:space="preserve"> </w:t>
      </w:r>
      <w:r w:rsidRPr="007F1172">
        <w:rPr>
          <w:rFonts w:asciiTheme="minorHAnsi" w:eastAsia="Times New Roman" w:hAnsiTheme="minorHAnsi" w:cstheme="minorHAnsi"/>
          <w:color w:val="1A181A"/>
          <w:w w:val="105"/>
        </w:rPr>
        <w:t>the</w:t>
      </w:r>
      <w:r w:rsidRPr="007F1172">
        <w:rPr>
          <w:rFonts w:asciiTheme="minorHAnsi" w:eastAsia="Times New Roman" w:hAnsiTheme="minorHAnsi" w:cstheme="minorHAnsi"/>
          <w:color w:val="1A181A"/>
          <w:spacing w:val="-19"/>
          <w:w w:val="105"/>
        </w:rPr>
        <w:t xml:space="preserve"> </w:t>
      </w:r>
      <w:r w:rsidRPr="007F1172">
        <w:rPr>
          <w:rFonts w:asciiTheme="minorHAnsi" w:eastAsia="Times New Roman" w:hAnsiTheme="minorHAnsi" w:cstheme="minorHAnsi"/>
          <w:color w:val="1A181A"/>
          <w:w w:val="105"/>
        </w:rPr>
        <w:t>application.</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rPr>
      </w:pPr>
      <w:r w:rsidRPr="007F1172">
        <w:rPr>
          <w:rFonts w:asciiTheme="minorHAnsi" w:eastAsia="Times New Roman" w:hAnsiTheme="minorHAnsi" w:cstheme="minorHAnsi"/>
          <w:color w:val="1A181A"/>
          <w:w w:val="105"/>
        </w:rPr>
        <w:t>All</w:t>
      </w:r>
      <w:r w:rsidRPr="007F1172">
        <w:rPr>
          <w:rFonts w:asciiTheme="minorHAnsi" w:eastAsia="Times New Roman" w:hAnsiTheme="minorHAnsi" w:cstheme="minorHAnsi"/>
          <w:color w:val="1A181A"/>
          <w:spacing w:val="-25"/>
          <w:w w:val="105"/>
        </w:rPr>
        <w:t xml:space="preserve"> </w:t>
      </w:r>
      <w:r w:rsidRPr="007F1172">
        <w:rPr>
          <w:rFonts w:asciiTheme="minorHAnsi" w:eastAsia="Times New Roman" w:hAnsiTheme="minorHAnsi" w:cstheme="minorHAnsi"/>
          <w:color w:val="1A181A"/>
          <w:w w:val="105"/>
        </w:rPr>
        <w:t>on-site</w:t>
      </w:r>
      <w:r w:rsidRPr="007F1172">
        <w:rPr>
          <w:rFonts w:asciiTheme="minorHAnsi" w:eastAsia="Times New Roman" w:hAnsiTheme="minorHAnsi" w:cstheme="minorHAnsi"/>
          <w:color w:val="1A181A"/>
          <w:spacing w:val="-22"/>
          <w:w w:val="105"/>
        </w:rPr>
        <w:t xml:space="preserve"> </w:t>
      </w:r>
      <w:r w:rsidRPr="007F1172">
        <w:rPr>
          <w:rFonts w:asciiTheme="minorHAnsi" w:eastAsia="Times New Roman" w:hAnsiTheme="minorHAnsi" w:cstheme="minorHAnsi"/>
          <w:color w:val="1A181A"/>
          <w:w w:val="105"/>
        </w:rPr>
        <w:t>transmission</w:t>
      </w:r>
      <w:r w:rsidRPr="007F1172">
        <w:rPr>
          <w:rFonts w:asciiTheme="minorHAnsi" w:eastAsia="Times New Roman" w:hAnsiTheme="minorHAnsi" w:cstheme="minorHAnsi"/>
          <w:color w:val="1A181A"/>
          <w:spacing w:val="-8"/>
          <w:w w:val="105"/>
        </w:rPr>
        <w:t xml:space="preserve"> </w:t>
      </w:r>
      <w:r w:rsidRPr="007F1172">
        <w:rPr>
          <w:rFonts w:asciiTheme="minorHAnsi" w:eastAsia="Times New Roman" w:hAnsiTheme="minorHAnsi" w:cstheme="minorHAnsi"/>
          <w:color w:val="1A181A"/>
          <w:w w:val="105"/>
        </w:rPr>
        <w:t>and</w:t>
      </w:r>
      <w:r w:rsidRPr="007F1172">
        <w:rPr>
          <w:rFonts w:asciiTheme="minorHAnsi" w:eastAsia="Times New Roman" w:hAnsiTheme="minorHAnsi" w:cstheme="minorHAnsi"/>
          <w:color w:val="1A181A"/>
          <w:spacing w:val="-22"/>
          <w:w w:val="105"/>
        </w:rPr>
        <w:t xml:space="preserve"> </w:t>
      </w:r>
      <w:r w:rsidRPr="007F1172">
        <w:rPr>
          <w:rFonts w:asciiTheme="minorHAnsi" w:eastAsia="Times New Roman" w:hAnsiTheme="minorHAnsi" w:cstheme="minorHAnsi"/>
          <w:color w:val="1A181A"/>
          <w:spacing w:val="-5"/>
          <w:w w:val="105"/>
        </w:rPr>
        <w:t>plumbin</w:t>
      </w:r>
      <w:r w:rsidRPr="007F1172">
        <w:rPr>
          <w:rFonts w:asciiTheme="minorHAnsi" w:eastAsia="Times New Roman" w:hAnsiTheme="minorHAnsi" w:cstheme="minorHAnsi"/>
          <w:color w:val="343436"/>
          <w:spacing w:val="-5"/>
          <w:w w:val="105"/>
        </w:rPr>
        <w:t>g</w:t>
      </w:r>
      <w:r w:rsidRPr="007F1172">
        <w:rPr>
          <w:rFonts w:asciiTheme="minorHAnsi" w:eastAsia="Times New Roman" w:hAnsiTheme="minorHAnsi" w:cstheme="minorHAnsi"/>
          <w:color w:val="343436"/>
          <w:spacing w:val="-14"/>
          <w:w w:val="105"/>
        </w:rPr>
        <w:t xml:space="preserve"> </w:t>
      </w:r>
      <w:r w:rsidRPr="007F1172">
        <w:rPr>
          <w:rFonts w:asciiTheme="minorHAnsi" w:eastAsia="Times New Roman" w:hAnsiTheme="minorHAnsi" w:cstheme="minorHAnsi"/>
          <w:color w:val="1A181A"/>
          <w:w w:val="105"/>
        </w:rPr>
        <w:t>lines</w:t>
      </w:r>
      <w:r w:rsidRPr="007F1172">
        <w:rPr>
          <w:rFonts w:asciiTheme="minorHAnsi" w:eastAsia="Times New Roman" w:hAnsiTheme="minorHAnsi" w:cstheme="minorHAnsi"/>
          <w:color w:val="1A181A"/>
          <w:spacing w:val="-26"/>
          <w:w w:val="105"/>
        </w:rPr>
        <w:t xml:space="preserve"> </w:t>
      </w:r>
      <w:r w:rsidRPr="007F1172">
        <w:rPr>
          <w:rFonts w:asciiTheme="minorHAnsi" w:eastAsia="Times New Roman" w:hAnsiTheme="minorHAnsi" w:cstheme="minorHAnsi"/>
          <w:color w:val="1A181A"/>
          <w:w w:val="105"/>
        </w:rPr>
        <w:t>shall</w:t>
      </w:r>
      <w:r w:rsidRPr="007F1172">
        <w:rPr>
          <w:rFonts w:asciiTheme="minorHAnsi" w:eastAsia="Times New Roman" w:hAnsiTheme="minorHAnsi" w:cstheme="minorHAnsi"/>
          <w:color w:val="1A181A"/>
          <w:spacing w:val="-17"/>
          <w:w w:val="105"/>
        </w:rPr>
        <w:t xml:space="preserve"> </w:t>
      </w:r>
      <w:r w:rsidRPr="007F1172">
        <w:rPr>
          <w:rFonts w:asciiTheme="minorHAnsi" w:eastAsia="Times New Roman" w:hAnsiTheme="minorHAnsi" w:cstheme="minorHAnsi"/>
          <w:color w:val="1A181A"/>
          <w:spacing w:val="-3"/>
          <w:w w:val="105"/>
        </w:rPr>
        <w:t>b</w:t>
      </w:r>
      <w:r w:rsidRPr="007F1172">
        <w:rPr>
          <w:rFonts w:asciiTheme="minorHAnsi" w:eastAsia="Times New Roman" w:hAnsiTheme="minorHAnsi" w:cstheme="minorHAnsi"/>
          <w:color w:val="343436"/>
          <w:spacing w:val="-3"/>
          <w:w w:val="105"/>
        </w:rPr>
        <w:t>e</w:t>
      </w:r>
      <w:r w:rsidRPr="007F1172">
        <w:rPr>
          <w:rFonts w:asciiTheme="minorHAnsi" w:eastAsia="Times New Roman" w:hAnsiTheme="minorHAnsi" w:cstheme="minorHAnsi"/>
          <w:color w:val="343436"/>
          <w:spacing w:val="-18"/>
          <w:w w:val="105"/>
        </w:rPr>
        <w:t xml:space="preserve"> </w:t>
      </w:r>
      <w:r w:rsidRPr="007F1172">
        <w:rPr>
          <w:rFonts w:asciiTheme="minorHAnsi" w:eastAsia="Times New Roman" w:hAnsiTheme="minorHAnsi" w:cstheme="minorHAnsi"/>
          <w:color w:val="1A181A"/>
          <w:w w:val="105"/>
        </w:rPr>
        <w:t>placed</w:t>
      </w:r>
      <w:r w:rsidRPr="007F1172">
        <w:rPr>
          <w:rFonts w:asciiTheme="minorHAnsi" w:eastAsia="Times New Roman" w:hAnsiTheme="minorHAnsi" w:cstheme="minorHAnsi"/>
          <w:color w:val="1A181A"/>
          <w:spacing w:val="-17"/>
          <w:w w:val="105"/>
        </w:rPr>
        <w:t xml:space="preserve"> </w:t>
      </w:r>
      <w:r w:rsidRPr="007F1172">
        <w:rPr>
          <w:rFonts w:asciiTheme="minorHAnsi" w:eastAsia="Times New Roman" w:hAnsiTheme="minorHAnsi" w:cstheme="minorHAnsi"/>
          <w:color w:val="1A181A"/>
          <w:w w:val="105"/>
        </w:rPr>
        <w:t>underground</w:t>
      </w:r>
      <w:r w:rsidRPr="007F1172">
        <w:rPr>
          <w:rFonts w:asciiTheme="minorHAnsi" w:eastAsia="Times New Roman" w:hAnsiTheme="minorHAnsi" w:cstheme="minorHAnsi"/>
          <w:color w:val="1A181A"/>
          <w:spacing w:val="-8"/>
          <w:w w:val="105"/>
        </w:rPr>
        <w:t xml:space="preserve"> </w:t>
      </w:r>
      <w:r w:rsidRPr="007F1172">
        <w:rPr>
          <w:rFonts w:asciiTheme="minorHAnsi" w:eastAsia="Times New Roman" w:hAnsiTheme="minorHAnsi" w:cstheme="minorHAnsi"/>
          <w:color w:val="343436"/>
          <w:w w:val="105"/>
        </w:rPr>
        <w:t>t</w:t>
      </w:r>
      <w:r w:rsidRPr="007F1172">
        <w:rPr>
          <w:rFonts w:asciiTheme="minorHAnsi" w:eastAsia="Times New Roman" w:hAnsiTheme="minorHAnsi" w:cstheme="minorHAnsi"/>
          <w:color w:val="1A181A"/>
          <w:w w:val="105"/>
        </w:rPr>
        <w:t>o</w:t>
      </w:r>
      <w:r w:rsidRPr="007F1172">
        <w:rPr>
          <w:rFonts w:asciiTheme="minorHAnsi" w:eastAsia="Times New Roman" w:hAnsiTheme="minorHAnsi" w:cstheme="minorHAnsi"/>
          <w:color w:val="1A181A"/>
          <w:spacing w:val="-6"/>
          <w:w w:val="105"/>
        </w:rPr>
        <w:t xml:space="preserve"> </w:t>
      </w:r>
      <w:r w:rsidRPr="007F1172">
        <w:rPr>
          <w:rFonts w:asciiTheme="minorHAnsi" w:eastAsia="Times New Roman" w:hAnsiTheme="minorHAnsi" w:cstheme="minorHAnsi"/>
          <w:color w:val="1A181A"/>
          <w:spacing w:val="-8"/>
          <w:w w:val="105"/>
        </w:rPr>
        <w:t>th</w:t>
      </w:r>
      <w:r w:rsidRPr="007F1172">
        <w:rPr>
          <w:rFonts w:asciiTheme="minorHAnsi" w:eastAsia="Times New Roman" w:hAnsiTheme="minorHAnsi" w:cstheme="minorHAnsi"/>
          <w:color w:val="343436"/>
          <w:spacing w:val="-8"/>
          <w:w w:val="105"/>
        </w:rPr>
        <w:t>e</w:t>
      </w:r>
      <w:r w:rsidRPr="007F1172">
        <w:rPr>
          <w:rFonts w:asciiTheme="minorHAnsi" w:eastAsia="Times New Roman" w:hAnsiTheme="minorHAnsi" w:cstheme="minorHAnsi"/>
          <w:color w:val="343436"/>
          <w:spacing w:val="-18"/>
          <w:w w:val="105"/>
        </w:rPr>
        <w:t xml:space="preserve"> </w:t>
      </w:r>
      <w:r w:rsidRPr="007F1172">
        <w:rPr>
          <w:rFonts w:asciiTheme="minorHAnsi" w:eastAsia="Times New Roman" w:hAnsiTheme="minorHAnsi" w:cstheme="minorHAnsi"/>
          <w:color w:val="1A181A"/>
          <w:w w:val="105"/>
        </w:rPr>
        <w:t>extent feasible.</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rPr>
      </w:pPr>
      <w:r w:rsidRPr="007F1172">
        <w:rPr>
          <w:rFonts w:asciiTheme="minorHAnsi" w:eastAsia="Times New Roman" w:hAnsiTheme="minorHAnsi" w:cstheme="minorHAnsi"/>
          <w:color w:val="1A181A"/>
          <w:w w:val="105"/>
        </w:rPr>
        <w:t>The</w:t>
      </w:r>
      <w:r w:rsidRPr="007F1172">
        <w:rPr>
          <w:rFonts w:asciiTheme="minorHAnsi" w:eastAsia="Times New Roman" w:hAnsiTheme="minorHAnsi" w:cstheme="minorHAnsi"/>
          <w:color w:val="1A181A"/>
          <w:spacing w:val="-20"/>
          <w:w w:val="105"/>
        </w:rPr>
        <w:t xml:space="preserve"> </w:t>
      </w:r>
      <w:r w:rsidRPr="007F1172">
        <w:rPr>
          <w:rFonts w:asciiTheme="minorHAnsi" w:eastAsia="Times New Roman" w:hAnsiTheme="minorHAnsi" w:cstheme="minorHAnsi"/>
          <w:color w:val="1A181A"/>
          <w:w w:val="105"/>
        </w:rPr>
        <w:t>owner</w:t>
      </w:r>
      <w:r w:rsidRPr="007F1172">
        <w:rPr>
          <w:rFonts w:asciiTheme="minorHAnsi" w:eastAsia="Times New Roman" w:hAnsiTheme="minorHAnsi" w:cstheme="minorHAnsi"/>
          <w:color w:val="1A181A"/>
          <w:spacing w:val="-20"/>
          <w:w w:val="105"/>
        </w:rPr>
        <w:t xml:space="preserve"> </w:t>
      </w:r>
      <w:r w:rsidRPr="007F1172">
        <w:rPr>
          <w:rFonts w:asciiTheme="minorHAnsi" w:eastAsia="Times New Roman" w:hAnsiTheme="minorHAnsi" w:cstheme="minorHAnsi"/>
          <w:color w:val="1A181A"/>
          <w:w w:val="105"/>
        </w:rPr>
        <w:t>of</w:t>
      </w:r>
      <w:r w:rsidRPr="007F1172">
        <w:rPr>
          <w:rFonts w:asciiTheme="minorHAnsi" w:eastAsia="Times New Roman" w:hAnsiTheme="minorHAnsi" w:cstheme="minorHAnsi"/>
          <w:color w:val="1A181A"/>
          <w:spacing w:val="-10"/>
          <w:w w:val="105"/>
        </w:rPr>
        <w:t xml:space="preserve"> </w:t>
      </w:r>
      <w:r w:rsidRPr="007F1172">
        <w:rPr>
          <w:rFonts w:asciiTheme="minorHAnsi" w:eastAsia="Times New Roman" w:hAnsiTheme="minorHAnsi" w:cstheme="minorHAnsi"/>
          <w:color w:val="1A181A"/>
          <w:w w:val="105"/>
        </w:rPr>
        <w:t>a</w:t>
      </w:r>
      <w:r w:rsidRPr="007F1172">
        <w:rPr>
          <w:rFonts w:asciiTheme="minorHAnsi" w:eastAsia="Times New Roman" w:hAnsiTheme="minorHAnsi" w:cstheme="minorHAnsi"/>
          <w:color w:val="1A181A"/>
          <w:spacing w:val="-4"/>
          <w:w w:val="105"/>
        </w:rPr>
        <w:t xml:space="preserve"> </w:t>
      </w:r>
      <w:r w:rsidRPr="007F1172">
        <w:rPr>
          <w:rFonts w:asciiTheme="minorHAnsi" w:eastAsia="Times New Roman" w:hAnsiTheme="minorHAnsi" w:cstheme="minorHAnsi"/>
          <w:color w:val="1A181A"/>
          <w:w w:val="105"/>
        </w:rPr>
        <w:t>PSES</w:t>
      </w:r>
      <w:r w:rsidRPr="007F1172">
        <w:rPr>
          <w:rFonts w:asciiTheme="minorHAnsi" w:eastAsia="Times New Roman" w:hAnsiTheme="minorHAnsi" w:cstheme="minorHAnsi"/>
          <w:color w:val="1A181A"/>
          <w:spacing w:val="-22"/>
          <w:w w:val="105"/>
        </w:rPr>
        <w:t xml:space="preserve"> </w:t>
      </w:r>
      <w:r w:rsidRPr="007F1172">
        <w:rPr>
          <w:rFonts w:asciiTheme="minorHAnsi" w:eastAsia="Times New Roman" w:hAnsiTheme="minorHAnsi" w:cstheme="minorHAnsi"/>
          <w:color w:val="1A181A"/>
          <w:w w:val="105"/>
        </w:rPr>
        <w:t>shall</w:t>
      </w:r>
      <w:r w:rsidRPr="007F1172">
        <w:rPr>
          <w:rFonts w:asciiTheme="minorHAnsi" w:eastAsia="Times New Roman" w:hAnsiTheme="minorHAnsi" w:cstheme="minorHAnsi"/>
          <w:color w:val="1A181A"/>
          <w:spacing w:val="-11"/>
          <w:w w:val="105"/>
        </w:rPr>
        <w:t xml:space="preserve"> </w:t>
      </w:r>
      <w:r w:rsidRPr="007F1172">
        <w:rPr>
          <w:rFonts w:asciiTheme="minorHAnsi" w:eastAsia="Times New Roman" w:hAnsiTheme="minorHAnsi" w:cstheme="minorHAnsi"/>
          <w:color w:val="1A181A"/>
          <w:w w:val="105"/>
        </w:rPr>
        <w:t>provide</w:t>
      </w:r>
      <w:r w:rsidRPr="007F1172">
        <w:rPr>
          <w:rFonts w:asciiTheme="minorHAnsi" w:eastAsia="Times New Roman" w:hAnsiTheme="minorHAnsi" w:cstheme="minorHAnsi"/>
          <w:color w:val="1A181A"/>
          <w:spacing w:val="-16"/>
          <w:w w:val="105"/>
        </w:rPr>
        <w:t xml:space="preserve"> </w:t>
      </w:r>
      <w:r w:rsidRPr="007F1172">
        <w:rPr>
          <w:rFonts w:asciiTheme="minorHAnsi" w:eastAsia="Times New Roman" w:hAnsiTheme="minorHAnsi" w:cstheme="minorHAnsi"/>
          <w:color w:val="1A181A"/>
          <w:w w:val="105"/>
        </w:rPr>
        <w:t>the</w:t>
      </w:r>
      <w:r w:rsidRPr="007F1172">
        <w:rPr>
          <w:rFonts w:asciiTheme="minorHAnsi" w:eastAsia="Times New Roman" w:hAnsiTheme="minorHAnsi" w:cstheme="minorHAnsi"/>
          <w:color w:val="1A181A"/>
          <w:spacing w:val="-26"/>
          <w:w w:val="105"/>
        </w:rPr>
        <w:t xml:space="preserve"> </w:t>
      </w:r>
      <w:r w:rsidRPr="007F1172">
        <w:rPr>
          <w:rFonts w:asciiTheme="minorHAnsi" w:eastAsia="Times New Roman" w:hAnsiTheme="minorHAnsi" w:cstheme="minorHAnsi"/>
          <w:color w:val="1A181A"/>
          <w:w w:val="105"/>
        </w:rPr>
        <w:t>Township</w:t>
      </w:r>
      <w:r w:rsidRPr="007F1172">
        <w:rPr>
          <w:rFonts w:asciiTheme="minorHAnsi" w:eastAsia="Times New Roman" w:hAnsiTheme="minorHAnsi" w:cstheme="minorHAnsi"/>
          <w:color w:val="1A181A"/>
          <w:spacing w:val="-8"/>
          <w:w w:val="105"/>
        </w:rPr>
        <w:t xml:space="preserve"> </w:t>
      </w:r>
      <w:r w:rsidRPr="007F1172">
        <w:rPr>
          <w:rFonts w:asciiTheme="minorHAnsi" w:eastAsia="Times New Roman" w:hAnsiTheme="minorHAnsi" w:cstheme="minorHAnsi"/>
          <w:color w:val="1A181A"/>
          <w:w w:val="105"/>
        </w:rPr>
        <w:t>written</w:t>
      </w:r>
      <w:r w:rsidRPr="007F1172">
        <w:rPr>
          <w:rFonts w:asciiTheme="minorHAnsi" w:eastAsia="Times New Roman" w:hAnsiTheme="minorHAnsi" w:cstheme="minorHAnsi"/>
          <w:color w:val="1A181A"/>
          <w:spacing w:val="-15"/>
          <w:w w:val="105"/>
        </w:rPr>
        <w:t xml:space="preserve"> </w:t>
      </w:r>
      <w:r w:rsidRPr="007F1172">
        <w:rPr>
          <w:rFonts w:asciiTheme="minorHAnsi" w:eastAsia="Times New Roman" w:hAnsiTheme="minorHAnsi" w:cstheme="minorHAnsi"/>
          <w:color w:val="1A181A"/>
          <w:w w:val="105"/>
        </w:rPr>
        <w:t>confirmation</w:t>
      </w:r>
      <w:r w:rsidRPr="007F1172">
        <w:rPr>
          <w:rFonts w:asciiTheme="minorHAnsi" w:eastAsia="Times New Roman" w:hAnsiTheme="minorHAnsi" w:cstheme="minorHAnsi"/>
          <w:color w:val="1A181A"/>
          <w:spacing w:val="-4"/>
          <w:w w:val="105"/>
        </w:rPr>
        <w:t xml:space="preserve"> </w:t>
      </w:r>
      <w:r w:rsidRPr="007F1172">
        <w:rPr>
          <w:rFonts w:asciiTheme="minorHAnsi" w:eastAsia="Times New Roman" w:hAnsiTheme="minorHAnsi" w:cstheme="minorHAnsi"/>
          <w:color w:val="1A181A"/>
          <w:w w:val="105"/>
        </w:rPr>
        <w:t>that</w:t>
      </w:r>
      <w:r w:rsidRPr="007F1172">
        <w:rPr>
          <w:rFonts w:asciiTheme="minorHAnsi" w:eastAsia="Times New Roman" w:hAnsiTheme="minorHAnsi" w:cstheme="minorHAnsi"/>
          <w:color w:val="1A181A"/>
          <w:spacing w:val="-17"/>
          <w:w w:val="105"/>
        </w:rPr>
        <w:t xml:space="preserve"> </w:t>
      </w:r>
      <w:r w:rsidRPr="007F1172">
        <w:rPr>
          <w:rFonts w:asciiTheme="minorHAnsi" w:eastAsia="Times New Roman" w:hAnsiTheme="minorHAnsi" w:cstheme="minorHAnsi"/>
          <w:color w:val="1A181A"/>
          <w:w w:val="105"/>
        </w:rPr>
        <w:t>the</w:t>
      </w:r>
      <w:r w:rsidRPr="007F1172">
        <w:rPr>
          <w:rFonts w:asciiTheme="minorHAnsi" w:eastAsia="Times New Roman" w:hAnsiTheme="minorHAnsi" w:cstheme="minorHAnsi"/>
          <w:color w:val="1A181A"/>
          <w:spacing w:val="-21"/>
          <w:w w:val="105"/>
        </w:rPr>
        <w:t xml:space="preserve"> </w:t>
      </w:r>
      <w:r w:rsidRPr="007F1172">
        <w:rPr>
          <w:rFonts w:asciiTheme="minorHAnsi" w:eastAsia="Times New Roman" w:hAnsiTheme="minorHAnsi" w:cstheme="minorHAnsi"/>
          <w:color w:val="1A181A"/>
          <w:w w:val="105"/>
        </w:rPr>
        <w:t xml:space="preserve">public </w:t>
      </w:r>
      <w:r w:rsidRPr="007F1172">
        <w:rPr>
          <w:rFonts w:asciiTheme="minorHAnsi" w:eastAsia="Times New Roman" w:hAnsiTheme="minorHAnsi" w:cstheme="minorHAnsi"/>
          <w:color w:val="18181A"/>
          <w:w w:val="105"/>
        </w:rPr>
        <w:t>utility company to which the PSES will be connected has been informed of the customer's</w:t>
      </w:r>
      <w:r w:rsidRPr="007F1172">
        <w:rPr>
          <w:rFonts w:asciiTheme="minorHAnsi" w:eastAsia="Times New Roman" w:hAnsiTheme="minorHAnsi" w:cstheme="minorHAnsi"/>
          <w:color w:val="18181A"/>
          <w:spacing w:val="-17"/>
          <w:w w:val="105"/>
        </w:rPr>
        <w:t xml:space="preserve"> </w:t>
      </w:r>
      <w:r w:rsidRPr="007F1172">
        <w:rPr>
          <w:rFonts w:asciiTheme="minorHAnsi" w:eastAsia="Times New Roman" w:hAnsiTheme="minorHAnsi" w:cstheme="minorHAnsi"/>
          <w:color w:val="18181A"/>
          <w:w w:val="105"/>
        </w:rPr>
        <w:t>intent</w:t>
      </w:r>
      <w:r w:rsidRPr="007F1172">
        <w:rPr>
          <w:rFonts w:asciiTheme="minorHAnsi" w:eastAsia="Times New Roman" w:hAnsiTheme="minorHAnsi" w:cstheme="minorHAnsi"/>
          <w:color w:val="18181A"/>
          <w:spacing w:val="-15"/>
          <w:w w:val="105"/>
        </w:rPr>
        <w:t xml:space="preserve"> </w:t>
      </w:r>
      <w:r w:rsidRPr="007F1172">
        <w:rPr>
          <w:rFonts w:asciiTheme="minorHAnsi" w:eastAsia="Times New Roman" w:hAnsiTheme="minorHAnsi" w:cstheme="minorHAnsi"/>
          <w:color w:val="18181A"/>
          <w:w w:val="105"/>
        </w:rPr>
        <w:t>to</w:t>
      </w:r>
      <w:r w:rsidRPr="007F1172">
        <w:rPr>
          <w:rFonts w:asciiTheme="minorHAnsi" w:eastAsia="Times New Roman" w:hAnsiTheme="minorHAnsi" w:cstheme="minorHAnsi"/>
          <w:color w:val="18181A"/>
          <w:spacing w:val="-28"/>
          <w:w w:val="105"/>
        </w:rPr>
        <w:t xml:space="preserve"> </w:t>
      </w:r>
      <w:r w:rsidRPr="007F1172">
        <w:rPr>
          <w:rFonts w:asciiTheme="minorHAnsi" w:eastAsia="Times New Roman" w:hAnsiTheme="minorHAnsi" w:cstheme="minorHAnsi"/>
          <w:color w:val="18181A"/>
          <w:w w:val="105"/>
        </w:rPr>
        <w:t>install</w:t>
      </w:r>
      <w:r w:rsidRPr="007F1172">
        <w:rPr>
          <w:rFonts w:asciiTheme="minorHAnsi" w:eastAsia="Times New Roman" w:hAnsiTheme="minorHAnsi" w:cstheme="minorHAnsi"/>
          <w:color w:val="18181A"/>
          <w:spacing w:val="-18"/>
          <w:w w:val="105"/>
        </w:rPr>
        <w:t xml:space="preserve"> </w:t>
      </w:r>
      <w:r w:rsidRPr="007F1172">
        <w:rPr>
          <w:rFonts w:asciiTheme="minorHAnsi" w:eastAsia="Times New Roman" w:hAnsiTheme="minorHAnsi" w:cstheme="minorHAnsi"/>
          <w:color w:val="18181A"/>
          <w:w w:val="105"/>
        </w:rPr>
        <w:t>a</w:t>
      </w:r>
      <w:r w:rsidRPr="007F1172">
        <w:rPr>
          <w:rFonts w:asciiTheme="minorHAnsi" w:eastAsia="Times New Roman" w:hAnsiTheme="minorHAnsi" w:cstheme="minorHAnsi"/>
          <w:color w:val="18181A"/>
          <w:spacing w:val="-14"/>
          <w:w w:val="105"/>
        </w:rPr>
        <w:t xml:space="preserve"> </w:t>
      </w:r>
      <w:r w:rsidRPr="007F1172">
        <w:rPr>
          <w:rFonts w:asciiTheme="minorHAnsi" w:eastAsia="Times New Roman" w:hAnsiTheme="minorHAnsi" w:cstheme="minorHAnsi"/>
          <w:color w:val="18181A"/>
          <w:w w:val="105"/>
        </w:rPr>
        <w:t>grid</w:t>
      </w:r>
      <w:r w:rsidRPr="007F1172">
        <w:rPr>
          <w:rFonts w:asciiTheme="minorHAnsi" w:eastAsia="Times New Roman" w:hAnsiTheme="minorHAnsi" w:cstheme="minorHAnsi"/>
          <w:color w:val="18181A"/>
          <w:spacing w:val="-18"/>
          <w:w w:val="105"/>
        </w:rPr>
        <w:t xml:space="preserve"> </w:t>
      </w:r>
      <w:r w:rsidRPr="007F1172">
        <w:rPr>
          <w:rFonts w:asciiTheme="minorHAnsi" w:eastAsia="Times New Roman" w:hAnsiTheme="minorHAnsi" w:cstheme="minorHAnsi"/>
          <w:color w:val="18181A"/>
          <w:w w:val="105"/>
        </w:rPr>
        <w:t>connected</w:t>
      </w:r>
      <w:r w:rsidRPr="007F1172">
        <w:rPr>
          <w:rFonts w:asciiTheme="minorHAnsi" w:eastAsia="Times New Roman" w:hAnsiTheme="minorHAnsi" w:cstheme="minorHAnsi"/>
          <w:color w:val="18181A"/>
          <w:spacing w:val="-19"/>
          <w:w w:val="105"/>
        </w:rPr>
        <w:t xml:space="preserve"> </w:t>
      </w:r>
      <w:r w:rsidRPr="007F1172">
        <w:rPr>
          <w:rFonts w:asciiTheme="minorHAnsi" w:eastAsia="Times New Roman" w:hAnsiTheme="minorHAnsi" w:cstheme="minorHAnsi"/>
          <w:color w:val="18181A"/>
          <w:w w:val="105"/>
        </w:rPr>
        <w:t>system</w:t>
      </w:r>
      <w:r w:rsidRPr="007F1172">
        <w:rPr>
          <w:rFonts w:asciiTheme="minorHAnsi" w:eastAsia="Times New Roman" w:hAnsiTheme="minorHAnsi" w:cstheme="minorHAnsi"/>
          <w:color w:val="18181A"/>
          <w:spacing w:val="-29"/>
          <w:w w:val="105"/>
        </w:rPr>
        <w:t xml:space="preserve"> </w:t>
      </w:r>
      <w:r w:rsidRPr="007F1172">
        <w:rPr>
          <w:rFonts w:asciiTheme="minorHAnsi" w:eastAsia="Times New Roman" w:hAnsiTheme="minorHAnsi" w:cstheme="minorHAnsi"/>
          <w:color w:val="18181A"/>
          <w:w w:val="105"/>
        </w:rPr>
        <w:t>and</w:t>
      </w:r>
      <w:r w:rsidRPr="007F1172">
        <w:rPr>
          <w:rFonts w:asciiTheme="minorHAnsi" w:eastAsia="Times New Roman" w:hAnsiTheme="minorHAnsi" w:cstheme="minorHAnsi"/>
          <w:color w:val="18181A"/>
          <w:spacing w:val="-32"/>
          <w:w w:val="105"/>
        </w:rPr>
        <w:t xml:space="preserve"> </w:t>
      </w:r>
      <w:r w:rsidRPr="007F1172">
        <w:rPr>
          <w:rFonts w:asciiTheme="minorHAnsi" w:eastAsia="Times New Roman" w:hAnsiTheme="minorHAnsi" w:cstheme="minorHAnsi"/>
          <w:color w:val="18181A"/>
          <w:w w:val="105"/>
        </w:rPr>
        <w:t>approved</w:t>
      </w:r>
      <w:r w:rsidRPr="007F1172">
        <w:rPr>
          <w:rFonts w:asciiTheme="minorHAnsi" w:eastAsia="Times New Roman" w:hAnsiTheme="minorHAnsi" w:cstheme="minorHAnsi"/>
          <w:color w:val="18181A"/>
          <w:spacing w:val="-14"/>
          <w:w w:val="105"/>
        </w:rPr>
        <w:t xml:space="preserve"> </w:t>
      </w:r>
      <w:r w:rsidRPr="007F1172">
        <w:rPr>
          <w:rFonts w:asciiTheme="minorHAnsi" w:eastAsia="Times New Roman" w:hAnsiTheme="minorHAnsi" w:cstheme="minorHAnsi"/>
          <w:color w:val="18181A"/>
          <w:w w:val="105"/>
        </w:rPr>
        <w:t>of</w:t>
      </w:r>
      <w:r w:rsidRPr="007F1172">
        <w:rPr>
          <w:rFonts w:asciiTheme="minorHAnsi" w:eastAsia="Times New Roman" w:hAnsiTheme="minorHAnsi" w:cstheme="minorHAnsi"/>
          <w:color w:val="18181A"/>
          <w:spacing w:val="-10"/>
          <w:w w:val="105"/>
        </w:rPr>
        <w:t xml:space="preserve"> </w:t>
      </w:r>
      <w:r w:rsidRPr="007F1172">
        <w:rPr>
          <w:rFonts w:asciiTheme="minorHAnsi" w:eastAsia="Times New Roman" w:hAnsiTheme="minorHAnsi" w:cstheme="minorHAnsi"/>
          <w:color w:val="18181A"/>
          <w:w w:val="105"/>
        </w:rPr>
        <w:t>such</w:t>
      </w:r>
      <w:r w:rsidRPr="007F1172">
        <w:rPr>
          <w:rFonts w:asciiTheme="minorHAnsi" w:eastAsia="Times New Roman" w:hAnsiTheme="minorHAnsi" w:cstheme="minorHAnsi"/>
          <w:color w:val="18181A"/>
          <w:spacing w:val="-24"/>
          <w:w w:val="105"/>
        </w:rPr>
        <w:t xml:space="preserve"> </w:t>
      </w:r>
      <w:r w:rsidRPr="007F1172">
        <w:rPr>
          <w:rFonts w:asciiTheme="minorHAnsi" w:eastAsia="Times New Roman" w:hAnsiTheme="minorHAnsi" w:cstheme="minorHAnsi"/>
          <w:color w:val="18181A"/>
          <w:w w:val="105"/>
        </w:rPr>
        <w:t>connection.</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rPr>
      </w:pPr>
      <w:r w:rsidRPr="007F1172">
        <w:rPr>
          <w:rFonts w:asciiTheme="minorHAnsi" w:eastAsia="Times New Roman" w:hAnsiTheme="minorHAnsi" w:cstheme="minorHAnsi"/>
          <w:color w:val="18181A"/>
          <w:w w:val="105"/>
        </w:rPr>
        <w:t xml:space="preserve">No portion of the PSES shall contain or be used to display </w:t>
      </w:r>
      <w:r w:rsidRPr="007F1172">
        <w:rPr>
          <w:rFonts w:asciiTheme="minorHAnsi" w:eastAsia="Times New Roman" w:hAnsiTheme="minorHAnsi" w:cstheme="minorHAnsi"/>
          <w:color w:val="18181A"/>
          <w:spacing w:val="-3"/>
          <w:w w:val="105"/>
        </w:rPr>
        <w:t>advertis</w:t>
      </w:r>
      <w:r w:rsidRPr="007F1172">
        <w:rPr>
          <w:rFonts w:asciiTheme="minorHAnsi" w:eastAsia="Times New Roman" w:hAnsiTheme="minorHAnsi" w:cstheme="minorHAnsi"/>
          <w:color w:val="363638"/>
          <w:spacing w:val="-3"/>
          <w:w w:val="105"/>
        </w:rPr>
        <w:t>i</w:t>
      </w:r>
      <w:r w:rsidRPr="007F1172">
        <w:rPr>
          <w:rFonts w:asciiTheme="minorHAnsi" w:eastAsia="Times New Roman" w:hAnsiTheme="minorHAnsi" w:cstheme="minorHAnsi"/>
          <w:color w:val="18181A"/>
          <w:spacing w:val="-3"/>
          <w:w w:val="105"/>
        </w:rPr>
        <w:t xml:space="preserve">ng. </w:t>
      </w:r>
      <w:r w:rsidRPr="007F1172">
        <w:rPr>
          <w:rFonts w:asciiTheme="minorHAnsi" w:eastAsia="Times New Roman" w:hAnsiTheme="minorHAnsi" w:cstheme="minorHAnsi"/>
          <w:color w:val="18181A"/>
          <w:w w:val="105"/>
        </w:rPr>
        <w:t>The manufacturer's</w:t>
      </w:r>
      <w:r w:rsidRPr="007F1172">
        <w:rPr>
          <w:rFonts w:asciiTheme="minorHAnsi" w:eastAsia="Times New Roman" w:hAnsiTheme="minorHAnsi" w:cstheme="minorHAnsi"/>
          <w:color w:val="18181A"/>
          <w:spacing w:val="-22"/>
          <w:w w:val="105"/>
        </w:rPr>
        <w:t xml:space="preserve"> </w:t>
      </w:r>
      <w:r w:rsidRPr="007F1172">
        <w:rPr>
          <w:rFonts w:asciiTheme="minorHAnsi" w:eastAsia="Times New Roman" w:hAnsiTheme="minorHAnsi" w:cstheme="minorHAnsi"/>
          <w:color w:val="18181A"/>
          <w:w w:val="105"/>
        </w:rPr>
        <w:t>name</w:t>
      </w:r>
      <w:r w:rsidRPr="007F1172">
        <w:rPr>
          <w:rFonts w:asciiTheme="minorHAnsi" w:eastAsia="Times New Roman" w:hAnsiTheme="minorHAnsi" w:cstheme="minorHAnsi"/>
          <w:color w:val="18181A"/>
          <w:spacing w:val="-28"/>
          <w:w w:val="105"/>
        </w:rPr>
        <w:t xml:space="preserve"> </w:t>
      </w:r>
      <w:r w:rsidRPr="007F1172">
        <w:rPr>
          <w:rFonts w:asciiTheme="minorHAnsi" w:eastAsia="Times New Roman" w:hAnsiTheme="minorHAnsi" w:cstheme="minorHAnsi"/>
          <w:color w:val="18181A"/>
          <w:w w:val="105"/>
        </w:rPr>
        <w:t>and</w:t>
      </w:r>
      <w:r w:rsidRPr="007F1172">
        <w:rPr>
          <w:rFonts w:asciiTheme="minorHAnsi" w:eastAsia="Times New Roman" w:hAnsiTheme="minorHAnsi" w:cstheme="minorHAnsi"/>
          <w:color w:val="18181A"/>
          <w:spacing w:val="-21"/>
          <w:w w:val="105"/>
        </w:rPr>
        <w:t xml:space="preserve"> </w:t>
      </w:r>
      <w:r w:rsidRPr="007F1172">
        <w:rPr>
          <w:rFonts w:asciiTheme="minorHAnsi" w:eastAsia="Times New Roman" w:hAnsiTheme="minorHAnsi" w:cstheme="minorHAnsi"/>
          <w:color w:val="18181A"/>
          <w:w w:val="105"/>
        </w:rPr>
        <w:t>equipment</w:t>
      </w:r>
      <w:r w:rsidRPr="007F1172">
        <w:rPr>
          <w:rFonts w:asciiTheme="minorHAnsi" w:eastAsia="Times New Roman" w:hAnsiTheme="minorHAnsi" w:cstheme="minorHAnsi"/>
          <w:color w:val="18181A"/>
          <w:spacing w:val="-13"/>
          <w:w w:val="105"/>
        </w:rPr>
        <w:t xml:space="preserve"> </w:t>
      </w:r>
      <w:r w:rsidRPr="007F1172">
        <w:rPr>
          <w:rFonts w:asciiTheme="minorHAnsi" w:eastAsia="Times New Roman" w:hAnsiTheme="minorHAnsi" w:cstheme="minorHAnsi"/>
          <w:color w:val="18181A"/>
          <w:w w:val="105"/>
        </w:rPr>
        <w:t>information</w:t>
      </w:r>
      <w:r w:rsidRPr="007F1172">
        <w:rPr>
          <w:rFonts w:asciiTheme="minorHAnsi" w:eastAsia="Times New Roman" w:hAnsiTheme="minorHAnsi" w:cstheme="minorHAnsi"/>
          <w:color w:val="18181A"/>
          <w:spacing w:val="-12"/>
          <w:w w:val="105"/>
        </w:rPr>
        <w:t xml:space="preserve"> </w:t>
      </w:r>
      <w:r w:rsidRPr="007F1172">
        <w:rPr>
          <w:rFonts w:asciiTheme="minorHAnsi" w:eastAsia="Times New Roman" w:hAnsiTheme="minorHAnsi" w:cstheme="minorHAnsi"/>
          <w:color w:val="18181A"/>
          <w:w w:val="105"/>
        </w:rPr>
        <w:t>or</w:t>
      </w:r>
      <w:r w:rsidRPr="007F1172">
        <w:rPr>
          <w:rFonts w:asciiTheme="minorHAnsi" w:eastAsia="Times New Roman" w:hAnsiTheme="minorHAnsi" w:cstheme="minorHAnsi"/>
          <w:color w:val="18181A"/>
          <w:spacing w:val="-23"/>
          <w:w w:val="105"/>
        </w:rPr>
        <w:t xml:space="preserve"> </w:t>
      </w:r>
      <w:r w:rsidRPr="007F1172">
        <w:rPr>
          <w:rFonts w:asciiTheme="minorHAnsi" w:eastAsia="Times New Roman" w:hAnsiTheme="minorHAnsi" w:cstheme="minorHAnsi"/>
          <w:color w:val="18181A"/>
          <w:w w:val="105"/>
        </w:rPr>
        <w:t>indication</w:t>
      </w:r>
      <w:r w:rsidRPr="007F1172">
        <w:rPr>
          <w:rFonts w:asciiTheme="minorHAnsi" w:eastAsia="Times New Roman" w:hAnsiTheme="minorHAnsi" w:cstheme="minorHAnsi"/>
          <w:color w:val="18181A"/>
          <w:spacing w:val="-15"/>
          <w:w w:val="105"/>
        </w:rPr>
        <w:t xml:space="preserve"> </w:t>
      </w:r>
      <w:r w:rsidRPr="007F1172">
        <w:rPr>
          <w:rFonts w:asciiTheme="minorHAnsi" w:eastAsia="Times New Roman" w:hAnsiTheme="minorHAnsi" w:cstheme="minorHAnsi"/>
          <w:color w:val="18181A"/>
          <w:w w:val="105"/>
        </w:rPr>
        <w:t>of</w:t>
      </w:r>
      <w:r w:rsidRPr="007F1172">
        <w:rPr>
          <w:rFonts w:asciiTheme="minorHAnsi" w:eastAsia="Times New Roman" w:hAnsiTheme="minorHAnsi" w:cstheme="minorHAnsi"/>
          <w:color w:val="18181A"/>
          <w:spacing w:val="-28"/>
          <w:w w:val="105"/>
        </w:rPr>
        <w:t xml:space="preserve"> </w:t>
      </w:r>
      <w:r w:rsidRPr="007F1172">
        <w:rPr>
          <w:rFonts w:asciiTheme="minorHAnsi" w:eastAsia="Times New Roman" w:hAnsiTheme="minorHAnsi" w:cstheme="minorHAnsi"/>
          <w:color w:val="18181A"/>
          <w:w w:val="105"/>
        </w:rPr>
        <w:t>ownership</w:t>
      </w:r>
      <w:r w:rsidRPr="007F1172">
        <w:rPr>
          <w:rFonts w:asciiTheme="minorHAnsi" w:eastAsia="Times New Roman" w:hAnsiTheme="minorHAnsi" w:cstheme="minorHAnsi"/>
          <w:color w:val="18181A"/>
          <w:spacing w:val="-10"/>
          <w:w w:val="105"/>
        </w:rPr>
        <w:t xml:space="preserve"> </w:t>
      </w:r>
      <w:r w:rsidRPr="007F1172">
        <w:rPr>
          <w:rFonts w:asciiTheme="minorHAnsi" w:eastAsia="Times New Roman" w:hAnsiTheme="minorHAnsi" w:cstheme="minorHAnsi"/>
          <w:color w:val="18181A"/>
          <w:w w:val="105"/>
        </w:rPr>
        <w:t>shall</w:t>
      </w:r>
      <w:r w:rsidRPr="007F1172">
        <w:rPr>
          <w:rFonts w:asciiTheme="minorHAnsi" w:eastAsia="Times New Roman" w:hAnsiTheme="minorHAnsi" w:cstheme="minorHAnsi"/>
          <w:color w:val="18181A"/>
          <w:spacing w:val="-14"/>
          <w:w w:val="105"/>
        </w:rPr>
        <w:t xml:space="preserve"> </w:t>
      </w:r>
      <w:r w:rsidRPr="007F1172">
        <w:rPr>
          <w:rFonts w:asciiTheme="minorHAnsi" w:eastAsia="Times New Roman" w:hAnsiTheme="minorHAnsi" w:cstheme="minorHAnsi"/>
          <w:color w:val="18181A"/>
          <w:w w:val="105"/>
        </w:rPr>
        <w:t>be allowed</w:t>
      </w:r>
      <w:r w:rsidRPr="007F1172">
        <w:rPr>
          <w:rFonts w:asciiTheme="minorHAnsi" w:eastAsia="Times New Roman" w:hAnsiTheme="minorHAnsi" w:cstheme="minorHAnsi"/>
          <w:color w:val="18181A"/>
          <w:spacing w:val="-12"/>
          <w:w w:val="105"/>
        </w:rPr>
        <w:t xml:space="preserve"> </w:t>
      </w:r>
      <w:r w:rsidRPr="007F1172">
        <w:rPr>
          <w:rFonts w:asciiTheme="minorHAnsi" w:eastAsia="Times New Roman" w:hAnsiTheme="minorHAnsi" w:cstheme="minorHAnsi"/>
          <w:color w:val="18181A"/>
          <w:w w:val="105"/>
        </w:rPr>
        <w:t>on</w:t>
      </w:r>
      <w:r w:rsidRPr="007F1172">
        <w:rPr>
          <w:rFonts w:asciiTheme="minorHAnsi" w:eastAsia="Times New Roman" w:hAnsiTheme="minorHAnsi" w:cstheme="minorHAnsi"/>
          <w:color w:val="18181A"/>
          <w:spacing w:val="-31"/>
          <w:w w:val="105"/>
        </w:rPr>
        <w:t xml:space="preserve"> </w:t>
      </w:r>
      <w:r w:rsidRPr="007F1172">
        <w:rPr>
          <w:rFonts w:asciiTheme="minorHAnsi" w:eastAsia="Times New Roman" w:hAnsiTheme="minorHAnsi" w:cstheme="minorHAnsi"/>
          <w:color w:val="18181A"/>
          <w:w w:val="105"/>
        </w:rPr>
        <w:t>any</w:t>
      </w:r>
      <w:r w:rsidRPr="007F1172">
        <w:rPr>
          <w:rFonts w:asciiTheme="minorHAnsi" w:eastAsia="Times New Roman" w:hAnsiTheme="minorHAnsi" w:cstheme="minorHAnsi"/>
          <w:color w:val="18181A"/>
          <w:spacing w:val="-25"/>
          <w:w w:val="105"/>
        </w:rPr>
        <w:t xml:space="preserve"> </w:t>
      </w:r>
      <w:r w:rsidRPr="007F1172">
        <w:rPr>
          <w:rFonts w:asciiTheme="minorHAnsi" w:eastAsia="Times New Roman" w:hAnsiTheme="minorHAnsi" w:cstheme="minorHAnsi"/>
          <w:color w:val="18181A"/>
          <w:w w:val="105"/>
        </w:rPr>
        <w:t>equipment</w:t>
      </w:r>
      <w:r w:rsidRPr="007F1172">
        <w:rPr>
          <w:rFonts w:asciiTheme="minorHAnsi" w:eastAsia="Times New Roman" w:hAnsiTheme="minorHAnsi" w:cstheme="minorHAnsi"/>
          <w:color w:val="18181A"/>
          <w:spacing w:val="-13"/>
          <w:w w:val="105"/>
        </w:rPr>
        <w:t xml:space="preserve"> </w:t>
      </w:r>
      <w:r w:rsidRPr="007F1172">
        <w:rPr>
          <w:rFonts w:asciiTheme="minorHAnsi" w:eastAsia="Times New Roman" w:hAnsiTheme="minorHAnsi" w:cstheme="minorHAnsi"/>
          <w:color w:val="18181A"/>
          <w:w w:val="105"/>
        </w:rPr>
        <w:t>of</w:t>
      </w:r>
      <w:r w:rsidRPr="007F1172">
        <w:rPr>
          <w:rFonts w:asciiTheme="minorHAnsi" w:eastAsia="Times New Roman" w:hAnsiTheme="minorHAnsi" w:cstheme="minorHAnsi"/>
          <w:color w:val="18181A"/>
          <w:spacing w:val="-22"/>
          <w:w w:val="105"/>
        </w:rPr>
        <w:t xml:space="preserve"> </w:t>
      </w:r>
      <w:r w:rsidRPr="007F1172">
        <w:rPr>
          <w:rFonts w:asciiTheme="minorHAnsi" w:eastAsia="Times New Roman" w:hAnsiTheme="minorHAnsi" w:cstheme="minorHAnsi"/>
          <w:color w:val="18181A"/>
          <w:w w:val="105"/>
        </w:rPr>
        <w:t>the</w:t>
      </w:r>
      <w:r w:rsidRPr="007F1172">
        <w:rPr>
          <w:rFonts w:asciiTheme="minorHAnsi" w:eastAsia="Times New Roman" w:hAnsiTheme="minorHAnsi" w:cstheme="minorHAnsi"/>
          <w:color w:val="18181A"/>
          <w:spacing w:val="-27"/>
          <w:w w:val="105"/>
        </w:rPr>
        <w:t xml:space="preserve"> </w:t>
      </w:r>
      <w:r w:rsidRPr="007F1172">
        <w:rPr>
          <w:rFonts w:asciiTheme="minorHAnsi" w:eastAsia="Times New Roman" w:hAnsiTheme="minorHAnsi" w:cstheme="minorHAnsi"/>
          <w:color w:val="18181A"/>
          <w:w w:val="105"/>
        </w:rPr>
        <w:t>PSES</w:t>
      </w:r>
      <w:r w:rsidRPr="007F1172">
        <w:rPr>
          <w:rFonts w:asciiTheme="minorHAnsi" w:eastAsia="Times New Roman" w:hAnsiTheme="minorHAnsi" w:cstheme="minorHAnsi"/>
          <w:color w:val="18181A"/>
          <w:spacing w:val="-22"/>
          <w:w w:val="105"/>
        </w:rPr>
        <w:t xml:space="preserve"> </w:t>
      </w:r>
      <w:r w:rsidRPr="007F1172">
        <w:rPr>
          <w:rFonts w:asciiTheme="minorHAnsi" w:eastAsia="Times New Roman" w:hAnsiTheme="minorHAnsi" w:cstheme="minorHAnsi"/>
          <w:color w:val="18181A"/>
          <w:w w:val="105"/>
        </w:rPr>
        <w:t>provided</w:t>
      </w:r>
      <w:r w:rsidRPr="007F1172">
        <w:rPr>
          <w:rFonts w:asciiTheme="minorHAnsi" w:eastAsia="Times New Roman" w:hAnsiTheme="minorHAnsi" w:cstheme="minorHAnsi"/>
          <w:color w:val="18181A"/>
          <w:spacing w:val="-17"/>
          <w:w w:val="105"/>
        </w:rPr>
        <w:t xml:space="preserve"> </w:t>
      </w:r>
      <w:r w:rsidRPr="007F1172">
        <w:rPr>
          <w:rFonts w:asciiTheme="minorHAnsi" w:eastAsia="Times New Roman" w:hAnsiTheme="minorHAnsi" w:cstheme="minorHAnsi"/>
          <w:color w:val="18181A"/>
          <w:w w:val="105"/>
        </w:rPr>
        <w:t>they</w:t>
      </w:r>
      <w:r w:rsidRPr="007F1172">
        <w:rPr>
          <w:rFonts w:asciiTheme="minorHAnsi" w:eastAsia="Times New Roman" w:hAnsiTheme="minorHAnsi" w:cstheme="minorHAnsi"/>
          <w:color w:val="18181A"/>
          <w:spacing w:val="-18"/>
          <w:w w:val="105"/>
        </w:rPr>
        <w:t xml:space="preserve"> </w:t>
      </w:r>
      <w:r w:rsidRPr="007F1172">
        <w:rPr>
          <w:rFonts w:asciiTheme="minorHAnsi" w:eastAsia="Times New Roman" w:hAnsiTheme="minorHAnsi" w:cstheme="minorHAnsi"/>
          <w:color w:val="18181A"/>
          <w:w w:val="105"/>
        </w:rPr>
        <w:t>comply</w:t>
      </w:r>
      <w:r w:rsidRPr="007F1172">
        <w:rPr>
          <w:rFonts w:asciiTheme="minorHAnsi" w:eastAsia="Times New Roman" w:hAnsiTheme="minorHAnsi" w:cstheme="minorHAnsi"/>
          <w:color w:val="18181A"/>
          <w:spacing w:val="-14"/>
          <w:w w:val="105"/>
        </w:rPr>
        <w:t xml:space="preserve"> </w:t>
      </w:r>
      <w:r w:rsidRPr="007F1172">
        <w:rPr>
          <w:rFonts w:asciiTheme="minorHAnsi" w:eastAsia="Times New Roman" w:hAnsiTheme="minorHAnsi" w:cstheme="minorHAnsi"/>
          <w:color w:val="18181A"/>
          <w:w w:val="105"/>
        </w:rPr>
        <w:t>with</w:t>
      </w:r>
      <w:r w:rsidRPr="007F1172">
        <w:rPr>
          <w:rFonts w:asciiTheme="minorHAnsi" w:eastAsia="Times New Roman" w:hAnsiTheme="minorHAnsi" w:cstheme="minorHAnsi"/>
          <w:color w:val="18181A"/>
          <w:spacing w:val="-23"/>
          <w:w w:val="105"/>
        </w:rPr>
        <w:t xml:space="preserve"> </w:t>
      </w:r>
      <w:r w:rsidRPr="007F1172">
        <w:rPr>
          <w:rFonts w:asciiTheme="minorHAnsi" w:eastAsia="Times New Roman" w:hAnsiTheme="minorHAnsi" w:cstheme="minorHAnsi"/>
          <w:color w:val="18181A"/>
          <w:w w:val="105"/>
        </w:rPr>
        <w:t>the</w:t>
      </w:r>
      <w:r w:rsidRPr="007F1172">
        <w:rPr>
          <w:rFonts w:asciiTheme="minorHAnsi" w:eastAsia="Times New Roman" w:hAnsiTheme="minorHAnsi" w:cstheme="minorHAnsi"/>
          <w:color w:val="18181A"/>
          <w:spacing w:val="-23"/>
          <w:w w:val="105"/>
        </w:rPr>
        <w:t xml:space="preserve"> </w:t>
      </w:r>
      <w:r w:rsidRPr="007F1172">
        <w:rPr>
          <w:rFonts w:asciiTheme="minorHAnsi" w:eastAsia="Times New Roman" w:hAnsiTheme="minorHAnsi" w:cstheme="minorHAnsi"/>
          <w:color w:val="18181A"/>
          <w:w w:val="105"/>
        </w:rPr>
        <w:t>prevailing</w:t>
      </w:r>
      <w:r w:rsidRPr="007F1172">
        <w:rPr>
          <w:rFonts w:asciiTheme="minorHAnsi" w:eastAsia="Times New Roman" w:hAnsiTheme="minorHAnsi" w:cstheme="minorHAnsi"/>
          <w:color w:val="18181A"/>
          <w:spacing w:val="-10"/>
          <w:w w:val="105"/>
        </w:rPr>
        <w:t xml:space="preserve"> </w:t>
      </w:r>
      <w:r w:rsidRPr="007F1172">
        <w:rPr>
          <w:rFonts w:asciiTheme="minorHAnsi" w:eastAsia="Times New Roman" w:hAnsiTheme="minorHAnsi" w:cstheme="minorHAnsi"/>
          <w:color w:val="18181A"/>
          <w:w w:val="105"/>
        </w:rPr>
        <w:t>sign regulations</w:t>
      </w:r>
      <w:r w:rsidRPr="007F1172">
        <w:rPr>
          <w:rFonts w:asciiTheme="minorHAnsi" w:eastAsia="Times New Roman" w:hAnsiTheme="minorHAnsi" w:cstheme="minorHAnsi"/>
          <w:color w:val="363638"/>
          <w:w w:val="105"/>
        </w:rPr>
        <w:t>.</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rPr>
      </w:pPr>
      <w:r w:rsidRPr="007F1172">
        <w:rPr>
          <w:rFonts w:asciiTheme="minorHAnsi" w:eastAsia="Times New Roman" w:hAnsiTheme="minorHAnsi" w:cstheme="minorHAnsi"/>
          <w:color w:val="18181A"/>
        </w:rPr>
        <w:t>Glare</w:t>
      </w:r>
    </w:p>
    <w:p w:rsidR="00CD6CE5" w:rsidRPr="007F1172" w:rsidRDefault="00CD6CE5" w:rsidP="00C82560">
      <w:pPr>
        <w:pStyle w:val="ListParagraph"/>
        <w:numPr>
          <w:ilvl w:val="3"/>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rPr>
      </w:pPr>
      <w:r w:rsidRPr="007F1172">
        <w:rPr>
          <w:rFonts w:asciiTheme="minorHAnsi" w:eastAsia="Times New Roman" w:hAnsiTheme="minorHAnsi" w:cstheme="minorHAnsi"/>
          <w:color w:val="18181A"/>
        </w:rPr>
        <w:t>All PSES shall be placed such that concentrated solar radiation or glare does not project onto nearby structures or</w:t>
      </w:r>
      <w:r w:rsidRPr="007F1172">
        <w:rPr>
          <w:rFonts w:asciiTheme="minorHAnsi" w:eastAsia="Times New Roman" w:hAnsiTheme="minorHAnsi" w:cstheme="minorHAnsi"/>
          <w:color w:val="18181A"/>
          <w:spacing w:val="-23"/>
        </w:rPr>
        <w:t xml:space="preserve"> </w:t>
      </w:r>
      <w:r w:rsidRPr="007F1172">
        <w:rPr>
          <w:rFonts w:asciiTheme="minorHAnsi" w:eastAsia="Times New Roman" w:hAnsiTheme="minorHAnsi" w:cstheme="minorHAnsi"/>
          <w:color w:val="18181A"/>
        </w:rPr>
        <w:t>roadways.</w:t>
      </w:r>
    </w:p>
    <w:p w:rsidR="00CD6CE5" w:rsidRPr="007F1172" w:rsidRDefault="00CD6CE5" w:rsidP="00C82560">
      <w:pPr>
        <w:pStyle w:val="ListParagraph"/>
        <w:numPr>
          <w:ilvl w:val="3"/>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rPr>
      </w:pPr>
      <w:r w:rsidRPr="007F1172">
        <w:rPr>
          <w:rFonts w:asciiTheme="minorHAnsi" w:eastAsia="Times New Roman" w:hAnsiTheme="minorHAnsi" w:cstheme="minorHAnsi"/>
          <w:color w:val="18181A"/>
          <w:w w:val="105"/>
        </w:rPr>
        <w:t>The applicant has the burden of proving that any glare produced does not have significant</w:t>
      </w:r>
      <w:r w:rsidRPr="007F1172">
        <w:rPr>
          <w:rFonts w:asciiTheme="minorHAnsi" w:eastAsia="Times New Roman" w:hAnsiTheme="minorHAnsi" w:cstheme="minorHAnsi"/>
          <w:color w:val="18181A"/>
          <w:spacing w:val="-21"/>
          <w:w w:val="105"/>
        </w:rPr>
        <w:t xml:space="preserve"> </w:t>
      </w:r>
      <w:r w:rsidRPr="007F1172">
        <w:rPr>
          <w:rFonts w:asciiTheme="minorHAnsi" w:eastAsia="Times New Roman" w:hAnsiTheme="minorHAnsi" w:cstheme="minorHAnsi"/>
          <w:color w:val="18181A"/>
          <w:w w:val="105"/>
        </w:rPr>
        <w:t>adverse</w:t>
      </w:r>
      <w:r w:rsidRPr="007F1172">
        <w:rPr>
          <w:rFonts w:asciiTheme="minorHAnsi" w:eastAsia="Times New Roman" w:hAnsiTheme="minorHAnsi" w:cstheme="minorHAnsi"/>
          <w:color w:val="18181A"/>
          <w:spacing w:val="-12"/>
          <w:w w:val="105"/>
        </w:rPr>
        <w:t xml:space="preserve"> </w:t>
      </w:r>
      <w:r w:rsidRPr="007F1172">
        <w:rPr>
          <w:rFonts w:asciiTheme="minorHAnsi" w:eastAsia="Times New Roman" w:hAnsiTheme="minorHAnsi" w:cstheme="minorHAnsi"/>
          <w:color w:val="18181A"/>
          <w:w w:val="105"/>
        </w:rPr>
        <w:t>impact</w:t>
      </w:r>
      <w:r w:rsidRPr="007F1172">
        <w:rPr>
          <w:rFonts w:asciiTheme="minorHAnsi" w:eastAsia="Times New Roman" w:hAnsiTheme="minorHAnsi" w:cstheme="minorHAnsi"/>
          <w:color w:val="18181A"/>
          <w:spacing w:val="-23"/>
          <w:w w:val="105"/>
        </w:rPr>
        <w:t xml:space="preserve"> </w:t>
      </w:r>
      <w:r w:rsidRPr="007F1172">
        <w:rPr>
          <w:rFonts w:asciiTheme="minorHAnsi" w:eastAsia="Times New Roman" w:hAnsiTheme="minorHAnsi" w:cstheme="minorHAnsi"/>
          <w:color w:val="18181A"/>
          <w:w w:val="105"/>
        </w:rPr>
        <w:t>on</w:t>
      </w:r>
      <w:r w:rsidRPr="007F1172">
        <w:rPr>
          <w:rFonts w:asciiTheme="minorHAnsi" w:eastAsia="Times New Roman" w:hAnsiTheme="minorHAnsi" w:cstheme="minorHAnsi"/>
          <w:color w:val="18181A"/>
          <w:spacing w:val="-25"/>
          <w:w w:val="105"/>
        </w:rPr>
        <w:t xml:space="preserve"> </w:t>
      </w:r>
      <w:r w:rsidRPr="007F1172">
        <w:rPr>
          <w:rFonts w:asciiTheme="minorHAnsi" w:eastAsia="Times New Roman" w:hAnsiTheme="minorHAnsi" w:cstheme="minorHAnsi"/>
          <w:color w:val="18181A"/>
          <w:w w:val="105"/>
        </w:rPr>
        <w:t>neighboring</w:t>
      </w:r>
      <w:r w:rsidRPr="007F1172">
        <w:rPr>
          <w:rFonts w:asciiTheme="minorHAnsi" w:eastAsia="Times New Roman" w:hAnsiTheme="minorHAnsi" w:cstheme="minorHAnsi"/>
          <w:color w:val="18181A"/>
          <w:spacing w:val="-13"/>
          <w:w w:val="105"/>
        </w:rPr>
        <w:t xml:space="preserve"> </w:t>
      </w:r>
      <w:r w:rsidRPr="007F1172">
        <w:rPr>
          <w:rFonts w:asciiTheme="minorHAnsi" w:eastAsia="Times New Roman" w:hAnsiTheme="minorHAnsi" w:cstheme="minorHAnsi"/>
          <w:color w:val="18181A"/>
          <w:w w:val="105"/>
        </w:rPr>
        <w:t>or</w:t>
      </w:r>
      <w:r w:rsidRPr="007F1172">
        <w:rPr>
          <w:rFonts w:asciiTheme="minorHAnsi" w:eastAsia="Times New Roman" w:hAnsiTheme="minorHAnsi" w:cstheme="minorHAnsi"/>
          <w:color w:val="18181A"/>
          <w:spacing w:val="-23"/>
          <w:w w:val="105"/>
        </w:rPr>
        <w:t xml:space="preserve"> </w:t>
      </w:r>
      <w:r w:rsidRPr="007F1172">
        <w:rPr>
          <w:rFonts w:asciiTheme="minorHAnsi" w:eastAsia="Times New Roman" w:hAnsiTheme="minorHAnsi" w:cstheme="minorHAnsi"/>
          <w:color w:val="18181A"/>
          <w:w w:val="105"/>
        </w:rPr>
        <w:t>adjacent</w:t>
      </w:r>
      <w:r w:rsidRPr="007F1172">
        <w:rPr>
          <w:rFonts w:asciiTheme="minorHAnsi" w:eastAsia="Times New Roman" w:hAnsiTheme="minorHAnsi" w:cstheme="minorHAnsi"/>
          <w:color w:val="18181A"/>
          <w:spacing w:val="-19"/>
          <w:w w:val="105"/>
        </w:rPr>
        <w:t xml:space="preserve"> </w:t>
      </w:r>
      <w:r w:rsidRPr="007F1172">
        <w:rPr>
          <w:rFonts w:asciiTheme="minorHAnsi" w:eastAsia="Times New Roman" w:hAnsiTheme="minorHAnsi" w:cstheme="minorHAnsi"/>
          <w:color w:val="18181A"/>
          <w:w w:val="105"/>
        </w:rPr>
        <w:t>uses</w:t>
      </w:r>
      <w:r w:rsidRPr="007F1172">
        <w:rPr>
          <w:rFonts w:asciiTheme="minorHAnsi" w:eastAsia="Times New Roman" w:hAnsiTheme="minorHAnsi" w:cstheme="minorHAnsi"/>
          <w:color w:val="18181A"/>
          <w:spacing w:val="-28"/>
          <w:w w:val="105"/>
        </w:rPr>
        <w:t xml:space="preserve"> </w:t>
      </w:r>
      <w:r w:rsidRPr="007F1172">
        <w:rPr>
          <w:rFonts w:asciiTheme="minorHAnsi" w:eastAsia="Times New Roman" w:hAnsiTheme="minorHAnsi" w:cstheme="minorHAnsi"/>
          <w:color w:val="18181A"/>
          <w:w w:val="105"/>
        </w:rPr>
        <w:t>either</w:t>
      </w:r>
      <w:r w:rsidRPr="007F1172">
        <w:rPr>
          <w:rFonts w:asciiTheme="minorHAnsi" w:eastAsia="Times New Roman" w:hAnsiTheme="minorHAnsi" w:cstheme="minorHAnsi"/>
          <w:color w:val="18181A"/>
          <w:spacing w:val="-29"/>
          <w:w w:val="105"/>
        </w:rPr>
        <w:t xml:space="preserve"> </w:t>
      </w:r>
      <w:r w:rsidRPr="007F1172">
        <w:rPr>
          <w:rFonts w:asciiTheme="minorHAnsi" w:eastAsia="Times New Roman" w:hAnsiTheme="minorHAnsi" w:cstheme="minorHAnsi"/>
          <w:color w:val="18181A"/>
          <w:w w:val="105"/>
        </w:rPr>
        <w:t>through</w:t>
      </w:r>
      <w:r w:rsidRPr="007F1172">
        <w:rPr>
          <w:rFonts w:asciiTheme="minorHAnsi" w:eastAsia="Times New Roman" w:hAnsiTheme="minorHAnsi" w:cstheme="minorHAnsi"/>
          <w:color w:val="18181A"/>
          <w:spacing w:val="-25"/>
          <w:w w:val="105"/>
        </w:rPr>
        <w:t xml:space="preserve"> </w:t>
      </w:r>
      <w:r w:rsidRPr="007F1172">
        <w:rPr>
          <w:rFonts w:asciiTheme="minorHAnsi" w:eastAsia="Times New Roman" w:hAnsiTheme="minorHAnsi" w:cstheme="minorHAnsi"/>
          <w:color w:val="18181A"/>
          <w:w w:val="105"/>
        </w:rPr>
        <w:t>siting</w:t>
      </w:r>
      <w:r w:rsidRPr="007F1172">
        <w:rPr>
          <w:rFonts w:asciiTheme="minorHAnsi" w:eastAsia="Times New Roman" w:hAnsiTheme="minorHAnsi" w:cstheme="minorHAnsi"/>
          <w:color w:val="18181A"/>
          <w:spacing w:val="-30"/>
          <w:w w:val="105"/>
        </w:rPr>
        <w:t xml:space="preserve"> </w:t>
      </w:r>
      <w:r w:rsidRPr="007F1172">
        <w:rPr>
          <w:rFonts w:asciiTheme="minorHAnsi" w:eastAsia="Times New Roman" w:hAnsiTheme="minorHAnsi" w:cstheme="minorHAnsi"/>
          <w:color w:val="18181A"/>
          <w:w w:val="105"/>
        </w:rPr>
        <w:t>or mitigation.</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rPr>
      </w:pPr>
      <w:r w:rsidRPr="007F1172">
        <w:rPr>
          <w:rFonts w:asciiTheme="minorHAnsi" w:eastAsia="Times New Roman" w:hAnsiTheme="minorHAnsi" w:cstheme="minorHAnsi"/>
          <w:color w:val="18181A"/>
          <w:w w:val="105"/>
        </w:rPr>
        <w:t>No</w:t>
      </w:r>
      <w:r w:rsidRPr="007F1172">
        <w:rPr>
          <w:rFonts w:asciiTheme="minorHAnsi" w:eastAsia="Times New Roman" w:hAnsiTheme="minorHAnsi" w:cstheme="minorHAnsi"/>
          <w:color w:val="18181A"/>
          <w:spacing w:val="-39"/>
          <w:w w:val="105"/>
        </w:rPr>
        <w:t xml:space="preserve"> </w:t>
      </w:r>
      <w:r w:rsidRPr="007F1172">
        <w:rPr>
          <w:rFonts w:asciiTheme="minorHAnsi" w:eastAsia="Times New Roman" w:hAnsiTheme="minorHAnsi" w:cstheme="minorHAnsi"/>
          <w:color w:val="18181A"/>
          <w:w w:val="105"/>
        </w:rPr>
        <w:t>trees</w:t>
      </w:r>
      <w:r w:rsidRPr="007F1172">
        <w:rPr>
          <w:rFonts w:asciiTheme="minorHAnsi" w:eastAsia="Times New Roman" w:hAnsiTheme="minorHAnsi" w:cstheme="minorHAnsi"/>
          <w:color w:val="18181A"/>
          <w:spacing w:val="-41"/>
          <w:w w:val="105"/>
        </w:rPr>
        <w:t xml:space="preserve"> </w:t>
      </w:r>
      <w:r w:rsidRPr="007F1172">
        <w:rPr>
          <w:rFonts w:asciiTheme="minorHAnsi" w:eastAsia="Times New Roman" w:hAnsiTheme="minorHAnsi" w:cstheme="minorHAnsi"/>
          <w:color w:val="18181A"/>
          <w:spacing w:val="4"/>
          <w:w w:val="105"/>
        </w:rPr>
        <w:t>or other</w:t>
      </w:r>
      <w:r w:rsidRPr="007F1172">
        <w:rPr>
          <w:rFonts w:asciiTheme="minorHAnsi" w:eastAsia="Times New Roman" w:hAnsiTheme="minorHAnsi" w:cstheme="minorHAnsi"/>
          <w:color w:val="18181A"/>
          <w:spacing w:val="-38"/>
          <w:w w:val="105"/>
        </w:rPr>
        <w:t xml:space="preserve"> </w:t>
      </w:r>
      <w:r w:rsidRPr="007F1172">
        <w:rPr>
          <w:rFonts w:asciiTheme="minorHAnsi" w:eastAsia="Times New Roman" w:hAnsiTheme="minorHAnsi" w:cstheme="minorHAnsi"/>
          <w:color w:val="18181A"/>
          <w:w w:val="105"/>
        </w:rPr>
        <w:t>landscaping</w:t>
      </w:r>
      <w:r w:rsidRPr="007F1172">
        <w:rPr>
          <w:rFonts w:asciiTheme="minorHAnsi" w:eastAsia="Times New Roman" w:hAnsiTheme="minorHAnsi" w:cstheme="minorHAnsi"/>
          <w:color w:val="18181A"/>
          <w:spacing w:val="-31"/>
          <w:w w:val="105"/>
        </w:rPr>
        <w:t xml:space="preserve"> </w:t>
      </w:r>
      <w:r w:rsidRPr="007F1172">
        <w:rPr>
          <w:rFonts w:asciiTheme="minorHAnsi" w:eastAsia="Times New Roman" w:hAnsiTheme="minorHAnsi" w:cstheme="minorHAnsi"/>
          <w:color w:val="18181A"/>
          <w:w w:val="105"/>
        </w:rPr>
        <w:t>otherwise</w:t>
      </w:r>
      <w:r w:rsidRPr="007F1172">
        <w:rPr>
          <w:rFonts w:asciiTheme="minorHAnsi" w:eastAsia="Times New Roman" w:hAnsiTheme="minorHAnsi" w:cstheme="minorHAnsi"/>
          <w:color w:val="18181A"/>
          <w:spacing w:val="-28"/>
          <w:w w:val="105"/>
        </w:rPr>
        <w:t xml:space="preserve"> </w:t>
      </w:r>
      <w:r w:rsidRPr="007F1172">
        <w:rPr>
          <w:rFonts w:asciiTheme="minorHAnsi" w:eastAsia="Times New Roman" w:hAnsiTheme="minorHAnsi" w:cstheme="minorHAnsi"/>
          <w:color w:val="18181A"/>
          <w:w w:val="105"/>
        </w:rPr>
        <w:t>required</w:t>
      </w:r>
      <w:r w:rsidRPr="007F1172">
        <w:rPr>
          <w:rFonts w:asciiTheme="minorHAnsi" w:eastAsia="Times New Roman" w:hAnsiTheme="minorHAnsi" w:cstheme="minorHAnsi"/>
          <w:color w:val="18181A"/>
          <w:spacing w:val="-25"/>
          <w:w w:val="105"/>
        </w:rPr>
        <w:t xml:space="preserve"> </w:t>
      </w:r>
      <w:r w:rsidRPr="007F1172">
        <w:rPr>
          <w:rFonts w:asciiTheme="minorHAnsi" w:eastAsia="Times New Roman" w:hAnsiTheme="minorHAnsi" w:cstheme="minorHAnsi"/>
          <w:color w:val="18181A"/>
          <w:w w:val="105"/>
        </w:rPr>
        <w:t>by</w:t>
      </w:r>
      <w:r w:rsidRPr="007F1172">
        <w:rPr>
          <w:rFonts w:asciiTheme="minorHAnsi" w:eastAsia="Times New Roman" w:hAnsiTheme="minorHAnsi" w:cstheme="minorHAnsi"/>
          <w:color w:val="18181A"/>
          <w:spacing w:val="-39"/>
          <w:w w:val="105"/>
        </w:rPr>
        <w:t xml:space="preserve"> </w:t>
      </w:r>
      <w:r w:rsidRPr="007F1172">
        <w:rPr>
          <w:rFonts w:asciiTheme="minorHAnsi" w:eastAsia="Times New Roman" w:hAnsiTheme="minorHAnsi" w:cstheme="minorHAnsi"/>
          <w:color w:val="18181A"/>
          <w:w w:val="105"/>
        </w:rPr>
        <w:t>the</w:t>
      </w:r>
      <w:r w:rsidRPr="007F1172">
        <w:rPr>
          <w:rFonts w:asciiTheme="minorHAnsi" w:eastAsia="Times New Roman" w:hAnsiTheme="minorHAnsi" w:cstheme="minorHAnsi"/>
          <w:color w:val="18181A"/>
          <w:spacing w:val="-33"/>
          <w:w w:val="105"/>
        </w:rPr>
        <w:t xml:space="preserve"> </w:t>
      </w:r>
      <w:r w:rsidRPr="007F1172">
        <w:rPr>
          <w:rFonts w:asciiTheme="minorHAnsi" w:eastAsia="Times New Roman" w:hAnsiTheme="minorHAnsi" w:cstheme="minorHAnsi"/>
          <w:color w:val="18181A"/>
          <w:w w:val="105"/>
        </w:rPr>
        <w:t>municipal</w:t>
      </w:r>
      <w:r w:rsidRPr="007F1172">
        <w:rPr>
          <w:rFonts w:asciiTheme="minorHAnsi" w:eastAsia="Times New Roman" w:hAnsiTheme="minorHAnsi" w:cstheme="minorHAnsi"/>
          <w:color w:val="18181A"/>
          <w:spacing w:val="-26"/>
          <w:w w:val="105"/>
        </w:rPr>
        <w:t xml:space="preserve"> </w:t>
      </w:r>
      <w:r w:rsidRPr="007F1172">
        <w:rPr>
          <w:rFonts w:asciiTheme="minorHAnsi" w:eastAsia="Times New Roman" w:hAnsiTheme="minorHAnsi" w:cstheme="minorHAnsi"/>
          <w:color w:val="18181A"/>
          <w:w w:val="105"/>
        </w:rPr>
        <w:t>ordinances</w:t>
      </w:r>
      <w:r w:rsidRPr="007F1172">
        <w:rPr>
          <w:rFonts w:asciiTheme="minorHAnsi" w:eastAsia="Times New Roman" w:hAnsiTheme="minorHAnsi" w:cstheme="minorHAnsi"/>
          <w:color w:val="18181A"/>
          <w:spacing w:val="-31"/>
          <w:w w:val="105"/>
        </w:rPr>
        <w:t xml:space="preserve"> </w:t>
      </w:r>
      <w:r w:rsidRPr="007F1172">
        <w:rPr>
          <w:rFonts w:asciiTheme="minorHAnsi" w:eastAsia="Times New Roman" w:hAnsiTheme="minorHAnsi" w:cstheme="minorHAnsi"/>
          <w:color w:val="18181A"/>
          <w:w w:val="105"/>
        </w:rPr>
        <w:t>or</w:t>
      </w:r>
      <w:r w:rsidRPr="007F1172">
        <w:rPr>
          <w:rFonts w:asciiTheme="minorHAnsi" w:eastAsia="Times New Roman" w:hAnsiTheme="minorHAnsi" w:cstheme="minorHAnsi"/>
          <w:color w:val="18181A"/>
          <w:spacing w:val="-42"/>
          <w:w w:val="105"/>
        </w:rPr>
        <w:t xml:space="preserve"> </w:t>
      </w:r>
      <w:r w:rsidRPr="007F1172">
        <w:rPr>
          <w:rFonts w:asciiTheme="minorHAnsi" w:eastAsia="Times New Roman" w:hAnsiTheme="minorHAnsi" w:cstheme="minorHAnsi"/>
          <w:color w:val="18181A"/>
          <w:w w:val="105"/>
        </w:rPr>
        <w:t>attached as a condition of approval of any plan, application, or permit may be removed for the installation or operation of a</w:t>
      </w:r>
      <w:r w:rsidRPr="007F1172">
        <w:rPr>
          <w:rFonts w:asciiTheme="minorHAnsi" w:eastAsia="Times New Roman" w:hAnsiTheme="minorHAnsi" w:cstheme="minorHAnsi"/>
          <w:color w:val="18181A"/>
          <w:spacing w:val="-34"/>
          <w:w w:val="105"/>
        </w:rPr>
        <w:t xml:space="preserve"> </w:t>
      </w:r>
      <w:r w:rsidRPr="007F1172">
        <w:rPr>
          <w:rFonts w:asciiTheme="minorHAnsi" w:eastAsia="Times New Roman" w:hAnsiTheme="minorHAnsi" w:cstheme="minorHAnsi"/>
          <w:color w:val="18181A"/>
          <w:w w:val="105"/>
        </w:rPr>
        <w:t>PSES.</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rPr>
      </w:pPr>
      <w:r w:rsidRPr="007F1172">
        <w:rPr>
          <w:rFonts w:asciiTheme="minorHAnsi" w:eastAsia="Times New Roman" w:hAnsiTheme="minorHAnsi" w:cstheme="minorHAnsi"/>
          <w:color w:val="18181A"/>
          <w:w w:val="105"/>
        </w:rPr>
        <w:t>The PSES owner and/or operator shall maintain a phone number and identify a person responsible</w:t>
      </w:r>
      <w:r w:rsidRPr="007F1172">
        <w:rPr>
          <w:rFonts w:asciiTheme="minorHAnsi" w:eastAsia="Times New Roman" w:hAnsiTheme="minorHAnsi" w:cstheme="minorHAnsi"/>
          <w:color w:val="18181A"/>
          <w:spacing w:val="-15"/>
          <w:w w:val="105"/>
        </w:rPr>
        <w:t xml:space="preserve"> </w:t>
      </w:r>
      <w:r w:rsidRPr="007F1172">
        <w:rPr>
          <w:rFonts w:asciiTheme="minorHAnsi" w:eastAsia="Times New Roman" w:hAnsiTheme="minorHAnsi" w:cstheme="minorHAnsi"/>
          <w:color w:val="18181A"/>
          <w:w w:val="105"/>
        </w:rPr>
        <w:t>for</w:t>
      </w:r>
      <w:r w:rsidRPr="007F1172">
        <w:rPr>
          <w:rFonts w:asciiTheme="minorHAnsi" w:eastAsia="Times New Roman" w:hAnsiTheme="minorHAnsi" w:cstheme="minorHAnsi"/>
          <w:color w:val="18181A"/>
          <w:spacing w:val="-22"/>
          <w:w w:val="105"/>
        </w:rPr>
        <w:t xml:space="preserve"> </w:t>
      </w:r>
      <w:r w:rsidRPr="007F1172">
        <w:rPr>
          <w:rFonts w:asciiTheme="minorHAnsi" w:eastAsia="Times New Roman" w:hAnsiTheme="minorHAnsi" w:cstheme="minorHAnsi"/>
          <w:color w:val="18181A"/>
          <w:w w:val="105"/>
        </w:rPr>
        <w:t>the</w:t>
      </w:r>
      <w:r w:rsidRPr="007F1172">
        <w:rPr>
          <w:rFonts w:asciiTheme="minorHAnsi" w:eastAsia="Times New Roman" w:hAnsiTheme="minorHAnsi" w:cstheme="minorHAnsi"/>
          <w:color w:val="18181A"/>
          <w:spacing w:val="-28"/>
          <w:w w:val="105"/>
        </w:rPr>
        <w:t xml:space="preserve"> </w:t>
      </w:r>
      <w:r w:rsidRPr="007F1172">
        <w:rPr>
          <w:rFonts w:asciiTheme="minorHAnsi" w:eastAsia="Times New Roman" w:hAnsiTheme="minorHAnsi" w:cstheme="minorHAnsi"/>
          <w:color w:val="18181A"/>
          <w:w w:val="105"/>
        </w:rPr>
        <w:t>public</w:t>
      </w:r>
      <w:r w:rsidRPr="007F1172">
        <w:rPr>
          <w:rFonts w:asciiTheme="minorHAnsi" w:eastAsia="Times New Roman" w:hAnsiTheme="minorHAnsi" w:cstheme="minorHAnsi"/>
          <w:color w:val="18181A"/>
          <w:spacing w:val="-22"/>
          <w:w w:val="105"/>
        </w:rPr>
        <w:t xml:space="preserve"> </w:t>
      </w:r>
      <w:r w:rsidRPr="007F1172">
        <w:rPr>
          <w:rFonts w:asciiTheme="minorHAnsi" w:eastAsia="Times New Roman" w:hAnsiTheme="minorHAnsi" w:cstheme="minorHAnsi"/>
          <w:color w:val="18181A"/>
          <w:w w:val="105"/>
        </w:rPr>
        <w:t>to</w:t>
      </w:r>
      <w:r w:rsidRPr="007F1172">
        <w:rPr>
          <w:rFonts w:asciiTheme="minorHAnsi" w:eastAsia="Times New Roman" w:hAnsiTheme="minorHAnsi" w:cstheme="minorHAnsi"/>
          <w:color w:val="18181A"/>
          <w:spacing w:val="-13"/>
          <w:w w:val="105"/>
        </w:rPr>
        <w:t xml:space="preserve"> </w:t>
      </w:r>
      <w:r w:rsidRPr="007F1172">
        <w:rPr>
          <w:rFonts w:asciiTheme="minorHAnsi" w:eastAsia="Times New Roman" w:hAnsiTheme="minorHAnsi" w:cstheme="minorHAnsi"/>
          <w:color w:val="18181A"/>
          <w:w w:val="105"/>
        </w:rPr>
        <w:t>contact</w:t>
      </w:r>
      <w:r w:rsidRPr="007F1172">
        <w:rPr>
          <w:rFonts w:asciiTheme="minorHAnsi" w:eastAsia="Times New Roman" w:hAnsiTheme="minorHAnsi" w:cstheme="minorHAnsi"/>
          <w:color w:val="18181A"/>
          <w:spacing w:val="-8"/>
          <w:w w:val="105"/>
        </w:rPr>
        <w:t xml:space="preserve"> </w:t>
      </w:r>
      <w:r w:rsidRPr="007F1172">
        <w:rPr>
          <w:rFonts w:asciiTheme="minorHAnsi" w:eastAsia="Times New Roman" w:hAnsiTheme="minorHAnsi" w:cstheme="minorHAnsi"/>
          <w:color w:val="18181A"/>
          <w:w w:val="105"/>
        </w:rPr>
        <w:t>with</w:t>
      </w:r>
      <w:r w:rsidRPr="007F1172">
        <w:rPr>
          <w:rFonts w:asciiTheme="minorHAnsi" w:eastAsia="Times New Roman" w:hAnsiTheme="minorHAnsi" w:cstheme="minorHAnsi"/>
          <w:color w:val="18181A"/>
          <w:spacing w:val="-23"/>
          <w:w w:val="105"/>
        </w:rPr>
        <w:t xml:space="preserve"> </w:t>
      </w:r>
      <w:r w:rsidRPr="007F1172">
        <w:rPr>
          <w:rFonts w:asciiTheme="minorHAnsi" w:eastAsia="Times New Roman" w:hAnsiTheme="minorHAnsi" w:cstheme="minorHAnsi"/>
          <w:color w:val="18181A"/>
          <w:w w:val="105"/>
        </w:rPr>
        <w:t>inquiries</w:t>
      </w:r>
      <w:r w:rsidRPr="007F1172">
        <w:rPr>
          <w:rFonts w:asciiTheme="minorHAnsi" w:eastAsia="Times New Roman" w:hAnsiTheme="minorHAnsi" w:cstheme="minorHAnsi"/>
          <w:color w:val="18181A"/>
          <w:spacing w:val="-15"/>
          <w:w w:val="105"/>
        </w:rPr>
        <w:t xml:space="preserve"> </w:t>
      </w:r>
      <w:r w:rsidRPr="007F1172">
        <w:rPr>
          <w:rFonts w:asciiTheme="minorHAnsi" w:eastAsia="Times New Roman" w:hAnsiTheme="minorHAnsi" w:cstheme="minorHAnsi"/>
          <w:color w:val="18181A"/>
          <w:w w:val="105"/>
        </w:rPr>
        <w:t>and</w:t>
      </w:r>
      <w:r w:rsidRPr="007F1172">
        <w:rPr>
          <w:rFonts w:asciiTheme="minorHAnsi" w:eastAsia="Times New Roman" w:hAnsiTheme="minorHAnsi" w:cstheme="minorHAnsi"/>
          <w:color w:val="18181A"/>
          <w:spacing w:val="-21"/>
          <w:w w:val="105"/>
        </w:rPr>
        <w:t xml:space="preserve"> </w:t>
      </w:r>
      <w:r w:rsidRPr="007F1172">
        <w:rPr>
          <w:rFonts w:asciiTheme="minorHAnsi" w:eastAsia="Times New Roman" w:hAnsiTheme="minorHAnsi" w:cstheme="minorHAnsi"/>
          <w:color w:val="18181A"/>
          <w:w w:val="105"/>
        </w:rPr>
        <w:t>complaints</w:t>
      </w:r>
      <w:r w:rsidRPr="007F1172">
        <w:rPr>
          <w:rFonts w:asciiTheme="minorHAnsi" w:eastAsia="Times New Roman" w:hAnsiTheme="minorHAnsi" w:cstheme="minorHAnsi"/>
          <w:color w:val="18181A"/>
          <w:spacing w:val="-21"/>
          <w:w w:val="105"/>
        </w:rPr>
        <w:t xml:space="preserve"> </w:t>
      </w:r>
      <w:r w:rsidRPr="007F1172">
        <w:rPr>
          <w:rFonts w:asciiTheme="minorHAnsi" w:eastAsia="Times New Roman" w:hAnsiTheme="minorHAnsi" w:cstheme="minorHAnsi"/>
          <w:color w:val="18181A"/>
          <w:w w:val="105"/>
        </w:rPr>
        <w:t>throughout</w:t>
      </w:r>
      <w:r w:rsidRPr="007F1172">
        <w:rPr>
          <w:rFonts w:asciiTheme="minorHAnsi" w:eastAsia="Times New Roman" w:hAnsiTheme="minorHAnsi" w:cstheme="minorHAnsi"/>
          <w:color w:val="18181A"/>
          <w:spacing w:val="-8"/>
          <w:w w:val="105"/>
        </w:rPr>
        <w:t xml:space="preserve"> </w:t>
      </w:r>
      <w:r w:rsidRPr="007F1172">
        <w:rPr>
          <w:rFonts w:asciiTheme="minorHAnsi" w:eastAsia="Times New Roman" w:hAnsiTheme="minorHAnsi" w:cstheme="minorHAnsi"/>
          <w:color w:val="18181A"/>
          <w:w w:val="105"/>
        </w:rPr>
        <w:t>the</w:t>
      </w:r>
      <w:r w:rsidRPr="007F1172">
        <w:rPr>
          <w:rFonts w:asciiTheme="minorHAnsi" w:eastAsia="Times New Roman" w:hAnsiTheme="minorHAnsi" w:cstheme="minorHAnsi"/>
          <w:color w:val="18181A"/>
          <w:spacing w:val="-23"/>
          <w:w w:val="105"/>
        </w:rPr>
        <w:t xml:space="preserve"> </w:t>
      </w:r>
      <w:r w:rsidRPr="007F1172">
        <w:rPr>
          <w:rFonts w:asciiTheme="minorHAnsi" w:eastAsia="Times New Roman" w:hAnsiTheme="minorHAnsi" w:cstheme="minorHAnsi"/>
          <w:color w:val="18181A"/>
          <w:w w:val="105"/>
        </w:rPr>
        <w:t>life</w:t>
      </w:r>
      <w:r w:rsidRPr="007F1172">
        <w:rPr>
          <w:rFonts w:asciiTheme="minorHAnsi" w:eastAsia="Times New Roman" w:hAnsiTheme="minorHAnsi" w:cstheme="minorHAnsi"/>
          <w:color w:val="18181A"/>
          <w:spacing w:val="-24"/>
          <w:w w:val="105"/>
        </w:rPr>
        <w:t xml:space="preserve"> </w:t>
      </w:r>
      <w:r w:rsidRPr="007F1172">
        <w:rPr>
          <w:rFonts w:asciiTheme="minorHAnsi" w:eastAsia="Times New Roman" w:hAnsiTheme="minorHAnsi" w:cstheme="minorHAnsi"/>
          <w:color w:val="18181A"/>
          <w:w w:val="105"/>
        </w:rPr>
        <w:t>of the</w:t>
      </w:r>
      <w:r w:rsidRPr="007F1172">
        <w:rPr>
          <w:rFonts w:asciiTheme="minorHAnsi" w:eastAsia="Times New Roman" w:hAnsiTheme="minorHAnsi" w:cstheme="minorHAnsi"/>
          <w:color w:val="18181A"/>
          <w:spacing w:val="-19"/>
          <w:w w:val="105"/>
        </w:rPr>
        <w:t xml:space="preserve"> </w:t>
      </w:r>
      <w:r w:rsidRPr="007F1172">
        <w:rPr>
          <w:rFonts w:asciiTheme="minorHAnsi" w:eastAsia="Times New Roman" w:hAnsiTheme="minorHAnsi" w:cstheme="minorHAnsi"/>
          <w:color w:val="18181A"/>
          <w:w w:val="105"/>
        </w:rPr>
        <w:t>project</w:t>
      </w:r>
      <w:r w:rsidRPr="007F1172">
        <w:rPr>
          <w:rFonts w:asciiTheme="minorHAnsi" w:eastAsia="Times New Roman" w:hAnsiTheme="minorHAnsi" w:cstheme="minorHAnsi"/>
          <w:color w:val="18181A"/>
          <w:spacing w:val="-16"/>
          <w:w w:val="105"/>
        </w:rPr>
        <w:t xml:space="preserve"> </w:t>
      </w:r>
      <w:r w:rsidRPr="007F1172">
        <w:rPr>
          <w:rFonts w:asciiTheme="minorHAnsi" w:eastAsia="Times New Roman" w:hAnsiTheme="minorHAnsi" w:cstheme="minorHAnsi"/>
          <w:color w:val="18181A"/>
          <w:w w:val="105"/>
        </w:rPr>
        <w:t>and</w:t>
      </w:r>
      <w:r w:rsidRPr="007F1172">
        <w:rPr>
          <w:rFonts w:asciiTheme="minorHAnsi" w:eastAsia="Times New Roman" w:hAnsiTheme="minorHAnsi" w:cstheme="minorHAnsi"/>
          <w:color w:val="18181A"/>
          <w:spacing w:val="-15"/>
          <w:w w:val="105"/>
        </w:rPr>
        <w:t xml:space="preserve"> </w:t>
      </w:r>
      <w:r w:rsidRPr="007F1172">
        <w:rPr>
          <w:rFonts w:asciiTheme="minorHAnsi" w:eastAsia="Times New Roman" w:hAnsiTheme="minorHAnsi" w:cstheme="minorHAnsi"/>
          <w:color w:val="18181A"/>
          <w:w w:val="105"/>
        </w:rPr>
        <w:t>provide</w:t>
      </w:r>
      <w:r w:rsidRPr="007F1172">
        <w:rPr>
          <w:rFonts w:asciiTheme="minorHAnsi" w:eastAsia="Times New Roman" w:hAnsiTheme="minorHAnsi" w:cstheme="minorHAnsi"/>
          <w:color w:val="18181A"/>
          <w:spacing w:val="-14"/>
          <w:w w:val="105"/>
        </w:rPr>
        <w:t xml:space="preserve"> </w:t>
      </w:r>
      <w:r w:rsidRPr="007F1172">
        <w:rPr>
          <w:rFonts w:asciiTheme="minorHAnsi" w:eastAsia="Times New Roman" w:hAnsiTheme="minorHAnsi" w:cstheme="minorHAnsi"/>
          <w:color w:val="18181A"/>
          <w:w w:val="105"/>
        </w:rPr>
        <w:t>this</w:t>
      </w:r>
      <w:r w:rsidRPr="007F1172">
        <w:rPr>
          <w:rFonts w:asciiTheme="minorHAnsi" w:eastAsia="Times New Roman" w:hAnsiTheme="minorHAnsi" w:cstheme="minorHAnsi"/>
          <w:color w:val="18181A"/>
          <w:spacing w:val="-17"/>
          <w:w w:val="105"/>
        </w:rPr>
        <w:t xml:space="preserve"> </w:t>
      </w:r>
      <w:r w:rsidRPr="007F1172">
        <w:rPr>
          <w:rFonts w:asciiTheme="minorHAnsi" w:eastAsia="Times New Roman" w:hAnsiTheme="minorHAnsi" w:cstheme="minorHAnsi"/>
          <w:color w:val="18181A"/>
          <w:w w:val="105"/>
        </w:rPr>
        <w:t>number</w:t>
      </w:r>
      <w:r w:rsidRPr="007F1172">
        <w:rPr>
          <w:rFonts w:asciiTheme="minorHAnsi" w:eastAsia="Times New Roman" w:hAnsiTheme="minorHAnsi" w:cstheme="minorHAnsi"/>
          <w:color w:val="18181A"/>
          <w:spacing w:val="-17"/>
          <w:w w:val="105"/>
        </w:rPr>
        <w:t xml:space="preserve"> </w:t>
      </w:r>
      <w:r w:rsidRPr="007F1172">
        <w:rPr>
          <w:rFonts w:asciiTheme="minorHAnsi" w:eastAsia="Times New Roman" w:hAnsiTheme="minorHAnsi" w:cstheme="minorHAnsi"/>
          <w:color w:val="18181A"/>
          <w:w w:val="105"/>
        </w:rPr>
        <w:t>and</w:t>
      </w:r>
      <w:r w:rsidRPr="007F1172">
        <w:rPr>
          <w:rFonts w:asciiTheme="minorHAnsi" w:eastAsia="Times New Roman" w:hAnsiTheme="minorHAnsi" w:cstheme="minorHAnsi"/>
          <w:color w:val="18181A"/>
          <w:spacing w:val="-19"/>
          <w:w w:val="105"/>
        </w:rPr>
        <w:t xml:space="preserve"> </w:t>
      </w:r>
      <w:r w:rsidRPr="007F1172">
        <w:rPr>
          <w:rFonts w:asciiTheme="minorHAnsi" w:eastAsia="Times New Roman" w:hAnsiTheme="minorHAnsi" w:cstheme="minorHAnsi"/>
          <w:color w:val="18181A"/>
          <w:w w:val="105"/>
        </w:rPr>
        <w:t>name</w:t>
      </w:r>
      <w:r w:rsidRPr="007F1172">
        <w:rPr>
          <w:rFonts w:asciiTheme="minorHAnsi" w:eastAsia="Times New Roman" w:hAnsiTheme="minorHAnsi" w:cstheme="minorHAnsi"/>
          <w:color w:val="18181A"/>
          <w:spacing w:val="-26"/>
          <w:w w:val="105"/>
        </w:rPr>
        <w:t xml:space="preserve"> </w:t>
      </w:r>
      <w:r w:rsidRPr="007F1172">
        <w:rPr>
          <w:rFonts w:asciiTheme="minorHAnsi" w:eastAsia="Times New Roman" w:hAnsiTheme="minorHAnsi" w:cstheme="minorHAnsi"/>
          <w:color w:val="18181A"/>
          <w:w w:val="105"/>
        </w:rPr>
        <w:t>to</w:t>
      </w:r>
      <w:r w:rsidRPr="007F1172">
        <w:rPr>
          <w:rFonts w:asciiTheme="minorHAnsi" w:eastAsia="Times New Roman" w:hAnsiTheme="minorHAnsi" w:cstheme="minorHAnsi"/>
          <w:color w:val="18181A"/>
          <w:spacing w:val="-11"/>
          <w:w w:val="105"/>
        </w:rPr>
        <w:t xml:space="preserve"> </w:t>
      </w:r>
      <w:r w:rsidRPr="007F1172">
        <w:rPr>
          <w:rFonts w:asciiTheme="minorHAnsi" w:eastAsia="Times New Roman" w:hAnsiTheme="minorHAnsi" w:cstheme="minorHAnsi"/>
          <w:color w:val="18181A"/>
          <w:w w:val="105"/>
        </w:rPr>
        <w:t>the</w:t>
      </w:r>
      <w:r w:rsidRPr="007F1172">
        <w:rPr>
          <w:rFonts w:asciiTheme="minorHAnsi" w:eastAsia="Times New Roman" w:hAnsiTheme="minorHAnsi" w:cstheme="minorHAnsi"/>
          <w:color w:val="18181A"/>
          <w:spacing w:val="-28"/>
          <w:w w:val="105"/>
        </w:rPr>
        <w:t xml:space="preserve"> </w:t>
      </w:r>
      <w:r w:rsidRPr="007F1172">
        <w:rPr>
          <w:rFonts w:asciiTheme="minorHAnsi" w:eastAsia="Times New Roman" w:hAnsiTheme="minorHAnsi" w:cstheme="minorHAnsi"/>
          <w:color w:val="18181A"/>
          <w:w w:val="105"/>
        </w:rPr>
        <w:t>Township.</w:t>
      </w:r>
      <w:r w:rsidRPr="007F1172">
        <w:rPr>
          <w:rFonts w:asciiTheme="minorHAnsi" w:eastAsia="Times New Roman" w:hAnsiTheme="minorHAnsi" w:cstheme="minorHAnsi"/>
          <w:color w:val="18181A"/>
          <w:spacing w:val="-14"/>
          <w:w w:val="105"/>
        </w:rPr>
        <w:t xml:space="preserve"> </w:t>
      </w:r>
      <w:r w:rsidRPr="007F1172">
        <w:rPr>
          <w:rFonts w:asciiTheme="minorHAnsi" w:eastAsia="Times New Roman" w:hAnsiTheme="minorHAnsi" w:cstheme="minorHAnsi"/>
          <w:color w:val="18181A"/>
          <w:w w:val="105"/>
        </w:rPr>
        <w:t>The</w:t>
      </w:r>
      <w:r w:rsidRPr="007F1172">
        <w:rPr>
          <w:rFonts w:asciiTheme="minorHAnsi" w:eastAsia="Times New Roman" w:hAnsiTheme="minorHAnsi" w:cstheme="minorHAnsi"/>
          <w:color w:val="18181A"/>
          <w:spacing w:val="-21"/>
          <w:w w:val="105"/>
        </w:rPr>
        <w:t xml:space="preserve"> </w:t>
      </w:r>
      <w:r w:rsidRPr="007F1172">
        <w:rPr>
          <w:rFonts w:asciiTheme="minorHAnsi" w:eastAsia="Times New Roman" w:hAnsiTheme="minorHAnsi" w:cstheme="minorHAnsi"/>
          <w:color w:val="18181A"/>
          <w:w w:val="105"/>
        </w:rPr>
        <w:t>PSES</w:t>
      </w:r>
      <w:r w:rsidRPr="007F1172">
        <w:rPr>
          <w:rFonts w:asciiTheme="minorHAnsi" w:eastAsia="Times New Roman" w:hAnsiTheme="minorHAnsi" w:cstheme="minorHAnsi"/>
          <w:color w:val="18181A"/>
          <w:spacing w:val="-11"/>
          <w:w w:val="105"/>
        </w:rPr>
        <w:t xml:space="preserve"> </w:t>
      </w:r>
      <w:r w:rsidRPr="007F1172">
        <w:rPr>
          <w:rFonts w:asciiTheme="minorHAnsi" w:eastAsia="Times New Roman" w:hAnsiTheme="minorHAnsi" w:cstheme="minorHAnsi"/>
          <w:color w:val="18181A"/>
          <w:w w:val="105"/>
        </w:rPr>
        <w:t>owner</w:t>
      </w:r>
      <w:r w:rsidRPr="007F1172">
        <w:rPr>
          <w:rFonts w:asciiTheme="minorHAnsi" w:eastAsia="Times New Roman" w:hAnsiTheme="minorHAnsi" w:cstheme="minorHAnsi"/>
          <w:color w:val="18181A"/>
          <w:spacing w:val="-12"/>
          <w:w w:val="105"/>
        </w:rPr>
        <w:t xml:space="preserve"> </w:t>
      </w:r>
      <w:r w:rsidRPr="007F1172">
        <w:rPr>
          <w:rFonts w:asciiTheme="minorHAnsi" w:eastAsia="Times New Roman" w:hAnsiTheme="minorHAnsi" w:cstheme="minorHAnsi"/>
          <w:color w:val="18181A"/>
          <w:w w:val="105"/>
        </w:rPr>
        <w:t>and/or operator</w:t>
      </w:r>
      <w:r w:rsidRPr="007F1172">
        <w:rPr>
          <w:rFonts w:asciiTheme="minorHAnsi" w:eastAsia="Times New Roman" w:hAnsiTheme="minorHAnsi" w:cstheme="minorHAnsi"/>
          <w:color w:val="18181A"/>
          <w:spacing w:val="-20"/>
          <w:w w:val="105"/>
        </w:rPr>
        <w:t xml:space="preserve"> </w:t>
      </w:r>
      <w:r w:rsidRPr="007F1172">
        <w:rPr>
          <w:rFonts w:asciiTheme="minorHAnsi" w:eastAsia="Times New Roman" w:hAnsiTheme="minorHAnsi" w:cstheme="minorHAnsi"/>
          <w:color w:val="18181A"/>
          <w:w w:val="105"/>
        </w:rPr>
        <w:t>shall</w:t>
      </w:r>
      <w:r w:rsidRPr="007F1172">
        <w:rPr>
          <w:rFonts w:asciiTheme="minorHAnsi" w:eastAsia="Times New Roman" w:hAnsiTheme="minorHAnsi" w:cstheme="minorHAnsi"/>
          <w:color w:val="18181A"/>
          <w:spacing w:val="-14"/>
          <w:w w:val="105"/>
        </w:rPr>
        <w:t xml:space="preserve"> </w:t>
      </w:r>
      <w:r w:rsidRPr="007F1172">
        <w:rPr>
          <w:rFonts w:asciiTheme="minorHAnsi" w:eastAsia="Times New Roman" w:hAnsiTheme="minorHAnsi" w:cstheme="minorHAnsi"/>
          <w:color w:val="18181A"/>
          <w:w w:val="105"/>
        </w:rPr>
        <w:t>make</w:t>
      </w:r>
      <w:r w:rsidRPr="007F1172">
        <w:rPr>
          <w:rFonts w:asciiTheme="minorHAnsi" w:eastAsia="Times New Roman" w:hAnsiTheme="minorHAnsi" w:cstheme="minorHAnsi"/>
          <w:color w:val="18181A"/>
          <w:spacing w:val="-25"/>
          <w:w w:val="105"/>
        </w:rPr>
        <w:t xml:space="preserve"> </w:t>
      </w:r>
      <w:r w:rsidRPr="007F1172">
        <w:rPr>
          <w:rFonts w:asciiTheme="minorHAnsi" w:eastAsia="Times New Roman" w:hAnsiTheme="minorHAnsi" w:cstheme="minorHAnsi"/>
          <w:color w:val="18181A"/>
          <w:w w:val="105"/>
        </w:rPr>
        <w:t>reasonable</w:t>
      </w:r>
      <w:r w:rsidRPr="007F1172">
        <w:rPr>
          <w:rFonts w:asciiTheme="minorHAnsi" w:eastAsia="Times New Roman" w:hAnsiTheme="minorHAnsi" w:cstheme="minorHAnsi"/>
          <w:color w:val="18181A"/>
          <w:spacing w:val="-10"/>
          <w:w w:val="105"/>
        </w:rPr>
        <w:t xml:space="preserve"> </w:t>
      </w:r>
      <w:r w:rsidRPr="007F1172">
        <w:rPr>
          <w:rFonts w:asciiTheme="minorHAnsi" w:eastAsia="Times New Roman" w:hAnsiTheme="minorHAnsi" w:cstheme="minorHAnsi"/>
          <w:color w:val="18181A"/>
          <w:w w:val="105"/>
        </w:rPr>
        <w:t>efforts</w:t>
      </w:r>
      <w:r w:rsidRPr="007F1172">
        <w:rPr>
          <w:rFonts w:asciiTheme="minorHAnsi" w:eastAsia="Times New Roman" w:hAnsiTheme="minorHAnsi" w:cstheme="minorHAnsi"/>
          <w:color w:val="18181A"/>
          <w:spacing w:val="-18"/>
          <w:w w:val="105"/>
        </w:rPr>
        <w:t xml:space="preserve"> </w:t>
      </w:r>
      <w:r w:rsidRPr="007F1172">
        <w:rPr>
          <w:rFonts w:asciiTheme="minorHAnsi" w:eastAsia="Times New Roman" w:hAnsiTheme="minorHAnsi" w:cstheme="minorHAnsi"/>
          <w:color w:val="18181A"/>
          <w:w w:val="105"/>
        </w:rPr>
        <w:t>to</w:t>
      </w:r>
      <w:r w:rsidRPr="007F1172">
        <w:rPr>
          <w:rFonts w:asciiTheme="minorHAnsi" w:eastAsia="Times New Roman" w:hAnsiTheme="minorHAnsi" w:cstheme="minorHAnsi"/>
          <w:color w:val="18181A"/>
          <w:spacing w:val="-26"/>
          <w:w w:val="105"/>
        </w:rPr>
        <w:t xml:space="preserve"> </w:t>
      </w:r>
      <w:r w:rsidRPr="007F1172">
        <w:rPr>
          <w:rFonts w:asciiTheme="minorHAnsi" w:eastAsia="Times New Roman" w:hAnsiTheme="minorHAnsi" w:cstheme="minorHAnsi"/>
          <w:color w:val="18181A"/>
          <w:w w:val="105"/>
        </w:rPr>
        <w:t>respond</w:t>
      </w:r>
      <w:r w:rsidRPr="007F1172">
        <w:rPr>
          <w:rFonts w:asciiTheme="minorHAnsi" w:eastAsia="Times New Roman" w:hAnsiTheme="minorHAnsi" w:cstheme="minorHAnsi"/>
          <w:color w:val="18181A"/>
          <w:spacing w:val="-13"/>
          <w:w w:val="105"/>
        </w:rPr>
        <w:t xml:space="preserve"> </w:t>
      </w:r>
      <w:r w:rsidRPr="007F1172">
        <w:rPr>
          <w:rFonts w:asciiTheme="minorHAnsi" w:eastAsia="Times New Roman" w:hAnsiTheme="minorHAnsi" w:cstheme="minorHAnsi"/>
          <w:color w:val="18181A"/>
          <w:w w:val="105"/>
        </w:rPr>
        <w:t>to</w:t>
      </w:r>
      <w:r w:rsidRPr="007F1172">
        <w:rPr>
          <w:rFonts w:asciiTheme="minorHAnsi" w:eastAsia="Times New Roman" w:hAnsiTheme="minorHAnsi" w:cstheme="minorHAnsi"/>
          <w:color w:val="18181A"/>
          <w:spacing w:val="-27"/>
          <w:w w:val="105"/>
        </w:rPr>
        <w:t xml:space="preserve"> </w:t>
      </w:r>
      <w:r w:rsidRPr="007F1172">
        <w:rPr>
          <w:rFonts w:asciiTheme="minorHAnsi" w:eastAsia="Times New Roman" w:hAnsiTheme="minorHAnsi" w:cstheme="minorHAnsi"/>
          <w:color w:val="18181A"/>
          <w:w w:val="105"/>
        </w:rPr>
        <w:t>the</w:t>
      </w:r>
      <w:r w:rsidRPr="007F1172">
        <w:rPr>
          <w:rFonts w:asciiTheme="minorHAnsi" w:eastAsia="Times New Roman" w:hAnsiTheme="minorHAnsi" w:cstheme="minorHAnsi"/>
          <w:color w:val="18181A"/>
          <w:spacing w:val="-22"/>
          <w:w w:val="105"/>
        </w:rPr>
        <w:t xml:space="preserve"> </w:t>
      </w:r>
      <w:r w:rsidRPr="007F1172">
        <w:rPr>
          <w:rFonts w:asciiTheme="minorHAnsi" w:eastAsia="Times New Roman" w:hAnsiTheme="minorHAnsi" w:cstheme="minorHAnsi"/>
          <w:color w:val="18181A"/>
          <w:w w:val="105"/>
        </w:rPr>
        <w:t>public's</w:t>
      </w:r>
      <w:r w:rsidRPr="007F1172">
        <w:rPr>
          <w:rFonts w:asciiTheme="minorHAnsi" w:eastAsia="Times New Roman" w:hAnsiTheme="minorHAnsi" w:cstheme="minorHAnsi"/>
          <w:color w:val="18181A"/>
          <w:spacing w:val="-18"/>
          <w:w w:val="105"/>
        </w:rPr>
        <w:t xml:space="preserve"> </w:t>
      </w:r>
      <w:r w:rsidRPr="007F1172">
        <w:rPr>
          <w:rFonts w:asciiTheme="minorHAnsi" w:eastAsia="Times New Roman" w:hAnsiTheme="minorHAnsi" w:cstheme="minorHAnsi"/>
          <w:color w:val="18181A"/>
          <w:w w:val="105"/>
        </w:rPr>
        <w:t>inquiries</w:t>
      </w:r>
      <w:r w:rsidRPr="007F1172">
        <w:rPr>
          <w:rFonts w:asciiTheme="minorHAnsi" w:eastAsia="Times New Roman" w:hAnsiTheme="minorHAnsi" w:cstheme="minorHAnsi"/>
          <w:color w:val="18181A"/>
          <w:spacing w:val="-22"/>
          <w:w w:val="105"/>
        </w:rPr>
        <w:t xml:space="preserve"> </w:t>
      </w:r>
      <w:r w:rsidRPr="007F1172">
        <w:rPr>
          <w:rFonts w:asciiTheme="minorHAnsi" w:eastAsia="Times New Roman" w:hAnsiTheme="minorHAnsi" w:cstheme="minorHAnsi"/>
          <w:color w:val="18181A"/>
          <w:w w:val="105"/>
        </w:rPr>
        <w:t>and</w:t>
      </w:r>
      <w:r w:rsidRPr="007F1172">
        <w:rPr>
          <w:rFonts w:asciiTheme="minorHAnsi" w:eastAsia="Times New Roman" w:hAnsiTheme="minorHAnsi" w:cstheme="minorHAnsi"/>
          <w:color w:val="18181A"/>
          <w:spacing w:val="-33"/>
          <w:w w:val="105"/>
        </w:rPr>
        <w:t xml:space="preserve"> </w:t>
      </w:r>
      <w:r w:rsidRPr="007F1172">
        <w:rPr>
          <w:rFonts w:asciiTheme="minorHAnsi" w:eastAsia="Times New Roman" w:hAnsiTheme="minorHAnsi" w:cstheme="minorHAnsi"/>
          <w:color w:val="18181A"/>
          <w:w w:val="105"/>
        </w:rPr>
        <w:t>complaints.</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rPr>
      </w:pPr>
      <w:r w:rsidRPr="007F1172">
        <w:rPr>
          <w:rFonts w:asciiTheme="minorHAnsi" w:eastAsia="Times New Roman" w:hAnsiTheme="minorHAnsi" w:cstheme="minorHAnsi"/>
          <w:color w:val="18181A"/>
          <w:w w:val="105"/>
        </w:rPr>
        <w:t>Decommissioning</w:t>
      </w:r>
    </w:p>
    <w:p w:rsidR="00CD6CE5" w:rsidRPr="007F1172" w:rsidRDefault="00CD6CE5" w:rsidP="00C82560">
      <w:pPr>
        <w:pStyle w:val="ListParagraph"/>
        <w:numPr>
          <w:ilvl w:val="3"/>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rPr>
      </w:pPr>
      <w:r w:rsidRPr="007F1172">
        <w:rPr>
          <w:rFonts w:asciiTheme="minorHAnsi" w:eastAsia="Times New Roman" w:hAnsiTheme="minorHAnsi" w:cstheme="minorHAnsi"/>
          <w:color w:val="18181A"/>
          <w:w w:val="105"/>
        </w:rPr>
        <w:t>A decommissioning plan shall be required to ensure that facilities are properly removed after their useful life. Decommissioning of solar panels must occur in the event</w:t>
      </w:r>
      <w:r w:rsidRPr="007F1172">
        <w:rPr>
          <w:rFonts w:asciiTheme="minorHAnsi" w:eastAsia="Times New Roman" w:hAnsiTheme="minorHAnsi" w:cstheme="minorHAnsi"/>
          <w:color w:val="18181A"/>
          <w:spacing w:val="-28"/>
          <w:w w:val="105"/>
        </w:rPr>
        <w:t xml:space="preserve"> </w:t>
      </w:r>
      <w:r w:rsidRPr="007F1172">
        <w:rPr>
          <w:rFonts w:asciiTheme="minorHAnsi" w:eastAsia="Times New Roman" w:hAnsiTheme="minorHAnsi" w:cstheme="minorHAnsi"/>
          <w:color w:val="18181A"/>
          <w:w w:val="105"/>
        </w:rPr>
        <w:t>they</w:t>
      </w:r>
      <w:r w:rsidRPr="007F1172">
        <w:rPr>
          <w:rFonts w:asciiTheme="minorHAnsi" w:eastAsia="Times New Roman" w:hAnsiTheme="minorHAnsi" w:cstheme="minorHAnsi"/>
          <w:color w:val="18181A"/>
          <w:spacing w:val="-15"/>
          <w:w w:val="105"/>
        </w:rPr>
        <w:t xml:space="preserve"> </w:t>
      </w:r>
      <w:r w:rsidRPr="007F1172">
        <w:rPr>
          <w:rFonts w:asciiTheme="minorHAnsi" w:eastAsia="Times New Roman" w:hAnsiTheme="minorHAnsi" w:cstheme="minorHAnsi"/>
          <w:color w:val="18181A"/>
          <w:w w:val="105"/>
        </w:rPr>
        <w:t>are</w:t>
      </w:r>
      <w:r w:rsidRPr="007F1172">
        <w:rPr>
          <w:rFonts w:asciiTheme="minorHAnsi" w:eastAsia="Times New Roman" w:hAnsiTheme="minorHAnsi" w:cstheme="minorHAnsi"/>
          <w:color w:val="18181A"/>
          <w:spacing w:val="-18"/>
          <w:w w:val="105"/>
        </w:rPr>
        <w:t xml:space="preserve"> </w:t>
      </w:r>
      <w:r w:rsidRPr="007F1172">
        <w:rPr>
          <w:rFonts w:asciiTheme="minorHAnsi" w:eastAsia="Times New Roman" w:hAnsiTheme="minorHAnsi" w:cstheme="minorHAnsi"/>
          <w:color w:val="18181A"/>
          <w:w w:val="105"/>
        </w:rPr>
        <w:t>not</w:t>
      </w:r>
      <w:r w:rsidRPr="007F1172">
        <w:rPr>
          <w:rFonts w:asciiTheme="minorHAnsi" w:eastAsia="Times New Roman" w:hAnsiTheme="minorHAnsi" w:cstheme="minorHAnsi"/>
          <w:color w:val="18181A"/>
          <w:spacing w:val="-21"/>
          <w:w w:val="105"/>
        </w:rPr>
        <w:t xml:space="preserve"> </w:t>
      </w:r>
      <w:r w:rsidRPr="007F1172">
        <w:rPr>
          <w:rFonts w:asciiTheme="minorHAnsi" w:eastAsia="Times New Roman" w:hAnsiTheme="minorHAnsi" w:cstheme="minorHAnsi"/>
          <w:color w:val="18181A"/>
          <w:w w:val="105"/>
        </w:rPr>
        <w:t>in</w:t>
      </w:r>
      <w:r w:rsidRPr="007F1172">
        <w:rPr>
          <w:rFonts w:asciiTheme="minorHAnsi" w:eastAsia="Times New Roman" w:hAnsiTheme="minorHAnsi" w:cstheme="minorHAnsi"/>
          <w:color w:val="18181A"/>
          <w:spacing w:val="-8"/>
          <w:w w:val="105"/>
        </w:rPr>
        <w:t xml:space="preserve"> </w:t>
      </w:r>
      <w:r w:rsidRPr="007F1172">
        <w:rPr>
          <w:rFonts w:asciiTheme="minorHAnsi" w:eastAsia="Times New Roman" w:hAnsiTheme="minorHAnsi" w:cstheme="minorHAnsi"/>
          <w:color w:val="18181A"/>
          <w:w w:val="105"/>
        </w:rPr>
        <w:t>use</w:t>
      </w:r>
      <w:r w:rsidRPr="007F1172">
        <w:rPr>
          <w:rFonts w:asciiTheme="minorHAnsi" w:eastAsia="Times New Roman" w:hAnsiTheme="minorHAnsi" w:cstheme="minorHAnsi"/>
          <w:color w:val="18181A"/>
          <w:spacing w:val="-24"/>
          <w:w w:val="105"/>
        </w:rPr>
        <w:t xml:space="preserve"> </w:t>
      </w:r>
      <w:r w:rsidRPr="007F1172">
        <w:rPr>
          <w:rFonts w:asciiTheme="minorHAnsi" w:eastAsia="Times New Roman" w:hAnsiTheme="minorHAnsi" w:cstheme="minorHAnsi"/>
          <w:color w:val="18181A"/>
          <w:w w:val="105"/>
        </w:rPr>
        <w:t>for</w:t>
      </w:r>
      <w:r w:rsidRPr="007F1172">
        <w:rPr>
          <w:rFonts w:asciiTheme="minorHAnsi" w:eastAsia="Times New Roman" w:hAnsiTheme="minorHAnsi" w:cstheme="minorHAnsi"/>
          <w:color w:val="18181A"/>
          <w:spacing w:val="-20"/>
          <w:w w:val="105"/>
        </w:rPr>
        <w:t xml:space="preserve"> </w:t>
      </w:r>
      <w:r w:rsidRPr="007F1172">
        <w:rPr>
          <w:rFonts w:asciiTheme="minorHAnsi" w:eastAsia="Times New Roman" w:hAnsiTheme="minorHAnsi" w:cstheme="minorHAnsi"/>
          <w:color w:val="18181A"/>
          <w:w w:val="105"/>
        </w:rPr>
        <w:t>12</w:t>
      </w:r>
      <w:r w:rsidRPr="007F1172">
        <w:rPr>
          <w:rFonts w:asciiTheme="minorHAnsi" w:eastAsia="Times New Roman" w:hAnsiTheme="minorHAnsi" w:cstheme="minorHAnsi"/>
          <w:color w:val="18181A"/>
          <w:spacing w:val="-22"/>
          <w:w w:val="105"/>
        </w:rPr>
        <w:t xml:space="preserve"> </w:t>
      </w:r>
      <w:r w:rsidRPr="007F1172">
        <w:rPr>
          <w:rFonts w:asciiTheme="minorHAnsi" w:eastAsia="Times New Roman" w:hAnsiTheme="minorHAnsi" w:cstheme="minorHAnsi"/>
          <w:color w:val="18181A"/>
          <w:w w:val="105"/>
        </w:rPr>
        <w:t>consecutive</w:t>
      </w:r>
      <w:r w:rsidRPr="007F1172">
        <w:rPr>
          <w:rFonts w:asciiTheme="minorHAnsi" w:eastAsia="Times New Roman" w:hAnsiTheme="minorHAnsi" w:cstheme="minorHAnsi"/>
          <w:color w:val="18181A"/>
          <w:spacing w:val="-8"/>
          <w:w w:val="105"/>
        </w:rPr>
        <w:t xml:space="preserve"> </w:t>
      </w:r>
      <w:r w:rsidRPr="007F1172">
        <w:rPr>
          <w:rFonts w:asciiTheme="minorHAnsi" w:eastAsia="Times New Roman" w:hAnsiTheme="minorHAnsi" w:cstheme="minorHAnsi"/>
          <w:color w:val="18181A"/>
          <w:w w:val="105"/>
        </w:rPr>
        <w:t>months.</w:t>
      </w:r>
      <w:r w:rsidRPr="007F1172">
        <w:rPr>
          <w:rFonts w:asciiTheme="minorHAnsi" w:eastAsia="Times New Roman" w:hAnsiTheme="minorHAnsi" w:cstheme="minorHAnsi"/>
          <w:color w:val="18181A"/>
          <w:spacing w:val="45"/>
          <w:w w:val="105"/>
        </w:rPr>
        <w:t xml:space="preserve"> </w:t>
      </w:r>
      <w:r w:rsidRPr="007F1172">
        <w:rPr>
          <w:rFonts w:asciiTheme="minorHAnsi" w:eastAsia="Times New Roman" w:hAnsiTheme="minorHAnsi" w:cstheme="minorHAnsi"/>
          <w:color w:val="18181A"/>
          <w:w w:val="105"/>
        </w:rPr>
        <w:t>The</w:t>
      </w:r>
      <w:r w:rsidRPr="007F1172">
        <w:rPr>
          <w:rFonts w:asciiTheme="minorHAnsi" w:eastAsia="Times New Roman" w:hAnsiTheme="minorHAnsi" w:cstheme="minorHAnsi"/>
          <w:color w:val="18181A"/>
          <w:spacing w:val="-19"/>
          <w:w w:val="105"/>
        </w:rPr>
        <w:t xml:space="preserve"> </w:t>
      </w:r>
      <w:r w:rsidRPr="007F1172">
        <w:rPr>
          <w:rFonts w:asciiTheme="minorHAnsi" w:eastAsia="Times New Roman" w:hAnsiTheme="minorHAnsi" w:cstheme="minorHAnsi"/>
          <w:color w:val="18181A"/>
          <w:w w:val="105"/>
        </w:rPr>
        <w:t>plan</w:t>
      </w:r>
      <w:r w:rsidRPr="007F1172">
        <w:rPr>
          <w:rFonts w:asciiTheme="minorHAnsi" w:eastAsia="Times New Roman" w:hAnsiTheme="minorHAnsi" w:cstheme="minorHAnsi"/>
          <w:color w:val="18181A"/>
          <w:spacing w:val="-26"/>
          <w:w w:val="105"/>
        </w:rPr>
        <w:t xml:space="preserve"> </w:t>
      </w:r>
      <w:r w:rsidRPr="007F1172">
        <w:rPr>
          <w:rFonts w:asciiTheme="minorHAnsi" w:eastAsia="Times New Roman" w:hAnsiTheme="minorHAnsi" w:cstheme="minorHAnsi"/>
          <w:color w:val="18181A"/>
          <w:w w:val="105"/>
        </w:rPr>
        <w:t>shall</w:t>
      </w:r>
      <w:r w:rsidRPr="007F1172">
        <w:rPr>
          <w:rFonts w:asciiTheme="minorHAnsi" w:eastAsia="Times New Roman" w:hAnsiTheme="minorHAnsi" w:cstheme="minorHAnsi"/>
          <w:color w:val="18181A"/>
          <w:spacing w:val="-25"/>
          <w:w w:val="105"/>
        </w:rPr>
        <w:t xml:space="preserve"> </w:t>
      </w:r>
      <w:r w:rsidRPr="007F1172">
        <w:rPr>
          <w:rFonts w:asciiTheme="minorHAnsi" w:eastAsia="Times New Roman" w:hAnsiTheme="minorHAnsi" w:cstheme="minorHAnsi"/>
          <w:color w:val="18181A"/>
          <w:w w:val="105"/>
        </w:rPr>
        <w:t>include</w:t>
      </w:r>
      <w:r w:rsidRPr="007F1172">
        <w:rPr>
          <w:rFonts w:asciiTheme="minorHAnsi" w:eastAsia="Times New Roman" w:hAnsiTheme="minorHAnsi" w:cstheme="minorHAnsi"/>
          <w:color w:val="18181A"/>
          <w:spacing w:val="-13"/>
          <w:w w:val="105"/>
        </w:rPr>
        <w:t xml:space="preserve"> </w:t>
      </w:r>
      <w:r w:rsidRPr="007F1172">
        <w:rPr>
          <w:rFonts w:asciiTheme="minorHAnsi" w:eastAsia="Times New Roman" w:hAnsiTheme="minorHAnsi" w:cstheme="minorHAnsi"/>
          <w:color w:val="18181A"/>
          <w:w w:val="105"/>
        </w:rPr>
        <w:t xml:space="preserve">provisions for removal of all </w:t>
      </w:r>
      <w:r w:rsidRPr="007F1172">
        <w:rPr>
          <w:rFonts w:asciiTheme="minorHAnsi" w:eastAsia="Times New Roman" w:hAnsiTheme="minorHAnsi" w:cstheme="minorHAnsi"/>
          <w:color w:val="18181A"/>
          <w:spacing w:val="-7"/>
          <w:w w:val="105"/>
        </w:rPr>
        <w:t>structures</w:t>
      </w:r>
      <w:r w:rsidRPr="007F1172">
        <w:rPr>
          <w:rFonts w:asciiTheme="minorHAnsi" w:eastAsia="Times New Roman" w:hAnsiTheme="minorHAnsi" w:cstheme="minorHAnsi"/>
          <w:color w:val="363638"/>
          <w:spacing w:val="-7"/>
          <w:w w:val="105"/>
        </w:rPr>
        <w:t xml:space="preserve">, </w:t>
      </w:r>
      <w:r w:rsidRPr="007F1172">
        <w:rPr>
          <w:rFonts w:asciiTheme="minorHAnsi" w:eastAsia="Times New Roman" w:hAnsiTheme="minorHAnsi" w:cstheme="minorHAnsi"/>
          <w:color w:val="18181A"/>
          <w:w w:val="105"/>
        </w:rPr>
        <w:t>foundations, electrical equipment and internal or perimeter</w:t>
      </w:r>
      <w:r w:rsidRPr="007F1172">
        <w:rPr>
          <w:rFonts w:asciiTheme="minorHAnsi" w:eastAsia="Times New Roman" w:hAnsiTheme="minorHAnsi" w:cstheme="minorHAnsi"/>
          <w:color w:val="18181A"/>
          <w:spacing w:val="-17"/>
          <w:w w:val="105"/>
        </w:rPr>
        <w:t xml:space="preserve"> </w:t>
      </w:r>
      <w:r w:rsidRPr="007F1172">
        <w:rPr>
          <w:rFonts w:asciiTheme="minorHAnsi" w:eastAsia="Times New Roman" w:hAnsiTheme="minorHAnsi" w:cstheme="minorHAnsi"/>
          <w:color w:val="18181A"/>
          <w:w w:val="105"/>
        </w:rPr>
        <w:t>access</w:t>
      </w:r>
      <w:r w:rsidRPr="007F1172">
        <w:rPr>
          <w:rFonts w:asciiTheme="minorHAnsi" w:eastAsia="Times New Roman" w:hAnsiTheme="minorHAnsi" w:cstheme="minorHAnsi"/>
          <w:color w:val="18181A"/>
          <w:spacing w:val="-24"/>
          <w:w w:val="105"/>
        </w:rPr>
        <w:t xml:space="preserve"> </w:t>
      </w:r>
      <w:r w:rsidRPr="007F1172">
        <w:rPr>
          <w:rFonts w:asciiTheme="minorHAnsi" w:eastAsia="Times New Roman" w:hAnsiTheme="minorHAnsi" w:cstheme="minorHAnsi"/>
          <w:color w:val="18181A"/>
          <w:w w:val="105"/>
        </w:rPr>
        <w:t>roads</w:t>
      </w:r>
      <w:r w:rsidRPr="007F1172">
        <w:rPr>
          <w:rFonts w:asciiTheme="minorHAnsi" w:eastAsia="Times New Roman" w:hAnsiTheme="minorHAnsi" w:cstheme="minorHAnsi"/>
          <w:color w:val="363638"/>
          <w:w w:val="105"/>
        </w:rPr>
        <w:t>,</w:t>
      </w:r>
      <w:r w:rsidRPr="007F1172">
        <w:rPr>
          <w:rFonts w:asciiTheme="minorHAnsi" w:eastAsia="Times New Roman" w:hAnsiTheme="minorHAnsi" w:cstheme="minorHAnsi"/>
          <w:color w:val="363638"/>
          <w:spacing w:val="-17"/>
          <w:w w:val="105"/>
        </w:rPr>
        <w:t xml:space="preserve"> </w:t>
      </w:r>
      <w:r w:rsidRPr="007F1172">
        <w:rPr>
          <w:rFonts w:asciiTheme="minorHAnsi" w:eastAsia="Times New Roman" w:hAnsiTheme="minorHAnsi" w:cstheme="minorHAnsi"/>
          <w:color w:val="18181A"/>
          <w:w w:val="105"/>
        </w:rPr>
        <w:t>restoration</w:t>
      </w:r>
      <w:r w:rsidRPr="007F1172">
        <w:rPr>
          <w:rFonts w:asciiTheme="minorHAnsi" w:eastAsia="Times New Roman" w:hAnsiTheme="minorHAnsi" w:cstheme="minorHAnsi"/>
          <w:color w:val="18181A"/>
          <w:spacing w:val="-17"/>
          <w:w w:val="105"/>
        </w:rPr>
        <w:t xml:space="preserve"> </w:t>
      </w:r>
      <w:r w:rsidRPr="007F1172">
        <w:rPr>
          <w:rFonts w:asciiTheme="minorHAnsi" w:eastAsia="Times New Roman" w:hAnsiTheme="minorHAnsi" w:cstheme="minorHAnsi"/>
          <w:color w:val="18181A"/>
          <w:w w:val="105"/>
        </w:rPr>
        <w:t>of</w:t>
      </w:r>
      <w:r w:rsidRPr="007F1172">
        <w:rPr>
          <w:rFonts w:asciiTheme="minorHAnsi" w:eastAsia="Times New Roman" w:hAnsiTheme="minorHAnsi" w:cstheme="minorHAnsi"/>
          <w:color w:val="18181A"/>
          <w:spacing w:val="-28"/>
          <w:w w:val="105"/>
        </w:rPr>
        <w:t xml:space="preserve"> </w:t>
      </w:r>
      <w:r w:rsidRPr="007F1172">
        <w:rPr>
          <w:rFonts w:asciiTheme="minorHAnsi" w:eastAsia="Times New Roman" w:hAnsiTheme="minorHAnsi" w:cstheme="minorHAnsi"/>
          <w:color w:val="18181A"/>
          <w:w w:val="105"/>
        </w:rPr>
        <w:t>soil</w:t>
      </w:r>
      <w:r w:rsidRPr="007F1172">
        <w:rPr>
          <w:rFonts w:asciiTheme="minorHAnsi" w:eastAsia="Times New Roman" w:hAnsiTheme="minorHAnsi" w:cstheme="minorHAnsi"/>
          <w:color w:val="18181A"/>
          <w:spacing w:val="-27"/>
          <w:w w:val="105"/>
        </w:rPr>
        <w:t xml:space="preserve"> </w:t>
      </w:r>
      <w:r w:rsidRPr="007F1172">
        <w:rPr>
          <w:rFonts w:asciiTheme="minorHAnsi" w:eastAsia="Times New Roman" w:hAnsiTheme="minorHAnsi" w:cstheme="minorHAnsi"/>
          <w:color w:val="18181A"/>
          <w:w w:val="105"/>
        </w:rPr>
        <w:t>and</w:t>
      </w:r>
      <w:r w:rsidRPr="007F1172">
        <w:rPr>
          <w:rFonts w:asciiTheme="minorHAnsi" w:eastAsia="Times New Roman" w:hAnsiTheme="minorHAnsi" w:cstheme="minorHAnsi"/>
          <w:color w:val="18181A"/>
          <w:spacing w:val="-27"/>
          <w:w w:val="105"/>
        </w:rPr>
        <w:t xml:space="preserve"> </w:t>
      </w:r>
      <w:r w:rsidRPr="007F1172">
        <w:rPr>
          <w:rFonts w:asciiTheme="minorHAnsi" w:eastAsia="Times New Roman" w:hAnsiTheme="minorHAnsi" w:cstheme="minorHAnsi"/>
          <w:color w:val="18181A"/>
          <w:w w:val="105"/>
        </w:rPr>
        <w:t>vegetation,</w:t>
      </w:r>
      <w:r w:rsidRPr="007F1172">
        <w:rPr>
          <w:rFonts w:asciiTheme="minorHAnsi" w:eastAsia="Times New Roman" w:hAnsiTheme="minorHAnsi" w:cstheme="minorHAnsi"/>
          <w:color w:val="18181A"/>
          <w:spacing w:val="-20"/>
          <w:w w:val="105"/>
        </w:rPr>
        <w:t xml:space="preserve"> </w:t>
      </w:r>
      <w:r w:rsidRPr="007F1172">
        <w:rPr>
          <w:rFonts w:asciiTheme="minorHAnsi" w:eastAsia="Times New Roman" w:hAnsiTheme="minorHAnsi" w:cstheme="minorHAnsi"/>
          <w:color w:val="18181A"/>
          <w:w w:val="105"/>
        </w:rPr>
        <w:t>and</w:t>
      </w:r>
      <w:r w:rsidRPr="007F1172">
        <w:rPr>
          <w:rFonts w:asciiTheme="minorHAnsi" w:eastAsia="Times New Roman" w:hAnsiTheme="minorHAnsi" w:cstheme="minorHAnsi"/>
          <w:color w:val="18181A"/>
          <w:spacing w:val="-26"/>
          <w:w w:val="105"/>
        </w:rPr>
        <w:t xml:space="preserve"> </w:t>
      </w:r>
      <w:r w:rsidRPr="007F1172">
        <w:rPr>
          <w:rFonts w:asciiTheme="minorHAnsi" w:eastAsia="Times New Roman" w:hAnsiTheme="minorHAnsi" w:cstheme="minorHAnsi"/>
          <w:color w:val="18181A"/>
          <w:w w:val="105"/>
        </w:rPr>
        <w:t>a</w:t>
      </w:r>
      <w:r w:rsidRPr="007F1172">
        <w:rPr>
          <w:rFonts w:asciiTheme="minorHAnsi" w:eastAsia="Times New Roman" w:hAnsiTheme="minorHAnsi" w:cstheme="minorHAnsi"/>
          <w:color w:val="18181A"/>
          <w:spacing w:val="-10"/>
          <w:w w:val="105"/>
        </w:rPr>
        <w:t xml:space="preserve"> </w:t>
      </w:r>
      <w:r w:rsidRPr="007F1172">
        <w:rPr>
          <w:rFonts w:asciiTheme="minorHAnsi" w:eastAsia="Times New Roman" w:hAnsiTheme="minorHAnsi" w:cstheme="minorHAnsi"/>
          <w:color w:val="18181A"/>
          <w:w w:val="105"/>
        </w:rPr>
        <w:t>plan</w:t>
      </w:r>
      <w:r w:rsidRPr="007F1172">
        <w:rPr>
          <w:rFonts w:asciiTheme="minorHAnsi" w:eastAsia="Times New Roman" w:hAnsiTheme="minorHAnsi" w:cstheme="minorHAnsi"/>
          <w:color w:val="18181A"/>
          <w:spacing w:val="-28"/>
          <w:w w:val="105"/>
        </w:rPr>
        <w:t xml:space="preserve"> </w:t>
      </w:r>
      <w:r w:rsidRPr="007F1172">
        <w:rPr>
          <w:rFonts w:asciiTheme="minorHAnsi" w:eastAsia="Times New Roman" w:hAnsiTheme="minorHAnsi" w:cstheme="minorHAnsi"/>
          <w:color w:val="18181A"/>
          <w:w w:val="105"/>
        </w:rPr>
        <w:t>ensuring</w:t>
      </w:r>
      <w:r w:rsidRPr="007F1172">
        <w:rPr>
          <w:rFonts w:asciiTheme="minorHAnsi" w:eastAsia="Times New Roman" w:hAnsiTheme="minorHAnsi" w:cstheme="minorHAnsi"/>
          <w:color w:val="18181A"/>
          <w:spacing w:val="-26"/>
          <w:w w:val="105"/>
        </w:rPr>
        <w:t xml:space="preserve"> </w:t>
      </w:r>
      <w:r w:rsidRPr="007F1172">
        <w:rPr>
          <w:rFonts w:asciiTheme="minorHAnsi" w:eastAsia="Times New Roman" w:hAnsiTheme="minorHAnsi" w:cstheme="minorHAnsi"/>
          <w:color w:val="18181A"/>
          <w:w w:val="105"/>
        </w:rPr>
        <w:t>financial resources</w:t>
      </w:r>
      <w:r w:rsidRPr="007F1172">
        <w:rPr>
          <w:rFonts w:asciiTheme="minorHAnsi" w:eastAsia="Times New Roman" w:hAnsiTheme="minorHAnsi" w:cstheme="minorHAnsi"/>
          <w:color w:val="18181A"/>
          <w:spacing w:val="-12"/>
          <w:w w:val="105"/>
        </w:rPr>
        <w:t xml:space="preserve"> </w:t>
      </w:r>
      <w:r w:rsidRPr="007F1172">
        <w:rPr>
          <w:rFonts w:asciiTheme="minorHAnsi" w:eastAsia="Times New Roman" w:hAnsiTheme="minorHAnsi" w:cstheme="minorHAnsi"/>
          <w:color w:val="18181A"/>
          <w:w w:val="105"/>
        </w:rPr>
        <w:t>will</w:t>
      </w:r>
      <w:r w:rsidRPr="007F1172">
        <w:rPr>
          <w:rFonts w:asciiTheme="minorHAnsi" w:eastAsia="Times New Roman" w:hAnsiTheme="minorHAnsi" w:cstheme="minorHAnsi"/>
          <w:color w:val="18181A"/>
          <w:spacing w:val="-11"/>
          <w:w w:val="105"/>
        </w:rPr>
        <w:t xml:space="preserve"> </w:t>
      </w:r>
      <w:r w:rsidRPr="007F1172">
        <w:rPr>
          <w:rFonts w:asciiTheme="minorHAnsi" w:eastAsia="Times New Roman" w:hAnsiTheme="minorHAnsi" w:cstheme="minorHAnsi"/>
          <w:color w:val="18181A"/>
          <w:w w:val="105"/>
        </w:rPr>
        <w:t>be</w:t>
      </w:r>
      <w:r w:rsidRPr="007F1172">
        <w:rPr>
          <w:rFonts w:asciiTheme="minorHAnsi" w:eastAsia="Times New Roman" w:hAnsiTheme="minorHAnsi" w:cstheme="minorHAnsi"/>
          <w:color w:val="18181A"/>
          <w:spacing w:val="-19"/>
          <w:w w:val="105"/>
        </w:rPr>
        <w:t xml:space="preserve"> </w:t>
      </w:r>
      <w:r w:rsidRPr="007F1172">
        <w:rPr>
          <w:rFonts w:asciiTheme="minorHAnsi" w:eastAsia="Times New Roman" w:hAnsiTheme="minorHAnsi" w:cstheme="minorHAnsi"/>
          <w:color w:val="18181A"/>
          <w:w w:val="105"/>
        </w:rPr>
        <w:t>available</w:t>
      </w:r>
      <w:r w:rsidRPr="007F1172">
        <w:rPr>
          <w:rFonts w:asciiTheme="minorHAnsi" w:eastAsia="Times New Roman" w:hAnsiTheme="minorHAnsi" w:cstheme="minorHAnsi"/>
          <w:color w:val="18181A"/>
          <w:spacing w:val="-13"/>
          <w:w w:val="105"/>
        </w:rPr>
        <w:t xml:space="preserve"> </w:t>
      </w:r>
      <w:r w:rsidRPr="007F1172">
        <w:rPr>
          <w:rFonts w:asciiTheme="minorHAnsi" w:eastAsia="Times New Roman" w:hAnsiTheme="minorHAnsi" w:cstheme="minorHAnsi"/>
          <w:color w:val="18181A"/>
          <w:w w:val="105"/>
        </w:rPr>
        <w:t>to</w:t>
      </w:r>
      <w:r w:rsidRPr="007F1172">
        <w:rPr>
          <w:rFonts w:asciiTheme="minorHAnsi" w:eastAsia="Times New Roman" w:hAnsiTheme="minorHAnsi" w:cstheme="minorHAnsi"/>
          <w:color w:val="18181A"/>
          <w:spacing w:val="-5"/>
          <w:w w:val="105"/>
        </w:rPr>
        <w:t xml:space="preserve"> </w:t>
      </w:r>
      <w:r w:rsidRPr="007F1172">
        <w:rPr>
          <w:rFonts w:asciiTheme="minorHAnsi" w:eastAsia="Times New Roman" w:hAnsiTheme="minorHAnsi" w:cstheme="minorHAnsi"/>
          <w:color w:val="18181A"/>
          <w:w w:val="105"/>
        </w:rPr>
        <w:t>fully</w:t>
      </w:r>
      <w:r w:rsidRPr="007F1172">
        <w:rPr>
          <w:rFonts w:asciiTheme="minorHAnsi" w:eastAsia="Times New Roman" w:hAnsiTheme="minorHAnsi" w:cstheme="minorHAnsi"/>
          <w:color w:val="18181A"/>
          <w:spacing w:val="-14"/>
          <w:w w:val="105"/>
        </w:rPr>
        <w:t xml:space="preserve"> </w:t>
      </w:r>
      <w:r w:rsidRPr="007F1172">
        <w:rPr>
          <w:rFonts w:asciiTheme="minorHAnsi" w:eastAsia="Times New Roman" w:hAnsiTheme="minorHAnsi" w:cstheme="minorHAnsi"/>
          <w:color w:val="18181A"/>
          <w:w w:val="105"/>
        </w:rPr>
        <w:t>decommission</w:t>
      </w:r>
      <w:r w:rsidRPr="007F1172">
        <w:rPr>
          <w:rFonts w:asciiTheme="minorHAnsi" w:eastAsia="Times New Roman" w:hAnsiTheme="minorHAnsi" w:cstheme="minorHAnsi"/>
          <w:color w:val="18181A"/>
          <w:spacing w:val="1"/>
          <w:w w:val="105"/>
        </w:rPr>
        <w:t xml:space="preserve"> </w:t>
      </w:r>
      <w:r w:rsidRPr="007F1172">
        <w:rPr>
          <w:rFonts w:asciiTheme="minorHAnsi" w:eastAsia="Times New Roman" w:hAnsiTheme="minorHAnsi" w:cstheme="minorHAnsi"/>
          <w:color w:val="18181A"/>
          <w:w w:val="105"/>
        </w:rPr>
        <w:t>the</w:t>
      </w:r>
      <w:r w:rsidRPr="007F1172">
        <w:rPr>
          <w:rFonts w:asciiTheme="minorHAnsi" w:eastAsia="Times New Roman" w:hAnsiTheme="minorHAnsi" w:cstheme="minorHAnsi"/>
          <w:color w:val="18181A"/>
          <w:spacing w:val="-20"/>
          <w:w w:val="105"/>
        </w:rPr>
        <w:t xml:space="preserve"> </w:t>
      </w:r>
      <w:r w:rsidRPr="007F1172">
        <w:rPr>
          <w:rFonts w:asciiTheme="minorHAnsi" w:eastAsia="Times New Roman" w:hAnsiTheme="minorHAnsi" w:cstheme="minorHAnsi"/>
          <w:color w:val="18181A"/>
          <w:w w:val="105"/>
        </w:rPr>
        <w:t>site.</w:t>
      </w:r>
    </w:p>
    <w:p w:rsidR="00CD6CE5" w:rsidRPr="007F1172" w:rsidRDefault="00CD6CE5" w:rsidP="00C82560">
      <w:pPr>
        <w:pStyle w:val="ListParagraph"/>
        <w:numPr>
          <w:ilvl w:val="3"/>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rPr>
      </w:pPr>
      <w:r w:rsidRPr="007F1172">
        <w:rPr>
          <w:rFonts w:asciiTheme="minorHAnsi" w:eastAsia="Times New Roman" w:hAnsiTheme="minorHAnsi" w:cstheme="minorHAnsi"/>
          <w:color w:val="18181A"/>
          <w:w w:val="105"/>
        </w:rPr>
        <w:lastRenderedPageBreak/>
        <w:t>The</w:t>
      </w:r>
      <w:r w:rsidRPr="007F1172">
        <w:rPr>
          <w:rFonts w:asciiTheme="minorHAnsi" w:eastAsia="Times New Roman" w:hAnsiTheme="minorHAnsi" w:cstheme="minorHAnsi"/>
          <w:color w:val="18181A"/>
          <w:spacing w:val="-24"/>
          <w:w w:val="105"/>
        </w:rPr>
        <w:t xml:space="preserve"> </w:t>
      </w:r>
      <w:r w:rsidRPr="007F1172">
        <w:rPr>
          <w:rFonts w:asciiTheme="minorHAnsi" w:eastAsia="Times New Roman" w:hAnsiTheme="minorHAnsi" w:cstheme="minorHAnsi"/>
          <w:color w:val="18181A"/>
          <w:w w:val="105"/>
        </w:rPr>
        <w:t>PSES</w:t>
      </w:r>
      <w:r w:rsidRPr="007F1172">
        <w:rPr>
          <w:rFonts w:asciiTheme="minorHAnsi" w:eastAsia="Times New Roman" w:hAnsiTheme="minorHAnsi" w:cstheme="minorHAnsi"/>
          <w:color w:val="18181A"/>
          <w:spacing w:val="-24"/>
          <w:w w:val="105"/>
        </w:rPr>
        <w:t xml:space="preserve"> </w:t>
      </w:r>
      <w:r w:rsidRPr="007F1172">
        <w:rPr>
          <w:rFonts w:asciiTheme="minorHAnsi" w:eastAsia="Times New Roman" w:hAnsiTheme="minorHAnsi" w:cstheme="minorHAnsi"/>
          <w:color w:val="18181A"/>
          <w:w w:val="105"/>
        </w:rPr>
        <w:t>owner</w:t>
      </w:r>
      <w:r w:rsidRPr="007F1172">
        <w:rPr>
          <w:rFonts w:asciiTheme="minorHAnsi" w:eastAsia="Times New Roman" w:hAnsiTheme="minorHAnsi" w:cstheme="minorHAnsi"/>
          <w:color w:val="18181A"/>
          <w:spacing w:val="-19"/>
          <w:w w:val="105"/>
        </w:rPr>
        <w:t xml:space="preserve"> </w:t>
      </w:r>
      <w:r w:rsidRPr="007F1172">
        <w:rPr>
          <w:rFonts w:asciiTheme="minorHAnsi" w:eastAsia="Times New Roman" w:hAnsiTheme="minorHAnsi" w:cstheme="minorHAnsi"/>
          <w:color w:val="18181A"/>
          <w:w w:val="105"/>
        </w:rPr>
        <w:t>is</w:t>
      </w:r>
      <w:r w:rsidRPr="007F1172">
        <w:rPr>
          <w:rFonts w:asciiTheme="minorHAnsi" w:eastAsia="Times New Roman" w:hAnsiTheme="minorHAnsi" w:cstheme="minorHAnsi"/>
          <w:color w:val="18181A"/>
          <w:spacing w:val="-20"/>
          <w:w w:val="105"/>
        </w:rPr>
        <w:t xml:space="preserve"> </w:t>
      </w:r>
      <w:r w:rsidRPr="007F1172">
        <w:rPr>
          <w:rFonts w:asciiTheme="minorHAnsi" w:eastAsia="Times New Roman" w:hAnsiTheme="minorHAnsi" w:cstheme="minorHAnsi"/>
          <w:color w:val="18181A"/>
          <w:w w:val="105"/>
        </w:rPr>
        <w:t>requi</w:t>
      </w:r>
      <w:r w:rsidRPr="007F1172">
        <w:rPr>
          <w:rFonts w:asciiTheme="minorHAnsi" w:eastAsia="Times New Roman" w:hAnsiTheme="minorHAnsi" w:cstheme="minorHAnsi"/>
          <w:color w:val="363638"/>
          <w:w w:val="105"/>
        </w:rPr>
        <w:t>r</w:t>
      </w:r>
      <w:r w:rsidRPr="007F1172">
        <w:rPr>
          <w:rFonts w:asciiTheme="minorHAnsi" w:eastAsia="Times New Roman" w:hAnsiTheme="minorHAnsi" w:cstheme="minorHAnsi"/>
          <w:color w:val="18181A"/>
          <w:w w:val="105"/>
        </w:rPr>
        <w:t>ed</w:t>
      </w:r>
      <w:r w:rsidRPr="007F1172">
        <w:rPr>
          <w:rFonts w:asciiTheme="minorHAnsi" w:eastAsia="Times New Roman" w:hAnsiTheme="minorHAnsi" w:cstheme="minorHAnsi"/>
          <w:color w:val="18181A"/>
          <w:spacing w:val="-22"/>
          <w:w w:val="105"/>
        </w:rPr>
        <w:t xml:space="preserve"> </w:t>
      </w:r>
      <w:r w:rsidRPr="007F1172">
        <w:rPr>
          <w:rFonts w:asciiTheme="minorHAnsi" w:eastAsia="Times New Roman" w:hAnsiTheme="minorHAnsi" w:cstheme="minorHAnsi"/>
          <w:color w:val="18181A"/>
          <w:w w:val="105"/>
        </w:rPr>
        <w:t>to</w:t>
      </w:r>
      <w:r w:rsidRPr="007F1172">
        <w:rPr>
          <w:rFonts w:asciiTheme="minorHAnsi" w:eastAsia="Times New Roman" w:hAnsiTheme="minorHAnsi" w:cstheme="minorHAnsi"/>
          <w:color w:val="18181A"/>
          <w:spacing w:val="-11"/>
          <w:w w:val="105"/>
        </w:rPr>
        <w:t xml:space="preserve"> </w:t>
      </w:r>
      <w:r w:rsidRPr="007F1172">
        <w:rPr>
          <w:rFonts w:asciiTheme="minorHAnsi" w:eastAsia="Times New Roman" w:hAnsiTheme="minorHAnsi" w:cstheme="minorHAnsi"/>
          <w:color w:val="18181A"/>
          <w:w w:val="105"/>
        </w:rPr>
        <w:t>notify</w:t>
      </w:r>
      <w:r w:rsidRPr="007F1172">
        <w:rPr>
          <w:rFonts w:asciiTheme="minorHAnsi" w:eastAsia="Times New Roman" w:hAnsiTheme="minorHAnsi" w:cstheme="minorHAnsi"/>
          <w:color w:val="18181A"/>
          <w:spacing w:val="-23"/>
          <w:w w:val="105"/>
        </w:rPr>
        <w:t xml:space="preserve"> </w:t>
      </w:r>
      <w:r w:rsidRPr="007F1172">
        <w:rPr>
          <w:rFonts w:asciiTheme="minorHAnsi" w:eastAsia="Times New Roman" w:hAnsiTheme="minorHAnsi" w:cstheme="minorHAnsi"/>
          <w:color w:val="18181A"/>
          <w:w w:val="105"/>
        </w:rPr>
        <w:t>the</w:t>
      </w:r>
      <w:r w:rsidRPr="007F1172">
        <w:rPr>
          <w:rFonts w:asciiTheme="minorHAnsi" w:eastAsia="Times New Roman" w:hAnsiTheme="minorHAnsi" w:cstheme="minorHAnsi"/>
          <w:color w:val="18181A"/>
          <w:spacing w:val="-33"/>
          <w:w w:val="105"/>
        </w:rPr>
        <w:t xml:space="preserve"> </w:t>
      </w:r>
      <w:r w:rsidRPr="007F1172">
        <w:rPr>
          <w:rFonts w:asciiTheme="minorHAnsi" w:eastAsia="Times New Roman" w:hAnsiTheme="minorHAnsi" w:cstheme="minorHAnsi"/>
          <w:color w:val="18181A"/>
          <w:w w:val="105"/>
        </w:rPr>
        <w:t>Township</w:t>
      </w:r>
      <w:r w:rsidRPr="007F1172">
        <w:rPr>
          <w:rFonts w:asciiTheme="minorHAnsi" w:eastAsia="Times New Roman" w:hAnsiTheme="minorHAnsi" w:cstheme="minorHAnsi"/>
          <w:color w:val="18181A"/>
          <w:spacing w:val="-20"/>
          <w:w w:val="105"/>
        </w:rPr>
        <w:t xml:space="preserve"> </w:t>
      </w:r>
      <w:r w:rsidRPr="007F1172">
        <w:rPr>
          <w:rFonts w:asciiTheme="minorHAnsi" w:eastAsia="Times New Roman" w:hAnsiTheme="minorHAnsi" w:cstheme="minorHAnsi"/>
          <w:color w:val="18181A"/>
          <w:w w:val="105"/>
        </w:rPr>
        <w:t>immediately</w:t>
      </w:r>
      <w:r w:rsidRPr="007F1172">
        <w:rPr>
          <w:rFonts w:asciiTheme="minorHAnsi" w:eastAsia="Times New Roman" w:hAnsiTheme="minorHAnsi" w:cstheme="minorHAnsi"/>
          <w:color w:val="18181A"/>
          <w:spacing w:val="-5"/>
          <w:w w:val="105"/>
        </w:rPr>
        <w:t xml:space="preserve"> </w:t>
      </w:r>
      <w:r w:rsidRPr="007F1172">
        <w:rPr>
          <w:rFonts w:asciiTheme="minorHAnsi" w:eastAsia="Times New Roman" w:hAnsiTheme="minorHAnsi" w:cstheme="minorHAnsi"/>
          <w:color w:val="18181A"/>
          <w:w w:val="105"/>
        </w:rPr>
        <w:t>upon</w:t>
      </w:r>
      <w:r w:rsidRPr="007F1172">
        <w:rPr>
          <w:rFonts w:asciiTheme="minorHAnsi" w:eastAsia="Times New Roman" w:hAnsiTheme="minorHAnsi" w:cstheme="minorHAnsi"/>
          <w:color w:val="18181A"/>
          <w:spacing w:val="-26"/>
          <w:w w:val="105"/>
        </w:rPr>
        <w:t xml:space="preserve"> </w:t>
      </w:r>
      <w:r w:rsidRPr="007F1172">
        <w:rPr>
          <w:rFonts w:asciiTheme="minorHAnsi" w:eastAsia="Times New Roman" w:hAnsiTheme="minorHAnsi" w:cstheme="minorHAnsi"/>
          <w:color w:val="18181A"/>
          <w:w w:val="105"/>
        </w:rPr>
        <w:t>cessation</w:t>
      </w:r>
      <w:r w:rsidRPr="007F1172">
        <w:rPr>
          <w:rFonts w:asciiTheme="minorHAnsi" w:eastAsia="Times New Roman" w:hAnsiTheme="minorHAnsi" w:cstheme="minorHAnsi"/>
          <w:color w:val="18181A"/>
          <w:spacing w:val="-18"/>
          <w:w w:val="105"/>
        </w:rPr>
        <w:t xml:space="preserve"> </w:t>
      </w:r>
      <w:r w:rsidRPr="007F1172">
        <w:rPr>
          <w:rFonts w:asciiTheme="minorHAnsi" w:eastAsia="Times New Roman" w:hAnsiTheme="minorHAnsi" w:cstheme="minorHAnsi"/>
          <w:color w:val="18181A"/>
          <w:w w:val="105"/>
        </w:rPr>
        <w:t>or abandonment of the</w:t>
      </w:r>
      <w:r w:rsidRPr="007F1172">
        <w:rPr>
          <w:rFonts w:asciiTheme="minorHAnsi" w:eastAsia="Times New Roman" w:hAnsiTheme="minorHAnsi" w:cstheme="minorHAnsi"/>
          <w:color w:val="18181A"/>
          <w:spacing w:val="-28"/>
          <w:w w:val="105"/>
        </w:rPr>
        <w:t xml:space="preserve"> </w:t>
      </w:r>
      <w:r w:rsidRPr="007F1172">
        <w:rPr>
          <w:rFonts w:asciiTheme="minorHAnsi" w:eastAsia="Times New Roman" w:hAnsiTheme="minorHAnsi" w:cstheme="minorHAnsi"/>
          <w:color w:val="18181A"/>
          <w:w w:val="105"/>
        </w:rPr>
        <w:t>operation.</w:t>
      </w:r>
    </w:p>
    <w:p w:rsidR="00CD6CE5" w:rsidRPr="007F1172" w:rsidRDefault="00CD6CE5" w:rsidP="00C82560">
      <w:pPr>
        <w:pStyle w:val="ListParagraph"/>
        <w:numPr>
          <w:ilvl w:val="3"/>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rPr>
      </w:pPr>
      <w:r w:rsidRPr="007F1172">
        <w:rPr>
          <w:rFonts w:asciiTheme="minorHAnsi" w:eastAsia="Times New Roman" w:hAnsiTheme="minorHAnsi" w:cstheme="minorHAnsi"/>
          <w:color w:val="18181A"/>
          <w:w w:val="105"/>
        </w:rPr>
        <w:t>The</w:t>
      </w:r>
      <w:r w:rsidRPr="007F1172">
        <w:rPr>
          <w:rFonts w:asciiTheme="minorHAnsi" w:eastAsia="Times New Roman" w:hAnsiTheme="minorHAnsi" w:cstheme="minorHAnsi"/>
          <w:color w:val="18181A"/>
          <w:spacing w:val="-21"/>
          <w:w w:val="105"/>
        </w:rPr>
        <w:t xml:space="preserve"> </w:t>
      </w:r>
      <w:r w:rsidRPr="007F1172">
        <w:rPr>
          <w:rFonts w:asciiTheme="minorHAnsi" w:eastAsia="Times New Roman" w:hAnsiTheme="minorHAnsi" w:cstheme="minorHAnsi"/>
          <w:color w:val="18181A"/>
          <w:w w:val="105"/>
        </w:rPr>
        <w:t>PSES</w:t>
      </w:r>
      <w:r w:rsidRPr="007F1172">
        <w:rPr>
          <w:rFonts w:asciiTheme="minorHAnsi" w:eastAsia="Times New Roman" w:hAnsiTheme="minorHAnsi" w:cstheme="minorHAnsi"/>
          <w:color w:val="18181A"/>
          <w:spacing w:val="-22"/>
          <w:w w:val="105"/>
        </w:rPr>
        <w:t xml:space="preserve"> </w:t>
      </w:r>
      <w:r w:rsidRPr="007F1172">
        <w:rPr>
          <w:rFonts w:asciiTheme="minorHAnsi" w:eastAsia="Times New Roman" w:hAnsiTheme="minorHAnsi" w:cstheme="minorHAnsi"/>
          <w:color w:val="18181A"/>
          <w:w w:val="105"/>
        </w:rPr>
        <w:t>owner</w:t>
      </w:r>
      <w:r w:rsidRPr="007F1172">
        <w:rPr>
          <w:rFonts w:asciiTheme="minorHAnsi" w:eastAsia="Times New Roman" w:hAnsiTheme="minorHAnsi" w:cstheme="minorHAnsi"/>
          <w:color w:val="18181A"/>
          <w:spacing w:val="-15"/>
          <w:w w:val="105"/>
        </w:rPr>
        <w:t xml:space="preserve"> </w:t>
      </w:r>
      <w:r w:rsidRPr="007F1172">
        <w:rPr>
          <w:rFonts w:asciiTheme="minorHAnsi" w:eastAsia="Times New Roman" w:hAnsiTheme="minorHAnsi" w:cstheme="minorHAnsi"/>
          <w:color w:val="18181A"/>
          <w:w w:val="105"/>
        </w:rPr>
        <w:t>shall</w:t>
      </w:r>
      <w:r w:rsidRPr="007F1172">
        <w:rPr>
          <w:rFonts w:asciiTheme="minorHAnsi" w:eastAsia="Times New Roman" w:hAnsiTheme="minorHAnsi" w:cstheme="minorHAnsi"/>
          <w:color w:val="18181A"/>
          <w:spacing w:val="-13"/>
          <w:w w:val="105"/>
        </w:rPr>
        <w:t xml:space="preserve"> </w:t>
      </w:r>
      <w:r w:rsidRPr="007F1172">
        <w:rPr>
          <w:rFonts w:asciiTheme="minorHAnsi" w:eastAsia="Times New Roman" w:hAnsiTheme="minorHAnsi" w:cstheme="minorHAnsi"/>
          <w:color w:val="18181A"/>
          <w:w w:val="105"/>
        </w:rPr>
        <w:t>then</w:t>
      </w:r>
      <w:r w:rsidRPr="007F1172">
        <w:rPr>
          <w:rFonts w:asciiTheme="minorHAnsi" w:eastAsia="Times New Roman" w:hAnsiTheme="minorHAnsi" w:cstheme="minorHAnsi"/>
          <w:color w:val="18181A"/>
          <w:spacing w:val="-27"/>
          <w:w w:val="105"/>
        </w:rPr>
        <w:t xml:space="preserve"> </w:t>
      </w:r>
      <w:r w:rsidRPr="007F1172">
        <w:rPr>
          <w:rFonts w:asciiTheme="minorHAnsi" w:eastAsia="Times New Roman" w:hAnsiTheme="minorHAnsi" w:cstheme="minorHAnsi"/>
          <w:color w:val="18181A"/>
          <w:w w:val="105"/>
        </w:rPr>
        <w:t>have</w:t>
      </w:r>
      <w:r w:rsidRPr="007F1172">
        <w:rPr>
          <w:rFonts w:asciiTheme="minorHAnsi" w:eastAsia="Times New Roman" w:hAnsiTheme="minorHAnsi" w:cstheme="minorHAnsi"/>
          <w:color w:val="18181A"/>
          <w:spacing w:val="-23"/>
          <w:w w:val="105"/>
        </w:rPr>
        <w:t xml:space="preserve"> </w:t>
      </w:r>
      <w:r w:rsidRPr="007F1172">
        <w:rPr>
          <w:rFonts w:asciiTheme="minorHAnsi" w:eastAsia="Times New Roman" w:hAnsiTheme="minorHAnsi" w:cstheme="minorHAnsi"/>
          <w:color w:val="18181A"/>
          <w:w w:val="105"/>
        </w:rPr>
        <w:t>twelve</w:t>
      </w:r>
      <w:r w:rsidRPr="007F1172">
        <w:rPr>
          <w:rFonts w:asciiTheme="minorHAnsi" w:eastAsia="Times New Roman" w:hAnsiTheme="minorHAnsi" w:cstheme="minorHAnsi"/>
          <w:color w:val="18181A"/>
          <w:spacing w:val="-22"/>
          <w:w w:val="105"/>
        </w:rPr>
        <w:t xml:space="preserve"> </w:t>
      </w:r>
      <w:r w:rsidRPr="007F1172">
        <w:rPr>
          <w:rFonts w:asciiTheme="minorHAnsi" w:eastAsia="Times New Roman" w:hAnsiTheme="minorHAnsi" w:cstheme="minorHAnsi"/>
          <w:color w:val="18181A"/>
          <w:w w:val="105"/>
        </w:rPr>
        <w:t>(12)</w:t>
      </w:r>
      <w:r w:rsidRPr="007F1172">
        <w:rPr>
          <w:rFonts w:asciiTheme="minorHAnsi" w:eastAsia="Times New Roman" w:hAnsiTheme="minorHAnsi" w:cstheme="minorHAnsi"/>
          <w:color w:val="18181A"/>
          <w:spacing w:val="-17"/>
          <w:w w:val="105"/>
        </w:rPr>
        <w:t xml:space="preserve"> </w:t>
      </w:r>
      <w:r w:rsidRPr="007F1172">
        <w:rPr>
          <w:rFonts w:asciiTheme="minorHAnsi" w:eastAsia="Times New Roman" w:hAnsiTheme="minorHAnsi" w:cstheme="minorHAnsi"/>
          <w:color w:val="18181A"/>
          <w:w w:val="105"/>
        </w:rPr>
        <w:t>months</w:t>
      </w:r>
      <w:r w:rsidRPr="007F1172">
        <w:rPr>
          <w:rFonts w:asciiTheme="minorHAnsi" w:eastAsia="Times New Roman" w:hAnsiTheme="minorHAnsi" w:cstheme="minorHAnsi"/>
          <w:color w:val="18181A"/>
          <w:spacing w:val="-11"/>
          <w:w w:val="105"/>
        </w:rPr>
        <w:t xml:space="preserve"> </w:t>
      </w:r>
      <w:r w:rsidRPr="007F1172">
        <w:rPr>
          <w:rFonts w:asciiTheme="minorHAnsi" w:eastAsia="Times New Roman" w:hAnsiTheme="minorHAnsi" w:cstheme="minorHAnsi"/>
          <w:color w:val="18181A"/>
          <w:w w:val="105"/>
        </w:rPr>
        <w:t>in</w:t>
      </w:r>
      <w:r w:rsidRPr="007F1172">
        <w:rPr>
          <w:rFonts w:asciiTheme="minorHAnsi" w:eastAsia="Times New Roman" w:hAnsiTheme="minorHAnsi" w:cstheme="minorHAnsi"/>
          <w:color w:val="18181A"/>
          <w:spacing w:val="-23"/>
          <w:w w:val="105"/>
        </w:rPr>
        <w:t xml:space="preserve"> </w:t>
      </w:r>
      <w:r w:rsidRPr="007F1172">
        <w:rPr>
          <w:rFonts w:asciiTheme="minorHAnsi" w:eastAsia="Times New Roman" w:hAnsiTheme="minorHAnsi" w:cstheme="minorHAnsi"/>
          <w:color w:val="18181A"/>
          <w:w w:val="105"/>
        </w:rPr>
        <w:t>which</w:t>
      </w:r>
      <w:r w:rsidRPr="007F1172">
        <w:rPr>
          <w:rFonts w:asciiTheme="minorHAnsi" w:eastAsia="Times New Roman" w:hAnsiTheme="minorHAnsi" w:cstheme="minorHAnsi"/>
          <w:color w:val="18181A"/>
          <w:spacing w:val="-25"/>
          <w:w w:val="105"/>
        </w:rPr>
        <w:t xml:space="preserve"> </w:t>
      </w:r>
      <w:r w:rsidRPr="007F1172">
        <w:rPr>
          <w:rFonts w:asciiTheme="minorHAnsi" w:eastAsia="Times New Roman" w:hAnsiTheme="minorHAnsi" w:cstheme="minorHAnsi"/>
          <w:color w:val="18181A"/>
          <w:w w:val="105"/>
        </w:rPr>
        <w:t>to</w:t>
      </w:r>
      <w:r w:rsidRPr="007F1172">
        <w:rPr>
          <w:rFonts w:asciiTheme="minorHAnsi" w:eastAsia="Times New Roman" w:hAnsiTheme="minorHAnsi" w:cstheme="minorHAnsi"/>
          <w:color w:val="18181A"/>
          <w:spacing w:val="-14"/>
          <w:w w:val="105"/>
        </w:rPr>
        <w:t xml:space="preserve"> </w:t>
      </w:r>
      <w:r w:rsidRPr="007F1172">
        <w:rPr>
          <w:rFonts w:asciiTheme="minorHAnsi" w:eastAsia="Times New Roman" w:hAnsiTheme="minorHAnsi" w:cstheme="minorHAnsi"/>
          <w:color w:val="18181A"/>
          <w:w w:val="105"/>
        </w:rPr>
        <w:t>dismantle</w:t>
      </w:r>
      <w:r w:rsidRPr="007F1172">
        <w:rPr>
          <w:rFonts w:asciiTheme="minorHAnsi" w:eastAsia="Times New Roman" w:hAnsiTheme="minorHAnsi" w:cstheme="minorHAnsi"/>
          <w:color w:val="18181A"/>
          <w:spacing w:val="-20"/>
          <w:w w:val="105"/>
        </w:rPr>
        <w:t xml:space="preserve"> </w:t>
      </w:r>
      <w:r w:rsidRPr="007F1172">
        <w:rPr>
          <w:rFonts w:asciiTheme="minorHAnsi" w:eastAsia="Times New Roman" w:hAnsiTheme="minorHAnsi" w:cstheme="minorHAnsi"/>
          <w:color w:val="18181A"/>
          <w:w w:val="105"/>
        </w:rPr>
        <w:t>and</w:t>
      </w:r>
      <w:r w:rsidRPr="007F1172">
        <w:rPr>
          <w:rFonts w:asciiTheme="minorHAnsi" w:eastAsia="Times New Roman" w:hAnsiTheme="minorHAnsi" w:cstheme="minorHAnsi"/>
          <w:color w:val="18181A"/>
          <w:spacing w:val="-19"/>
          <w:w w:val="105"/>
        </w:rPr>
        <w:t xml:space="preserve"> </w:t>
      </w:r>
      <w:r w:rsidRPr="007F1172">
        <w:rPr>
          <w:rFonts w:asciiTheme="minorHAnsi" w:eastAsia="Times New Roman" w:hAnsiTheme="minorHAnsi" w:cstheme="minorHAnsi"/>
          <w:color w:val="18181A"/>
          <w:w w:val="105"/>
        </w:rPr>
        <w:t>remove the PSES including all solar related equipment or appurtenances related thereto</w:t>
      </w:r>
      <w:r w:rsidRPr="007F1172">
        <w:rPr>
          <w:rFonts w:asciiTheme="minorHAnsi" w:eastAsia="Times New Roman" w:hAnsiTheme="minorHAnsi" w:cstheme="minorHAnsi"/>
          <w:color w:val="363638"/>
          <w:w w:val="105"/>
        </w:rPr>
        <w:t>,</w:t>
      </w:r>
      <w:r w:rsidRPr="007F1172">
        <w:rPr>
          <w:rFonts w:asciiTheme="minorHAnsi" w:eastAsia="Times New Roman" w:hAnsiTheme="minorHAnsi" w:cstheme="minorHAnsi"/>
          <w:color w:val="18181A"/>
          <w:w w:val="105"/>
        </w:rPr>
        <w:t xml:space="preserve"> including but not limited to buildings, cabling, electrical components</w:t>
      </w:r>
      <w:r w:rsidRPr="007F1172">
        <w:rPr>
          <w:rFonts w:asciiTheme="minorHAnsi" w:eastAsia="Times New Roman" w:hAnsiTheme="minorHAnsi" w:cstheme="minorHAnsi"/>
          <w:color w:val="545454"/>
          <w:w w:val="105"/>
        </w:rPr>
        <w:t xml:space="preserve">, </w:t>
      </w:r>
      <w:r w:rsidRPr="007F1172">
        <w:rPr>
          <w:rFonts w:asciiTheme="minorHAnsi" w:eastAsia="Times New Roman" w:hAnsiTheme="minorHAnsi" w:cstheme="minorHAnsi"/>
          <w:color w:val="18181A"/>
          <w:w w:val="105"/>
        </w:rPr>
        <w:t>roads, foundations and other associated facilities from the property. If the owner fails to dismantle</w:t>
      </w:r>
      <w:r w:rsidRPr="007F1172">
        <w:rPr>
          <w:rFonts w:asciiTheme="minorHAnsi" w:eastAsia="Times New Roman" w:hAnsiTheme="minorHAnsi" w:cstheme="minorHAnsi"/>
          <w:color w:val="18181A"/>
          <w:spacing w:val="-14"/>
          <w:w w:val="105"/>
        </w:rPr>
        <w:t xml:space="preserve"> </w:t>
      </w:r>
      <w:r w:rsidRPr="007F1172">
        <w:rPr>
          <w:rFonts w:asciiTheme="minorHAnsi" w:eastAsia="Times New Roman" w:hAnsiTheme="minorHAnsi" w:cstheme="minorHAnsi"/>
          <w:color w:val="18181A"/>
          <w:w w:val="105"/>
        </w:rPr>
        <w:t>and/or</w:t>
      </w:r>
      <w:r w:rsidRPr="007F1172">
        <w:rPr>
          <w:rFonts w:asciiTheme="minorHAnsi" w:eastAsia="Times New Roman" w:hAnsiTheme="minorHAnsi" w:cstheme="minorHAnsi"/>
          <w:color w:val="18181A"/>
          <w:spacing w:val="-21"/>
          <w:w w:val="105"/>
        </w:rPr>
        <w:t xml:space="preserve"> </w:t>
      </w:r>
      <w:r w:rsidRPr="007F1172">
        <w:rPr>
          <w:rFonts w:asciiTheme="minorHAnsi" w:eastAsia="Times New Roman" w:hAnsiTheme="minorHAnsi" w:cstheme="minorHAnsi"/>
          <w:color w:val="18181A"/>
          <w:w w:val="105"/>
        </w:rPr>
        <w:t>remove</w:t>
      </w:r>
      <w:r w:rsidRPr="007F1172">
        <w:rPr>
          <w:rFonts w:asciiTheme="minorHAnsi" w:eastAsia="Times New Roman" w:hAnsiTheme="minorHAnsi" w:cstheme="minorHAnsi"/>
          <w:color w:val="18181A"/>
          <w:spacing w:val="-18"/>
          <w:w w:val="105"/>
        </w:rPr>
        <w:t xml:space="preserve"> </w:t>
      </w:r>
      <w:r w:rsidRPr="007F1172">
        <w:rPr>
          <w:rFonts w:asciiTheme="minorHAnsi" w:eastAsia="Times New Roman" w:hAnsiTheme="minorHAnsi" w:cstheme="minorHAnsi"/>
          <w:color w:val="18181A"/>
          <w:w w:val="105"/>
        </w:rPr>
        <w:t>the</w:t>
      </w:r>
      <w:r w:rsidRPr="007F1172">
        <w:rPr>
          <w:rFonts w:asciiTheme="minorHAnsi" w:eastAsia="Times New Roman" w:hAnsiTheme="minorHAnsi" w:cstheme="minorHAnsi"/>
          <w:color w:val="18181A"/>
          <w:spacing w:val="-22"/>
          <w:w w:val="105"/>
        </w:rPr>
        <w:t xml:space="preserve"> </w:t>
      </w:r>
      <w:r w:rsidRPr="007F1172">
        <w:rPr>
          <w:rFonts w:asciiTheme="minorHAnsi" w:eastAsia="Times New Roman" w:hAnsiTheme="minorHAnsi" w:cstheme="minorHAnsi"/>
          <w:color w:val="18181A"/>
          <w:w w:val="105"/>
        </w:rPr>
        <w:t>PSES</w:t>
      </w:r>
      <w:r w:rsidRPr="007F1172">
        <w:rPr>
          <w:rFonts w:asciiTheme="minorHAnsi" w:eastAsia="Times New Roman" w:hAnsiTheme="minorHAnsi" w:cstheme="minorHAnsi"/>
          <w:color w:val="18181A"/>
          <w:spacing w:val="-17"/>
          <w:w w:val="105"/>
        </w:rPr>
        <w:t xml:space="preserve"> </w:t>
      </w:r>
      <w:r w:rsidRPr="007F1172">
        <w:rPr>
          <w:rFonts w:asciiTheme="minorHAnsi" w:eastAsia="Times New Roman" w:hAnsiTheme="minorHAnsi" w:cstheme="minorHAnsi"/>
          <w:color w:val="18181A"/>
          <w:w w:val="105"/>
        </w:rPr>
        <w:t>within</w:t>
      </w:r>
      <w:r w:rsidRPr="007F1172">
        <w:rPr>
          <w:rFonts w:asciiTheme="minorHAnsi" w:eastAsia="Times New Roman" w:hAnsiTheme="minorHAnsi" w:cstheme="minorHAnsi"/>
          <w:color w:val="18181A"/>
          <w:spacing w:val="-29"/>
          <w:w w:val="105"/>
        </w:rPr>
        <w:t xml:space="preserve"> </w:t>
      </w:r>
      <w:r w:rsidRPr="007F1172">
        <w:rPr>
          <w:rFonts w:asciiTheme="minorHAnsi" w:eastAsia="Times New Roman" w:hAnsiTheme="minorHAnsi" w:cstheme="minorHAnsi"/>
          <w:color w:val="18181A"/>
          <w:w w:val="105"/>
        </w:rPr>
        <w:t>the</w:t>
      </w:r>
      <w:r w:rsidRPr="007F1172">
        <w:rPr>
          <w:rFonts w:asciiTheme="minorHAnsi" w:eastAsia="Times New Roman" w:hAnsiTheme="minorHAnsi" w:cstheme="minorHAnsi"/>
          <w:color w:val="18181A"/>
          <w:spacing w:val="-33"/>
          <w:w w:val="105"/>
        </w:rPr>
        <w:t xml:space="preserve"> </w:t>
      </w:r>
      <w:r w:rsidRPr="007F1172">
        <w:rPr>
          <w:rFonts w:asciiTheme="minorHAnsi" w:eastAsia="Times New Roman" w:hAnsiTheme="minorHAnsi" w:cstheme="minorHAnsi"/>
          <w:color w:val="18181A"/>
          <w:w w:val="105"/>
        </w:rPr>
        <w:t>established</w:t>
      </w:r>
      <w:r w:rsidRPr="007F1172">
        <w:rPr>
          <w:rFonts w:asciiTheme="minorHAnsi" w:eastAsia="Times New Roman" w:hAnsiTheme="minorHAnsi" w:cstheme="minorHAnsi"/>
          <w:color w:val="18181A"/>
          <w:spacing w:val="-9"/>
          <w:w w:val="105"/>
        </w:rPr>
        <w:t xml:space="preserve"> </w:t>
      </w:r>
      <w:r w:rsidRPr="007F1172">
        <w:rPr>
          <w:rFonts w:asciiTheme="minorHAnsi" w:eastAsia="Times New Roman" w:hAnsiTheme="minorHAnsi" w:cstheme="minorHAnsi"/>
          <w:color w:val="18181A"/>
          <w:spacing w:val="-7"/>
          <w:w w:val="105"/>
        </w:rPr>
        <w:t>timeframes</w:t>
      </w:r>
      <w:r w:rsidRPr="007F1172">
        <w:rPr>
          <w:rFonts w:asciiTheme="minorHAnsi" w:eastAsia="Times New Roman" w:hAnsiTheme="minorHAnsi" w:cstheme="minorHAnsi"/>
          <w:color w:val="545454"/>
          <w:spacing w:val="-7"/>
          <w:w w:val="105"/>
        </w:rPr>
        <w:t>,</w:t>
      </w:r>
      <w:r w:rsidRPr="007F1172">
        <w:rPr>
          <w:rFonts w:asciiTheme="minorHAnsi" w:eastAsia="Times New Roman" w:hAnsiTheme="minorHAnsi" w:cstheme="minorHAnsi"/>
          <w:color w:val="545454"/>
          <w:spacing w:val="-15"/>
          <w:w w:val="105"/>
        </w:rPr>
        <w:t xml:space="preserve"> </w:t>
      </w:r>
      <w:r w:rsidRPr="007F1172">
        <w:rPr>
          <w:rFonts w:asciiTheme="minorHAnsi" w:eastAsia="Times New Roman" w:hAnsiTheme="minorHAnsi" w:cstheme="minorHAnsi"/>
          <w:color w:val="18181A"/>
          <w:w w:val="105"/>
        </w:rPr>
        <w:t>the</w:t>
      </w:r>
      <w:r w:rsidRPr="007F1172">
        <w:rPr>
          <w:rFonts w:asciiTheme="minorHAnsi" w:eastAsia="Times New Roman" w:hAnsiTheme="minorHAnsi" w:cstheme="minorHAnsi"/>
          <w:color w:val="18181A"/>
          <w:spacing w:val="-15"/>
          <w:w w:val="105"/>
        </w:rPr>
        <w:t xml:space="preserve"> </w:t>
      </w:r>
      <w:r w:rsidRPr="007F1172">
        <w:rPr>
          <w:rFonts w:asciiTheme="minorHAnsi" w:eastAsia="Times New Roman" w:hAnsiTheme="minorHAnsi" w:cstheme="minorHAnsi"/>
          <w:color w:val="18181A"/>
          <w:w w:val="105"/>
        </w:rPr>
        <w:t>municipality may</w:t>
      </w:r>
      <w:r w:rsidRPr="007F1172">
        <w:rPr>
          <w:rFonts w:asciiTheme="minorHAnsi" w:eastAsia="Times New Roman" w:hAnsiTheme="minorHAnsi" w:cstheme="minorHAnsi"/>
          <w:color w:val="18181A"/>
          <w:spacing w:val="-3"/>
          <w:w w:val="105"/>
        </w:rPr>
        <w:t xml:space="preserve"> </w:t>
      </w:r>
      <w:r w:rsidRPr="007F1172">
        <w:rPr>
          <w:rFonts w:asciiTheme="minorHAnsi" w:eastAsia="Times New Roman" w:hAnsiTheme="minorHAnsi" w:cstheme="minorHAnsi"/>
          <w:color w:val="18181A"/>
          <w:w w:val="105"/>
        </w:rPr>
        <w:t>complete</w:t>
      </w:r>
      <w:r w:rsidRPr="007F1172">
        <w:rPr>
          <w:rFonts w:asciiTheme="minorHAnsi" w:eastAsia="Times New Roman" w:hAnsiTheme="minorHAnsi" w:cstheme="minorHAnsi"/>
          <w:color w:val="18181A"/>
          <w:spacing w:val="-4"/>
          <w:w w:val="105"/>
        </w:rPr>
        <w:t xml:space="preserve"> </w:t>
      </w:r>
      <w:r w:rsidRPr="007F1172">
        <w:rPr>
          <w:rFonts w:asciiTheme="minorHAnsi" w:eastAsia="Times New Roman" w:hAnsiTheme="minorHAnsi" w:cstheme="minorHAnsi"/>
          <w:color w:val="18181A"/>
          <w:w w:val="105"/>
        </w:rPr>
        <w:t>the</w:t>
      </w:r>
      <w:r w:rsidRPr="007F1172">
        <w:rPr>
          <w:rFonts w:asciiTheme="minorHAnsi" w:eastAsia="Times New Roman" w:hAnsiTheme="minorHAnsi" w:cstheme="minorHAnsi"/>
          <w:color w:val="18181A"/>
          <w:spacing w:val="-23"/>
          <w:w w:val="105"/>
        </w:rPr>
        <w:t xml:space="preserve"> </w:t>
      </w:r>
      <w:r w:rsidRPr="007F1172">
        <w:rPr>
          <w:rFonts w:asciiTheme="minorHAnsi" w:eastAsia="Times New Roman" w:hAnsiTheme="minorHAnsi" w:cstheme="minorHAnsi"/>
          <w:color w:val="18181A"/>
          <w:w w:val="105"/>
        </w:rPr>
        <w:t>decommissioning</w:t>
      </w:r>
      <w:r w:rsidRPr="007F1172">
        <w:rPr>
          <w:rFonts w:asciiTheme="minorHAnsi" w:eastAsia="Times New Roman" w:hAnsiTheme="minorHAnsi" w:cstheme="minorHAnsi"/>
          <w:color w:val="18181A"/>
          <w:spacing w:val="-33"/>
          <w:w w:val="105"/>
        </w:rPr>
        <w:t xml:space="preserve"> </w:t>
      </w:r>
      <w:r w:rsidRPr="007F1172">
        <w:rPr>
          <w:rFonts w:asciiTheme="minorHAnsi" w:eastAsia="Times New Roman" w:hAnsiTheme="minorHAnsi" w:cstheme="minorHAnsi"/>
          <w:color w:val="18181A"/>
          <w:w w:val="105"/>
        </w:rPr>
        <w:t>at</w:t>
      </w:r>
      <w:r w:rsidRPr="007F1172">
        <w:rPr>
          <w:rFonts w:asciiTheme="minorHAnsi" w:eastAsia="Times New Roman" w:hAnsiTheme="minorHAnsi" w:cstheme="minorHAnsi"/>
          <w:color w:val="18181A"/>
          <w:spacing w:val="-8"/>
          <w:w w:val="105"/>
        </w:rPr>
        <w:t xml:space="preserve"> </w:t>
      </w:r>
      <w:r w:rsidRPr="007F1172">
        <w:rPr>
          <w:rFonts w:asciiTheme="minorHAnsi" w:eastAsia="Times New Roman" w:hAnsiTheme="minorHAnsi" w:cstheme="minorHAnsi"/>
          <w:color w:val="18181A"/>
          <w:w w:val="105"/>
        </w:rPr>
        <w:t>the</w:t>
      </w:r>
      <w:r w:rsidRPr="007F1172">
        <w:rPr>
          <w:rFonts w:asciiTheme="minorHAnsi" w:eastAsia="Times New Roman" w:hAnsiTheme="minorHAnsi" w:cstheme="minorHAnsi"/>
          <w:color w:val="18181A"/>
          <w:spacing w:val="-24"/>
          <w:w w:val="105"/>
        </w:rPr>
        <w:t xml:space="preserve"> </w:t>
      </w:r>
      <w:r w:rsidRPr="007F1172">
        <w:rPr>
          <w:rFonts w:asciiTheme="minorHAnsi" w:eastAsia="Times New Roman" w:hAnsiTheme="minorHAnsi" w:cstheme="minorHAnsi"/>
          <w:color w:val="18181A"/>
          <w:spacing w:val="-3"/>
          <w:w w:val="105"/>
        </w:rPr>
        <w:t>owner</w:t>
      </w:r>
      <w:r w:rsidRPr="007F1172">
        <w:rPr>
          <w:rFonts w:asciiTheme="minorHAnsi" w:eastAsia="Times New Roman" w:hAnsiTheme="minorHAnsi" w:cstheme="minorHAnsi"/>
          <w:color w:val="363638"/>
          <w:spacing w:val="-3"/>
          <w:w w:val="105"/>
        </w:rPr>
        <w:t>'</w:t>
      </w:r>
      <w:r w:rsidRPr="007F1172">
        <w:rPr>
          <w:rFonts w:asciiTheme="minorHAnsi" w:eastAsia="Times New Roman" w:hAnsiTheme="minorHAnsi" w:cstheme="minorHAnsi"/>
          <w:color w:val="363638"/>
          <w:spacing w:val="-40"/>
          <w:w w:val="105"/>
        </w:rPr>
        <w:t xml:space="preserve"> </w:t>
      </w:r>
      <w:r w:rsidRPr="007F1172">
        <w:rPr>
          <w:rFonts w:asciiTheme="minorHAnsi" w:eastAsia="Times New Roman" w:hAnsiTheme="minorHAnsi" w:cstheme="minorHAnsi"/>
          <w:color w:val="18181A"/>
          <w:w w:val="105"/>
        </w:rPr>
        <w:t>s</w:t>
      </w:r>
      <w:r w:rsidRPr="007F1172">
        <w:rPr>
          <w:rFonts w:asciiTheme="minorHAnsi" w:eastAsia="Times New Roman" w:hAnsiTheme="minorHAnsi" w:cstheme="minorHAnsi"/>
          <w:color w:val="18181A"/>
          <w:spacing w:val="-10"/>
          <w:w w:val="105"/>
        </w:rPr>
        <w:t xml:space="preserve"> </w:t>
      </w:r>
      <w:r w:rsidRPr="007F1172">
        <w:rPr>
          <w:rFonts w:asciiTheme="minorHAnsi" w:eastAsia="Times New Roman" w:hAnsiTheme="minorHAnsi" w:cstheme="minorHAnsi"/>
          <w:color w:val="18181A"/>
          <w:w w:val="105"/>
        </w:rPr>
        <w:t>expense.</w:t>
      </w:r>
    </w:p>
    <w:p w:rsidR="00CD6CE5" w:rsidRPr="007F1172" w:rsidRDefault="00CD6CE5" w:rsidP="00C82560">
      <w:pPr>
        <w:pStyle w:val="ListParagraph"/>
        <w:numPr>
          <w:ilvl w:val="3"/>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rPr>
      </w:pPr>
      <w:r w:rsidRPr="007F1172">
        <w:rPr>
          <w:rFonts w:asciiTheme="minorHAnsi" w:eastAsia="Times New Roman" w:hAnsiTheme="minorHAnsi" w:cstheme="minorHAnsi"/>
          <w:color w:val="18181A"/>
          <w:w w:val="105"/>
        </w:rPr>
        <w:t>At</w:t>
      </w:r>
      <w:r w:rsidRPr="007F1172">
        <w:rPr>
          <w:rFonts w:asciiTheme="minorHAnsi" w:eastAsia="Times New Roman" w:hAnsiTheme="minorHAnsi" w:cstheme="minorHAnsi"/>
          <w:color w:val="18181A"/>
          <w:spacing w:val="-28"/>
          <w:w w:val="105"/>
        </w:rPr>
        <w:t xml:space="preserve"> </w:t>
      </w:r>
      <w:r w:rsidRPr="007F1172">
        <w:rPr>
          <w:rFonts w:asciiTheme="minorHAnsi" w:eastAsia="Times New Roman" w:hAnsiTheme="minorHAnsi" w:cstheme="minorHAnsi"/>
          <w:color w:val="18181A"/>
          <w:w w:val="105"/>
        </w:rPr>
        <w:t>the</w:t>
      </w:r>
      <w:r w:rsidRPr="007F1172">
        <w:rPr>
          <w:rFonts w:asciiTheme="minorHAnsi" w:eastAsia="Times New Roman" w:hAnsiTheme="minorHAnsi" w:cstheme="minorHAnsi"/>
          <w:color w:val="18181A"/>
          <w:spacing w:val="-21"/>
          <w:w w:val="105"/>
        </w:rPr>
        <w:t xml:space="preserve"> </w:t>
      </w:r>
      <w:r w:rsidRPr="007F1172">
        <w:rPr>
          <w:rFonts w:asciiTheme="minorHAnsi" w:eastAsia="Times New Roman" w:hAnsiTheme="minorHAnsi" w:cstheme="minorHAnsi"/>
          <w:color w:val="18181A"/>
          <w:w w:val="105"/>
        </w:rPr>
        <w:t>time</w:t>
      </w:r>
      <w:r w:rsidRPr="007F1172">
        <w:rPr>
          <w:rFonts w:asciiTheme="minorHAnsi" w:eastAsia="Times New Roman" w:hAnsiTheme="minorHAnsi" w:cstheme="minorHAnsi"/>
          <w:color w:val="18181A"/>
          <w:spacing w:val="-16"/>
          <w:w w:val="105"/>
        </w:rPr>
        <w:t xml:space="preserve"> </w:t>
      </w:r>
      <w:r w:rsidRPr="007F1172">
        <w:rPr>
          <w:rFonts w:asciiTheme="minorHAnsi" w:eastAsia="Times New Roman" w:hAnsiTheme="minorHAnsi" w:cstheme="minorHAnsi"/>
          <w:color w:val="18181A"/>
          <w:w w:val="105"/>
        </w:rPr>
        <w:t>of</w:t>
      </w:r>
      <w:r w:rsidRPr="007F1172">
        <w:rPr>
          <w:rFonts w:asciiTheme="minorHAnsi" w:eastAsia="Times New Roman" w:hAnsiTheme="minorHAnsi" w:cstheme="minorHAnsi"/>
          <w:color w:val="18181A"/>
          <w:spacing w:val="-15"/>
          <w:w w:val="105"/>
        </w:rPr>
        <w:t xml:space="preserve"> </w:t>
      </w:r>
      <w:r w:rsidRPr="007F1172">
        <w:rPr>
          <w:rFonts w:asciiTheme="minorHAnsi" w:eastAsia="Times New Roman" w:hAnsiTheme="minorHAnsi" w:cstheme="minorHAnsi"/>
          <w:color w:val="18181A"/>
          <w:w w:val="105"/>
        </w:rPr>
        <w:t>issuance</w:t>
      </w:r>
      <w:r w:rsidRPr="007F1172">
        <w:rPr>
          <w:rFonts w:asciiTheme="minorHAnsi" w:eastAsia="Times New Roman" w:hAnsiTheme="minorHAnsi" w:cstheme="minorHAnsi"/>
          <w:color w:val="18181A"/>
          <w:spacing w:val="-11"/>
          <w:w w:val="105"/>
        </w:rPr>
        <w:t xml:space="preserve"> </w:t>
      </w:r>
      <w:r w:rsidRPr="007F1172">
        <w:rPr>
          <w:rFonts w:asciiTheme="minorHAnsi" w:eastAsia="Times New Roman" w:hAnsiTheme="minorHAnsi" w:cstheme="minorHAnsi"/>
          <w:color w:val="18181A"/>
          <w:w w:val="105"/>
        </w:rPr>
        <w:t>of</w:t>
      </w:r>
      <w:r w:rsidRPr="007F1172">
        <w:rPr>
          <w:rFonts w:asciiTheme="minorHAnsi" w:eastAsia="Times New Roman" w:hAnsiTheme="minorHAnsi" w:cstheme="minorHAnsi"/>
          <w:color w:val="18181A"/>
          <w:spacing w:val="-17"/>
          <w:w w:val="105"/>
        </w:rPr>
        <w:t xml:space="preserve"> </w:t>
      </w:r>
      <w:r w:rsidRPr="007F1172">
        <w:rPr>
          <w:rFonts w:asciiTheme="minorHAnsi" w:eastAsia="Times New Roman" w:hAnsiTheme="minorHAnsi" w:cstheme="minorHAnsi"/>
          <w:color w:val="18181A"/>
          <w:w w:val="105"/>
        </w:rPr>
        <w:t>the</w:t>
      </w:r>
      <w:r w:rsidRPr="007F1172">
        <w:rPr>
          <w:rFonts w:asciiTheme="minorHAnsi" w:eastAsia="Times New Roman" w:hAnsiTheme="minorHAnsi" w:cstheme="minorHAnsi"/>
          <w:color w:val="18181A"/>
          <w:spacing w:val="-24"/>
          <w:w w:val="105"/>
        </w:rPr>
        <w:t xml:space="preserve"> </w:t>
      </w:r>
      <w:r w:rsidRPr="007F1172">
        <w:rPr>
          <w:rFonts w:asciiTheme="minorHAnsi" w:eastAsia="Times New Roman" w:hAnsiTheme="minorHAnsi" w:cstheme="minorHAnsi"/>
          <w:color w:val="18181A"/>
          <w:w w:val="105"/>
        </w:rPr>
        <w:t>permit</w:t>
      </w:r>
      <w:r w:rsidRPr="007F1172">
        <w:rPr>
          <w:rFonts w:asciiTheme="minorHAnsi" w:eastAsia="Times New Roman" w:hAnsiTheme="minorHAnsi" w:cstheme="minorHAnsi"/>
          <w:color w:val="18181A"/>
          <w:spacing w:val="-21"/>
          <w:w w:val="105"/>
        </w:rPr>
        <w:t xml:space="preserve"> </w:t>
      </w:r>
      <w:r w:rsidRPr="007F1172">
        <w:rPr>
          <w:rFonts w:asciiTheme="minorHAnsi" w:eastAsia="Times New Roman" w:hAnsiTheme="minorHAnsi" w:cstheme="minorHAnsi"/>
          <w:color w:val="18181A"/>
          <w:w w:val="105"/>
        </w:rPr>
        <w:t>for</w:t>
      </w:r>
      <w:r w:rsidRPr="007F1172">
        <w:rPr>
          <w:rFonts w:asciiTheme="minorHAnsi" w:eastAsia="Times New Roman" w:hAnsiTheme="minorHAnsi" w:cstheme="minorHAnsi"/>
          <w:color w:val="18181A"/>
          <w:spacing w:val="-26"/>
          <w:w w:val="105"/>
        </w:rPr>
        <w:t xml:space="preserve"> </w:t>
      </w:r>
      <w:r w:rsidRPr="007F1172">
        <w:rPr>
          <w:rFonts w:asciiTheme="minorHAnsi" w:eastAsia="Times New Roman" w:hAnsiTheme="minorHAnsi" w:cstheme="minorHAnsi"/>
          <w:color w:val="18181A"/>
          <w:w w:val="105"/>
        </w:rPr>
        <w:t>the</w:t>
      </w:r>
      <w:r w:rsidRPr="007F1172">
        <w:rPr>
          <w:rFonts w:asciiTheme="minorHAnsi" w:eastAsia="Times New Roman" w:hAnsiTheme="minorHAnsi" w:cstheme="minorHAnsi"/>
          <w:color w:val="18181A"/>
          <w:spacing w:val="-27"/>
          <w:w w:val="105"/>
        </w:rPr>
        <w:t xml:space="preserve"> </w:t>
      </w:r>
      <w:r w:rsidRPr="007F1172">
        <w:rPr>
          <w:rFonts w:asciiTheme="minorHAnsi" w:eastAsia="Times New Roman" w:hAnsiTheme="minorHAnsi" w:cstheme="minorHAnsi"/>
          <w:color w:val="18181A"/>
          <w:w w:val="105"/>
        </w:rPr>
        <w:t>construction</w:t>
      </w:r>
      <w:r w:rsidRPr="007F1172">
        <w:rPr>
          <w:rFonts w:asciiTheme="minorHAnsi" w:eastAsia="Times New Roman" w:hAnsiTheme="minorHAnsi" w:cstheme="minorHAnsi"/>
          <w:color w:val="18181A"/>
          <w:spacing w:val="4"/>
          <w:w w:val="105"/>
        </w:rPr>
        <w:t xml:space="preserve"> </w:t>
      </w:r>
      <w:r w:rsidRPr="007F1172">
        <w:rPr>
          <w:rFonts w:asciiTheme="minorHAnsi" w:eastAsia="Times New Roman" w:hAnsiTheme="minorHAnsi" w:cstheme="minorHAnsi"/>
          <w:color w:val="18181A"/>
          <w:w w:val="105"/>
        </w:rPr>
        <w:t>of</w:t>
      </w:r>
      <w:r w:rsidRPr="007F1172">
        <w:rPr>
          <w:rFonts w:asciiTheme="minorHAnsi" w:eastAsia="Times New Roman" w:hAnsiTheme="minorHAnsi" w:cstheme="minorHAnsi"/>
          <w:color w:val="18181A"/>
          <w:spacing w:val="-18"/>
          <w:w w:val="105"/>
        </w:rPr>
        <w:t xml:space="preserve"> </w:t>
      </w:r>
      <w:r w:rsidRPr="007F1172">
        <w:rPr>
          <w:rFonts w:asciiTheme="minorHAnsi" w:eastAsia="Times New Roman" w:hAnsiTheme="minorHAnsi" w:cstheme="minorHAnsi"/>
          <w:color w:val="18181A"/>
          <w:w w:val="105"/>
        </w:rPr>
        <w:t>the</w:t>
      </w:r>
      <w:r w:rsidRPr="007F1172">
        <w:rPr>
          <w:rFonts w:asciiTheme="minorHAnsi" w:eastAsia="Times New Roman" w:hAnsiTheme="minorHAnsi" w:cstheme="minorHAnsi"/>
          <w:color w:val="18181A"/>
          <w:spacing w:val="-23"/>
          <w:w w:val="105"/>
        </w:rPr>
        <w:t xml:space="preserve"> </w:t>
      </w:r>
      <w:r w:rsidRPr="007F1172">
        <w:rPr>
          <w:rFonts w:asciiTheme="minorHAnsi" w:eastAsia="Times New Roman" w:hAnsiTheme="minorHAnsi" w:cstheme="minorHAnsi"/>
          <w:color w:val="18181A"/>
          <w:w w:val="105"/>
        </w:rPr>
        <w:t>PSES,</w:t>
      </w:r>
      <w:r w:rsidRPr="007F1172">
        <w:rPr>
          <w:rFonts w:asciiTheme="minorHAnsi" w:eastAsia="Times New Roman" w:hAnsiTheme="minorHAnsi" w:cstheme="minorHAnsi"/>
          <w:color w:val="18181A"/>
          <w:spacing w:val="-13"/>
          <w:w w:val="105"/>
        </w:rPr>
        <w:t xml:space="preserve"> </w:t>
      </w:r>
      <w:r w:rsidRPr="007F1172">
        <w:rPr>
          <w:rFonts w:asciiTheme="minorHAnsi" w:eastAsia="Times New Roman" w:hAnsiTheme="minorHAnsi" w:cstheme="minorHAnsi"/>
          <w:color w:val="18181A"/>
          <w:w w:val="105"/>
        </w:rPr>
        <w:t>the</w:t>
      </w:r>
      <w:r w:rsidRPr="007F1172">
        <w:rPr>
          <w:rFonts w:asciiTheme="minorHAnsi" w:eastAsia="Times New Roman" w:hAnsiTheme="minorHAnsi" w:cstheme="minorHAnsi"/>
          <w:color w:val="18181A"/>
          <w:spacing w:val="-18"/>
          <w:w w:val="105"/>
        </w:rPr>
        <w:t xml:space="preserve"> </w:t>
      </w:r>
      <w:r w:rsidRPr="007F1172">
        <w:rPr>
          <w:rFonts w:asciiTheme="minorHAnsi" w:eastAsia="Times New Roman" w:hAnsiTheme="minorHAnsi" w:cstheme="minorHAnsi"/>
          <w:color w:val="18181A"/>
          <w:w w:val="105"/>
        </w:rPr>
        <w:t>owner</w:t>
      </w:r>
      <w:r w:rsidRPr="007F1172">
        <w:rPr>
          <w:rFonts w:asciiTheme="minorHAnsi" w:eastAsia="Times New Roman" w:hAnsiTheme="minorHAnsi" w:cstheme="minorHAnsi"/>
          <w:color w:val="18181A"/>
          <w:spacing w:val="-13"/>
          <w:w w:val="105"/>
        </w:rPr>
        <w:t xml:space="preserve"> </w:t>
      </w:r>
      <w:r w:rsidRPr="007F1172">
        <w:rPr>
          <w:rFonts w:asciiTheme="minorHAnsi" w:eastAsia="Times New Roman" w:hAnsiTheme="minorHAnsi" w:cstheme="minorHAnsi"/>
          <w:color w:val="18181A"/>
          <w:w w:val="105"/>
        </w:rPr>
        <w:t>shall provide financial security in the form a bond in favor of the Township equal to 125 percent</w:t>
      </w:r>
      <w:r w:rsidRPr="007F1172">
        <w:rPr>
          <w:rFonts w:asciiTheme="minorHAnsi" w:eastAsia="Times New Roman" w:hAnsiTheme="minorHAnsi" w:cstheme="minorHAnsi"/>
          <w:color w:val="18181A"/>
          <w:spacing w:val="-10"/>
          <w:w w:val="105"/>
        </w:rPr>
        <w:t xml:space="preserve"> </w:t>
      </w:r>
      <w:r w:rsidRPr="007F1172">
        <w:rPr>
          <w:rFonts w:asciiTheme="minorHAnsi" w:eastAsia="Times New Roman" w:hAnsiTheme="minorHAnsi" w:cstheme="minorHAnsi"/>
          <w:color w:val="18181A"/>
          <w:w w:val="105"/>
        </w:rPr>
        <w:t>of</w:t>
      </w:r>
      <w:r w:rsidRPr="007F1172">
        <w:rPr>
          <w:rFonts w:asciiTheme="minorHAnsi" w:eastAsia="Times New Roman" w:hAnsiTheme="minorHAnsi" w:cstheme="minorHAnsi"/>
          <w:color w:val="18181A"/>
          <w:spacing w:val="-14"/>
          <w:w w:val="105"/>
        </w:rPr>
        <w:t xml:space="preserve"> </w:t>
      </w:r>
      <w:r w:rsidRPr="007F1172">
        <w:rPr>
          <w:rFonts w:asciiTheme="minorHAnsi" w:eastAsia="Times New Roman" w:hAnsiTheme="minorHAnsi" w:cstheme="minorHAnsi"/>
          <w:color w:val="18181A"/>
          <w:w w:val="105"/>
        </w:rPr>
        <w:t>the</w:t>
      </w:r>
      <w:r w:rsidRPr="007F1172">
        <w:rPr>
          <w:rFonts w:asciiTheme="minorHAnsi" w:eastAsia="Times New Roman" w:hAnsiTheme="minorHAnsi" w:cstheme="minorHAnsi"/>
          <w:color w:val="18181A"/>
          <w:spacing w:val="-25"/>
          <w:w w:val="105"/>
        </w:rPr>
        <w:t xml:space="preserve"> </w:t>
      </w:r>
      <w:r w:rsidRPr="007F1172">
        <w:rPr>
          <w:rFonts w:asciiTheme="minorHAnsi" w:eastAsia="Times New Roman" w:hAnsiTheme="minorHAnsi" w:cstheme="minorHAnsi"/>
          <w:color w:val="18181A"/>
          <w:w w:val="105"/>
        </w:rPr>
        <w:t>costs</w:t>
      </w:r>
      <w:r w:rsidRPr="007F1172">
        <w:rPr>
          <w:rFonts w:asciiTheme="minorHAnsi" w:eastAsia="Times New Roman" w:hAnsiTheme="minorHAnsi" w:cstheme="minorHAnsi"/>
          <w:color w:val="18181A"/>
          <w:spacing w:val="-17"/>
          <w:w w:val="105"/>
        </w:rPr>
        <w:t xml:space="preserve"> </w:t>
      </w:r>
      <w:r w:rsidRPr="007F1172">
        <w:rPr>
          <w:rFonts w:asciiTheme="minorHAnsi" w:eastAsia="Times New Roman" w:hAnsiTheme="minorHAnsi" w:cstheme="minorHAnsi"/>
          <w:color w:val="18181A"/>
          <w:w w:val="105"/>
        </w:rPr>
        <w:t>to</w:t>
      </w:r>
      <w:r w:rsidRPr="007F1172">
        <w:rPr>
          <w:rFonts w:asciiTheme="minorHAnsi" w:eastAsia="Times New Roman" w:hAnsiTheme="minorHAnsi" w:cstheme="minorHAnsi"/>
          <w:color w:val="18181A"/>
          <w:spacing w:val="1"/>
          <w:w w:val="105"/>
        </w:rPr>
        <w:t xml:space="preserve"> </w:t>
      </w:r>
      <w:r w:rsidRPr="007F1172">
        <w:rPr>
          <w:rFonts w:asciiTheme="minorHAnsi" w:eastAsia="Times New Roman" w:hAnsiTheme="minorHAnsi" w:cstheme="minorHAnsi"/>
          <w:color w:val="18181A"/>
          <w:w w:val="105"/>
        </w:rPr>
        <w:t>meet</w:t>
      </w:r>
      <w:r w:rsidRPr="007F1172">
        <w:rPr>
          <w:rFonts w:asciiTheme="minorHAnsi" w:eastAsia="Times New Roman" w:hAnsiTheme="minorHAnsi" w:cstheme="minorHAnsi"/>
          <w:color w:val="18181A"/>
          <w:spacing w:val="-14"/>
          <w:w w:val="105"/>
        </w:rPr>
        <w:t xml:space="preserve"> </w:t>
      </w:r>
      <w:r w:rsidRPr="007F1172">
        <w:rPr>
          <w:rFonts w:asciiTheme="minorHAnsi" w:eastAsia="Times New Roman" w:hAnsiTheme="minorHAnsi" w:cstheme="minorHAnsi"/>
          <w:color w:val="18181A"/>
          <w:w w:val="105"/>
        </w:rPr>
        <w:t>the</w:t>
      </w:r>
      <w:r w:rsidRPr="007F1172">
        <w:rPr>
          <w:rFonts w:asciiTheme="minorHAnsi" w:eastAsia="Times New Roman" w:hAnsiTheme="minorHAnsi" w:cstheme="minorHAnsi"/>
          <w:color w:val="18181A"/>
          <w:spacing w:val="-16"/>
          <w:w w:val="105"/>
        </w:rPr>
        <w:t xml:space="preserve"> </w:t>
      </w:r>
      <w:r w:rsidRPr="007F1172">
        <w:rPr>
          <w:rFonts w:asciiTheme="minorHAnsi" w:eastAsia="Times New Roman" w:hAnsiTheme="minorHAnsi" w:cstheme="minorHAnsi"/>
          <w:color w:val="18181A"/>
          <w:w w:val="105"/>
        </w:rPr>
        <w:t>decommissioning</w:t>
      </w:r>
      <w:r w:rsidRPr="007F1172">
        <w:rPr>
          <w:rFonts w:asciiTheme="minorHAnsi" w:eastAsia="Times New Roman" w:hAnsiTheme="minorHAnsi" w:cstheme="minorHAnsi"/>
          <w:color w:val="18181A"/>
          <w:spacing w:val="-21"/>
          <w:w w:val="105"/>
        </w:rPr>
        <w:t xml:space="preserve"> </w:t>
      </w:r>
      <w:r w:rsidRPr="007F1172">
        <w:rPr>
          <w:rFonts w:asciiTheme="minorHAnsi" w:eastAsia="Times New Roman" w:hAnsiTheme="minorHAnsi" w:cstheme="minorHAnsi"/>
          <w:color w:val="18181A"/>
          <w:w w:val="105"/>
        </w:rPr>
        <w:t>plan.</w:t>
      </w:r>
    </w:p>
    <w:p w:rsidR="00A668E6" w:rsidRPr="007F1172" w:rsidRDefault="00CD6CE5" w:rsidP="00C82560">
      <w:pPr>
        <w:pStyle w:val="ListParagraph"/>
        <w:numPr>
          <w:ilvl w:val="2"/>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color w:val="212121"/>
          <w:spacing w:val="-12"/>
          <w:w w:val="105"/>
        </w:rPr>
        <w:sectPr w:rsidR="00A668E6" w:rsidRPr="007F1172" w:rsidSect="005C710A">
          <w:type w:val="continuous"/>
          <w:pgSz w:w="12240" w:h="15840"/>
          <w:pgMar w:top="1440" w:right="1080" w:bottom="1440" w:left="1080" w:header="0" w:footer="539" w:gutter="0"/>
          <w:cols w:space="61"/>
          <w:noEndnote/>
        </w:sectPr>
      </w:pPr>
      <w:r w:rsidRPr="007F1172">
        <w:rPr>
          <w:rFonts w:asciiTheme="minorHAnsi" w:eastAsia="Times New Roman" w:hAnsiTheme="minorHAnsi" w:cstheme="minorHAnsi"/>
          <w:color w:val="212121"/>
          <w:w w:val="105"/>
        </w:rPr>
        <w:t>Prior to the issuance of a zoning permit, PSES applicants must acknowledge in writing that</w:t>
      </w:r>
      <w:r w:rsidRPr="007F1172">
        <w:rPr>
          <w:rFonts w:asciiTheme="minorHAnsi" w:eastAsia="Times New Roman" w:hAnsiTheme="minorHAnsi" w:cstheme="minorHAnsi"/>
          <w:color w:val="212121"/>
          <w:spacing w:val="-14"/>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18"/>
          <w:w w:val="105"/>
        </w:rPr>
        <w:t xml:space="preserve"> </w:t>
      </w:r>
      <w:r w:rsidRPr="007F1172">
        <w:rPr>
          <w:rFonts w:asciiTheme="minorHAnsi" w:eastAsia="Times New Roman" w:hAnsiTheme="minorHAnsi" w:cstheme="minorHAnsi"/>
          <w:color w:val="212121"/>
          <w:w w:val="105"/>
        </w:rPr>
        <w:t>issuing of</w:t>
      </w:r>
      <w:r w:rsidRPr="007F1172">
        <w:rPr>
          <w:rFonts w:asciiTheme="minorHAnsi" w:eastAsia="Times New Roman" w:hAnsiTheme="minorHAnsi" w:cstheme="minorHAnsi"/>
          <w:color w:val="212121"/>
          <w:spacing w:val="-21"/>
          <w:w w:val="105"/>
        </w:rPr>
        <w:t xml:space="preserve"> </w:t>
      </w:r>
      <w:r w:rsidRPr="007F1172">
        <w:rPr>
          <w:rFonts w:asciiTheme="minorHAnsi" w:eastAsia="Times New Roman" w:hAnsiTheme="minorHAnsi" w:cstheme="minorHAnsi"/>
          <w:color w:val="212121"/>
          <w:w w:val="105"/>
        </w:rPr>
        <w:t>said</w:t>
      </w:r>
      <w:r w:rsidRPr="007F1172">
        <w:rPr>
          <w:rFonts w:asciiTheme="minorHAnsi" w:eastAsia="Times New Roman" w:hAnsiTheme="minorHAnsi" w:cstheme="minorHAnsi"/>
          <w:color w:val="212121"/>
          <w:spacing w:val="-17"/>
          <w:w w:val="105"/>
        </w:rPr>
        <w:t xml:space="preserve"> </w:t>
      </w:r>
      <w:r w:rsidRPr="007F1172">
        <w:rPr>
          <w:rFonts w:asciiTheme="minorHAnsi" w:eastAsia="Times New Roman" w:hAnsiTheme="minorHAnsi" w:cstheme="minorHAnsi"/>
          <w:color w:val="212121"/>
          <w:w w:val="105"/>
        </w:rPr>
        <w:t>permit</w:t>
      </w:r>
      <w:r w:rsidRPr="007F1172">
        <w:rPr>
          <w:rFonts w:asciiTheme="minorHAnsi" w:eastAsia="Times New Roman" w:hAnsiTheme="minorHAnsi" w:cstheme="minorHAnsi"/>
          <w:color w:val="212121"/>
          <w:spacing w:val="-19"/>
          <w:w w:val="105"/>
        </w:rPr>
        <w:t xml:space="preserve"> </w:t>
      </w:r>
      <w:r w:rsidRPr="007F1172">
        <w:rPr>
          <w:rFonts w:asciiTheme="minorHAnsi" w:eastAsia="Times New Roman" w:hAnsiTheme="minorHAnsi" w:cstheme="minorHAnsi"/>
          <w:color w:val="343434"/>
          <w:w w:val="105"/>
        </w:rPr>
        <w:t>shall</w:t>
      </w:r>
      <w:r w:rsidRPr="007F1172">
        <w:rPr>
          <w:rFonts w:asciiTheme="minorHAnsi" w:eastAsia="Times New Roman" w:hAnsiTheme="minorHAnsi" w:cstheme="minorHAnsi"/>
          <w:color w:val="343434"/>
          <w:spacing w:val="-10"/>
          <w:w w:val="105"/>
        </w:rPr>
        <w:t xml:space="preserve"> </w:t>
      </w:r>
      <w:r w:rsidRPr="007F1172">
        <w:rPr>
          <w:rFonts w:asciiTheme="minorHAnsi" w:eastAsia="Times New Roman" w:hAnsiTheme="minorHAnsi" w:cstheme="minorHAnsi"/>
          <w:color w:val="212121"/>
          <w:w w:val="105"/>
        </w:rPr>
        <w:t>not</w:t>
      </w:r>
      <w:r w:rsidRPr="007F1172">
        <w:rPr>
          <w:rFonts w:asciiTheme="minorHAnsi" w:eastAsia="Times New Roman" w:hAnsiTheme="minorHAnsi" w:cstheme="minorHAnsi"/>
          <w:color w:val="212121"/>
          <w:spacing w:val="-25"/>
          <w:w w:val="105"/>
        </w:rPr>
        <w:t xml:space="preserve"> </w:t>
      </w:r>
      <w:r w:rsidRPr="007F1172">
        <w:rPr>
          <w:rFonts w:asciiTheme="minorHAnsi" w:eastAsia="Times New Roman" w:hAnsiTheme="minorHAnsi" w:cstheme="minorHAnsi"/>
          <w:color w:val="212121"/>
          <w:w w:val="105"/>
        </w:rPr>
        <w:t>and</w:t>
      </w:r>
      <w:r w:rsidRPr="007F1172">
        <w:rPr>
          <w:rFonts w:asciiTheme="minorHAnsi" w:eastAsia="Times New Roman" w:hAnsiTheme="minorHAnsi" w:cstheme="minorHAnsi"/>
          <w:color w:val="212121"/>
          <w:spacing w:val="-10"/>
          <w:w w:val="105"/>
        </w:rPr>
        <w:t xml:space="preserve"> </w:t>
      </w:r>
      <w:r w:rsidRPr="007F1172">
        <w:rPr>
          <w:rFonts w:asciiTheme="minorHAnsi" w:eastAsia="Times New Roman" w:hAnsiTheme="minorHAnsi" w:cstheme="minorHAnsi"/>
          <w:color w:val="212121"/>
          <w:w w:val="105"/>
        </w:rPr>
        <w:t>does</w:t>
      </w:r>
      <w:r w:rsidRPr="007F1172">
        <w:rPr>
          <w:rFonts w:asciiTheme="minorHAnsi" w:eastAsia="Times New Roman" w:hAnsiTheme="minorHAnsi" w:cstheme="minorHAnsi"/>
          <w:color w:val="212121"/>
          <w:spacing w:val="-19"/>
          <w:w w:val="105"/>
        </w:rPr>
        <w:t xml:space="preserve"> </w:t>
      </w:r>
      <w:r w:rsidRPr="007F1172">
        <w:rPr>
          <w:rFonts w:asciiTheme="minorHAnsi" w:eastAsia="Times New Roman" w:hAnsiTheme="minorHAnsi" w:cstheme="minorHAnsi"/>
          <w:color w:val="212121"/>
          <w:w w:val="105"/>
        </w:rPr>
        <w:t>not</w:t>
      </w:r>
      <w:r w:rsidRPr="007F1172">
        <w:rPr>
          <w:rFonts w:asciiTheme="minorHAnsi" w:eastAsia="Times New Roman" w:hAnsiTheme="minorHAnsi" w:cstheme="minorHAnsi"/>
          <w:color w:val="212121"/>
          <w:spacing w:val="-19"/>
          <w:w w:val="105"/>
        </w:rPr>
        <w:t xml:space="preserve"> </w:t>
      </w:r>
      <w:r w:rsidRPr="007F1172">
        <w:rPr>
          <w:rFonts w:asciiTheme="minorHAnsi" w:eastAsia="Times New Roman" w:hAnsiTheme="minorHAnsi" w:cstheme="minorHAnsi"/>
          <w:color w:val="212121"/>
          <w:w w:val="105"/>
        </w:rPr>
        <w:t>create</w:t>
      </w:r>
      <w:r w:rsidRPr="007F1172">
        <w:rPr>
          <w:rFonts w:asciiTheme="minorHAnsi" w:eastAsia="Times New Roman" w:hAnsiTheme="minorHAnsi" w:cstheme="minorHAnsi"/>
          <w:color w:val="212121"/>
          <w:spacing w:val="-6"/>
          <w:w w:val="105"/>
        </w:rPr>
        <w:t xml:space="preserve"> </w:t>
      </w:r>
      <w:r w:rsidRPr="007F1172">
        <w:rPr>
          <w:rFonts w:asciiTheme="minorHAnsi" w:eastAsia="Times New Roman" w:hAnsiTheme="minorHAnsi" w:cstheme="minorHAnsi"/>
          <w:color w:val="212121"/>
          <w:w w:val="105"/>
        </w:rPr>
        <w:t>in</w:t>
      </w:r>
      <w:r w:rsidRPr="007F1172">
        <w:rPr>
          <w:rFonts w:asciiTheme="minorHAnsi" w:eastAsia="Times New Roman" w:hAnsiTheme="minorHAnsi" w:cstheme="minorHAnsi"/>
          <w:color w:val="212121"/>
          <w:spacing w:val="-24"/>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17"/>
          <w:w w:val="105"/>
        </w:rPr>
        <w:t xml:space="preserve"> </w:t>
      </w:r>
      <w:r w:rsidRPr="007F1172">
        <w:rPr>
          <w:rFonts w:asciiTheme="minorHAnsi" w:eastAsia="Times New Roman" w:hAnsiTheme="minorHAnsi" w:cstheme="minorHAnsi"/>
          <w:color w:val="212121"/>
          <w:w w:val="105"/>
        </w:rPr>
        <w:t>property</w:t>
      </w:r>
      <w:r w:rsidRPr="007F1172">
        <w:rPr>
          <w:rFonts w:asciiTheme="minorHAnsi" w:eastAsia="Times New Roman" w:hAnsiTheme="minorHAnsi" w:cstheme="minorHAnsi"/>
          <w:color w:val="212121"/>
          <w:spacing w:val="-16"/>
          <w:w w:val="105"/>
        </w:rPr>
        <w:t xml:space="preserve"> </w:t>
      </w:r>
      <w:r w:rsidRPr="007F1172">
        <w:rPr>
          <w:rFonts w:asciiTheme="minorHAnsi" w:eastAsia="Times New Roman" w:hAnsiTheme="minorHAnsi" w:cstheme="minorHAnsi"/>
          <w:color w:val="212121"/>
          <w:w w:val="105"/>
        </w:rPr>
        <w:t>owner,</w:t>
      </w:r>
      <w:r w:rsidRPr="007F1172">
        <w:rPr>
          <w:rFonts w:asciiTheme="minorHAnsi" w:eastAsia="Times New Roman" w:hAnsiTheme="minorHAnsi" w:cstheme="minorHAnsi"/>
          <w:color w:val="212121"/>
          <w:spacing w:val="-11"/>
          <w:w w:val="105"/>
        </w:rPr>
        <w:t xml:space="preserve"> </w:t>
      </w:r>
      <w:r w:rsidRPr="007F1172">
        <w:rPr>
          <w:rFonts w:asciiTheme="minorHAnsi" w:eastAsia="Times New Roman" w:hAnsiTheme="minorHAnsi" w:cstheme="minorHAnsi"/>
          <w:color w:val="212121"/>
          <w:w w:val="105"/>
        </w:rPr>
        <w:t>its,</w:t>
      </w:r>
      <w:r w:rsidRPr="007F1172">
        <w:rPr>
          <w:rFonts w:asciiTheme="minorHAnsi" w:eastAsia="Times New Roman" w:hAnsiTheme="minorHAnsi" w:cstheme="minorHAnsi"/>
          <w:color w:val="212121"/>
          <w:spacing w:val="-21"/>
          <w:w w:val="105"/>
        </w:rPr>
        <w:t xml:space="preserve"> </w:t>
      </w:r>
      <w:r w:rsidRPr="007F1172">
        <w:rPr>
          <w:rFonts w:asciiTheme="minorHAnsi" w:eastAsia="Times New Roman" w:hAnsiTheme="minorHAnsi" w:cstheme="minorHAnsi"/>
          <w:color w:val="212121"/>
          <w:w w:val="105"/>
        </w:rPr>
        <w:t>his, her</w:t>
      </w:r>
      <w:r w:rsidRPr="007F1172">
        <w:rPr>
          <w:rFonts w:asciiTheme="minorHAnsi" w:eastAsia="Times New Roman" w:hAnsiTheme="minorHAnsi" w:cstheme="minorHAnsi"/>
          <w:color w:val="212121"/>
          <w:spacing w:val="-16"/>
          <w:w w:val="105"/>
        </w:rPr>
        <w:t xml:space="preserve"> </w:t>
      </w:r>
      <w:r w:rsidRPr="007F1172">
        <w:rPr>
          <w:rFonts w:asciiTheme="minorHAnsi" w:eastAsia="Times New Roman" w:hAnsiTheme="minorHAnsi" w:cstheme="minorHAnsi"/>
          <w:color w:val="212121"/>
          <w:w w:val="105"/>
        </w:rPr>
        <w:t>or</w:t>
      </w:r>
      <w:r w:rsidRPr="007F1172">
        <w:rPr>
          <w:rFonts w:asciiTheme="minorHAnsi" w:eastAsia="Times New Roman" w:hAnsiTheme="minorHAnsi" w:cstheme="minorHAnsi"/>
          <w:color w:val="212121"/>
          <w:spacing w:val="-19"/>
          <w:w w:val="105"/>
        </w:rPr>
        <w:t xml:space="preserve"> </w:t>
      </w:r>
      <w:r w:rsidRPr="007F1172">
        <w:rPr>
          <w:rFonts w:asciiTheme="minorHAnsi" w:eastAsia="Times New Roman" w:hAnsiTheme="minorHAnsi" w:cstheme="minorHAnsi"/>
          <w:color w:val="212121"/>
          <w:w w:val="105"/>
        </w:rPr>
        <w:t>their</w:t>
      </w:r>
      <w:r w:rsidRPr="007F1172">
        <w:rPr>
          <w:rFonts w:asciiTheme="minorHAnsi" w:eastAsia="Times New Roman" w:hAnsiTheme="minorHAnsi" w:cstheme="minorHAnsi"/>
          <w:color w:val="212121"/>
          <w:spacing w:val="-15"/>
          <w:w w:val="105"/>
        </w:rPr>
        <w:t xml:space="preserve"> </w:t>
      </w:r>
      <w:r w:rsidRPr="007F1172">
        <w:rPr>
          <w:rFonts w:asciiTheme="minorHAnsi" w:eastAsia="Times New Roman" w:hAnsiTheme="minorHAnsi" w:cstheme="minorHAnsi"/>
          <w:color w:val="343434"/>
          <w:w w:val="105"/>
        </w:rPr>
        <w:t>successors</w:t>
      </w:r>
      <w:r w:rsidRPr="007F1172">
        <w:rPr>
          <w:rFonts w:asciiTheme="minorHAnsi" w:eastAsia="Times New Roman" w:hAnsiTheme="minorHAnsi" w:cstheme="minorHAnsi"/>
          <w:color w:val="343434"/>
          <w:spacing w:val="-2"/>
          <w:w w:val="105"/>
        </w:rPr>
        <w:t xml:space="preserve"> </w:t>
      </w:r>
      <w:r w:rsidRPr="007F1172">
        <w:rPr>
          <w:rFonts w:asciiTheme="minorHAnsi" w:eastAsia="Times New Roman" w:hAnsiTheme="minorHAnsi" w:cstheme="minorHAnsi"/>
          <w:color w:val="212121"/>
          <w:w w:val="105"/>
        </w:rPr>
        <w:t>and</w:t>
      </w:r>
      <w:r w:rsidRPr="007F1172">
        <w:rPr>
          <w:rFonts w:asciiTheme="minorHAnsi" w:eastAsia="Times New Roman" w:hAnsiTheme="minorHAnsi" w:cstheme="minorHAnsi"/>
          <w:color w:val="212121"/>
          <w:spacing w:val="-8"/>
          <w:w w:val="105"/>
        </w:rPr>
        <w:t xml:space="preserve"> </w:t>
      </w:r>
      <w:r w:rsidRPr="007F1172">
        <w:rPr>
          <w:rFonts w:asciiTheme="minorHAnsi" w:eastAsia="Times New Roman" w:hAnsiTheme="minorHAnsi" w:cstheme="minorHAnsi"/>
          <w:color w:val="212121"/>
          <w:w w:val="105"/>
        </w:rPr>
        <w:t>assigns</w:t>
      </w:r>
      <w:r w:rsidRPr="007F1172">
        <w:rPr>
          <w:rFonts w:asciiTheme="minorHAnsi" w:eastAsia="Times New Roman" w:hAnsiTheme="minorHAnsi" w:cstheme="minorHAnsi"/>
          <w:color w:val="212121"/>
          <w:spacing w:val="-13"/>
          <w:w w:val="105"/>
        </w:rPr>
        <w:t xml:space="preserve"> </w:t>
      </w:r>
      <w:r w:rsidRPr="007F1172">
        <w:rPr>
          <w:rFonts w:asciiTheme="minorHAnsi" w:eastAsia="Times New Roman" w:hAnsiTheme="minorHAnsi" w:cstheme="minorHAnsi"/>
          <w:color w:val="212121"/>
          <w:w w:val="105"/>
        </w:rPr>
        <w:t>in</w:t>
      </w:r>
      <w:r w:rsidRPr="007F1172">
        <w:rPr>
          <w:rFonts w:asciiTheme="minorHAnsi" w:eastAsia="Times New Roman" w:hAnsiTheme="minorHAnsi" w:cstheme="minorHAnsi"/>
          <w:color w:val="212121"/>
          <w:spacing w:val="-2"/>
          <w:w w:val="105"/>
        </w:rPr>
        <w:t xml:space="preserve"> </w:t>
      </w:r>
      <w:r w:rsidRPr="007F1172">
        <w:rPr>
          <w:rFonts w:asciiTheme="minorHAnsi" w:eastAsia="Times New Roman" w:hAnsiTheme="minorHAnsi" w:cstheme="minorHAnsi"/>
          <w:color w:val="212121"/>
          <w:w w:val="105"/>
        </w:rPr>
        <w:t>title</w:t>
      </w:r>
      <w:r w:rsidRPr="007F1172">
        <w:rPr>
          <w:rFonts w:asciiTheme="minorHAnsi" w:eastAsia="Times New Roman" w:hAnsiTheme="minorHAnsi" w:cstheme="minorHAnsi"/>
          <w:color w:val="212121"/>
          <w:spacing w:val="-15"/>
          <w:w w:val="105"/>
        </w:rPr>
        <w:t xml:space="preserve"> </w:t>
      </w:r>
      <w:r w:rsidRPr="007F1172">
        <w:rPr>
          <w:rFonts w:asciiTheme="minorHAnsi" w:eastAsia="Times New Roman" w:hAnsiTheme="minorHAnsi" w:cstheme="minorHAnsi"/>
          <w:color w:val="212121"/>
          <w:w w:val="105"/>
        </w:rPr>
        <w:t>or,</w:t>
      </w:r>
      <w:r w:rsidRPr="007F1172">
        <w:rPr>
          <w:rFonts w:asciiTheme="minorHAnsi" w:eastAsia="Times New Roman" w:hAnsiTheme="minorHAnsi" w:cstheme="minorHAnsi"/>
          <w:color w:val="212121"/>
          <w:spacing w:val="-17"/>
          <w:w w:val="105"/>
        </w:rPr>
        <w:t xml:space="preserve"> </w:t>
      </w:r>
      <w:r w:rsidRPr="007F1172">
        <w:rPr>
          <w:rFonts w:asciiTheme="minorHAnsi" w:eastAsia="Times New Roman" w:hAnsiTheme="minorHAnsi" w:cstheme="minorHAnsi"/>
          <w:color w:val="212121"/>
          <w:w w:val="105"/>
        </w:rPr>
        <w:t>create</w:t>
      </w:r>
      <w:r w:rsidRPr="007F1172">
        <w:rPr>
          <w:rFonts w:asciiTheme="minorHAnsi" w:eastAsia="Times New Roman" w:hAnsiTheme="minorHAnsi" w:cstheme="minorHAnsi"/>
          <w:color w:val="212121"/>
          <w:spacing w:val="-17"/>
          <w:w w:val="105"/>
        </w:rPr>
        <w:t xml:space="preserve"> </w:t>
      </w:r>
      <w:r w:rsidRPr="007F1172">
        <w:rPr>
          <w:rFonts w:asciiTheme="minorHAnsi" w:eastAsia="Times New Roman" w:hAnsiTheme="minorHAnsi" w:cstheme="minorHAnsi"/>
          <w:color w:val="212121"/>
          <w:w w:val="105"/>
        </w:rPr>
        <w:t>in</w:t>
      </w:r>
      <w:r w:rsidRPr="007F1172">
        <w:rPr>
          <w:rFonts w:asciiTheme="minorHAnsi" w:eastAsia="Times New Roman" w:hAnsiTheme="minorHAnsi" w:cstheme="minorHAnsi"/>
          <w:color w:val="212121"/>
          <w:spacing w:val="-3"/>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22"/>
          <w:w w:val="105"/>
        </w:rPr>
        <w:t xml:space="preserve"> </w:t>
      </w:r>
      <w:r w:rsidRPr="007F1172">
        <w:rPr>
          <w:rFonts w:asciiTheme="minorHAnsi" w:eastAsia="Times New Roman" w:hAnsiTheme="minorHAnsi" w:cstheme="minorHAnsi"/>
          <w:color w:val="212121"/>
          <w:w w:val="105"/>
        </w:rPr>
        <w:t>property</w:t>
      </w:r>
      <w:r w:rsidRPr="007F1172">
        <w:rPr>
          <w:rFonts w:asciiTheme="minorHAnsi" w:eastAsia="Times New Roman" w:hAnsiTheme="minorHAnsi" w:cstheme="minorHAnsi"/>
          <w:color w:val="212121"/>
          <w:spacing w:val="-4"/>
          <w:w w:val="105"/>
        </w:rPr>
        <w:t xml:space="preserve"> </w:t>
      </w:r>
      <w:r w:rsidRPr="007F1172">
        <w:rPr>
          <w:rFonts w:asciiTheme="minorHAnsi" w:eastAsia="Times New Roman" w:hAnsiTheme="minorHAnsi" w:cstheme="minorHAnsi"/>
          <w:color w:val="212121"/>
          <w:w w:val="105"/>
        </w:rPr>
        <w:t>itself:</w:t>
      </w:r>
      <w:r w:rsidRPr="007F1172">
        <w:rPr>
          <w:rFonts w:asciiTheme="minorHAnsi" w:eastAsia="Times New Roman" w:hAnsiTheme="minorHAnsi" w:cstheme="minorHAnsi"/>
          <w:color w:val="212121"/>
          <w:spacing w:val="-24"/>
          <w:w w:val="105"/>
        </w:rPr>
        <w:t xml:space="preserve"> </w:t>
      </w:r>
      <w:r w:rsidRPr="007F1172">
        <w:rPr>
          <w:rFonts w:asciiTheme="minorHAnsi" w:eastAsia="Times New Roman" w:hAnsiTheme="minorHAnsi" w:cstheme="minorHAnsi"/>
          <w:color w:val="212121"/>
          <w:w w:val="105"/>
        </w:rPr>
        <w:t>(a)</w:t>
      </w:r>
      <w:r w:rsidRPr="007F1172">
        <w:rPr>
          <w:rFonts w:asciiTheme="minorHAnsi" w:eastAsia="Times New Roman" w:hAnsiTheme="minorHAnsi" w:cstheme="minorHAnsi"/>
          <w:color w:val="212121"/>
          <w:spacing w:val="-16"/>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11"/>
          <w:w w:val="105"/>
        </w:rPr>
        <w:t xml:space="preserve"> </w:t>
      </w:r>
      <w:r w:rsidRPr="007F1172">
        <w:rPr>
          <w:rFonts w:asciiTheme="minorHAnsi" w:eastAsia="Times New Roman" w:hAnsiTheme="minorHAnsi" w:cstheme="minorHAnsi"/>
          <w:color w:val="212121"/>
          <w:w w:val="105"/>
        </w:rPr>
        <w:t>right</w:t>
      </w:r>
      <w:r w:rsidRPr="007F1172">
        <w:rPr>
          <w:rFonts w:asciiTheme="minorHAnsi" w:eastAsia="Times New Roman" w:hAnsiTheme="minorHAnsi" w:cstheme="minorHAnsi"/>
          <w:color w:val="212121"/>
          <w:spacing w:val="-10"/>
          <w:w w:val="105"/>
        </w:rPr>
        <w:t xml:space="preserve"> </w:t>
      </w:r>
      <w:r w:rsidRPr="007F1172">
        <w:rPr>
          <w:rFonts w:asciiTheme="minorHAnsi" w:eastAsia="Times New Roman" w:hAnsiTheme="minorHAnsi" w:cstheme="minorHAnsi"/>
          <w:color w:val="212121"/>
          <w:w w:val="105"/>
        </w:rPr>
        <w:t xml:space="preserve">to remain free of shadows and/or obstructions to solar energy caused by </w:t>
      </w:r>
      <w:r w:rsidRPr="007F1172">
        <w:rPr>
          <w:rFonts w:asciiTheme="minorHAnsi" w:eastAsia="Times New Roman" w:hAnsiTheme="minorHAnsi" w:cstheme="minorHAnsi"/>
          <w:color w:val="111111"/>
          <w:w w:val="105"/>
        </w:rPr>
        <w:t xml:space="preserve">development </w:t>
      </w:r>
      <w:r w:rsidRPr="007F1172">
        <w:rPr>
          <w:rFonts w:asciiTheme="minorHAnsi" w:eastAsia="Times New Roman" w:hAnsiTheme="minorHAnsi" w:cstheme="minorHAnsi"/>
          <w:color w:val="212121"/>
          <w:w w:val="105"/>
        </w:rPr>
        <w:t>of adjoining</w:t>
      </w:r>
      <w:r w:rsidRPr="007F1172">
        <w:rPr>
          <w:rFonts w:asciiTheme="minorHAnsi" w:eastAsia="Times New Roman" w:hAnsiTheme="minorHAnsi" w:cstheme="minorHAnsi"/>
          <w:color w:val="212121"/>
          <w:spacing w:val="-9"/>
          <w:w w:val="105"/>
        </w:rPr>
        <w:t xml:space="preserve"> </w:t>
      </w:r>
      <w:r w:rsidRPr="007F1172">
        <w:rPr>
          <w:rFonts w:asciiTheme="minorHAnsi" w:eastAsia="Times New Roman" w:hAnsiTheme="minorHAnsi" w:cstheme="minorHAnsi"/>
          <w:color w:val="212121"/>
          <w:w w:val="105"/>
        </w:rPr>
        <w:t>or</w:t>
      </w:r>
      <w:r w:rsidRPr="007F1172">
        <w:rPr>
          <w:rFonts w:asciiTheme="minorHAnsi" w:eastAsia="Times New Roman" w:hAnsiTheme="minorHAnsi" w:cstheme="minorHAnsi"/>
          <w:color w:val="212121"/>
          <w:spacing w:val="-17"/>
          <w:w w:val="105"/>
        </w:rPr>
        <w:t xml:space="preserve"> </w:t>
      </w:r>
      <w:r w:rsidRPr="007F1172">
        <w:rPr>
          <w:rFonts w:asciiTheme="minorHAnsi" w:eastAsia="Times New Roman" w:hAnsiTheme="minorHAnsi" w:cstheme="minorHAnsi"/>
          <w:color w:val="212121"/>
          <w:w w:val="105"/>
        </w:rPr>
        <w:t>other</w:t>
      </w:r>
      <w:r w:rsidRPr="007F1172">
        <w:rPr>
          <w:rFonts w:asciiTheme="minorHAnsi" w:eastAsia="Times New Roman" w:hAnsiTheme="minorHAnsi" w:cstheme="minorHAnsi"/>
          <w:color w:val="212121"/>
          <w:spacing w:val="-12"/>
          <w:w w:val="105"/>
        </w:rPr>
        <w:t xml:space="preserve"> </w:t>
      </w:r>
      <w:r w:rsidRPr="007F1172">
        <w:rPr>
          <w:rFonts w:asciiTheme="minorHAnsi" w:eastAsia="Times New Roman" w:hAnsiTheme="minorHAnsi" w:cstheme="minorHAnsi"/>
          <w:color w:val="212121"/>
          <w:w w:val="105"/>
        </w:rPr>
        <w:t>property</w:t>
      </w:r>
      <w:r w:rsidRPr="007F1172">
        <w:rPr>
          <w:rFonts w:asciiTheme="minorHAnsi" w:eastAsia="Times New Roman" w:hAnsiTheme="minorHAnsi" w:cstheme="minorHAnsi"/>
          <w:color w:val="212121"/>
          <w:spacing w:val="-10"/>
          <w:w w:val="105"/>
        </w:rPr>
        <w:t xml:space="preserve"> </w:t>
      </w:r>
      <w:r w:rsidRPr="007F1172">
        <w:rPr>
          <w:rFonts w:asciiTheme="minorHAnsi" w:eastAsia="Times New Roman" w:hAnsiTheme="minorHAnsi" w:cstheme="minorHAnsi"/>
          <w:color w:val="212121"/>
          <w:w w:val="105"/>
        </w:rPr>
        <w:t>or</w:t>
      </w:r>
      <w:r w:rsidRPr="007F1172">
        <w:rPr>
          <w:rFonts w:asciiTheme="minorHAnsi" w:eastAsia="Times New Roman" w:hAnsiTheme="minorHAnsi" w:cstheme="minorHAnsi"/>
          <w:color w:val="212121"/>
          <w:spacing w:val="-19"/>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15"/>
          <w:w w:val="105"/>
        </w:rPr>
        <w:t xml:space="preserve"> </w:t>
      </w:r>
      <w:r w:rsidRPr="007F1172">
        <w:rPr>
          <w:rFonts w:asciiTheme="minorHAnsi" w:eastAsia="Times New Roman" w:hAnsiTheme="minorHAnsi" w:cstheme="minorHAnsi"/>
          <w:color w:val="212121"/>
          <w:w w:val="105"/>
        </w:rPr>
        <w:t>growth</w:t>
      </w:r>
      <w:r w:rsidRPr="007F1172">
        <w:rPr>
          <w:rFonts w:asciiTheme="minorHAnsi" w:eastAsia="Times New Roman" w:hAnsiTheme="minorHAnsi" w:cstheme="minorHAnsi"/>
          <w:color w:val="212121"/>
          <w:spacing w:val="-11"/>
          <w:w w:val="105"/>
        </w:rPr>
        <w:t xml:space="preserve"> </w:t>
      </w:r>
      <w:r w:rsidRPr="007F1172">
        <w:rPr>
          <w:rFonts w:asciiTheme="minorHAnsi" w:eastAsia="Times New Roman" w:hAnsiTheme="minorHAnsi" w:cstheme="minorHAnsi"/>
          <w:color w:val="212121"/>
          <w:w w:val="105"/>
        </w:rPr>
        <w:t>of</w:t>
      </w:r>
      <w:r w:rsidRPr="007F1172">
        <w:rPr>
          <w:rFonts w:asciiTheme="minorHAnsi" w:eastAsia="Times New Roman" w:hAnsiTheme="minorHAnsi" w:cstheme="minorHAnsi"/>
          <w:color w:val="212121"/>
          <w:spacing w:val="-21"/>
          <w:w w:val="105"/>
        </w:rPr>
        <w:t xml:space="preserve"> </w:t>
      </w:r>
      <w:r w:rsidRPr="007F1172">
        <w:rPr>
          <w:rFonts w:asciiTheme="minorHAnsi" w:eastAsia="Times New Roman" w:hAnsiTheme="minorHAnsi" w:cstheme="minorHAnsi"/>
          <w:color w:val="212121"/>
          <w:w w:val="105"/>
        </w:rPr>
        <w:t>any</w:t>
      </w:r>
      <w:r w:rsidRPr="007F1172">
        <w:rPr>
          <w:rFonts w:asciiTheme="minorHAnsi" w:eastAsia="Times New Roman" w:hAnsiTheme="minorHAnsi" w:cstheme="minorHAnsi"/>
          <w:color w:val="212121"/>
          <w:spacing w:val="-26"/>
          <w:w w:val="105"/>
        </w:rPr>
        <w:t xml:space="preserve"> </w:t>
      </w:r>
      <w:r w:rsidRPr="007F1172">
        <w:rPr>
          <w:rFonts w:asciiTheme="minorHAnsi" w:eastAsia="Times New Roman" w:hAnsiTheme="minorHAnsi" w:cstheme="minorHAnsi"/>
          <w:color w:val="212121"/>
          <w:w w:val="105"/>
        </w:rPr>
        <w:t>trees</w:t>
      </w:r>
      <w:r w:rsidRPr="007F1172">
        <w:rPr>
          <w:rFonts w:asciiTheme="minorHAnsi" w:eastAsia="Times New Roman" w:hAnsiTheme="minorHAnsi" w:cstheme="minorHAnsi"/>
          <w:color w:val="212121"/>
          <w:spacing w:val="-10"/>
          <w:w w:val="105"/>
        </w:rPr>
        <w:t xml:space="preserve"> </w:t>
      </w:r>
      <w:r w:rsidRPr="007F1172">
        <w:rPr>
          <w:rFonts w:asciiTheme="minorHAnsi" w:eastAsia="Times New Roman" w:hAnsiTheme="minorHAnsi" w:cstheme="minorHAnsi"/>
          <w:color w:val="212121"/>
          <w:w w:val="105"/>
        </w:rPr>
        <w:t>or</w:t>
      </w:r>
      <w:r w:rsidRPr="007F1172">
        <w:rPr>
          <w:rFonts w:asciiTheme="minorHAnsi" w:eastAsia="Times New Roman" w:hAnsiTheme="minorHAnsi" w:cstheme="minorHAnsi"/>
          <w:color w:val="212121"/>
          <w:spacing w:val="-12"/>
          <w:w w:val="105"/>
        </w:rPr>
        <w:t xml:space="preserve"> </w:t>
      </w:r>
      <w:r w:rsidRPr="007F1172">
        <w:rPr>
          <w:rFonts w:asciiTheme="minorHAnsi" w:eastAsia="Times New Roman" w:hAnsiTheme="minorHAnsi" w:cstheme="minorHAnsi"/>
          <w:color w:val="212121"/>
          <w:w w:val="105"/>
        </w:rPr>
        <w:t>vegetation</w:t>
      </w:r>
      <w:r w:rsidRPr="007F1172">
        <w:rPr>
          <w:rFonts w:asciiTheme="minorHAnsi" w:eastAsia="Times New Roman" w:hAnsiTheme="minorHAnsi" w:cstheme="minorHAnsi"/>
          <w:color w:val="212121"/>
          <w:spacing w:val="-3"/>
          <w:w w:val="105"/>
        </w:rPr>
        <w:t xml:space="preserve"> </w:t>
      </w:r>
      <w:r w:rsidRPr="007F1172">
        <w:rPr>
          <w:rFonts w:asciiTheme="minorHAnsi" w:eastAsia="Times New Roman" w:hAnsiTheme="minorHAnsi" w:cstheme="minorHAnsi"/>
          <w:color w:val="212121"/>
          <w:w w:val="105"/>
        </w:rPr>
        <w:t>on</w:t>
      </w:r>
      <w:r w:rsidRPr="007F1172">
        <w:rPr>
          <w:rFonts w:asciiTheme="minorHAnsi" w:eastAsia="Times New Roman" w:hAnsiTheme="minorHAnsi" w:cstheme="minorHAnsi"/>
          <w:color w:val="212121"/>
          <w:spacing w:val="-22"/>
          <w:w w:val="105"/>
        </w:rPr>
        <w:t xml:space="preserve"> </w:t>
      </w:r>
      <w:r w:rsidRPr="007F1172">
        <w:rPr>
          <w:rFonts w:asciiTheme="minorHAnsi" w:eastAsia="Times New Roman" w:hAnsiTheme="minorHAnsi" w:cstheme="minorHAnsi"/>
          <w:color w:val="212121"/>
          <w:w w:val="105"/>
        </w:rPr>
        <w:t>such</w:t>
      </w:r>
      <w:r w:rsidRPr="007F1172">
        <w:rPr>
          <w:rFonts w:asciiTheme="minorHAnsi" w:eastAsia="Times New Roman" w:hAnsiTheme="minorHAnsi" w:cstheme="minorHAnsi"/>
          <w:color w:val="212121"/>
          <w:spacing w:val="-8"/>
          <w:w w:val="105"/>
        </w:rPr>
        <w:t xml:space="preserve"> </w:t>
      </w:r>
      <w:r w:rsidRPr="007F1172">
        <w:rPr>
          <w:rFonts w:asciiTheme="minorHAnsi" w:eastAsia="Times New Roman" w:hAnsiTheme="minorHAnsi" w:cstheme="minorHAnsi"/>
          <w:color w:val="111111"/>
          <w:spacing w:val="-5"/>
          <w:w w:val="105"/>
        </w:rPr>
        <w:t>property</w:t>
      </w:r>
      <w:r w:rsidRPr="007F1172">
        <w:rPr>
          <w:rFonts w:asciiTheme="minorHAnsi" w:eastAsia="Times New Roman" w:hAnsiTheme="minorHAnsi" w:cstheme="minorHAnsi"/>
          <w:color w:val="343434"/>
          <w:spacing w:val="-5"/>
          <w:w w:val="105"/>
        </w:rPr>
        <w:t>;</w:t>
      </w:r>
      <w:r w:rsidRPr="007F1172">
        <w:rPr>
          <w:rFonts w:asciiTheme="minorHAnsi" w:eastAsia="Times New Roman" w:hAnsiTheme="minorHAnsi" w:cstheme="minorHAnsi"/>
          <w:color w:val="343434"/>
          <w:spacing w:val="-4"/>
          <w:w w:val="105"/>
        </w:rPr>
        <w:t xml:space="preserve"> </w:t>
      </w:r>
      <w:r w:rsidRPr="007F1172">
        <w:rPr>
          <w:rFonts w:asciiTheme="minorHAnsi" w:eastAsia="Times New Roman" w:hAnsiTheme="minorHAnsi" w:cstheme="minorHAnsi"/>
          <w:color w:val="212121"/>
          <w:w w:val="105"/>
        </w:rPr>
        <w:t>or (b)</w:t>
      </w:r>
      <w:r w:rsidRPr="007F1172">
        <w:rPr>
          <w:rFonts w:asciiTheme="minorHAnsi" w:eastAsia="Times New Roman" w:hAnsiTheme="minorHAnsi" w:cstheme="minorHAnsi"/>
          <w:color w:val="212121"/>
          <w:spacing w:val="-28"/>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20"/>
          <w:w w:val="105"/>
        </w:rPr>
        <w:t xml:space="preserve"> </w:t>
      </w:r>
      <w:r w:rsidRPr="007F1172">
        <w:rPr>
          <w:rFonts w:asciiTheme="minorHAnsi" w:eastAsia="Times New Roman" w:hAnsiTheme="minorHAnsi" w:cstheme="minorHAnsi"/>
          <w:color w:val="212121"/>
          <w:w w:val="105"/>
        </w:rPr>
        <w:t>right</w:t>
      </w:r>
      <w:r w:rsidRPr="007F1172">
        <w:rPr>
          <w:rFonts w:asciiTheme="minorHAnsi" w:eastAsia="Times New Roman" w:hAnsiTheme="minorHAnsi" w:cstheme="minorHAnsi"/>
          <w:color w:val="212121"/>
          <w:spacing w:val="-14"/>
          <w:w w:val="105"/>
        </w:rPr>
        <w:t xml:space="preserve"> </w:t>
      </w:r>
      <w:r w:rsidRPr="007F1172">
        <w:rPr>
          <w:rFonts w:asciiTheme="minorHAnsi" w:eastAsia="Times New Roman" w:hAnsiTheme="minorHAnsi" w:cstheme="minorHAnsi"/>
          <w:color w:val="111111"/>
          <w:w w:val="105"/>
        </w:rPr>
        <w:t>to</w:t>
      </w:r>
      <w:r w:rsidRPr="007F1172">
        <w:rPr>
          <w:rFonts w:asciiTheme="minorHAnsi" w:eastAsia="Times New Roman" w:hAnsiTheme="minorHAnsi" w:cstheme="minorHAnsi"/>
          <w:color w:val="111111"/>
          <w:spacing w:val="2"/>
          <w:w w:val="105"/>
        </w:rPr>
        <w:t xml:space="preserve"> </w:t>
      </w:r>
      <w:r w:rsidRPr="007F1172">
        <w:rPr>
          <w:rFonts w:asciiTheme="minorHAnsi" w:eastAsia="Times New Roman" w:hAnsiTheme="minorHAnsi" w:cstheme="minorHAnsi"/>
          <w:color w:val="212121"/>
          <w:w w:val="105"/>
        </w:rPr>
        <w:t>prohibit</w:t>
      </w:r>
      <w:r w:rsidRPr="007F1172">
        <w:rPr>
          <w:rFonts w:asciiTheme="minorHAnsi" w:eastAsia="Times New Roman" w:hAnsiTheme="minorHAnsi" w:cstheme="minorHAnsi"/>
          <w:color w:val="212121"/>
          <w:spacing w:val="-12"/>
          <w:w w:val="105"/>
        </w:rPr>
        <w:t xml:space="preserve"> </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rPr>
      </w:pPr>
      <w:r w:rsidRPr="007F1172">
        <w:rPr>
          <w:rFonts w:asciiTheme="minorHAnsi" w:eastAsia="Times New Roman" w:hAnsiTheme="minorHAnsi" w:cstheme="minorHAnsi"/>
          <w:color w:val="111111"/>
          <w:w w:val="105"/>
        </w:rPr>
        <w:lastRenderedPageBreak/>
        <w:t>the</w:t>
      </w:r>
      <w:r w:rsidRPr="007F1172">
        <w:rPr>
          <w:rFonts w:asciiTheme="minorHAnsi" w:eastAsia="Times New Roman" w:hAnsiTheme="minorHAnsi" w:cstheme="minorHAnsi"/>
          <w:color w:val="111111"/>
          <w:spacing w:val="-20"/>
          <w:w w:val="105"/>
        </w:rPr>
        <w:t xml:space="preserve"> </w:t>
      </w:r>
      <w:r w:rsidRPr="007F1172">
        <w:rPr>
          <w:rFonts w:asciiTheme="minorHAnsi" w:eastAsia="Times New Roman" w:hAnsiTheme="minorHAnsi" w:cstheme="minorHAnsi"/>
          <w:color w:val="212121"/>
          <w:w w:val="105"/>
        </w:rPr>
        <w:t>development</w:t>
      </w:r>
      <w:r w:rsidRPr="007F1172">
        <w:rPr>
          <w:rFonts w:asciiTheme="minorHAnsi" w:eastAsia="Times New Roman" w:hAnsiTheme="minorHAnsi" w:cstheme="minorHAnsi"/>
          <w:color w:val="212121"/>
          <w:spacing w:val="-4"/>
          <w:w w:val="105"/>
        </w:rPr>
        <w:t xml:space="preserve"> </w:t>
      </w:r>
      <w:r w:rsidRPr="007F1172">
        <w:rPr>
          <w:rFonts w:asciiTheme="minorHAnsi" w:eastAsia="Times New Roman" w:hAnsiTheme="minorHAnsi" w:cstheme="minorHAnsi"/>
          <w:color w:val="212121"/>
          <w:w w:val="105"/>
        </w:rPr>
        <w:t>on</w:t>
      </w:r>
      <w:r w:rsidRPr="007F1172">
        <w:rPr>
          <w:rFonts w:asciiTheme="minorHAnsi" w:eastAsia="Times New Roman" w:hAnsiTheme="minorHAnsi" w:cstheme="minorHAnsi"/>
          <w:color w:val="212121"/>
          <w:spacing w:val="-23"/>
          <w:w w:val="105"/>
        </w:rPr>
        <w:t xml:space="preserve"> </w:t>
      </w:r>
      <w:r w:rsidRPr="007F1172">
        <w:rPr>
          <w:rFonts w:asciiTheme="minorHAnsi" w:eastAsia="Times New Roman" w:hAnsiTheme="minorHAnsi" w:cstheme="minorHAnsi"/>
          <w:color w:val="212121"/>
          <w:w w:val="105"/>
        </w:rPr>
        <w:t>or</w:t>
      </w:r>
      <w:r w:rsidRPr="007F1172">
        <w:rPr>
          <w:rFonts w:asciiTheme="minorHAnsi" w:eastAsia="Times New Roman" w:hAnsiTheme="minorHAnsi" w:cstheme="minorHAnsi"/>
          <w:color w:val="212121"/>
          <w:spacing w:val="-8"/>
          <w:w w:val="105"/>
        </w:rPr>
        <w:t xml:space="preserve"> </w:t>
      </w:r>
      <w:r w:rsidRPr="007F1172">
        <w:rPr>
          <w:rFonts w:asciiTheme="minorHAnsi" w:eastAsia="Times New Roman" w:hAnsiTheme="minorHAnsi" w:cstheme="minorHAnsi"/>
          <w:color w:val="212121"/>
          <w:w w:val="105"/>
        </w:rPr>
        <w:t>growth</w:t>
      </w:r>
      <w:r w:rsidRPr="007F1172">
        <w:rPr>
          <w:rFonts w:asciiTheme="minorHAnsi" w:eastAsia="Times New Roman" w:hAnsiTheme="minorHAnsi" w:cstheme="minorHAnsi"/>
          <w:color w:val="212121"/>
          <w:spacing w:val="-14"/>
          <w:w w:val="105"/>
        </w:rPr>
        <w:t xml:space="preserve"> </w:t>
      </w:r>
      <w:r w:rsidRPr="007F1172">
        <w:rPr>
          <w:rFonts w:asciiTheme="minorHAnsi" w:eastAsia="Times New Roman" w:hAnsiTheme="minorHAnsi" w:cstheme="minorHAnsi"/>
          <w:color w:val="212121"/>
          <w:w w:val="105"/>
        </w:rPr>
        <w:t>of</w:t>
      </w:r>
      <w:r w:rsidRPr="007F1172">
        <w:rPr>
          <w:rFonts w:asciiTheme="minorHAnsi" w:eastAsia="Times New Roman" w:hAnsiTheme="minorHAnsi" w:cstheme="minorHAnsi"/>
          <w:color w:val="212121"/>
          <w:spacing w:val="-1"/>
          <w:w w:val="105"/>
        </w:rPr>
        <w:t xml:space="preserve"> </w:t>
      </w:r>
      <w:r w:rsidRPr="007F1172">
        <w:rPr>
          <w:rFonts w:asciiTheme="minorHAnsi" w:eastAsia="Times New Roman" w:hAnsiTheme="minorHAnsi" w:cstheme="minorHAnsi"/>
          <w:color w:val="212121"/>
          <w:w w:val="105"/>
        </w:rPr>
        <w:t>any</w:t>
      </w:r>
      <w:r w:rsidRPr="007F1172">
        <w:rPr>
          <w:rFonts w:asciiTheme="minorHAnsi" w:eastAsia="Times New Roman" w:hAnsiTheme="minorHAnsi" w:cstheme="minorHAnsi"/>
          <w:color w:val="212121"/>
          <w:spacing w:val="-23"/>
          <w:w w:val="105"/>
        </w:rPr>
        <w:t xml:space="preserve"> </w:t>
      </w:r>
      <w:r w:rsidRPr="007F1172">
        <w:rPr>
          <w:rFonts w:asciiTheme="minorHAnsi" w:eastAsia="Times New Roman" w:hAnsiTheme="minorHAnsi" w:cstheme="minorHAnsi"/>
          <w:color w:val="212121"/>
          <w:w w:val="105"/>
        </w:rPr>
        <w:t>trees</w:t>
      </w:r>
      <w:r w:rsidRPr="007F1172">
        <w:rPr>
          <w:rFonts w:asciiTheme="minorHAnsi" w:eastAsia="Times New Roman" w:hAnsiTheme="minorHAnsi" w:cstheme="minorHAnsi"/>
          <w:color w:val="212121"/>
          <w:spacing w:val="-21"/>
          <w:w w:val="105"/>
        </w:rPr>
        <w:t xml:space="preserve"> </w:t>
      </w:r>
      <w:r w:rsidRPr="007F1172">
        <w:rPr>
          <w:rFonts w:asciiTheme="minorHAnsi" w:eastAsia="Times New Roman" w:hAnsiTheme="minorHAnsi" w:cstheme="minorHAnsi"/>
          <w:color w:val="212121"/>
          <w:w w:val="105"/>
        </w:rPr>
        <w:t>or</w:t>
      </w:r>
      <w:r w:rsidRPr="007F1172">
        <w:rPr>
          <w:rFonts w:asciiTheme="minorHAnsi" w:eastAsia="Times New Roman" w:hAnsiTheme="minorHAnsi" w:cstheme="minorHAnsi"/>
          <w:color w:val="212121"/>
          <w:spacing w:val="-22"/>
          <w:w w:val="105"/>
        </w:rPr>
        <w:t xml:space="preserve"> </w:t>
      </w:r>
      <w:r w:rsidRPr="007F1172">
        <w:rPr>
          <w:rFonts w:asciiTheme="minorHAnsi" w:eastAsia="Times New Roman" w:hAnsiTheme="minorHAnsi" w:cstheme="minorHAnsi"/>
          <w:color w:val="212121"/>
          <w:w w:val="105"/>
        </w:rPr>
        <w:t>vegetation</w:t>
      </w:r>
      <w:r w:rsidRPr="007F1172">
        <w:rPr>
          <w:rFonts w:asciiTheme="minorHAnsi" w:eastAsia="Times New Roman" w:hAnsiTheme="minorHAnsi" w:cstheme="minorHAnsi"/>
          <w:color w:val="212121"/>
          <w:spacing w:val="-11"/>
          <w:w w:val="105"/>
        </w:rPr>
        <w:t xml:space="preserve"> </w:t>
      </w:r>
      <w:r w:rsidRPr="007F1172">
        <w:rPr>
          <w:rFonts w:asciiTheme="minorHAnsi" w:eastAsia="Times New Roman" w:hAnsiTheme="minorHAnsi" w:cstheme="minorHAnsi"/>
          <w:color w:val="212121"/>
          <w:w w:val="105"/>
        </w:rPr>
        <w:t>on</w:t>
      </w:r>
      <w:r w:rsidRPr="007F1172">
        <w:rPr>
          <w:rFonts w:asciiTheme="minorHAnsi" w:eastAsia="Times New Roman" w:hAnsiTheme="minorHAnsi" w:cstheme="minorHAnsi"/>
          <w:color w:val="212121"/>
          <w:spacing w:val="-25"/>
          <w:w w:val="105"/>
        </w:rPr>
        <w:t xml:space="preserve"> </w:t>
      </w:r>
      <w:r w:rsidRPr="007F1172">
        <w:rPr>
          <w:rFonts w:asciiTheme="minorHAnsi" w:eastAsia="Times New Roman" w:hAnsiTheme="minorHAnsi" w:cstheme="minorHAnsi"/>
          <w:color w:val="343434"/>
          <w:w w:val="105"/>
        </w:rPr>
        <w:t>such</w:t>
      </w:r>
      <w:r w:rsidRPr="007F1172">
        <w:rPr>
          <w:rFonts w:asciiTheme="minorHAnsi" w:eastAsia="Times New Roman" w:hAnsiTheme="minorHAnsi" w:cstheme="minorHAnsi"/>
          <w:color w:val="212121"/>
          <w:w w:val="105"/>
        </w:rPr>
        <w:t xml:space="preserve"> property.</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rPr>
      </w:pPr>
      <w:r w:rsidRPr="007F1172">
        <w:rPr>
          <w:rFonts w:asciiTheme="minorHAnsi" w:eastAsia="Times New Roman" w:hAnsiTheme="minorHAnsi" w:cstheme="minorHAnsi"/>
          <w:color w:val="212121"/>
        </w:rPr>
        <w:t>Permit</w:t>
      </w:r>
      <w:r w:rsidRPr="007F1172">
        <w:rPr>
          <w:rFonts w:asciiTheme="minorHAnsi" w:eastAsia="Times New Roman" w:hAnsiTheme="minorHAnsi" w:cstheme="minorHAnsi"/>
          <w:color w:val="212121"/>
          <w:spacing w:val="-8"/>
        </w:rPr>
        <w:t xml:space="preserve"> </w:t>
      </w:r>
      <w:r w:rsidRPr="007F1172">
        <w:rPr>
          <w:rFonts w:asciiTheme="minorHAnsi" w:eastAsia="Times New Roman" w:hAnsiTheme="minorHAnsi" w:cstheme="minorHAnsi"/>
          <w:color w:val="212121"/>
        </w:rPr>
        <w:t>Requirements</w:t>
      </w:r>
    </w:p>
    <w:p w:rsidR="00CD6CE5" w:rsidRPr="007F1172" w:rsidRDefault="00CD6CE5" w:rsidP="00C82560">
      <w:pPr>
        <w:pStyle w:val="ListParagraph"/>
        <w:numPr>
          <w:ilvl w:val="3"/>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rPr>
      </w:pPr>
      <w:r w:rsidRPr="007F1172">
        <w:rPr>
          <w:rFonts w:asciiTheme="minorHAnsi" w:eastAsia="Times New Roman" w:hAnsiTheme="minorHAnsi" w:cstheme="minorHAnsi"/>
          <w:color w:val="212121"/>
          <w:w w:val="105"/>
        </w:rPr>
        <w:t xml:space="preserve">PSES </w:t>
      </w:r>
      <w:r w:rsidRPr="007F1172">
        <w:rPr>
          <w:rFonts w:asciiTheme="minorHAnsi" w:eastAsia="Times New Roman" w:hAnsiTheme="minorHAnsi" w:cstheme="minorHAnsi"/>
          <w:color w:val="343434"/>
          <w:spacing w:val="-4"/>
          <w:w w:val="105"/>
        </w:rPr>
        <w:t>shal</w:t>
      </w:r>
      <w:r w:rsidRPr="007F1172">
        <w:rPr>
          <w:rFonts w:asciiTheme="minorHAnsi" w:eastAsia="Times New Roman" w:hAnsiTheme="minorHAnsi" w:cstheme="minorHAnsi"/>
          <w:color w:val="111111"/>
          <w:spacing w:val="-4"/>
          <w:w w:val="105"/>
        </w:rPr>
        <w:t xml:space="preserve">l </w:t>
      </w:r>
      <w:r w:rsidRPr="007F1172">
        <w:rPr>
          <w:rFonts w:asciiTheme="minorHAnsi" w:eastAsia="Times New Roman" w:hAnsiTheme="minorHAnsi" w:cstheme="minorHAnsi"/>
          <w:color w:val="212121"/>
          <w:w w:val="105"/>
        </w:rPr>
        <w:t>comply with the Township subdivision and land development requirements.</w:t>
      </w:r>
      <w:r w:rsidRPr="007F1172">
        <w:rPr>
          <w:rFonts w:asciiTheme="minorHAnsi" w:eastAsia="Times New Roman" w:hAnsiTheme="minorHAnsi" w:cstheme="minorHAnsi"/>
          <w:color w:val="212121"/>
          <w:spacing w:val="-14"/>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27"/>
          <w:w w:val="105"/>
        </w:rPr>
        <w:t xml:space="preserve"> </w:t>
      </w:r>
      <w:r w:rsidRPr="007F1172">
        <w:rPr>
          <w:rFonts w:asciiTheme="minorHAnsi" w:eastAsia="Times New Roman" w:hAnsiTheme="minorHAnsi" w:cstheme="minorHAnsi"/>
          <w:color w:val="212121"/>
          <w:w w:val="105"/>
        </w:rPr>
        <w:t>installation</w:t>
      </w:r>
      <w:r w:rsidRPr="007F1172">
        <w:rPr>
          <w:rFonts w:asciiTheme="minorHAnsi" w:eastAsia="Times New Roman" w:hAnsiTheme="minorHAnsi" w:cstheme="minorHAnsi"/>
          <w:color w:val="212121"/>
          <w:spacing w:val="-18"/>
          <w:w w:val="105"/>
        </w:rPr>
        <w:t xml:space="preserve"> </w:t>
      </w:r>
      <w:r w:rsidRPr="007F1172">
        <w:rPr>
          <w:rFonts w:asciiTheme="minorHAnsi" w:eastAsia="Times New Roman" w:hAnsiTheme="minorHAnsi" w:cstheme="minorHAnsi"/>
          <w:color w:val="212121"/>
          <w:w w:val="105"/>
        </w:rPr>
        <w:t>of</w:t>
      </w:r>
      <w:r w:rsidRPr="007F1172">
        <w:rPr>
          <w:rFonts w:asciiTheme="minorHAnsi" w:eastAsia="Times New Roman" w:hAnsiTheme="minorHAnsi" w:cstheme="minorHAnsi"/>
          <w:color w:val="212121"/>
          <w:spacing w:val="-30"/>
          <w:w w:val="105"/>
        </w:rPr>
        <w:t xml:space="preserve"> </w:t>
      </w:r>
      <w:r w:rsidRPr="007F1172">
        <w:rPr>
          <w:rFonts w:asciiTheme="minorHAnsi" w:eastAsia="Times New Roman" w:hAnsiTheme="minorHAnsi" w:cstheme="minorHAnsi"/>
          <w:color w:val="212121"/>
          <w:w w:val="105"/>
        </w:rPr>
        <w:t>PSES</w:t>
      </w:r>
      <w:r w:rsidRPr="007F1172">
        <w:rPr>
          <w:rFonts w:asciiTheme="minorHAnsi" w:eastAsia="Times New Roman" w:hAnsiTheme="minorHAnsi" w:cstheme="minorHAnsi"/>
          <w:color w:val="212121"/>
          <w:spacing w:val="-29"/>
          <w:w w:val="105"/>
        </w:rPr>
        <w:t xml:space="preserve"> </w:t>
      </w:r>
      <w:r w:rsidRPr="007F1172">
        <w:rPr>
          <w:rFonts w:asciiTheme="minorHAnsi" w:eastAsia="Times New Roman" w:hAnsiTheme="minorHAnsi" w:cstheme="minorHAnsi"/>
          <w:color w:val="212121"/>
          <w:w w:val="105"/>
        </w:rPr>
        <w:t>shall</w:t>
      </w:r>
      <w:r w:rsidRPr="007F1172">
        <w:rPr>
          <w:rFonts w:asciiTheme="minorHAnsi" w:eastAsia="Times New Roman" w:hAnsiTheme="minorHAnsi" w:cstheme="minorHAnsi"/>
          <w:color w:val="212121"/>
          <w:spacing w:val="-21"/>
          <w:w w:val="105"/>
        </w:rPr>
        <w:t xml:space="preserve"> </w:t>
      </w:r>
      <w:r w:rsidRPr="007F1172">
        <w:rPr>
          <w:rFonts w:asciiTheme="minorHAnsi" w:eastAsia="Times New Roman" w:hAnsiTheme="minorHAnsi" w:cstheme="minorHAnsi"/>
          <w:color w:val="212121"/>
          <w:w w:val="105"/>
        </w:rPr>
        <w:t>be</w:t>
      </w:r>
      <w:r w:rsidRPr="007F1172">
        <w:rPr>
          <w:rFonts w:asciiTheme="minorHAnsi" w:eastAsia="Times New Roman" w:hAnsiTheme="minorHAnsi" w:cstheme="minorHAnsi"/>
          <w:color w:val="212121"/>
          <w:spacing w:val="-31"/>
          <w:w w:val="105"/>
        </w:rPr>
        <w:t xml:space="preserve"> </w:t>
      </w:r>
      <w:r w:rsidRPr="007F1172">
        <w:rPr>
          <w:rFonts w:asciiTheme="minorHAnsi" w:eastAsia="Times New Roman" w:hAnsiTheme="minorHAnsi" w:cstheme="minorHAnsi"/>
          <w:color w:val="212121"/>
          <w:w w:val="105"/>
        </w:rPr>
        <w:t>in</w:t>
      </w:r>
      <w:r w:rsidRPr="007F1172">
        <w:rPr>
          <w:rFonts w:asciiTheme="minorHAnsi" w:eastAsia="Times New Roman" w:hAnsiTheme="minorHAnsi" w:cstheme="minorHAnsi"/>
          <w:color w:val="212121"/>
          <w:spacing w:val="-23"/>
          <w:w w:val="105"/>
        </w:rPr>
        <w:t xml:space="preserve"> </w:t>
      </w:r>
      <w:r w:rsidRPr="007F1172">
        <w:rPr>
          <w:rFonts w:asciiTheme="minorHAnsi" w:eastAsia="Times New Roman" w:hAnsiTheme="minorHAnsi" w:cstheme="minorHAnsi"/>
          <w:color w:val="212121"/>
          <w:w w:val="105"/>
        </w:rPr>
        <w:t>compliance</w:t>
      </w:r>
      <w:r w:rsidRPr="007F1172">
        <w:rPr>
          <w:rFonts w:asciiTheme="minorHAnsi" w:eastAsia="Times New Roman" w:hAnsiTheme="minorHAnsi" w:cstheme="minorHAnsi"/>
          <w:color w:val="212121"/>
          <w:spacing w:val="-15"/>
          <w:w w:val="105"/>
        </w:rPr>
        <w:t xml:space="preserve"> </w:t>
      </w:r>
      <w:r w:rsidRPr="007F1172">
        <w:rPr>
          <w:rFonts w:asciiTheme="minorHAnsi" w:eastAsia="Times New Roman" w:hAnsiTheme="minorHAnsi" w:cstheme="minorHAnsi"/>
          <w:color w:val="212121"/>
          <w:w w:val="105"/>
        </w:rPr>
        <w:t>with</w:t>
      </w:r>
      <w:r w:rsidRPr="007F1172">
        <w:rPr>
          <w:rFonts w:asciiTheme="minorHAnsi" w:eastAsia="Times New Roman" w:hAnsiTheme="minorHAnsi" w:cstheme="minorHAnsi"/>
          <w:color w:val="212121"/>
          <w:spacing w:val="-29"/>
          <w:w w:val="105"/>
        </w:rPr>
        <w:t xml:space="preserve"> </w:t>
      </w:r>
      <w:r w:rsidRPr="007F1172">
        <w:rPr>
          <w:rFonts w:asciiTheme="minorHAnsi" w:eastAsia="Times New Roman" w:hAnsiTheme="minorHAnsi" w:cstheme="minorHAnsi"/>
          <w:color w:val="212121"/>
          <w:w w:val="105"/>
        </w:rPr>
        <w:t>all</w:t>
      </w:r>
      <w:r w:rsidRPr="007F1172">
        <w:rPr>
          <w:rFonts w:asciiTheme="minorHAnsi" w:eastAsia="Times New Roman" w:hAnsiTheme="minorHAnsi" w:cstheme="minorHAnsi"/>
          <w:color w:val="212121"/>
          <w:spacing w:val="-24"/>
          <w:w w:val="105"/>
        </w:rPr>
        <w:t xml:space="preserve"> </w:t>
      </w:r>
      <w:r w:rsidRPr="007F1172">
        <w:rPr>
          <w:rFonts w:asciiTheme="minorHAnsi" w:eastAsia="Times New Roman" w:hAnsiTheme="minorHAnsi" w:cstheme="minorHAnsi"/>
          <w:color w:val="212121"/>
          <w:w w:val="105"/>
        </w:rPr>
        <w:t>applicable permit requirements, codes, and</w:t>
      </w:r>
      <w:r w:rsidRPr="007F1172">
        <w:rPr>
          <w:rFonts w:asciiTheme="minorHAnsi" w:eastAsia="Times New Roman" w:hAnsiTheme="minorHAnsi" w:cstheme="minorHAnsi"/>
          <w:color w:val="212121"/>
          <w:spacing w:val="-37"/>
          <w:w w:val="105"/>
        </w:rPr>
        <w:t xml:space="preserve"> </w:t>
      </w:r>
      <w:r w:rsidRPr="007F1172">
        <w:rPr>
          <w:rFonts w:asciiTheme="minorHAnsi" w:eastAsia="Times New Roman" w:hAnsiTheme="minorHAnsi" w:cstheme="minorHAnsi"/>
          <w:color w:val="212121"/>
          <w:w w:val="105"/>
        </w:rPr>
        <w:t>regulations.</w:t>
      </w:r>
    </w:p>
    <w:p w:rsidR="00A668E6" w:rsidRPr="007F1172" w:rsidRDefault="00CD6CE5" w:rsidP="00C82560">
      <w:pPr>
        <w:pStyle w:val="ListParagraph"/>
        <w:numPr>
          <w:ilvl w:val="3"/>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color w:val="212121"/>
          <w:w w:val="105"/>
        </w:rPr>
        <w:sectPr w:rsidR="00A668E6" w:rsidRPr="007F1172" w:rsidSect="005C710A">
          <w:type w:val="continuous"/>
          <w:pgSz w:w="12240" w:h="15840"/>
          <w:pgMar w:top="1440" w:right="1080" w:bottom="1440" w:left="1080" w:header="0" w:footer="539" w:gutter="0"/>
          <w:cols w:space="61"/>
          <w:noEndnote/>
        </w:sectPr>
      </w:pPr>
      <w:r w:rsidRPr="007F1172">
        <w:rPr>
          <w:rFonts w:asciiTheme="minorHAnsi" w:eastAsia="Times New Roman" w:hAnsiTheme="minorHAnsi" w:cstheme="minorHAnsi"/>
          <w:color w:val="212121"/>
          <w:w w:val="105"/>
        </w:rPr>
        <w:t xml:space="preserve">The PSES owner and/or operator </w:t>
      </w:r>
      <w:r w:rsidRPr="007F1172">
        <w:rPr>
          <w:rFonts w:asciiTheme="minorHAnsi" w:eastAsia="Times New Roman" w:hAnsiTheme="minorHAnsi" w:cstheme="minorHAnsi"/>
          <w:color w:val="343434"/>
          <w:w w:val="105"/>
        </w:rPr>
        <w:t xml:space="preserve">shall </w:t>
      </w:r>
      <w:r w:rsidRPr="007F1172">
        <w:rPr>
          <w:rFonts w:asciiTheme="minorHAnsi" w:eastAsia="Times New Roman" w:hAnsiTheme="minorHAnsi" w:cstheme="minorHAnsi"/>
          <w:color w:val="212121"/>
          <w:w w:val="105"/>
        </w:rPr>
        <w:t xml:space="preserve">repair, maintain and replace the </w:t>
      </w:r>
    </w:p>
    <w:p w:rsidR="00CD6CE5" w:rsidRPr="007F1172" w:rsidRDefault="00CD6CE5" w:rsidP="00C82560">
      <w:pPr>
        <w:pStyle w:val="ListParagraph"/>
        <w:numPr>
          <w:ilvl w:val="3"/>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rPr>
      </w:pPr>
      <w:r w:rsidRPr="007F1172">
        <w:rPr>
          <w:rFonts w:asciiTheme="minorHAnsi" w:eastAsia="Times New Roman" w:hAnsiTheme="minorHAnsi" w:cstheme="minorHAnsi"/>
          <w:color w:val="212121"/>
          <w:w w:val="105"/>
        </w:rPr>
        <w:lastRenderedPageBreak/>
        <w:t xml:space="preserve">PSES and related solar equipment during the term of the permit </w:t>
      </w:r>
      <w:r w:rsidRPr="007F1172">
        <w:rPr>
          <w:rFonts w:asciiTheme="minorHAnsi" w:eastAsia="Times New Roman" w:hAnsiTheme="minorHAnsi" w:cstheme="minorHAnsi"/>
          <w:color w:val="111111"/>
          <w:w w:val="105"/>
        </w:rPr>
        <w:t xml:space="preserve">in </w:t>
      </w:r>
      <w:r w:rsidRPr="007F1172">
        <w:rPr>
          <w:rFonts w:asciiTheme="minorHAnsi" w:eastAsia="Times New Roman" w:hAnsiTheme="minorHAnsi" w:cstheme="minorHAnsi"/>
          <w:color w:val="212121"/>
          <w:w w:val="105"/>
        </w:rPr>
        <w:t>a manner consistent with</w:t>
      </w:r>
      <w:r w:rsidRPr="007F1172">
        <w:rPr>
          <w:rFonts w:asciiTheme="minorHAnsi" w:eastAsia="Times New Roman" w:hAnsiTheme="minorHAnsi" w:cstheme="minorHAnsi"/>
          <w:color w:val="343434"/>
          <w:w w:val="105"/>
        </w:rPr>
        <w:t xml:space="preserve"> industry</w:t>
      </w:r>
      <w:r w:rsidRPr="007F1172">
        <w:rPr>
          <w:rFonts w:asciiTheme="minorHAnsi" w:eastAsia="Times New Roman" w:hAnsiTheme="minorHAnsi" w:cstheme="minorHAnsi"/>
          <w:color w:val="343434"/>
          <w:spacing w:val="-19"/>
          <w:w w:val="105"/>
        </w:rPr>
        <w:t xml:space="preserve"> </w:t>
      </w:r>
      <w:r w:rsidRPr="007F1172">
        <w:rPr>
          <w:rFonts w:asciiTheme="minorHAnsi" w:eastAsia="Times New Roman" w:hAnsiTheme="minorHAnsi" w:cstheme="minorHAnsi"/>
          <w:color w:val="343434"/>
          <w:w w:val="105"/>
        </w:rPr>
        <w:t>standards</w:t>
      </w:r>
      <w:r w:rsidRPr="007F1172">
        <w:rPr>
          <w:rFonts w:asciiTheme="minorHAnsi" w:eastAsia="Times New Roman" w:hAnsiTheme="minorHAnsi" w:cstheme="minorHAnsi"/>
          <w:color w:val="343434"/>
          <w:spacing w:val="-19"/>
          <w:w w:val="105"/>
        </w:rPr>
        <w:t xml:space="preserve"> </w:t>
      </w:r>
      <w:r w:rsidRPr="007F1172">
        <w:rPr>
          <w:rFonts w:asciiTheme="minorHAnsi" w:eastAsia="Times New Roman" w:hAnsiTheme="minorHAnsi" w:cstheme="minorHAnsi"/>
          <w:color w:val="212121"/>
          <w:w w:val="105"/>
        </w:rPr>
        <w:t>as</w:t>
      </w:r>
      <w:r w:rsidRPr="007F1172">
        <w:rPr>
          <w:rFonts w:asciiTheme="minorHAnsi" w:eastAsia="Times New Roman" w:hAnsiTheme="minorHAnsi" w:cstheme="minorHAnsi"/>
          <w:color w:val="212121"/>
          <w:spacing w:val="-16"/>
          <w:w w:val="105"/>
        </w:rPr>
        <w:t xml:space="preserve"> </w:t>
      </w:r>
      <w:r w:rsidRPr="007F1172">
        <w:rPr>
          <w:rFonts w:asciiTheme="minorHAnsi" w:eastAsia="Times New Roman" w:hAnsiTheme="minorHAnsi" w:cstheme="minorHAnsi"/>
          <w:color w:val="212121"/>
          <w:w w:val="105"/>
        </w:rPr>
        <w:t>needed</w:t>
      </w:r>
      <w:r w:rsidRPr="007F1172">
        <w:rPr>
          <w:rFonts w:asciiTheme="minorHAnsi" w:eastAsia="Times New Roman" w:hAnsiTheme="minorHAnsi" w:cstheme="minorHAnsi"/>
          <w:color w:val="212121"/>
          <w:spacing w:val="-22"/>
          <w:w w:val="105"/>
        </w:rPr>
        <w:t xml:space="preserve"> </w:t>
      </w:r>
      <w:r w:rsidRPr="007F1172">
        <w:rPr>
          <w:rFonts w:asciiTheme="minorHAnsi" w:eastAsia="Times New Roman" w:hAnsiTheme="minorHAnsi" w:cstheme="minorHAnsi"/>
          <w:color w:val="212121"/>
          <w:w w:val="105"/>
        </w:rPr>
        <w:t>to</w:t>
      </w:r>
      <w:r w:rsidRPr="007F1172">
        <w:rPr>
          <w:rFonts w:asciiTheme="minorHAnsi" w:eastAsia="Times New Roman" w:hAnsiTheme="minorHAnsi" w:cstheme="minorHAnsi"/>
          <w:color w:val="212121"/>
          <w:spacing w:val="-10"/>
          <w:w w:val="105"/>
        </w:rPr>
        <w:t xml:space="preserve"> </w:t>
      </w:r>
      <w:r w:rsidRPr="007F1172">
        <w:rPr>
          <w:rFonts w:asciiTheme="minorHAnsi" w:eastAsia="Times New Roman" w:hAnsiTheme="minorHAnsi" w:cstheme="minorHAnsi"/>
          <w:color w:val="212121"/>
          <w:w w:val="105"/>
        </w:rPr>
        <w:t>keep</w:t>
      </w:r>
      <w:r w:rsidRPr="007F1172">
        <w:rPr>
          <w:rFonts w:asciiTheme="minorHAnsi" w:eastAsia="Times New Roman" w:hAnsiTheme="minorHAnsi" w:cstheme="minorHAnsi"/>
          <w:color w:val="212121"/>
          <w:spacing w:val="-27"/>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29"/>
          <w:w w:val="105"/>
        </w:rPr>
        <w:t xml:space="preserve"> </w:t>
      </w:r>
      <w:r w:rsidRPr="007F1172">
        <w:rPr>
          <w:rFonts w:asciiTheme="minorHAnsi" w:eastAsia="Times New Roman" w:hAnsiTheme="minorHAnsi" w:cstheme="minorHAnsi"/>
          <w:color w:val="212121"/>
          <w:w w:val="105"/>
        </w:rPr>
        <w:t>PSES</w:t>
      </w:r>
      <w:r w:rsidRPr="007F1172">
        <w:rPr>
          <w:rFonts w:asciiTheme="minorHAnsi" w:eastAsia="Times New Roman" w:hAnsiTheme="minorHAnsi" w:cstheme="minorHAnsi"/>
          <w:color w:val="212121"/>
          <w:spacing w:val="-22"/>
          <w:w w:val="105"/>
        </w:rPr>
        <w:t xml:space="preserve"> </w:t>
      </w:r>
      <w:r w:rsidRPr="007F1172">
        <w:rPr>
          <w:rFonts w:asciiTheme="minorHAnsi" w:eastAsia="Times New Roman" w:hAnsiTheme="minorHAnsi" w:cstheme="minorHAnsi"/>
          <w:color w:val="212121"/>
          <w:w w:val="105"/>
        </w:rPr>
        <w:t>in</w:t>
      </w:r>
      <w:r w:rsidRPr="007F1172">
        <w:rPr>
          <w:rFonts w:asciiTheme="minorHAnsi" w:eastAsia="Times New Roman" w:hAnsiTheme="minorHAnsi" w:cstheme="minorHAnsi"/>
          <w:color w:val="212121"/>
          <w:spacing w:val="-19"/>
          <w:w w:val="105"/>
        </w:rPr>
        <w:t xml:space="preserve"> </w:t>
      </w:r>
      <w:r w:rsidRPr="007F1172">
        <w:rPr>
          <w:rFonts w:asciiTheme="minorHAnsi" w:eastAsia="Times New Roman" w:hAnsiTheme="minorHAnsi" w:cstheme="minorHAnsi"/>
          <w:color w:val="212121"/>
          <w:w w:val="105"/>
        </w:rPr>
        <w:t>good</w:t>
      </w:r>
      <w:r w:rsidRPr="007F1172">
        <w:rPr>
          <w:rFonts w:asciiTheme="minorHAnsi" w:eastAsia="Times New Roman" w:hAnsiTheme="minorHAnsi" w:cstheme="minorHAnsi"/>
          <w:color w:val="212121"/>
          <w:spacing w:val="-25"/>
          <w:w w:val="105"/>
        </w:rPr>
        <w:t xml:space="preserve"> </w:t>
      </w:r>
      <w:r w:rsidRPr="007F1172">
        <w:rPr>
          <w:rFonts w:asciiTheme="minorHAnsi" w:eastAsia="Times New Roman" w:hAnsiTheme="minorHAnsi" w:cstheme="minorHAnsi"/>
          <w:color w:val="212121"/>
          <w:w w:val="105"/>
        </w:rPr>
        <w:t>repair</w:t>
      </w:r>
      <w:r w:rsidRPr="007F1172">
        <w:rPr>
          <w:rFonts w:asciiTheme="minorHAnsi" w:eastAsia="Times New Roman" w:hAnsiTheme="minorHAnsi" w:cstheme="minorHAnsi"/>
          <w:color w:val="212121"/>
          <w:spacing w:val="-23"/>
          <w:w w:val="105"/>
        </w:rPr>
        <w:t xml:space="preserve"> </w:t>
      </w:r>
      <w:r w:rsidRPr="007F1172">
        <w:rPr>
          <w:rFonts w:asciiTheme="minorHAnsi" w:eastAsia="Times New Roman" w:hAnsiTheme="minorHAnsi" w:cstheme="minorHAnsi"/>
          <w:color w:val="212121"/>
          <w:w w:val="105"/>
        </w:rPr>
        <w:t>and</w:t>
      </w:r>
      <w:r w:rsidRPr="007F1172">
        <w:rPr>
          <w:rFonts w:asciiTheme="minorHAnsi" w:eastAsia="Times New Roman" w:hAnsiTheme="minorHAnsi" w:cstheme="minorHAnsi"/>
          <w:color w:val="212121"/>
          <w:spacing w:val="-25"/>
          <w:w w:val="105"/>
        </w:rPr>
        <w:t xml:space="preserve"> </w:t>
      </w:r>
      <w:r w:rsidRPr="007F1172">
        <w:rPr>
          <w:rFonts w:asciiTheme="minorHAnsi" w:eastAsia="Times New Roman" w:hAnsiTheme="minorHAnsi" w:cstheme="minorHAnsi"/>
          <w:color w:val="212121"/>
          <w:w w:val="105"/>
        </w:rPr>
        <w:t>operating</w:t>
      </w:r>
      <w:r w:rsidRPr="007F1172">
        <w:rPr>
          <w:rFonts w:asciiTheme="minorHAnsi" w:eastAsia="Times New Roman" w:hAnsiTheme="minorHAnsi" w:cstheme="minorHAnsi"/>
          <w:color w:val="212121"/>
          <w:spacing w:val="-33"/>
          <w:w w:val="105"/>
        </w:rPr>
        <w:t xml:space="preserve"> </w:t>
      </w:r>
      <w:r w:rsidRPr="007F1172">
        <w:rPr>
          <w:rFonts w:asciiTheme="minorHAnsi" w:eastAsia="Times New Roman" w:hAnsiTheme="minorHAnsi" w:cstheme="minorHAnsi"/>
          <w:color w:val="212121"/>
          <w:w w:val="105"/>
        </w:rPr>
        <w:t>condition.</w:t>
      </w:r>
    </w:p>
    <w:p w:rsidR="00CD6CE5" w:rsidRPr="007F1172" w:rsidRDefault="00CD6CE5" w:rsidP="00C82560">
      <w:pPr>
        <w:pStyle w:val="ListParagraph"/>
        <w:numPr>
          <w:ilvl w:val="1"/>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rPr>
      </w:pPr>
      <w:r w:rsidRPr="007F1172">
        <w:rPr>
          <w:rFonts w:asciiTheme="minorHAnsi" w:eastAsia="Times New Roman" w:hAnsiTheme="minorHAnsi" w:cstheme="minorHAnsi"/>
          <w:color w:val="212121"/>
        </w:rPr>
        <w:t xml:space="preserve">Ground Mounted </w:t>
      </w:r>
      <w:r w:rsidRPr="007F1172">
        <w:rPr>
          <w:rFonts w:asciiTheme="minorHAnsi" w:eastAsia="Times New Roman" w:hAnsiTheme="minorHAnsi" w:cstheme="minorHAnsi"/>
          <w:color w:val="111111"/>
        </w:rPr>
        <w:t xml:space="preserve">Principal </w:t>
      </w:r>
      <w:r w:rsidRPr="007F1172">
        <w:rPr>
          <w:rFonts w:asciiTheme="minorHAnsi" w:eastAsia="Times New Roman" w:hAnsiTheme="minorHAnsi" w:cstheme="minorHAnsi"/>
          <w:color w:val="212121"/>
        </w:rPr>
        <w:t xml:space="preserve">Solar </w:t>
      </w:r>
      <w:r w:rsidRPr="007F1172">
        <w:rPr>
          <w:rFonts w:asciiTheme="minorHAnsi" w:eastAsia="Times New Roman" w:hAnsiTheme="minorHAnsi" w:cstheme="minorHAnsi"/>
          <w:color w:val="343434"/>
        </w:rPr>
        <w:t xml:space="preserve">Energy </w:t>
      </w:r>
      <w:r w:rsidRPr="007F1172">
        <w:rPr>
          <w:rFonts w:asciiTheme="minorHAnsi" w:eastAsia="Times New Roman" w:hAnsiTheme="minorHAnsi" w:cstheme="minorHAnsi"/>
          <w:color w:val="212121"/>
        </w:rPr>
        <w:t>Systems:</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rPr>
      </w:pPr>
      <w:r w:rsidRPr="007F1172">
        <w:rPr>
          <w:rFonts w:asciiTheme="minorHAnsi" w:eastAsia="Times New Roman" w:hAnsiTheme="minorHAnsi" w:cstheme="minorHAnsi"/>
          <w:color w:val="212121"/>
          <w:w w:val="105"/>
        </w:rPr>
        <w:t>Minimum</w:t>
      </w:r>
      <w:r w:rsidRPr="007F1172">
        <w:rPr>
          <w:rFonts w:asciiTheme="minorHAnsi" w:eastAsia="Times New Roman" w:hAnsiTheme="minorHAnsi" w:cstheme="minorHAnsi"/>
          <w:color w:val="212121"/>
          <w:spacing w:val="-8"/>
          <w:w w:val="105"/>
        </w:rPr>
        <w:t xml:space="preserve"> </w:t>
      </w:r>
      <w:r w:rsidRPr="007F1172">
        <w:rPr>
          <w:rFonts w:asciiTheme="minorHAnsi" w:eastAsia="Times New Roman" w:hAnsiTheme="minorHAnsi" w:cstheme="minorHAnsi"/>
          <w:color w:val="212121"/>
          <w:w w:val="105"/>
        </w:rPr>
        <w:t>lot</w:t>
      </w:r>
      <w:r w:rsidRPr="007F1172">
        <w:rPr>
          <w:rFonts w:asciiTheme="minorHAnsi" w:eastAsia="Times New Roman" w:hAnsiTheme="minorHAnsi" w:cstheme="minorHAnsi"/>
          <w:color w:val="212121"/>
          <w:spacing w:val="-19"/>
          <w:w w:val="105"/>
        </w:rPr>
        <w:t xml:space="preserve"> </w:t>
      </w:r>
      <w:r w:rsidRPr="007F1172">
        <w:rPr>
          <w:rFonts w:asciiTheme="minorHAnsi" w:eastAsia="Times New Roman" w:hAnsiTheme="minorHAnsi" w:cstheme="minorHAnsi"/>
          <w:color w:val="212121"/>
          <w:w w:val="105"/>
        </w:rPr>
        <w:t>size</w:t>
      </w:r>
      <w:r w:rsidRPr="007F1172">
        <w:rPr>
          <w:rFonts w:asciiTheme="minorHAnsi" w:eastAsia="Times New Roman" w:hAnsiTheme="minorHAnsi" w:cstheme="minorHAnsi"/>
          <w:color w:val="212121"/>
          <w:spacing w:val="-21"/>
          <w:w w:val="105"/>
        </w:rPr>
        <w:t xml:space="preserve"> </w:t>
      </w:r>
      <w:r w:rsidRPr="007F1172">
        <w:rPr>
          <w:rFonts w:asciiTheme="minorHAnsi" w:eastAsia="Times New Roman" w:hAnsiTheme="minorHAnsi" w:cstheme="minorHAnsi"/>
          <w:color w:val="212121"/>
          <w:w w:val="105"/>
        </w:rPr>
        <w:t>shall</w:t>
      </w:r>
      <w:r w:rsidRPr="007F1172">
        <w:rPr>
          <w:rFonts w:asciiTheme="minorHAnsi" w:eastAsia="Times New Roman" w:hAnsiTheme="minorHAnsi" w:cstheme="minorHAnsi"/>
          <w:color w:val="212121"/>
          <w:spacing w:val="-4"/>
          <w:w w:val="105"/>
        </w:rPr>
        <w:t xml:space="preserve"> </w:t>
      </w:r>
      <w:r w:rsidRPr="007F1172">
        <w:rPr>
          <w:rFonts w:asciiTheme="minorHAnsi" w:eastAsia="Times New Roman" w:hAnsiTheme="minorHAnsi" w:cstheme="minorHAnsi"/>
          <w:color w:val="212121"/>
          <w:w w:val="105"/>
        </w:rPr>
        <w:t>be</w:t>
      </w:r>
      <w:r w:rsidRPr="007F1172">
        <w:rPr>
          <w:rFonts w:asciiTheme="minorHAnsi" w:eastAsia="Times New Roman" w:hAnsiTheme="minorHAnsi" w:cstheme="minorHAnsi"/>
          <w:color w:val="212121"/>
          <w:spacing w:val="-23"/>
          <w:w w:val="105"/>
        </w:rPr>
        <w:t xml:space="preserve"> </w:t>
      </w:r>
      <w:r w:rsidRPr="007F1172">
        <w:rPr>
          <w:rFonts w:asciiTheme="minorHAnsi" w:eastAsia="Times New Roman" w:hAnsiTheme="minorHAnsi" w:cstheme="minorHAnsi"/>
          <w:color w:val="212121"/>
          <w:w w:val="105"/>
        </w:rPr>
        <w:t>10</w:t>
      </w:r>
      <w:r w:rsidRPr="007F1172">
        <w:rPr>
          <w:rFonts w:asciiTheme="minorHAnsi" w:eastAsia="Times New Roman" w:hAnsiTheme="minorHAnsi" w:cstheme="minorHAnsi"/>
          <w:color w:val="212121"/>
          <w:spacing w:val="-16"/>
          <w:w w:val="105"/>
        </w:rPr>
        <w:t xml:space="preserve"> </w:t>
      </w:r>
      <w:r w:rsidRPr="007F1172">
        <w:rPr>
          <w:rFonts w:asciiTheme="minorHAnsi" w:eastAsia="Times New Roman" w:hAnsiTheme="minorHAnsi" w:cstheme="minorHAnsi"/>
          <w:color w:val="212121"/>
          <w:w w:val="105"/>
        </w:rPr>
        <w:t>acres</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rPr>
      </w:pPr>
      <w:r w:rsidRPr="007F1172">
        <w:rPr>
          <w:rFonts w:asciiTheme="minorHAnsi" w:eastAsia="Times New Roman" w:hAnsiTheme="minorHAnsi" w:cstheme="minorHAnsi"/>
          <w:color w:val="212121"/>
          <w:w w:val="105"/>
        </w:rPr>
        <w:t>Setbacks</w:t>
      </w:r>
      <w:r w:rsidRPr="007F1172">
        <w:rPr>
          <w:rFonts w:asciiTheme="minorHAnsi" w:eastAsia="Times New Roman" w:hAnsiTheme="minorHAnsi" w:cstheme="minorHAnsi"/>
          <w:color w:val="212121"/>
          <w:spacing w:val="-3"/>
          <w:w w:val="105"/>
        </w:rPr>
        <w:t xml:space="preserve"> </w:t>
      </w:r>
      <w:r w:rsidRPr="007F1172">
        <w:rPr>
          <w:rFonts w:asciiTheme="minorHAnsi" w:eastAsia="Times New Roman" w:hAnsiTheme="minorHAnsi" w:cstheme="minorHAnsi"/>
          <w:color w:val="212121"/>
          <w:w w:val="105"/>
        </w:rPr>
        <w:t>shall</w:t>
      </w:r>
      <w:r w:rsidRPr="007F1172">
        <w:rPr>
          <w:rFonts w:asciiTheme="minorHAnsi" w:eastAsia="Times New Roman" w:hAnsiTheme="minorHAnsi" w:cstheme="minorHAnsi"/>
          <w:color w:val="212121"/>
          <w:spacing w:val="-13"/>
          <w:w w:val="105"/>
        </w:rPr>
        <w:t xml:space="preserve"> </w:t>
      </w:r>
      <w:r w:rsidRPr="007F1172">
        <w:rPr>
          <w:rFonts w:asciiTheme="minorHAnsi" w:eastAsia="Times New Roman" w:hAnsiTheme="minorHAnsi" w:cstheme="minorHAnsi"/>
          <w:color w:val="212121"/>
          <w:w w:val="105"/>
        </w:rPr>
        <w:t>be</w:t>
      </w:r>
      <w:r w:rsidRPr="007F1172">
        <w:rPr>
          <w:rFonts w:asciiTheme="minorHAnsi" w:eastAsia="Times New Roman" w:hAnsiTheme="minorHAnsi" w:cstheme="minorHAnsi"/>
          <w:color w:val="212121"/>
          <w:spacing w:val="-11"/>
          <w:w w:val="105"/>
        </w:rPr>
        <w:t xml:space="preserve"> </w:t>
      </w:r>
      <w:r w:rsidRPr="007F1172">
        <w:rPr>
          <w:rFonts w:asciiTheme="minorHAnsi" w:eastAsia="Times New Roman" w:hAnsiTheme="minorHAnsi" w:cstheme="minorHAnsi"/>
          <w:color w:val="212121"/>
          <w:w w:val="105"/>
        </w:rPr>
        <w:t>100</w:t>
      </w:r>
      <w:r w:rsidRPr="007F1172">
        <w:rPr>
          <w:rFonts w:asciiTheme="minorHAnsi" w:eastAsia="Times New Roman" w:hAnsiTheme="minorHAnsi" w:cstheme="minorHAnsi"/>
          <w:color w:val="212121"/>
          <w:spacing w:val="-21"/>
          <w:w w:val="105"/>
        </w:rPr>
        <w:t xml:space="preserve"> </w:t>
      </w:r>
      <w:r w:rsidRPr="007F1172">
        <w:rPr>
          <w:rFonts w:asciiTheme="minorHAnsi" w:eastAsia="Times New Roman" w:hAnsiTheme="minorHAnsi" w:cstheme="minorHAnsi"/>
          <w:color w:val="212121"/>
          <w:w w:val="105"/>
        </w:rPr>
        <w:t>feet</w:t>
      </w:r>
      <w:r w:rsidRPr="007F1172">
        <w:rPr>
          <w:rFonts w:asciiTheme="minorHAnsi" w:eastAsia="Times New Roman" w:hAnsiTheme="minorHAnsi" w:cstheme="minorHAnsi"/>
          <w:color w:val="212121"/>
          <w:spacing w:val="-24"/>
          <w:w w:val="105"/>
        </w:rPr>
        <w:t xml:space="preserve"> </w:t>
      </w:r>
      <w:r w:rsidRPr="007F1172">
        <w:rPr>
          <w:rFonts w:asciiTheme="minorHAnsi" w:eastAsia="Times New Roman" w:hAnsiTheme="minorHAnsi" w:cstheme="minorHAnsi"/>
          <w:color w:val="212121"/>
          <w:w w:val="105"/>
        </w:rPr>
        <w:t>from</w:t>
      </w:r>
      <w:r w:rsidRPr="007F1172">
        <w:rPr>
          <w:rFonts w:asciiTheme="minorHAnsi" w:eastAsia="Times New Roman" w:hAnsiTheme="minorHAnsi" w:cstheme="minorHAnsi"/>
          <w:color w:val="212121"/>
          <w:spacing w:val="-11"/>
          <w:w w:val="105"/>
        </w:rPr>
        <w:t xml:space="preserve"> </w:t>
      </w:r>
      <w:r w:rsidRPr="007F1172">
        <w:rPr>
          <w:rFonts w:asciiTheme="minorHAnsi" w:eastAsia="Times New Roman" w:hAnsiTheme="minorHAnsi" w:cstheme="minorHAnsi"/>
          <w:color w:val="212121"/>
          <w:w w:val="105"/>
        </w:rPr>
        <w:t>all</w:t>
      </w:r>
      <w:r w:rsidRPr="007F1172">
        <w:rPr>
          <w:rFonts w:asciiTheme="minorHAnsi" w:eastAsia="Times New Roman" w:hAnsiTheme="minorHAnsi" w:cstheme="minorHAnsi"/>
          <w:color w:val="212121"/>
          <w:spacing w:val="-7"/>
          <w:w w:val="105"/>
        </w:rPr>
        <w:t xml:space="preserve"> </w:t>
      </w:r>
      <w:r w:rsidRPr="007F1172">
        <w:rPr>
          <w:rFonts w:asciiTheme="minorHAnsi" w:eastAsia="Times New Roman" w:hAnsiTheme="minorHAnsi" w:cstheme="minorHAnsi"/>
          <w:color w:val="212121"/>
          <w:w w:val="105"/>
        </w:rPr>
        <w:t>property</w:t>
      </w:r>
      <w:r w:rsidRPr="007F1172">
        <w:rPr>
          <w:rFonts w:asciiTheme="minorHAnsi" w:eastAsia="Times New Roman" w:hAnsiTheme="minorHAnsi" w:cstheme="minorHAnsi"/>
          <w:color w:val="212121"/>
          <w:spacing w:val="-10"/>
          <w:w w:val="105"/>
        </w:rPr>
        <w:t xml:space="preserve"> </w:t>
      </w:r>
      <w:r w:rsidRPr="007F1172">
        <w:rPr>
          <w:rFonts w:asciiTheme="minorHAnsi" w:eastAsia="Times New Roman" w:hAnsiTheme="minorHAnsi" w:cstheme="minorHAnsi"/>
          <w:color w:val="212121"/>
          <w:w w:val="105"/>
        </w:rPr>
        <w:t>lines</w:t>
      </w:r>
      <w:r w:rsidRPr="007F1172">
        <w:rPr>
          <w:rFonts w:asciiTheme="minorHAnsi" w:eastAsia="Times New Roman" w:hAnsiTheme="minorHAnsi" w:cstheme="minorHAnsi"/>
          <w:color w:val="212121"/>
          <w:spacing w:val="-16"/>
          <w:w w:val="105"/>
        </w:rPr>
        <w:t xml:space="preserve"> </w:t>
      </w:r>
      <w:r w:rsidRPr="007F1172">
        <w:rPr>
          <w:rFonts w:asciiTheme="minorHAnsi" w:eastAsia="Times New Roman" w:hAnsiTheme="minorHAnsi" w:cstheme="minorHAnsi"/>
          <w:color w:val="212121"/>
          <w:w w:val="105"/>
        </w:rPr>
        <w:t>and</w:t>
      </w:r>
      <w:r w:rsidRPr="007F1172">
        <w:rPr>
          <w:rFonts w:asciiTheme="minorHAnsi" w:eastAsia="Times New Roman" w:hAnsiTheme="minorHAnsi" w:cstheme="minorHAnsi"/>
          <w:color w:val="212121"/>
          <w:spacing w:val="-15"/>
          <w:w w:val="105"/>
        </w:rPr>
        <w:t xml:space="preserve"> </w:t>
      </w:r>
      <w:r w:rsidRPr="007F1172">
        <w:rPr>
          <w:rFonts w:asciiTheme="minorHAnsi" w:eastAsia="Times New Roman" w:hAnsiTheme="minorHAnsi" w:cstheme="minorHAnsi"/>
          <w:color w:val="212121"/>
          <w:w w:val="105"/>
        </w:rPr>
        <w:t>road</w:t>
      </w:r>
      <w:r w:rsidRPr="007F1172">
        <w:rPr>
          <w:rFonts w:asciiTheme="minorHAnsi" w:eastAsia="Times New Roman" w:hAnsiTheme="minorHAnsi" w:cstheme="minorHAnsi"/>
          <w:color w:val="212121"/>
          <w:spacing w:val="-9"/>
          <w:w w:val="105"/>
        </w:rPr>
        <w:t xml:space="preserve"> </w:t>
      </w:r>
      <w:r w:rsidRPr="007F1172">
        <w:rPr>
          <w:rFonts w:asciiTheme="minorHAnsi" w:eastAsia="Times New Roman" w:hAnsiTheme="minorHAnsi" w:cstheme="minorHAnsi"/>
          <w:color w:val="212121"/>
          <w:w w:val="105"/>
        </w:rPr>
        <w:t>rights-of-way.</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rPr>
      </w:pPr>
      <w:r w:rsidRPr="007F1172">
        <w:rPr>
          <w:rFonts w:asciiTheme="minorHAnsi" w:eastAsia="Times New Roman" w:hAnsiTheme="minorHAnsi" w:cstheme="minorHAnsi"/>
          <w:color w:val="212121"/>
          <w:w w:val="105"/>
        </w:rPr>
        <w:t>Ground mounted PSES</w:t>
      </w:r>
      <w:r w:rsidRPr="007F1172">
        <w:rPr>
          <w:rFonts w:asciiTheme="minorHAnsi" w:eastAsia="Times New Roman" w:hAnsiTheme="minorHAnsi" w:cstheme="minorHAnsi"/>
          <w:color w:val="212121"/>
          <w:spacing w:val="-16"/>
          <w:w w:val="105"/>
        </w:rPr>
        <w:t xml:space="preserve"> </w:t>
      </w:r>
      <w:r w:rsidRPr="007F1172">
        <w:rPr>
          <w:rFonts w:asciiTheme="minorHAnsi" w:eastAsia="Times New Roman" w:hAnsiTheme="minorHAnsi" w:cstheme="minorHAnsi"/>
          <w:color w:val="212121"/>
          <w:w w:val="105"/>
        </w:rPr>
        <w:t>shall</w:t>
      </w:r>
      <w:r w:rsidRPr="007F1172">
        <w:rPr>
          <w:rFonts w:asciiTheme="minorHAnsi" w:eastAsia="Times New Roman" w:hAnsiTheme="minorHAnsi" w:cstheme="minorHAnsi"/>
          <w:color w:val="212121"/>
          <w:spacing w:val="-14"/>
          <w:w w:val="105"/>
        </w:rPr>
        <w:t xml:space="preserve"> </w:t>
      </w:r>
      <w:r w:rsidRPr="007F1172">
        <w:rPr>
          <w:rFonts w:asciiTheme="minorHAnsi" w:eastAsia="Times New Roman" w:hAnsiTheme="minorHAnsi" w:cstheme="minorHAnsi"/>
          <w:color w:val="212121"/>
          <w:w w:val="105"/>
        </w:rPr>
        <w:t>not</w:t>
      </w:r>
      <w:r w:rsidRPr="007F1172">
        <w:rPr>
          <w:rFonts w:asciiTheme="minorHAnsi" w:eastAsia="Times New Roman" w:hAnsiTheme="minorHAnsi" w:cstheme="minorHAnsi"/>
          <w:color w:val="212121"/>
          <w:spacing w:val="-17"/>
          <w:w w:val="105"/>
        </w:rPr>
        <w:t xml:space="preserve"> </w:t>
      </w:r>
      <w:r w:rsidRPr="007F1172">
        <w:rPr>
          <w:rFonts w:asciiTheme="minorHAnsi" w:eastAsia="Times New Roman" w:hAnsiTheme="minorHAnsi" w:cstheme="minorHAnsi"/>
          <w:color w:val="212121"/>
          <w:w w:val="105"/>
        </w:rPr>
        <w:t>exceed</w:t>
      </w:r>
      <w:r w:rsidRPr="007F1172">
        <w:rPr>
          <w:rFonts w:asciiTheme="minorHAnsi" w:eastAsia="Times New Roman" w:hAnsiTheme="minorHAnsi" w:cstheme="minorHAnsi"/>
          <w:color w:val="212121"/>
          <w:spacing w:val="1"/>
          <w:w w:val="105"/>
        </w:rPr>
        <w:t xml:space="preserve"> </w:t>
      </w:r>
      <w:r w:rsidRPr="007F1172">
        <w:rPr>
          <w:rFonts w:asciiTheme="minorHAnsi" w:eastAsia="Times New Roman" w:hAnsiTheme="minorHAnsi" w:cstheme="minorHAnsi"/>
          <w:color w:val="212121"/>
          <w:w w:val="105"/>
        </w:rPr>
        <w:t>12</w:t>
      </w:r>
      <w:r w:rsidRPr="007F1172">
        <w:rPr>
          <w:rFonts w:asciiTheme="minorHAnsi" w:eastAsia="Times New Roman" w:hAnsiTheme="minorHAnsi" w:cstheme="minorHAnsi"/>
          <w:color w:val="212121"/>
          <w:spacing w:val="-24"/>
          <w:w w:val="105"/>
        </w:rPr>
        <w:t xml:space="preserve"> </w:t>
      </w:r>
      <w:r w:rsidRPr="007F1172">
        <w:rPr>
          <w:rFonts w:asciiTheme="minorHAnsi" w:eastAsia="Times New Roman" w:hAnsiTheme="minorHAnsi" w:cstheme="minorHAnsi"/>
          <w:color w:val="212121"/>
          <w:w w:val="105"/>
        </w:rPr>
        <w:t>feet</w:t>
      </w:r>
      <w:r w:rsidRPr="007F1172">
        <w:rPr>
          <w:rFonts w:asciiTheme="minorHAnsi" w:eastAsia="Times New Roman" w:hAnsiTheme="minorHAnsi" w:cstheme="minorHAnsi"/>
          <w:color w:val="212121"/>
          <w:spacing w:val="-15"/>
          <w:w w:val="105"/>
        </w:rPr>
        <w:t xml:space="preserve"> </w:t>
      </w:r>
      <w:r w:rsidRPr="007F1172">
        <w:rPr>
          <w:rFonts w:asciiTheme="minorHAnsi" w:eastAsia="Times New Roman" w:hAnsiTheme="minorHAnsi" w:cstheme="minorHAnsi"/>
          <w:color w:val="212121"/>
          <w:w w:val="105"/>
        </w:rPr>
        <w:t>in</w:t>
      </w:r>
      <w:r w:rsidRPr="007F1172">
        <w:rPr>
          <w:rFonts w:asciiTheme="minorHAnsi" w:eastAsia="Times New Roman" w:hAnsiTheme="minorHAnsi" w:cstheme="minorHAnsi"/>
          <w:color w:val="212121"/>
          <w:spacing w:val="-11"/>
          <w:w w:val="105"/>
        </w:rPr>
        <w:t xml:space="preserve"> </w:t>
      </w:r>
      <w:r w:rsidRPr="007F1172">
        <w:rPr>
          <w:rFonts w:asciiTheme="minorHAnsi" w:eastAsia="Times New Roman" w:hAnsiTheme="minorHAnsi" w:cstheme="minorHAnsi"/>
          <w:color w:val="212121"/>
          <w:w w:val="105"/>
        </w:rPr>
        <w:t>height.</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rPr>
      </w:pPr>
      <w:r w:rsidRPr="007F1172">
        <w:rPr>
          <w:rFonts w:asciiTheme="minorHAnsi" w:eastAsia="Times New Roman" w:hAnsiTheme="minorHAnsi" w:cstheme="minorHAnsi"/>
          <w:color w:val="212121"/>
        </w:rPr>
        <w:t>Impervious</w:t>
      </w:r>
      <w:r w:rsidRPr="007F1172">
        <w:rPr>
          <w:rFonts w:asciiTheme="minorHAnsi" w:eastAsia="Times New Roman" w:hAnsiTheme="minorHAnsi" w:cstheme="minorHAnsi"/>
          <w:color w:val="212121"/>
          <w:spacing w:val="6"/>
        </w:rPr>
        <w:t xml:space="preserve"> </w:t>
      </w:r>
      <w:r w:rsidRPr="007F1172">
        <w:rPr>
          <w:rFonts w:asciiTheme="minorHAnsi" w:eastAsia="Times New Roman" w:hAnsiTheme="minorHAnsi" w:cstheme="minorHAnsi"/>
          <w:color w:val="212121"/>
        </w:rPr>
        <w:t>Coverage</w:t>
      </w:r>
    </w:p>
    <w:p w:rsidR="00CD6CE5" w:rsidRPr="007F1172" w:rsidRDefault="00CD6CE5" w:rsidP="00C82560">
      <w:pPr>
        <w:pStyle w:val="ListParagraph"/>
        <w:numPr>
          <w:ilvl w:val="3"/>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rPr>
      </w:pP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33"/>
          <w:w w:val="105"/>
        </w:rPr>
        <w:t xml:space="preserve"> </w:t>
      </w:r>
      <w:r w:rsidRPr="007F1172">
        <w:rPr>
          <w:rFonts w:asciiTheme="minorHAnsi" w:eastAsia="Times New Roman" w:hAnsiTheme="minorHAnsi" w:cstheme="minorHAnsi"/>
          <w:color w:val="212121"/>
          <w:w w:val="105"/>
        </w:rPr>
        <w:t>area</w:t>
      </w:r>
      <w:r w:rsidRPr="007F1172">
        <w:rPr>
          <w:rFonts w:asciiTheme="minorHAnsi" w:eastAsia="Times New Roman" w:hAnsiTheme="minorHAnsi" w:cstheme="minorHAnsi"/>
          <w:color w:val="212121"/>
          <w:spacing w:val="-20"/>
          <w:w w:val="105"/>
        </w:rPr>
        <w:t xml:space="preserve"> </w:t>
      </w:r>
      <w:r w:rsidRPr="007F1172">
        <w:rPr>
          <w:rFonts w:asciiTheme="minorHAnsi" w:eastAsia="Times New Roman" w:hAnsiTheme="minorHAnsi" w:cstheme="minorHAnsi"/>
          <w:color w:val="212121"/>
          <w:w w:val="105"/>
        </w:rPr>
        <w:t>beneath</w:t>
      </w:r>
      <w:r w:rsidRPr="007F1172">
        <w:rPr>
          <w:rFonts w:asciiTheme="minorHAnsi" w:eastAsia="Times New Roman" w:hAnsiTheme="minorHAnsi" w:cstheme="minorHAnsi"/>
          <w:color w:val="212121"/>
          <w:spacing w:val="-23"/>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27"/>
          <w:w w:val="105"/>
        </w:rPr>
        <w:t xml:space="preserve"> </w:t>
      </w:r>
      <w:r w:rsidRPr="007F1172">
        <w:rPr>
          <w:rFonts w:asciiTheme="minorHAnsi" w:eastAsia="Times New Roman" w:hAnsiTheme="minorHAnsi" w:cstheme="minorHAnsi"/>
          <w:color w:val="212121"/>
          <w:w w:val="105"/>
        </w:rPr>
        <w:t>ground</w:t>
      </w:r>
      <w:r w:rsidRPr="007F1172">
        <w:rPr>
          <w:rFonts w:asciiTheme="minorHAnsi" w:eastAsia="Times New Roman" w:hAnsiTheme="minorHAnsi" w:cstheme="minorHAnsi"/>
          <w:color w:val="212121"/>
          <w:spacing w:val="-20"/>
          <w:w w:val="105"/>
        </w:rPr>
        <w:t xml:space="preserve"> </w:t>
      </w:r>
      <w:r w:rsidRPr="007F1172">
        <w:rPr>
          <w:rFonts w:asciiTheme="minorHAnsi" w:eastAsia="Times New Roman" w:hAnsiTheme="minorHAnsi" w:cstheme="minorHAnsi"/>
          <w:color w:val="212121"/>
          <w:w w:val="105"/>
        </w:rPr>
        <w:t>mounted</w:t>
      </w:r>
      <w:r w:rsidRPr="007F1172">
        <w:rPr>
          <w:rFonts w:asciiTheme="minorHAnsi" w:eastAsia="Times New Roman" w:hAnsiTheme="minorHAnsi" w:cstheme="minorHAnsi"/>
          <w:color w:val="212121"/>
          <w:spacing w:val="-17"/>
          <w:w w:val="105"/>
        </w:rPr>
        <w:t xml:space="preserve"> </w:t>
      </w:r>
      <w:r w:rsidRPr="007F1172">
        <w:rPr>
          <w:rFonts w:asciiTheme="minorHAnsi" w:eastAsia="Times New Roman" w:hAnsiTheme="minorHAnsi" w:cstheme="minorHAnsi"/>
          <w:color w:val="212121"/>
          <w:w w:val="105"/>
        </w:rPr>
        <w:t>PSES</w:t>
      </w:r>
      <w:r w:rsidRPr="007F1172">
        <w:rPr>
          <w:rFonts w:asciiTheme="minorHAnsi" w:eastAsia="Times New Roman" w:hAnsiTheme="minorHAnsi" w:cstheme="minorHAnsi"/>
          <w:color w:val="212121"/>
          <w:spacing w:val="-31"/>
          <w:w w:val="105"/>
        </w:rPr>
        <w:t xml:space="preserve"> </w:t>
      </w:r>
      <w:r w:rsidRPr="007F1172">
        <w:rPr>
          <w:rFonts w:asciiTheme="minorHAnsi" w:eastAsia="Times New Roman" w:hAnsiTheme="minorHAnsi" w:cstheme="minorHAnsi"/>
          <w:color w:val="212121"/>
          <w:w w:val="105"/>
        </w:rPr>
        <w:t>is</w:t>
      </w:r>
      <w:r w:rsidRPr="007F1172">
        <w:rPr>
          <w:rFonts w:asciiTheme="minorHAnsi" w:eastAsia="Times New Roman" w:hAnsiTheme="minorHAnsi" w:cstheme="minorHAnsi"/>
          <w:color w:val="212121"/>
          <w:spacing w:val="-22"/>
          <w:w w:val="105"/>
        </w:rPr>
        <w:t xml:space="preserve"> </w:t>
      </w:r>
      <w:r w:rsidRPr="007F1172">
        <w:rPr>
          <w:rFonts w:asciiTheme="minorHAnsi" w:eastAsia="Times New Roman" w:hAnsiTheme="minorHAnsi" w:cstheme="minorHAnsi"/>
          <w:color w:val="111111"/>
          <w:w w:val="105"/>
        </w:rPr>
        <w:t>considered</w:t>
      </w:r>
      <w:r w:rsidRPr="007F1172">
        <w:rPr>
          <w:rFonts w:asciiTheme="minorHAnsi" w:eastAsia="Times New Roman" w:hAnsiTheme="minorHAnsi" w:cstheme="minorHAnsi"/>
          <w:color w:val="111111"/>
          <w:spacing w:val="-7"/>
          <w:w w:val="105"/>
        </w:rPr>
        <w:t xml:space="preserve"> </w:t>
      </w:r>
      <w:r w:rsidRPr="007F1172">
        <w:rPr>
          <w:rFonts w:asciiTheme="minorHAnsi" w:eastAsia="Times New Roman" w:hAnsiTheme="minorHAnsi" w:cstheme="minorHAnsi"/>
          <w:color w:val="212121"/>
          <w:w w:val="105"/>
        </w:rPr>
        <w:t>pervious</w:t>
      </w:r>
      <w:r w:rsidRPr="007F1172">
        <w:rPr>
          <w:rFonts w:asciiTheme="minorHAnsi" w:eastAsia="Times New Roman" w:hAnsiTheme="minorHAnsi" w:cstheme="minorHAnsi"/>
          <w:color w:val="212121"/>
          <w:spacing w:val="-30"/>
          <w:w w:val="105"/>
        </w:rPr>
        <w:t xml:space="preserve"> </w:t>
      </w:r>
      <w:r w:rsidRPr="007F1172">
        <w:rPr>
          <w:rFonts w:asciiTheme="minorHAnsi" w:eastAsia="Times New Roman" w:hAnsiTheme="minorHAnsi" w:cstheme="minorHAnsi"/>
          <w:color w:val="212121"/>
          <w:w w:val="105"/>
        </w:rPr>
        <w:t>cover.</w:t>
      </w:r>
      <w:r w:rsidRPr="007F1172">
        <w:rPr>
          <w:rFonts w:asciiTheme="minorHAnsi" w:eastAsia="Times New Roman" w:hAnsiTheme="minorHAnsi" w:cstheme="minorHAnsi"/>
          <w:color w:val="212121"/>
          <w:spacing w:val="-21"/>
          <w:w w:val="105"/>
        </w:rPr>
        <w:t xml:space="preserve"> </w:t>
      </w:r>
      <w:r w:rsidRPr="007F1172">
        <w:rPr>
          <w:rFonts w:asciiTheme="minorHAnsi" w:eastAsia="Times New Roman" w:hAnsiTheme="minorHAnsi" w:cstheme="minorHAnsi"/>
          <w:color w:val="212121"/>
          <w:w w:val="105"/>
        </w:rPr>
        <w:t>However, use</w:t>
      </w:r>
      <w:r w:rsidRPr="007F1172">
        <w:rPr>
          <w:rFonts w:asciiTheme="minorHAnsi" w:eastAsia="Times New Roman" w:hAnsiTheme="minorHAnsi" w:cstheme="minorHAnsi"/>
          <w:color w:val="212121"/>
          <w:spacing w:val="-30"/>
          <w:w w:val="105"/>
        </w:rPr>
        <w:t xml:space="preserve"> </w:t>
      </w:r>
      <w:r w:rsidRPr="007F1172">
        <w:rPr>
          <w:rFonts w:asciiTheme="minorHAnsi" w:eastAsia="Times New Roman" w:hAnsiTheme="minorHAnsi" w:cstheme="minorHAnsi"/>
          <w:color w:val="212121"/>
          <w:w w:val="105"/>
        </w:rPr>
        <w:t>of</w:t>
      </w:r>
      <w:r w:rsidRPr="007F1172">
        <w:rPr>
          <w:rFonts w:asciiTheme="minorHAnsi" w:eastAsia="Times New Roman" w:hAnsiTheme="minorHAnsi" w:cstheme="minorHAnsi"/>
          <w:color w:val="212121"/>
          <w:spacing w:val="-19"/>
          <w:w w:val="105"/>
        </w:rPr>
        <w:t xml:space="preserve"> </w:t>
      </w:r>
      <w:r w:rsidRPr="007F1172">
        <w:rPr>
          <w:rFonts w:asciiTheme="minorHAnsi" w:eastAsia="Times New Roman" w:hAnsiTheme="minorHAnsi" w:cstheme="minorHAnsi"/>
          <w:color w:val="212121"/>
          <w:w w:val="105"/>
        </w:rPr>
        <w:t>impervious</w:t>
      </w:r>
      <w:r w:rsidRPr="007F1172">
        <w:rPr>
          <w:rFonts w:asciiTheme="minorHAnsi" w:eastAsia="Times New Roman" w:hAnsiTheme="minorHAnsi" w:cstheme="minorHAnsi"/>
          <w:color w:val="212121"/>
          <w:spacing w:val="-11"/>
          <w:w w:val="105"/>
        </w:rPr>
        <w:t xml:space="preserve"> </w:t>
      </w:r>
      <w:r w:rsidRPr="007F1172">
        <w:rPr>
          <w:rFonts w:asciiTheme="minorHAnsi" w:eastAsia="Times New Roman" w:hAnsiTheme="minorHAnsi" w:cstheme="minorHAnsi"/>
          <w:color w:val="343434"/>
          <w:w w:val="105"/>
        </w:rPr>
        <w:t>construct</w:t>
      </w:r>
      <w:r w:rsidRPr="007F1172">
        <w:rPr>
          <w:rFonts w:asciiTheme="minorHAnsi" w:eastAsia="Times New Roman" w:hAnsiTheme="minorHAnsi" w:cstheme="minorHAnsi"/>
          <w:color w:val="111111"/>
          <w:w w:val="105"/>
        </w:rPr>
        <w:t>ion</w:t>
      </w:r>
      <w:r w:rsidRPr="007F1172">
        <w:rPr>
          <w:rFonts w:asciiTheme="minorHAnsi" w:eastAsia="Times New Roman" w:hAnsiTheme="minorHAnsi" w:cstheme="minorHAnsi"/>
          <w:color w:val="111111"/>
          <w:spacing w:val="-11"/>
          <w:w w:val="105"/>
        </w:rPr>
        <w:t xml:space="preserve"> </w:t>
      </w:r>
      <w:r w:rsidRPr="007F1172">
        <w:rPr>
          <w:rFonts w:asciiTheme="minorHAnsi" w:eastAsia="Times New Roman" w:hAnsiTheme="minorHAnsi" w:cstheme="minorHAnsi"/>
          <w:color w:val="212121"/>
          <w:w w:val="105"/>
        </w:rPr>
        <w:t>materials</w:t>
      </w:r>
      <w:r w:rsidRPr="007F1172">
        <w:rPr>
          <w:rFonts w:asciiTheme="minorHAnsi" w:eastAsia="Times New Roman" w:hAnsiTheme="minorHAnsi" w:cstheme="minorHAnsi"/>
          <w:color w:val="212121"/>
          <w:spacing w:val="-15"/>
          <w:w w:val="105"/>
        </w:rPr>
        <w:t xml:space="preserve"> </w:t>
      </w:r>
      <w:r w:rsidRPr="007F1172">
        <w:rPr>
          <w:rFonts w:asciiTheme="minorHAnsi" w:eastAsia="Times New Roman" w:hAnsiTheme="minorHAnsi" w:cstheme="minorHAnsi"/>
          <w:color w:val="212121"/>
          <w:w w:val="105"/>
        </w:rPr>
        <w:t>under</w:t>
      </w:r>
      <w:r w:rsidRPr="007F1172">
        <w:rPr>
          <w:rFonts w:asciiTheme="minorHAnsi" w:eastAsia="Times New Roman" w:hAnsiTheme="minorHAnsi" w:cstheme="minorHAnsi"/>
          <w:color w:val="212121"/>
          <w:spacing w:val="-24"/>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26"/>
          <w:w w:val="105"/>
        </w:rPr>
        <w:t xml:space="preserve"> </w:t>
      </w:r>
      <w:r w:rsidRPr="007F1172">
        <w:rPr>
          <w:rFonts w:asciiTheme="minorHAnsi" w:eastAsia="Times New Roman" w:hAnsiTheme="minorHAnsi" w:cstheme="minorHAnsi"/>
          <w:color w:val="343434"/>
          <w:w w:val="105"/>
        </w:rPr>
        <w:t>system</w:t>
      </w:r>
      <w:r w:rsidRPr="007F1172">
        <w:rPr>
          <w:rFonts w:asciiTheme="minorHAnsi" w:eastAsia="Times New Roman" w:hAnsiTheme="minorHAnsi" w:cstheme="minorHAnsi"/>
          <w:color w:val="343434"/>
          <w:spacing w:val="-14"/>
          <w:w w:val="105"/>
        </w:rPr>
        <w:t xml:space="preserve"> </w:t>
      </w:r>
      <w:r w:rsidRPr="007F1172">
        <w:rPr>
          <w:rFonts w:asciiTheme="minorHAnsi" w:eastAsia="Times New Roman" w:hAnsiTheme="minorHAnsi" w:cstheme="minorHAnsi"/>
          <w:color w:val="212121"/>
          <w:w w:val="105"/>
        </w:rPr>
        <w:t>could</w:t>
      </w:r>
      <w:r w:rsidRPr="007F1172">
        <w:rPr>
          <w:rFonts w:asciiTheme="minorHAnsi" w:eastAsia="Times New Roman" w:hAnsiTheme="minorHAnsi" w:cstheme="minorHAnsi"/>
          <w:color w:val="212121"/>
          <w:spacing w:val="-25"/>
          <w:w w:val="105"/>
        </w:rPr>
        <w:t xml:space="preserve"> </w:t>
      </w:r>
      <w:r w:rsidRPr="007F1172">
        <w:rPr>
          <w:rFonts w:asciiTheme="minorHAnsi" w:eastAsia="Times New Roman" w:hAnsiTheme="minorHAnsi" w:cstheme="minorHAnsi"/>
          <w:color w:val="212121"/>
          <w:w w:val="105"/>
        </w:rPr>
        <w:t>cause</w:t>
      </w:r>
      <w:r w:rsidRPr="007F1172">
        <w:rPr>
          <w:rFonts w:asciiTheme="minorHAnsi" w:eastAsia="Times New Roman" w:hAnsiTheme="minorHAnsi" w:cstheme="minorHAnsi"/>
          <w:color w:val="212121"/>
          <w:spacing w:val="-20"/>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23"/>
          <w:w w:val="105"/>
        </w:rPr>
        <w:t xml:space="preserve"> </w:t>
      </w:r>
      <w:r w:rsidRPr="007F1172">
        <w:rPr>
          <w:rFonts w:asciiTheme="minorHAnsi" w:eastAsia="Times New Roman" w:hAnsiTheme="minorHAnsi" w:cstheme="minorHAnsi"/>
          <w:color w:val="343434"/>
          <w:w w:val="105"/>
        </w:rPr>
        <w:t>area</w:t>
      </w:r>
      <w:r w:rsidRPr="007F1172">
        <w:rPr>
          <w:rFonts w:asciiTheme="minorHAnsi" w:eastAsia="Times New Roman" w:hAnsiTheme="minorHAnsi" w:cstheme="minorHAnsi"/>
          <w:color w:val="343434"/>
          <w:spacing w:val="-29"/>
          <w:w w:val="105"/>
        </w:rPr>
        <w:t xml:space="preserve"> </w:t>
      </w:r>
      <w:r w:rsidRPr="007F1172">
        <w:rPr>
          <w:rFonts w:asciiTheme="minorHAnsi" w:eastAsia="Times New Roman" w:hAnsiTheme="minorHAnsi" w:cstheme="minorHAnsi"/>
          <w:color w:val="212121"/>
          <w:w w:val="105"/>
        </w:rPr>
        <w:t>to</w:t>
      </w:r>
      <w:r w:rsidRPr="007F1172">
        <w:rPr>
          <w:rFonts w:asciiTheme="minorHAnsi" w:eastAsia="Times New Roman" w:hAnsiTheme="minorHAnsi" w:cstheme="minorHAnsi"/>
          <w:color w:val="212121"/>
          <w:spacing w:val="-19"/>
          <w:w w:val="105"/>
        </w:rPr>
        <w:t xml:space="preserve"> </w:t>
      </w:r>
      <w:r w:rsidRPr="007F1172">
        <w:rPr>
          <w:rFonts w:asciiTheme="minorHAnsi" w:eastAsia="Times New Roman" w:hAnsiTheme="minorHAnsi" w:cstheme="minorHAnsi"/>
          <w:color w:val="212121"/>
          <w:w w:val="105"/>
        </w:rPr>
        <w:t>be considered impervious and subject to the impervious surfaces limitations for the applicable Zoning</w:t>
      </w:r>
      <w:r w:rsidRPr="007F1172">
        <w:rPr>
          <w:rFonts w:asciiTheme="minorHAnsi" w:eastAsia="Times New Roman" w:hAnsiTheme="minorHAnsi" w:cstheme="minorHAnsi"/>
          <w:color w:val="212121"/>
          <w:spacing w:val="-1"/>
          <w:w w:val="105"/>
        </w:rPr>
        <w:t xml:space="preserve"> </w:t>
      </w:r>
      <w:r w:rsidRPr="007F1172">
        <w:rPr>
          <w:rFonts w:asciiTheme="minorHAnsi" w:eastAsia="Times New Roman" w:hAnsiTheme="minorHAnsi" w:cstheme="minorHAnsi"/>
          <w:color w:val="212121"/>
          <w:w w:val="105"/>
        </w:rPr>
        <w:t>District.</w:t>
      </w:r>
    </w:p>
    <w:p w:rsidR="00CD6CE5" w:rsidRPr="007F1172" w:rsidRDefault="00CD6CE5" w:rsidP="00C82560">
      <w:pPr>
        <w:pStyle w:val="ListParagraph"/>
        <w:numPr>
          <w:ilvl w:val="3"/>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rPr>
      </w:pPr>
      <w:r w:rsidRPr="007F1172">
        <w:rPr>
          <w:rFonts w:asciiTheme="minorHAnsi" w:eastAsia="Times New Roman" w:hAnsiTheme="minorHAnsi" w:cstheme="minorHAnsi"/>
          <w:color w:val="212121"/>
          <w:w w:val="105"/>
        </w:rPr>
        <w:lastRenderedPageBreak/>
        <w:t xml:space="preserve">The applicant shall </w:t>
      </w:r>
      <w:r w:rsidRPr="007F1172">
        <w:rPr>
          <w:rFonts w:asciiTheme="minorHAnsi" w:eastAsia="Times New Roman" w:hAnsiTheme="minorHAnsi" w:cstheme="minorHAnsi"/>
          <w:color w:val="343434"/>
          <w:w w:val="105"/>
        </w:rPr>
        <w:t xml:space="preserve">submit </w:t>
      </w:r>
      <w:r w:rsidRPr="007F1172">
        <w:rPr>
          <w:rFonts w:asciiTheme="minorHAnsi" w:eastAsia="Times New Roman" w:hAnsiTheme="minorHAnsi" w:cstheme="minorHAnsi"/>
          <w:color w:val="212121"/>
          <w:w w:val="105"/>
        </w:rPr>
        <w:t>a Stormwater Management Plan that demonstrates compliance</w:t>
      </w:r>
      <w:r w:rsidRPr="007F1172">
        <w:rPr>
          <w:rFonts w:asciiTheme="minorHAnsi" w:eastAsia="Times New Roman" w:hAnsiTheme="minorHAnsi" w:cstheme="minorHAnsi"/>
          <w:color w:val="212121"/>
          <w:spacing w:val="-17"/>
          <w:w w:val="105"/>
        </w:rPr>
        <w:t xml:space="preserve"> </w:t>
      </w:r>
      <w:r w:rsidRPr="007F1172">
        <w:rPr>
          <w:rFonts w:asciiTheme="minorHAnsi" w:eastAsia="Times New Roman" w:hAnsiTheme="minorHAnsi" w:cstheme="minorHAnsi"/>
          <w:color w:val="212121"/>
          <w:w w:val="105"/>
        </w:rPr>
        <w:t>with</w:t>
      </w:r>
      <w:r w:rsidRPr="007F1172">
        <w:rPr>
          <w:rFonts w:asciiTheme="minorHAnsi" w:eastAsia="Times New Roman" w:hAnsiTheme="minorHAnsi" w:cstheme="minorHAnsi"/>
          <w:color w:val="212121"/>
          <w:spacing w:val="-32"/>
          <w:w w:val="105"/>
        </w:rPr>
        <w:t xml:space="preserve"> </w:t>
      </w:r>
      <w:r w:rsidRPr="007F1172">
        <w:rPr>
          <w:rFonts w:asciiTheme="minorHAnsi" w:eastAsia="Times New Roman" w:hAnsiTheme="minorHAnsi" w:cstheme="minorHAnsi"/>
          <w:color w:val="212121"/>
          <w:w w:val="105"/>
        </w:rPr>
        <w:t>all</w:t>
      </w:r>
      <w:r w:rsidRPr="007F1172">
        <w:rPr>
          <w:rFonts w:asciiTheme="minorHAnsi" w:eastAsia="Times New Roman" w:hAnsiTheme="minorHAnsi" w:cstheme="minorHAnsi"/>
          <w:color w:val="212121"/>
          <w:spacing w:val="-34"/>
          <w:w w:val="105"/>
        </w:rPr>
        <w:t xml:space="preserve"> </w:t>
      </w:r>
      <w:r w:rsidRPr="007F1172">
        <w:rPr>
          <w:rFonts w:asciiTheme="minorHAnsi" w:eastAsia="Times New Roman" w:hAnsiTheme="minorHAnsi" w:cstheme="minorHAnsi"/>
          <w:color w:val="212121"/>
          <w:w w:val="105"/>
        </w:rPr>
        <w:t>state,</w:t>
      </w:r>
      <w:r w:rsidRPr="007F1172">
        <w:rPr>
          <w:rFonts w:asciiTheme="minorHAnsi" w:eastAsia="Times New Roman" w:hAnsiTheme="minorHAnsi" w:cstheme="minorHAnsi"/>
          <w:color w:val="212121"/>
          <w:spacing w:val="-37"/>
          <w:w w:val="105"/>
        </w:rPr>
        <w:t xml:space="preserve"> </w:t>
      </w:r>
      <w:r w:rsidRPr="007F1172">
        <w:rPr>
          <w:rFonts w:asciiTheme="minorHAnsi" w:eastAsia="Times New Roman" w:hAnsiTheme="minorHAnsi" w:cstheme="minorHAnsi"/>
          <w:color w:val="111111"/>
          <w:spacing w:val="-2"/>
          <w:w w:val="105"/>
        </w:rPr>
        <w:t>local</w:t>
      </w:r>
      <w:r w:rsidRPr="007F1172">
        <w:rPr>
          <w:rFonts w:asciiTheme="minorHAnsi" w:eastAsia="Times New Roman" w:hAnsiTheme="minorHAnsi" w:cstheme="minorHAnsi"/>
          <w:color w:val="343434"/>
          <w:spacing w:val="-2"/>
          <w:w w:val="105"/>
        </w:rPr>
        <w:t>,</w:t>
      </w:r>
      <w:r w:rsidRPr="007F1172">
        <w:rPr>
          <w:rFonts w:asciiTheme="minorHAnsi" w:eastAsia="Times New Roman" w:hAnsiTheme="minorHAnsi" w:cstheme="minorHAnsi"/>
          <w:color w:val="343434"/>
          <w:spacing w:val="-27"/>
          <w:w w:val="105"/>
        </w:rPr>
        <w:t xml:space="preserve"> </w:t>
      </w:r>
      <w:r w:rsidRPr="007F1172">
        <w:rPr>
          <w:rFonts w:asciiTheme="minorHAnsi" w:eastAsia="Times New Roman" w:hAnsiTheme="minorHAnsi" w:cstheme="minorHAnsi"/>
          <w:color w:val="212121"/>
          <w:w w:val="105"/>
        </w:rPr>
        <w:t>and</w:t>
      </w:r>
      <w:r w:rsidRPr="007F1172">
        <w:rPr>
          <w:rFonts w:asciiTheme="minorHAnsi" w:eastAsia="Times New Roman" w:hAnsiTheme="minorHAnsi" w:cstheme="minorHAnsi"/>
          <w:color w:val="212121"/>
          <w:spacing w:val="-36"/>
          <w:w w:val="105"/>
        </w:rPr>
        <w:t xml:space="preserve"> </w:t>
      </w:r>
      <w:r w:rsidRPr="007F1172">
        <w:rPr>
          <w:rFonts w:asciiTheme="minorHAnsi" w:eastAsia="Times New Roman" w:hAnsiTheme="minorHAnsi" w:cstheme="minorHAnsi"/>
          <w:color w:val="343434"/>
          <w:w w:val="105"/>
        </w:rPr>
        <w:t>federal</w:t>
      </w:r>
      <w:r w:rsidRPr="007F1172">
        <w:rPr>
          <w:rFonts w:asciiTheme="minorHAnsi" w:eastAsia="Times New Roman" w:hAnsiTheme="minorHAnsi" w:cstheme="minorHAnsi"/>
          <w:color w:val="343434"/>
          <w:spacing w:val="-26"/>
          <w:w w:val="105"/>
        </w:rPr>
        <w:t xml:space="preserve"> </w:t>
      </w:r>
      <w:r w:rsidRPr="007F1172">
        <w:rPr>
          <w:rFonts w:asciiTheme="minorHAnsi" w:eastAsia="Times New Roman" w:hAnsiTheme="minorHAnsi" w:cstheme="minorHAnsi"/>
          <w:color w:val="343434"/>
          <w:w w:val="105"/>
        </w:rPr>
        <w:t>stormwater</w:t>
      </w:r>
      <w:r w:rsidRPr="007F1172">
        <w:rPr>
          <w:rFonts w:asciiTheme="minorHAnsi" w:eastAsia="Times New Roman" w:hAnsiTheme="minorHAnsi" w:cstheme="minorHAnsi"/>
          <w:color w:val="343434"/>
          <w:spacing w:val="-23"/>
          <w:w w:val="105"/>
        </w:rPr>
        <w:t xml:space="preserve"> </w:t>
      </w:r>
      <w:r w:rsidRPr="007F1172">
        <w:rPr>
          <w:rFonts w:asciiTheme="minorHAnsi" w:eastAsia="Times New Roman" w:hAnsiTheme="minorHAnsi" w:cstheme="minorHAnsi"/>
          <w:color w:val="212121"/>
          <w:w w:val="105"/>
        </w:rPr>
        <w:t>management</w:t>
      </w:r>
      <w:r w:rsidRPr="007F1172">
        <w:rPr>
          <w:rFonts w:asciiTheme="minorHAnsi" w:eastAsia="Times New Roman" w:hAnsiTheme="minorHAnsi" w:cstheme="minorHAnsi"/>
          <w:color w:val="212121"/>
          <w:spacing w:val="-28"/>
          <w:w w:val="105"/>
        </w:rPr>
        <w:t xml:space="preserve"> </w:t>
      </w:r>
      <w:r w:rsidRPr="007F1172">
        <w:rPr>
          <w:rFonts w:asciiTheme="minorHAnsi" w:eastAsia="Times New Roman" w:hAnsiTheme="minorHAnsi" w:cstheme="minorHAnsi"/>
          <w:color w:val="212121"/>
          <w:w w:val="105"/>
        </w:rPr>
        <w:t>regulations.</w:t>
      </w:r>
    </w:p>
    <w:p w:rsidR="00CD6CE5" w:rsidRPr="007F1172" w:rsidRDefault="00CD6CE5" w:rsidP="00C82560">
      <w:pPr>
        <w:pStyle w:val="ListParagraph"/>
        <w:numPr>
          <w:ilvl w:val="3"/>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rPr>
      </w:pPr>
      <w:r w:rsidRPr="007F1172">
        <w:rPr>
          <w:rFonts w:asciiTheme="minorHAnsi" w:eastAsia="Times New Roman" w:hAnsiTheme="minorHAnsi" w:cstheme="minorHAnsi"/>
          <w:color w:val="212121"/>
          <w:w w:val="105"/>
        </w:rPr>
        <w:t xml:space="preserve">PSES owners are </w:t>
      </w:r>
      <w:r w:rsidRPr="007F1172">
        <w:rPr>
          <w:rFonts w:asciiTheme="minorHAnsi" w:eastAsia="Times New Roman" w:hAnsiTheme="minorHAnsi" w:cstheme="minorHAnsi"/>
          <w:color w:val="343434"/>
          <w:w w:val="105"/>
        </w:rPr>
        <w:t xml:space="preserve">encouraged </w:t>
      </w:r>
      <w:r w:rsidRPr="007F1172">
        <w:rPr>
          <w:rFonts w:asciiTheme="minorHAnsi" w:eastAsia="Times New Roman" w:hAnsiTheme="minorHAnsi" w:cstheme="minorHAnsi"/>
          <w:color w:val="212121"/>
          <w:w w:val="105"/>
        </w:rPr>
        <w:t>to use low maintenance and low growing vegetative</w:t>
      </w:r>
      <w:r w:rsidRPr="007F1172">
        <w:rPr>
          <w:rFonts w:asciiTheme="minorHAnsi" w:eastAsia="Times New Roman" w:hAnsiTheme="minorHAnsi" w:cstheme="minorHAnsi"/>
          <w:color w:val="343434"/>
          <w:w w:val="105"/>
        </w:rPr>
        <w:t xml:space="preserve"> surfaces</w:t>
      </w:r>
      <w:r w:rsidRPr="007F1172">
        <w:rPr>
          <w:rFonts w:asciiTheme="minorHAnsi" w:eastAsia="Times New Roman" w:hAnsiTheme="minorHAnsi" w:cstheme="minorHAnsi"/>
          <w:color w:val="343434"/>
          <w:spacing w:val="-22"/>
          <w:w w:val="105"/>
        </w:rPr>
        <w:t xml:space="preserve"> </w:t>
      </w:r>
      <w:r w:rsidRPr="007F1172">
        <w:rPr>
          <w:rFonts w:asciiTheme="minorHAnsi" w:eastAsia="Times New Roman" w:hAnsiTheme="minorHAnsi" w:cstheme="minorHAnsi"/>
          <w:color w:val="212121"/>
          <w:w w:val="105"/>
        </w:rPr>
        <w:t>under</w:t>
      </w:r>
      <w:r w:rsidRPr="007F1172">
        <w:rPr>
          <w:rFonts w:asciiTheme="minorHAnsi" w:eastAsia="Times New Roman" w:hAnsiTheme="minorHAnsi" w:cstheme="minorHAnsi"/>
          <w:color w:val="212121"/>
          <w:spacing w:val="-25"/>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32"/>
          <w:w w:val="105"/>
        </w:rPr>
        <w:t xml:space="preserve"> </w:t>
      </w:r>
      <w:r w:rsidRPr="007F1172">
        <w:rPr>
          <w:rFonts w:asciiTheme="minorHAnsi" w:eastAsia="Times New Roman" w:hAnsiTheme="minorHAnsi" w:cstheme="minorHAnsi"/>
          <w:color w:val="343434"/>
          <w:w w:val="105"/>
        </w:rPr>
        <w:t>system</w:t>
      </w:r>
      <w:r w:rsidRPr="007F1172">
        <w:rPr>
          <w:rFonts w:asciiTheme="minorHAnsi" w:eastAsia="Times New Roman" w:hAnsiTheme="minorHAnsi" w:cstheme="minorHAnsi"/>
          <w:color w:val="343434"/>
          <w:spacing w:val="-27"/>
          <w:w w:val="105"/>
        </w:rPr>
        <w:t xml:space="preserve"> </w:t>
      </w:r>
      <w:r w:rsidRPr="007F1172">
        <w:rPr>
          <w:rFonts w:asciiTheme="minorHAnsi" w:eastAsia="Times New Roman" w:hAnsiTheme="minorHAnsi" w:cstheme="minorHAnsi"/>
          <w:color w:val="212121"/>
          <w:w w:val="105"/>
        </w:rPr>
        <w:t>as</w:t>
      </w:r>
      <w:r w:rsidRPr="007F1172">
        <w:rPr>
          <w:rFonts w:asciiTheme="minorHAnsi" w:eastAsia="Times New Roman" w:hAnsiTheme="minorHAnsi" w:cstheme="minorHAnsi"/>
          <w:color w:val="212121"/>
          <w:spacing w:val="-21"/>
          <w:w w:val="105"/>
        </w:rPr>
        <w:t xml:space="preserve"> </w:t>
      </w:r>
      <w:r w:rsidRPr="007F1172">
        <w:rPr>
          <w:rFonts w:asciiTheme="minorHAnsi" w:eastAsia="Times New Roman" w:hAnsiTheme="minorHAnsi" w:cstheme="minorHAnsi"/>
          <w:color w:val="212121"/>
          <w:w w:val="105"/>
        </w:rPr>
        <w:t>a</w:t>
      </w:r>
      <w:r w:rsidRPr="007F1172">
        <w:rPr>
          <w:rFonts w:asciiTheme="minorHAnsi" w:eastAsia="Times New Roman" w:hAnsiTheme="minorHAnsi" w:cstheme="minorHAnsi"/>
          <w:color w:val="212121"/>
          <w:spacing w:val="-18"/>
          <w:w w:val="105"/>
        </w:rPr>
        <w:t xml:space="preserve"> </w:t>
      </w:r>
      <w:r w:rsidRPr="007F1172">
        <w:rPr>
          <w:rFonts w:asciiTheme="minorHAnsi" w:eastAsia="Times New Roman" w:hAnsiTheme="minorHAnsi" w:cstheme="minorHAnsi"/>
          <w:color w:val="212121"/>
          <w:w w:val="105"/>
        </w:rPr>
        <w:t>best</w:t>
      </w:r>
      <w:r w:rsidRPr="007F1172">
        <w:rPr>
          <w:rFonts w:asciiTheme="minorHAnsi" w:eastAsia="Times New Roman" w:hAnsiTheme="minorHAnsi" w:cstheme="minorHAnsi"/>
          <w:color w:val="212121"/>
          <w:spacing w:val="-25"/>
          <w:w w:val="105"/>
        </w:rPr>
        <w:t xml:space="preserve"> </w:t>
      </w:r>
      <w:r w:rsidRPr="007F1172">
        <w:rPr>
          <w:rFonts w:asciiTheme="minorHAnsi" w:eastAsia="Times New Roman" w:hAnsiTheme="minorHAnsi" w:cstheme="minorHAnsi"/>
          <w:color w:val="212121"/>
          <w:w w:val="105"/>
        </w:rPr>
        <w:t>management</w:t>
      </w:r>
      <w:r w:rsidRPr="007F1172">
        <w:rPr>
          <w:rFonts w:asciiTheme="minorHAnsi" w:eastAsia="Times New Roman" w:hAnsiTheme="minorHAnsi" w:cstheme="minorHAnsi"/>
          <w:color w:val="212121"/>
          <w:spacing w:val="-11"/>
          <w:w w:val="105"/>
        </w:rPr>
        <w:t xml:space="preserve"> </w:t>
      </w:r>
      <w:r w:rsidRPr="007F1172">
        <w:rPr>
          <w:rFonts w:asciiTheme="minorHAnsi" w:eastAsia="Times New Roman" w:hAnsiTheme="minorHAnsi" w:cstheme="minorHAnsi"/>
          <w:color w:val="212121"/>
          <w:w w:val="105"/>
        </w:rPr>
        <w:t>practice</w:t>
      </w:r>
      <w:r w:rsidRPr="007F1172">
        <w:rPr>
          <w:rFonts w:asciiTheme="minorHAnsi" w:eastAsia="Times New Roman" w:hAnsiTheme="minorHAnsi" w:cstheme="minorHAnsi"/>
          <w:color w:val="212121"/>
          <w:spacing w:val="-28"/>
          <w:w w:val="105"/>
        </w:rPr>
        <w:t xml:space="preserve"> </w:t>
      </w:r>
      <w:r w:rsidRPr="007F1172">
        <w:rPr>
          <w:rFonts w:asciiTheme="minorHAnsi" w:eastAsia="Times New Roman" w:hAnsiTheme="minorHAnsi" w:cstheme="minorHAnsi"/>
          <w:color w:val="212121"/>
          <w:w w:val="105"/>
        </w:rPr>
        <w:t>for</w:t>
      </w:r>
      <w:r w:rsidRPr="007F1172">
        <w:rPr>
          <w:rFonts w:asciiTheme="minorHAnsi" w:eastAsia="Times New Roman" w:hAnsiTheme="minorHAnsi" w:cstheme="minorHAnsi"/>
          <w:color w:val="212121"/>
          <w:spacing w:val="-26"/>
          <w:w w:val="105"/>
        </w:rPr>
        <w:t xml:space="preserve"> </w:t>
      </w:r>
      <w:r w:rsidRPr="007F1172">
        <w:rPr>
          <w:rFonts w:asciiTheme="minorHAnsi" w:eastAsia="Times New Roman" w:hAnsiTheme="minorHAnsi" w:cstheme="minorHAnsi"/>
          <w:color w:val="212121"/>
          <w:w w:val="105"/>
        </w:rPr>
        <w:t>storm</w:t>
      </w:r>
      <w:r w:rsidRPr="007F1172">
        <w:rPr>
          <w:rFonts w:asciiTheme="minorHAnsi" w:eastAsia="Times New Roman" w:hAnsiTheme="minorHAnsi" w:cstheme="minorHAnsi"/>
          <w:color w:val="212121"/>
          <w:spacing w:val="-22"/>
          <w:w w:val="105"/>
        </w:rPr>
        <w:t xml:space="preserve"> </w:t>
      </w:r>
      <w:r w:rsidRPr="007F1172">
        <w:rPr>
          <w:rFonts w:asciiTheme="minorHAnsi" w:eastAsia="Times New Roman" w:hAnsiTheme="minorHAnsi" w:cstheme="minorHAnsi"/>
          <w:color w:val="212121"/>
          <w:w w:val="105"/>
        </w:rPr>
        <w:t>water</w:t>
      </w:r>
      <w:r w:rsidRPr="007F1172">
        <w:rPr>
          <w:rFonts w:asciiTheme="minorHAnsi" w:eastAsia="Times New Roman" w:hAnsiTheme="minorHAnsi" w:cstheme="minorHAnsi"/>
          <w:color w:val="212121"/>
          <w:spacing w:val="-38"/>
          <w:w w:val="105"/>
        </w:rPr>
        <w:t xml:space="preserve"> </w:t>
      </w:r>
      <w:r w:rsidRPr="007F1172">
        <w:rPr>
          <w:rFonts w:asciiTheme="minorHAnsi" w:eastAsia="Times New Roman" w:hAnsiTheme="minorHAnsi" w:cstheme="minorHAnsi"/>
          <w:color w:val="212121"/>
          <w:w w:val="105"/>
        </w:rPr>
        <w:t>management.</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rPr>
      </w:pPr>
      <w:r w:rsidRPr="007F1172">
        <w:rPr>
          <w:rFonts w:asciiTheme="minorHAnsi" w:eastAsia="Times New Roman" w:hAnsiTheme="minorHAnsi" w:cstheme="minorHAnsi"/>
          <w:color w:val="212121"/>
        </w:rPr>
        <w:t xml:space="preserve">Ground mounted PSES </w:t>
      </w:r>
      <w:r w:rsidRPr="007F1172">
        <w:rPr>
          <w:rFonts w:asciiTheme="minorHAnsi" w:eastAsia="Times New Roman" w:hAnsiTheme="minorHAnsi" w:cstheme="minorHAnsi"/>
          <w:color w:val="343434"/>
        </w:rPr>
        <w:t xml:space="preserve">shall </w:t>
      </w:r>
      <w:r w:rsidRPr="007F1172">
        <w:rPr>
          <w:rFonts w:asciiTheme="minorHAnsi" w:eastAsia="Times New Roman" w:hAnsiTheme="minorHAnsi" w:cstheme="minorHAnsi"/>
          <w:color w:val="212121"/>
        </w:rPr>
        <w:t xml:space="preserve">be screened from adjoining residential uses or </w:t>
      </w:r>
      <w:r w:rsidRPr="007F1172">
        <w:rPr>
          <w:rFonts w:asciiTheme="minorHAnsi" w:eastAsia="Times New Roman" w:hAnsiTheme="minorHAnsi" w:cstheme="minorHAnsi"/>
          <w:color w:val="343434"/>
        </w:rPr>
        <w:t>zones</w:t>
      </w:r>
      <w:r w:rsidRPr="007F1172">
        <w:rPr>
          <w:rFonts w:asciiTheme="minorHAnsi" w:eastAsia="Times New Roman" w:hAnsiTheme="minorHAnsi" w:cstheme="minorHAnsi"/>
          <w:color w:val="212121"/>
        </w:rPr>
        <w:t xml:space="preserve"> according to the </w:t>
      </w:r>
      <w:r w:rsidRPr="007F1172">
        <w:rPr>
          <w:rFonts w:asciiTheme="minorHAnsi" w:eastAsia="Times New Roman" w:hAnsiTheme="minorHAnsi" w:cstheme="minorHAnsi"/>
          <w:color w:val="343434"/>
        </w:rPr>
        <w:t xml:space="preserve">standards </w:t>
      </w:r>
      <w:r w:rsidRPr="007F1172">
        <w:rPr>
          <w:rFonts w:asciiTheme="minorHAnsi" w:eastAsia="Times New Roman" w:hAnsiTheme="minorHAnsi" w:cstheme="minorHAnsi"/>
          <w:color w:val="212121"/>
        </w:rPr>
        <w:t>found in this</w:t>
      </w:r>
      <w:r w:rsidRPr="007F1172">
        <w:rPr>
          <w:rFonts w:asciiTheme="minorHAnsi" w:eastAsia="Times New Roman" w:hAnsiTheme="minorHAnsi" w:cstheme="minorHAnsi"/>
          <w:color w:val="212121"/>
          <w:spacing w:val="-36"/>
        </w:rPr>
        <w:t xml:space="preserve"> </w:t>
      </w:r>
      <w:r w:rsidRPr="007F1172">
        <w:rPr>
          <w:rFonts w:asciiTheme="minorHAnsi" w:eastAsia="Times New Roman" w:hAnsiTheme="minorHAnsi" w:cstheme="minorHAnsi"/>
          <w:color w:val="212121"/>
        </w:rPr>
        <w:t>ordinance.</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rPr>
      </w:pPr>
      <w:r w:rsidRPr="007F1172">
        <w:rPr>
          <w:rFonts w:asciiTheme="minorHAnsi" w:eastAsia="Times New Roman" w:hAnsiTheme="minorHAnsi" w:cstheme="minorHAnsi"/>
          <w:color w:val="212121"/>
          <w:w w:val="105"/>
        </w:rPr>
        <w:t xml:space="preserve">Ground-mounted PSES </w:t>
      </w:r>
      <w:r w:rsidRPr="007F1172">
        <w:rPr>
          <w:rFonts w:asciiTheme="minorHAnsi" w:eastAsia="Times New Roman" w:hAnsiTheme="minorHAnsi" w:cstheme="minorHAnsi"/>
          <w:color w:val="343434"/>
          <w:w w:val="105"/>
        </w:rPr>
        <w:t xml:space="preserve">shall </w:t>
      </w:r>
      <w:r w:rsidRPr="007F1172">
        <w:rPr>
          <w:rFonts w:asciiTheme="minorHAnsi" w:eastAsia="Times New Roman" w:hAnsiTheme="minorHAnsi" w:cstheme="minorHAnsi"/>
          <w:color w:val="212121"/>
          <w:w w:val="105"/>
        </w:rPr>
        <w:t xml:space="preserve">not be placed within any legal </w:t>
      </w:r>
      <w:r w:rsidRPr="007F1172">
        <w:rPr>
          <w:rFonts w:asciiTheme="minorHAnsi" w:eastAsia="Times New Roman" w:hAnsiTheme="minorHAnsi" w:cstheme="minorHAnsi"/>
          <w:color w:val="343434"/>
          <w:w w:val="105"/>
        </w:rPr>
        <w:t xml:space="preserve">easement </w:t>
      </w:r>
      <w:r w:rsidRPr="007F1172">
        <w:rPr>
          <w:rFonts w:asciiTheme="minorHAnsi" w:eastAsia="Times New Roman" w:hAnsiTheme="minorHAnsi" w:cstheme="minorHAnsi"/>
          <w:color w:val="212121"/>
          <w:w w:val="105"/>
        </w:rPr>
        <w:t>or right-of-way location,</w:t>
      </w:r>
      <w:r w:rsidRPr="007F1172">
        <w:rPr>
          <w:rFonts w:asciiTheme="minorHAnsi" w:eastAsia="Times New Roman" w:hAnsiTheme="minorHAnsi" w:cstheme="minorHAnsi"/>
          <w:color w:val="212121"/>
          <w:spacing w:val="-15"/>
          <w:w w:val="105"/>
        </w:rPr>
        <w:t xml:space="preserve"> </w:t>
      </w:r>
      <w:r w:rsidRPr="007F1172">
        <w:rPr>
          <w:rFonts w:asciiTheme="minorHAnsi" w:eastAsia="Times New Roman" w:hAnsiTheme="minorHAnsi" w:cstheme="minorHAnsi"/>
          <w:color w:val="212121"/>
          <w:w w:val="105"/>
        </w:rPr>
        <w:t>or</w:t>
      </w:r>
      <w:r w:rsidRPr="007F1172">
        <w:rPr>
          <w:rFonts w:asciiTheme="minorHAnsi" w:eastAsia="Times New Roman" w:hAnsiTheme="minorHAnsi" w:cstheme="minorHAnsi"/>
          <w:color w:val="212121"/>
          <w:spacing w:val="-23"/>
          <w:w w:val="105"/>
        </w:rPr>
        <w:t xml:space="preserve"> </w:t>
      </w:r>
      <w:r w:rsidRPr="007F1172">
        <w:rPr>
          <w:rFonts w:asciiTheme="minorHAnsi" w:eastAsia="Times New Roman" w:hAnsiTheme="minorHAnsi" w:cstheme="minorHAnsi"/>
          <w:color w:val="212121"/>
          <w:w w:val="105"/>
        </w:rPr>
        <w:t>be</w:t>
      </w:r>
      <w:r w:rsidRPr="007F1172">
        <w:rPr>
          <w:rFonts w:asciiTheme="minorHAnsi" w:eastAsia="Times New Roman" w:hAnsiTheme="minorHAnsi" w:cstheme="minorHAnsi"/>
          <w:color w:val="212121"/>
          <w:spacing w:val="-23"/>
          <w:w w:val="105"/>
        </w:rPr>
        <w:t xml:space="preserve"> </w:t>
      </w:r>
      <w:r w:rsidRPr="007F1172">
        <w:rPr>
          <w:rFonts w:asciiTheme="minorHAnsi" w:eastAsia="Times New Roman" w:hAnsiTheme="minorHAnsi" w:cstheme="minorHAnsi"/>
          <w:color w:val="212121"/>
          <w:w w:val="105"/>
        </w:rPr>
        <w:t>placed</w:t>
      </w:r>
      <w:r w:rsidRPr="007F1172">
        <w:rPr>
          <w:rFonts w:asciiTheme="minorHAnsi" w:eastAsia="Times New Roman" w:hAnsiTheme="minorHAnsi" w:cstheme="minorHAnsi"/>
          <w:color w:val="212121"/>
          <w:spacing w:val="-6"/>
          <w:w w:val="105"/>
        </w:rPr>
        <w:t xml:space="preserve"> </w:t>
      </w:r>
      <w:r w:rsidRPr="007F1172">
        <w:rPr>
          <w:rFonts w:asciiTheme="minorHAnsi" w:eastAsia="Times New Roman" w:hAnsiTheme="minorHAnsi" w:cstheme="minorHAnsi"/>
          <w:color w:val="212121"/>
          <w:w w:val="105"/>
        </w:rPr>
        <w:t>within</w:t>
      </w:r>
      <w:r w:rsidRPr="007F1172">
        <w:rPr>
          <w:rFonts w:asciiTheme="minorHAnsi" w:eastAsia="Times New Roman" w:hAnsiTheme="minorHAnsi" w:cstheme="minorHAnsi"/>
          <w:color w:val="212121"/>
          <w:spacing w:val="-21"/>
          <w:w w:val="105"/>
        </w:rPr>
        <w:t xml:space="preserve"> </w:t>
      </w:r>
      <w:r w:rsidRPr="007F1172">
        <w:rPr>
          <w:rFonts w:asciiTheme="minorHAnsi" w:eastAsia="Times New Roman" w:hAnsiTheme="minorHAnsi" w:cstheme="minorHAnsi"/>
          <w:color w:val="212121"/>
          <w:w w:val="105"/>
        </w:rPr>
        <w:t>any</w:t>
      </w:r>
      <w:r w:rsidRPr="007F1172">
        <w:rPr>
          <w:rFonts w:asciiTheme="minorHAnsi" w:eastAsia="Times New Roman" w:hAnsiTheme="minorHAnsi" w:cstheme="minorHAnsi"/>
          <w:color w:val="212121"/>
          <w:spacing w:val="-21"/>
          <w:w w:val="105"/>
        </w:rPr>
        <w:t xml:space="preserve"> </w:t>
      </w:r>
      <w:r w:rsidRPr="007F1172">
        <w:rPr>
          <w:rFonts w:asciiTheme="minorHAnsi" w:eastAsia="Times New Roman" w:hAnsiTheme="minorHAnsi" w:cstheme="minorHAnsi"/>
          <w:color w:val="343434"/>
          <w:w w:val="105"/>
        </w:rPr>
        <w:t>storm</w:t>
      </w:r>
      <w:r w:rsidRPr="007F1172">
        <w:rPr>
          <w:rFonts w:asciiTheme="minorHAnsi" w:eastAsia="Times New Roman" w:hAnsiTheme="minorHAnsi" w:cstheme="minorHAnsi"/>
          <w:color w:val="343434"/>
          <w:spacing w:val="-15"/>
          <w:w w:val="105"/>
        </w:rPr>
        <w:t xml:space="preserve"> </w:t>
      </w:r>
      <w:r w:rsidRPr="007F1172">
        <w:rPr>
          <w:rFonts w:asciiTheme="minorHAnsi" w:eastAsia="Times New Roman" w:hAnsiTheme="minorHAnsi" w:cstheme="minorHAnsi"/>
          <w:color w:val="212121"/>
          <w:w w:val="105"/>
        </w:rPr>
        <w:t>water</w:t>
      </w:r>
      <w:r w:rsidRPr="007F1172">
        <w:rPr>
          <w:rFonts w:asciiTheme="minorHAnsi" w:eastAsia="Times New Roman" w:hAnsiTheme="minorHAnsi" w:cstheme="minorHAnsi"/>
          <w:color w:val="212121"/>
          <w:spacing w:val="-24"/>
          <w:w w:val="105"/>
        </w:rPr>
        <w:t xml:space="preserve"> </w:t>
      </w:r>
      <w:r w:rsidRPr="007F1172">
        <w:rPr>
          <w:rFonts w:asciiTheme="minorHAnsi" w:eastAsia="Times New Roman" w:hAnsiTheme="minorHAnsi" w:cstheme="minorHAnsi"/>
          <w:color w:val="212121"/>
          <w:w w:val="105"/>
        </w:rPr>
        <w:t>conveyance</w:t>
      </w:r>
      <w:r w:rsidRPr="007F1172">
        <w:rPr>
          <w:rFonts w:asciiTheme="minorHAnsi" w:eastAsia="Times New Roman" w:hAnsiTheme="minorHAnsi" w:cstheme="minorHAnsi"/>
          <w:color w:val="212121"/>
          <w:spacing w:val="-8"/>
          <w:w w:val="105"/>
        </w:rPr>
        <w:t xml:space="preserve"> </w:t>
      </w:r>
      <w:r w:rsidRPr="007F1172">
        <w:rPr>
          <w:rFonts w:asciiTheme="minorHAnsi" w:eastAsia="Times New Roman" w:hAnsiTheme="minorHAnsi" w:cstheme="minorHAnsi"/>
          <w:color w:val="212121"/>
          <w:w w:val="105"/>
        </w:rPr>
        <w:t>system</w:t>
      </w:r>
      <w:r w:rsidRPr="007F1172">
        <w:rPr>
          <w:rFonts w:asciiTheme="minorHAnsi" w:eastAsia="Times New Roman" w:hAnsiTheme="minorHAnsi" w:cstheme="minorHAnsi"/>
          <w:color w:val="212121"/>
          <w:spacing w:val="-15"/>
          <w:w w:val="105"/>
        </w:rPr>
        <w:t xml:space="preserve"> </w:t>
      </w:r>
      <w:r w:rsidRPr="007F1172">
        <w:rPr>
          <w:rFonts w:asciiTheme="minorHAnsi" w:eastAsia="Times New Roman" w:hAnsiTheme="minorHAnsi" w:cstheme="minorHAnsi"/>
          <w:color w:val="212121"/>
          <w:w w:val="105"/>
        </w:rPr>
        <w:t>or</w:t>
      </w:r>
      <w:r w:rsidRPr="007F1172">
        <w:rPr>
          <w:rFonts w:asciiTheme="minorHAnsi" w:eastAsia="Times New Roman" w:hAnsiTheme="minorHAnsi" w:cstheme="minorHAnsi"/>
          <w:color w:val="212121"/>
          <w:spacing w:val="-30"/>
          <w:w w:val="105"/>
        </w:rPr>
        <w:t xml:space="preserve"> </w:t>
      </w:r>
      <w:r w:rsidRPr="007F1172">
        <w:rPr>
          <w:rFonts w:asciiTheme="minorHAnsi" w:eastAsia="Times New Roman" w:hAnsiTheme="minorHAnsi" w:cstheme="minorHAnsi"/>
          <w:color w:val="212121"/>
          <w:w w:val="105"/>
        </w:rPr>
        <w:t>in</w:t>
      </w:r>
      <w:r w:rsidRPr="007F1172">
        <w:rPr>
          <w:rFonts w:asciiTheme="minorHAnsi" w:eastAsia="Times New Roman" w:hAnsiTheme="minorHAnsi" w:cstheme="minorHAnsi"/>
          <w:color w:val="212121"/>
          <w:spacing w:val="-26"/>
          <w:w w:val="105"/>
        </w:rPr>
        <w:t xml:space="preserve"> </w:t>
      </w:r>
      <w:r w:rsidRPr="007F1172">
        <w:rPr>
          <w:rFonts w:asciiTheme="minorHAnsi" w:eastAsia="Times New Roman" w:hAnsiTheme="minorHAnsi" w:cstheme="minorHAnsi"/>
          <w:color w:val="212121"/>
          <w:w w:val="105"/>
        </w:rPr>
        <w:t>any</w:t>
      </w:r>
      <w:r w:rsidRPr="007F1172">
        <w:rPr>
          <w:rFonts w:asciiTheme="minorHAnsi" w:eastAsia="Times New Roman" w:hAnsiTheme="minorHAnsi" w:cstheme="minorHAnsi"/>
          <w:color w:val="212121"/>
          <w:spacing w:val="-25"/>
          <w:w w:val="105"/>
        </w:rPr>
        <w:t xml:space="preserve"> </w:t>
      </w:r>
      <w:r w:rsidRPr="007F1172">
        <w:rPr>
          <w:rFonts w:asciiTheme="minorHAnsi" w:eastAsia="Times New Roman" w:hAnsiTheme="minorHAnsi" w:cstheme="minorHAnsi"/>
          <w:color w:val="212121"/>
          <w:w w:val="105"/>
        </w:rPr>
        <w:t>other</w:t>
      </w:r>
      <w:r w:rsidRPr="007F1172">
        <w:rPr>
          <w:rFonts w:asciiTheme="minorHAnsi" w:eastAsia="Times New Roman" w:hAnsiTheme="minorHAnsi" w:cstheme="minorHAnsi"/>
          <w:color w:val="212121"/>
          <w:spacing w:val="-13"/>
          <w:w w:val="105"/>
        </w:rPr>
        <w:t xml:space="preserve"> </w:t>
      </w:r>
      <w:r w:rsidRPr="007F1172">
        <w:rPr>
          <w:rFonts w:asciiTheme="minorHAnsi" w:eastAsia="Times New Roman" w:hAnsiTheme="minorHAnsi" w:cstheme="minorHAnsi"/>
          <w:color w:val="212121"/>
          <w:w w:val="105"/>
        </w:rPr>
        <w:t>manner that</w:t>
      </w:r>
      <w:r w:rsidRPr="007F1172">
        <w:rPr>
          <w:rFonts w:asciiTheme="minorHAnsi" w:eastAsia="Times New Roman" w:hAnsiTheme="minorHAnsi" w:cstheme="minorHAnsi"/>
          <w:color w:val="212121"/>
          <w:spacing w:val="-22"/>
          <w:w w:val="105"/>
        </w:rPr>
        <w:t xml:space="preserve"> </w:t>
      </w:r>
      <w:r w:rsidRPr="007F1172">
        <w:rPr>
          <w:rFonts w:asciiTheme="minorHAnsi" w:eastAsia="Times New Roman" w:hAnsiTheme="minorHAnsi" w:cstheme="minorHAnsi"/>
          <w:color w:val="212121"/>
          <w:w w:val="105"/>
        </w:rPr>
        <w:t>would</w:t>
      </w:r>
      <w:r w:rsidRPr="007F1172">
        <w:rPr>
          <w:rFonts w:asciiTheme="minorHAnsi" w:eastAsia="Times New Roman" w:hAnsiTheme="minorHAnsi" w:cstheme="minorHAnsi"/>
          <w:color w:val="212121"/>
          <w:spacing w:val="-21"/>
          <w:w w:val="105"/>
        </w:rPr>
        <w:t xml:space="preserve"> </w:t>
      </w:r>
      <w:r w:rsidRPr="007F1172">
        <w:rPr>
          <w:rFonts w:asciiTheme="minorHAnsi" w:eastAsia="Times New Roman" w:hAnsiTheme="minorHAnsi" w:cstheme="minorHAnsi"/>
          <w:color w:val="212121"/>
          <w:w w:val="105"/>
        </w:rPr>
        <w:t>alter</w:t>
      </w:r>
      <w:r w:rsidRPr="007F1172">
        <w:rPr>
          <w:rFonts w:asciiTheme="minorHAnsi" w:eastAsia="Times New Roman" w:hAnsiTheme="minorHAnsi" w:cstheme="minorHAnsi"/>
          <w:color w:val="212121"/>
          <w:spacing w:val="-24"/>
          <w:w w:val="105"/>
        </w:rPr>
        <w:t xml:space="preserve"> </w:t>
      </w:r>
      <w:r w:rsidRPr="007F1172">
        <w:rPr>
          <w:rFonts w:asciiTheme="minorHAnsi" w:eastAsia="Times New Roman" w:hAnsiTheme="minorHAnsi" w:cstheme="minorHAnsi"/>
          <w:color w:val="212121"/>
          <w:w w:val="105"/>
        </w:rPr>
        <w:t>or</w:t>
      </w:r>
      <w:r w:rsidRPr="007F1172">
        <w:rPr>
          <w:rFonts w:asciiTheme="minorHAnsi" w:eastAsia="Times New Roman" w:hAnsiTheme="minorHAnsi" w:cstheme="minorHAnsi"/>
          <w:color w:val="212121"/>
          <w:spacing w:val="-28"/>
          <w:w w:val="105"/>
        </w:rPr>
        <w:t xml:space="preserve"> </w:t>
      </w:r>
      <w:r w:rsidRPr="007F1172">
        <w:rPr>
          <w:rFonts w:asciiTheme="minorHAnsi" w:eastAsia="Times New Roman" w:hAnsiTheme="minorHAnsi" w:cstheme="minorHAnsi"/>
          <w:color w:val="212121"/>
          <w:w w:val="105"/>
        </w:rPr>
        <w:t>impede</w:t>
      </w:r>
      <w:r w:rsidRPr="007F1172">
        <w:rPr>
          <w:rFonts w:asciiTheme="minorHAnsi" w:eastAsia="Times New Roman" w:hAnsiTheme="minorHAnsi" w:cstheme="minorHAnsi"/>
          <w:color w:val="212121"/>
          <w:spacing w:val="-18"/>
          <w:w w:val="105"/>
        </w:rPr>
        <w:t xml:space="preserve"> </w:t>
      </w:r>
      <w:r w:rsidRPr="007F1172">
        <w:rPr>
          <w:rFonts w:asciiTheme="minorHAnsi" w:eastAsia="Times New Roman" w:hAnsiTheme="minorHAnsi" w:cstheme="minorHAnsi"/>
          <w:color w:val="343434"/>
          <w:w w:val="105"/>
        </w:rPr>
        <w:t>storm</w:t>
      </w:r>
      <w:r w:rsidRPr="007F1172">
        <w:rPr>
          <w:rFonts w:asciiTheme="minorHAnsi" w:eastAsia="Times New Roman" w:hAnsiTheme="minorHAnsi" w:cstheme="minorHAnsi"/>
          <w:color w:val="343434"/>
          <w:spacing w:val="-18"/>
          <w:w w:val="105"/>
        </w:rPr>
        <w:t xml:space="preserve"> </w:t>
      </w:r>
      <w:r w:rsidRPr="007F1172">
        <w:rPr>
          <w:rFonts w:asciiTheme="minorHAnsi" w:eastAsia="Times New Roman" w:hAnsiTheme="minorHAnsi" w:cstheme="minorHAnsi"/>
          <w:color w:val="212121"/>
          <w:w w:val="105"/>
        </w:rPr>
        <w:t>water</w:t>
      </w:r>
      <w:r w:rsidRPr="007F1172">
        <w:rPr>
          <w:rFonts w:asciiTheme="minorHAnsi" w:eastAsia="Times New Roman" w:hAnsiTheme="minorHAnsi" w:cstheme="minorHAnsi"/>
          <w:color w:val="212121"/>
          <w:spacing w:val="-22"/>
          <w:w w:val="105"/>
        </w:rPr>
        <w:t xml:space="preserve"> </w:t>
      </w:r>
      <w:r w:rsidRPr="007F1172">
        <w:rPr>
          <w:rFonts w:asciiTheme="minorHAnsi" w:eastAsia="Times New Roman" w:hAnsiTheme="minorHAnsi" w:cstheme="minorHAnsi"/>
          <w:color w:val="212121"/>
          <w:w w:val="105"/>
        </w:rPr>
        <w:t>runoff</w:t>
      </w:r>
      <w:r w:rsidRPr="007F1172">
        <w:rPr>
          <w:rFonts w:asciiTheme="minorHAnsi" w:eastAsia="Times New Roman" w:hAnsiTheme="minorHAnsi" w:cstheme="minorHAnsi"/>
          <w:color w:val="212121"/>
          <w:spacing w:val="-26"/>
          <w:w w:val="105"/>
        </w:rPr>
        <w:t xml:space="preserve"> </w:t>
      </w:r>
      <w:r w:rsidRPr="007F1172">
        <w:rPr>
          <w:rFonts w:asciiTheme="minorHAnsi" w:eastAsia="Times New Roman" w:hAnsiTheme="minorHAnsi" w:cstheme="minorHAnsi"/>
          <w:color w:val="212121"/>
          <w:w w:val="105"/>
        </w:rPr>
        <w:t>from</w:t>
      </w:r>
      <w:r w:rsidRPr="007F1172">
        <w:rPr>
          <w:rFonts w:asciiTheme="minorHAnsi" w:eastAsia="Times New Roman" w:hAnsiTheme="minorHAnsi" w:cstheme="minorHAnsi"/>
          <w:color w:val="212121"/>
          <w:spacing w:val="-24"/>
          <w:w w:val="105"/>
        </w:rPr>
        <w:t xml:space="preserve"> </w:t>
      </w:r>
      <w:r w:rsidRPr="007F1172">
        <w:rPr>
          <w:rFonts w:asciiTheme="minorHAnsi" w:eastAsia="Times New Roman" w:hAnsiTheme="minorHAnsi" w:cstheme="minorHAnsi"/>
          <w:color w:val="212121"/>
          <w:w w:val="105"/>
        </w:rPr>
        <w:t>collecting</w:t>
      </w:r>
      <w:r w:rsidRPr="007F1172">
        <w:rPr>
          <w:rFonts w:asciiTheme="minorHAnsi" w:eastAsia="Times New Roman" w:hAnsiTheme="minorHAnsi" w:cstheme="minorHAnsi"/>
          <w:color w:val="212121"/>
          <w:spacing w:val="-18"/>
          <w:w w:val="105"/>
        </w:rPr>
        <w:t xml:space="preserve"> </w:t>
      </w:r>
      <w:r w:rsidRPr="007F1172">
        <w:rPr>
          <w:rFonts w:asciiTheme="minorHAnsi" w:eastAsia="Times New Roman" w:hAnsiTheme="minorHAnsi" w:cstheme="minorHAnsi"/>
          <w:color w:val="212121"/>
          <w:w w:val="105"/>
        </w:rPr>
        <w:t>in</w:t>
      </w:r>
      <w:r w:rsidRPr="007F1172">
        <w:rPr>
          <w:rFonts w:asciiTheme="minorHAnsi" w:eastAsia="Times New Roman" w:hAnsiTheme="minorHAnsi" w:cstheme="minorHAnsi"/>
          <w:color w:val="212121"/>
          <w:spacing w:val="-18"/>
          <w:w w:val="105"/>
        </w:rPr>
        <w:t xml:space="preserve"> </w:t>
      </w:r>
      <w:r w:rsidRPr="007F1172">
        <w:rPr>
          <w:rFonts w:asciiTheme="minorHAnsi" w:eastAsia="Times New Roman" w:hAnsiTheme="minorHAnsi" w:cstheme="minorHAnsi"/>
          <w:color w:val="212121"/>
          <w:w w:val="105"/>
        </w:rPr>
        <w:t>a</w:t>
      </w:r>
      <w:r w:rsidRPr="007F1172">
        <w:rPr>
          <w:rFonts w:asciiTheme="minorHAnsi" w:eastAsia="Times New Roman" w:hAnsiTheme="minorHAnsi" w:cstheme="minorHAnsi"/>
          <w:color w:val="212121"/>
          <w:spacing w:val="-14"/>
          <w:w w:val="105"/>
        </w:rPr>
        <w:t xml:space="preserve"> </w:t>
      </w:r>
      <w:r w:rsidRPr="007F1172">
        <w:rPr>
          <w:rFonts w:asciiTheme="minorHAnsi" w:eastAsia="Times New Roman" w:hAnsiTheme="minorHAnsi" w:cstheme="minorHAnsi"/>
          <w:color w:val="343434"/>
          <w:w w:val="105"/>
        </w:rPr>
        <w:t>constructed</w:t>
      </w:r>
      <w:r w:rsidRPr="007F1172">
        <w:rPr>
          <w:rFonts w:asciiTheme="minorHAnsi" w:eastAsia="Times New Roman" w:hAnsiTheme="minorHAnsi" w:cstheme="minorHAnsi"/>
          <w:color w:val="343434"/>
          <w:spacing w:val="-14"/>
          <w:w w:val="105"/>
        </w:rPr>
        <w:t xml:space="preserve"> </w:t>
      </w:r>
      <w:r w:rsidRPr="007F1172">
        <w:rPr>
          <w:rFonts w:asciiTheme="minorHAnsi" w:eastAsia="Times New Roman" w:hAnsiTheme="minorHAnsi" w:cstheme="minorHAnsi"/>
          <w:color w:val="343434"/>
          <w:w w:val="105"/>
        </w:rPr>
        <w:t>storm</w:t>
      </w:r>
      <w:r w:rsidRPr="007F1172">
        <w:rPr>
          <w:rFonts w:asciiTheme="minorHAnsi" w:eastAsia="Times New Roman" w:hAnsiTheme="minorHAnsi" w:cstheme="minorHAnsi"/>
          <w:color w:val="343434"/>
          <w:spacing w:val="-27"/>
          <w:w w:val="105"/>
        </w:rPr>
        <w:t xml:space="preserve"> </w:t>
      </w:r>
      <w:r w:rsidRPr="007F1172">
        <w:rPr>
          <w:rFonts w:asciiTheme="minorHAnsi" w:eastAsia="Times New Roman" w:hAnsiTheme="minorHAnsi" w:cstheme="minorHAnsi"/>
          <w:color w:val="212121"/>
          <w:w w:val="105"/>
        </w:rPr>
        <w:t>water conveyance</w:t>
      </w:r>
      <w:r w:rsidRPr="007F1172">
        <w:rPr>
          <w:rFonts w:asciiTheme="minorHAnsi" w:eastAsia="Times New Roman" w:hAnsiTheme="minorHAnsi" w:cstheme="minorHAnsi"/>
          <w:color w:val="212121"/>
          <w:spacing w:val="-36"/>
          <w:w w:val="105"/>
        </w:rPr>
        <w:t xml:space="preserve"> </w:t>
      </w:r>
      <w:r w:rsidRPr="007F1172">
        <w:rPr>
          <w:rFonts w:asciiTheme="minorHAnsi" w:eastAsia="Times New Roman" w:hAnsiTheme="minorHAnsi" w:cstheme="minorHAnsi"/>
          <w:color w:val="212121"/>
          <w:w w:val="105"/>
        </w:rPr>
        <w:t>system.</w:t>
      </w:r>
    </w:p>
    <w:p w:rsidR="00CD6CE5" w:rsidRPr="007F1172" w:rsidRDefault="00CD6CE5" w:rsidP="00C82560">
      <w:pPr>
        <w:pStyle w:val="ListParagraph"/>
        <w:numPr>
          <w:ilvl w:val="2"/>
          <w:numId w:val="18"/>
        </w:numPr>
        <w:tabs>
          <w:tab w:val="left" w:pos="916"/>
          <w:tab w:val="left" w:pos="955"/>
          <w:tab w:val="left" w:pos="1226"/>
          <w:tab w:val="left" w:pos="1227"/>
          <w:tab w:val="left" w:pos="1320"/>
          <w:tab w:val="left" w:pos="1321"/>
        </w:tabs>
        <w:adjustRightInd/>
        <w:spacing w:before="72"/>
        <w:ind w:right="429"/>
        <w:contextualSpacing/>
        <w:rPr>
          <w:rFonts w:asciiTheme="minorHAnsi" w:eastAsia="Times New Roman" w:hAnsiTheme="minorHAnsi" w:cstheme="minorHAnsi"/>
          <w:color w:val="181818"/>
        </w:rPr>
      </w:pPr>
      <w:r w:rsidRPr="007F1172">
        <w:rPr>
          <w:rFonts w:asciiTheme="minorHAnsi" w:eastAsia="Times New Roman" w:hAnsiTheme="minorHAnsi" w:cstheme="minorHAnsi"/>
          <w:color w:val="212121"/>
        </w:rPr>
        <w:t>Security</w:t>
      </w:r>
    </w:p>
    <w:p w:rsidR="00CD6CE5" w:rsidRPr="007F1172" w:rsidRDefault="00CD6CE5" w:rsidP="00C82560">
      <w:pPr>
        <w:pStyle w:val="ListParagraph"/>
        <w:numPr>
          <w:ilvl w:val="3"/>
          <w:numId w:val="18"/>
        </w:numPr>
        <w:tabs>
          <w:tab w:val="left" w:pos="916"/>
          <w:tab w:val="left" w:pos="955"/>
          <w:tab w:val="left" w:pos="1226"/>
          <w:tab w:val="left" w:pos="1227"/>
          <w:tab w:val="left" w:pos="1320"/>
          <w:tab w:val="left" w:pos="1321"/>
        </w:tabs>
        <w:adjustRightInd/>
        <w:spacing w:before="72"/>
        <w:ind w:right="429"/>
        <w:contextualSpacing/>
        <w:rPr>
          <w:rFonts w:asciiTheme="minorHAnsi" w:eastAsia="Times New Roman" w:hAnsiTheme="minorHAnsi" w:cstheme="minorHAnsi"/>
          <w:color w:val="181818"/>
        </w:rPr>
      </w:pPr>
      <w:r w:rsidRPr="007F1172">
        <w:rPr>
          <w:rFonts w:asciiTheme="minorHAnsi" w:eastAsia="Times New Roman" w:hAnsiTheme="minorHAnsi" w:cstheme="minorHAnsi"/>
          <w:color w:val="181818"/>
          <w:w w:val="105"/>
        </w:rPr>
        <w:t>All</w:t>
      </w:r>
      <w:r w:rsidRPr="007F1172">
        <w:rPr>
          <w:rFonts w:asciiTheme="minorHAnsi" w:eastAsia="Times New Roman" w:hAnsiTheme="minorHAnsi" w:cstheme="minorHAnsi"/>
          <w:color w:val="181818"/>
          <w:spacing w:val="-17"/>
          <w:w w:val="105"/>
        </w:rPr>
        <w:t xml:space="preserve"> </w:t>
      </w:r>
      <w:r w:rsidRPr="007F1172">
        <w:rPr>
          <w:rFonts w:asciiTheme="minorHAnsi" w:eastAsia="Times New Roman" w:hAnsiTheme="minorHAnsi" w:cstheme="minorHAnsi"/>
          <w:color w:val="181818"/>
          <w:w w:val="105"/>
        </w:rPr>
        <w:t>ground-mounted</w:t>
      </w:r>
      <w:r w:rsidRPr="007F1172">
        <w:rPr>
          <w:rFonts w:asciiTheme="minorHAnsi" w:eastAsia="Times New Roman" w:hAnsiTheme="minorHAnsi" w:cstheme="minorHAnsi"/>
          <w:color w:val="181818"/>
          <w:spacing w:val="-32"/>
          <w:w w:val="105"/>
        </w:rPr>
        <w:t xml:space="preserve"> </w:t>
      </w:r>
      <w:r w:rsidRPr="007F1172">
        <w:rPr>
          <w:rFonts w:asciiTheme="minorHAnsi" w:eastAsia="Times New Roman" w:hAnsiTheme="minorHAnsi" w:cstheme="minorHAnsi"/>
          <w:color w:val="181818"/>
          <w:w w:val="105"/>
        </w:rPr>
        <w:t>PSES</w:t>
      </w:r>
      <w:r w:rsidRPr="007F1172">
        <w:rPr>
          <w:rFonts w:asciiTheme="minorHAnsi" w:eastAsia="Times New Roman" w:hAnsiTheme="minorHAnsi" w:cstheme="minorHAnsi"/>
          <w:color w:val="181818"/>
          <w:spacing w:val="-24"/>
          <w:w w:val="105"/>
        </w:rPr>
        <w:t xml:space="preserve"> </w:t>
      </w:r>
      <w:r w:rsidRPr="007F1172">
        <w:rPr>
          <w:rFonts w:asciiTheme="minorHAnsi" w:eastAsia="Times New Roman" w:hAnsiTheme="minorHAnsi" w:cstheme="minorHAnsi"/>
          <w:color w:val="181818"/>
          <w:w w:val="105"/>
        </w:rPr>
        <w:t>shall</w:t>
      </w:r>
      <w:r w:rsidRPr="007F1172">
        <w:rPr>
          <w:rFonts w:asciiTheme="minorHAnsi" w:eastAsia="Times New Roman" w:hAnsiTheme="minorHAnsi" w:cstheme="minorHAnsi"/>
          <w:color w:val="181818"/>
          <w:spacing w:val="-19"/>
          <w:w w:val="105"/>
        </w:rPr>
        <w:t xml:space="preserve"> </w:t>
      </w:r>
      <w:r w:rsidRPr="007F1172">
        <w:rPr>
          <w:rFonts w:asciiTheme="minorHAnsi" w:eastAsia="Times New Roman" w:hAnsiTheme="minorHAnsi" w:cstheme="minorHAnsi"/>
          <w:color w:val="181818"/>
          <w:w w:val="105"/>
        </w:rPr>
        <w:t>be</w:t>
      </w:r>
      <w:r w:rsidRPr="007F1172">
        <w:rPr>
          <w:rFonts w:asciiTheme="minorHAnsi" w:eastAsia="Times New Roman" w:hAnsiTheme="minorHAnsi" w:cstheme="minorHAnsi"/>
          <w:color w:val="181818"/>
          <w:spacing w:val="-33"/>
          <w:w w:val="105"/>
        </w:rPr>
        <w:t xml:space="preserve"> </w:t>
      </w:r>
      <w:r w:rsidRPr="007F1172">
        <w:rPr>
          <w:rFonts w:asciiTheme="minorHAnsi" w:eastAsia="Times New Roman" w:hAnsiTheme="minorHAnsi" w:cstheme="minorHAnsi"/>
          <w:color w:val="181818"/>
          <w:w w:val="105"/>
        </w:rPr>
        <w:t>completely</w:t>
      </w:r>
      <w:r w:rsidRPr="007F1172">
        <w:rPr>
          <w:rFonts w:asciiTheme="minorHAnsi" w:eastAsia="Times New Roman" w:hAnsiTheme="minorHAnsi" w:cstheme="minorHAnsi"/>
          <w:color w:val="181818"/>
          <w:spacing w:val="-10"/>
          <w:w w:val="105"/>
        </w:rPr>
        <w:t xml:space="preserve"> </w:t>
      </w:r>
      <w:r w:rsidRPr="007F1172">
        <w:rPr>
          <w:rFonts w:asciiTheme="minorHAnsi" w:eastAsia="Times New Roman" w:hAnsiTheme="minorHAnsi" w:cstheme="minorHAnsi"/>
          <w:color w:val="181818"/>
          <w:w w:val="105"/>
        </w:rPr>
        <w:t>enclosed</w:t>
      </w:r>
      <w:r w:rsidRPr="007F1172">
        <w:rPr>
          <w:rFonts w:asciiTheme="minorHAnsi" w:eastAsia="Times New Roman" w:hAnsiTheme="minorHAnsi" w:cstheme="minorHAnsi"/>
          <w:color w:val="181818"/>
          <w:spacing w:val="-7"/>
          <w:w w:val="105"/>
        </w:rPr>
        <w:t xml:space="preserve"> </w:t>
      </w:r>
      <w:r w:rsidRPr="007F1172">
        <w:rPr>
          <w:rFonts w:asciiTheme="minorHAnsi" w:eastAsia="Times New Roman" w:hAnsiTheme="minorHAnsi" w:cstheme="minorHAnsi"/>
          <w:color w:val="181818"/>
          <w:w w:val="105"/>
        </w:rPr>
        <w:t>by</w:t>
      </w:r>
      <w:r w:rsidRPr="007F1172">
        <w:rPr>
          <w:rFonts w:asciiTheme="minorHAnsi" w:eastAsia="Times New Roman" w:hAnsiTheme="minorHAnsi" w:cstheme="minorHAnsi"/>
          <w:color w:val="181818"/>
          <w:spacing w:val="-25"/>
          <w:w w:val="105"/>
        </w:rPr>
        <w:t xml:space="preserve"> </w:t>
      </w:r>
      <w:r w:rsidRPr="007F1172">
        <w:rPr>
          <w:rFonts w:asciiTheme="minorHAnsi" w:eastAsia="Times New Roman" w:hAnsiTheme="minorHAnsi" w:cstheme="minorHAnsi"/>
          <w:color w:val="181818"/>
          <w:w w:val="105"/>
        </w:rPr>
        <w:t>a</w:t>
      </w:r>
      <w:r w:rsidRPr="007F1172">
        <w:rPr>
          <w:rFonts w:asciiTheme="minorHAnsi" w:eastAsia="Times New Roman" w:hAnsiTheme="minorHAnsi" w:cstheme="minorHAnsi"/>
          <w:color w:val="181818"/>
          <w:spacing w:val="-13"/>
          <w:w w:val="105"/>
        </w:rPr>
        <w:t xml:space="preserve"> </w:t>
      </w:r>
      <w:r w:rsidRPr="007F1172">
        <w:rPr>
          <w:rFonts w:asciiTheme="minorHAnsi" w:eastAsia="Times New Roman" w:hAnsiTheme="minorHAnsi" w:cstheme="minorHAnsi"/>
          <w:color w:val="181818"/>
          <w:w w:val="105"/>
        </w:rPr>
        <w:t>minimum</w:t>
      </w:r>
      <w:r w:rsidRPr="007F1172">
        <w:rPr>
          <w:rFonts w:asciiTheme="minorHAnsi" w:eastAsia="Times New Roman" w:hAnsiTheme="minorHAnsi" w:cstheme="minorHAnsi"/>
          <w:color w:val="181818"/>
          <w:spacing w:val="-17"/>
          <w:w w:val="105"/>
        </w:rPr>
        <w:t xml:space="preserve"> </w:t>
      </w:r>
      <w:r w:rsidRPr="007F1172">
        <w:rPr>
          <w:rFonts w:asciiTheme="minorHAnsi" w:eastAsia="Times New Roman" w:hAnsiTheme="minorHAnsi" w:cstheme="minorHAnsi"/>
          <w:color w:val="181818"/>
          <w:w w:val="105"/>
        </w:rPr>
        <w:t>eight</w:t>
      </w:r>
      <w:r w:rsidRPr="007F1172">
        <w:rPr>
          <w:rFonts w:asciiTheme="minorHAnsi" w:eastAsia="Times New Roman" w:hAnsiTheme="minorHAnsi" w:cstheme="minorHAnsi"/>
          <w:color w:val="181818"/>
          <w:spacing w:val="-16"/>
          <w:w w:val="105"/>
        </w:rPr>
        <w:t xml:space="preserve"> </w:t>
      </w:r>
      <w:r w:rsidRPr="007F1172">
        <w:rPr>
          <w:rFonts w:asciiTheme="minorHAnsi" w:eastAsia="Times New Roman" w:hAnsiTheme="minorHAnsi" w:cstheme="minorHAnsi"/>
          <w:color w:val="181818"/>
          <w:w w:val="105"/>
        </w:rPr>
        <w:t>(8)</w:t>
      </w:r>
      <w:r w:rsidRPr="007F1172">
        <w:rPr>
          <w:rFonts w:asciiTheme="minorHAnsi" w:eastAsia="Times New Roman" w:hAnsiTheme="minorHAnsi" w:cstheme="minorHAnsi"/>
          <w:color w:val="181818"/>
          <w:spacing w:val="-22"/>
          <w:w w:val="105"/>
        </w:rPr>
        <w:t xml:space="preserve"> </w:t>
      </w:r>
      <w:r w:rsidRPr="007F1172">
        <w:rPr>
          <w:rFonts w:asciiTheme="minorHAnsi" w:eastAsia="Times New Roman" w:hAnsiTheme="minorHAnsi" w:cstheme="minorHAnsi"/>
          <w:color w:val="181818"/>
          <w:w w:val="105"/>
        </w:rPr>
        <w:t>foot high fence with a self-locking</w:t>
      </w:r>
      <w:r w:rsidRPr="007F1172">
        <w:rPr>
          <w:rFonts w:asciiTheme="minorHAnsi" w:eastAsia="Times New Roman" w:hAnsiTheme="minorHAnsi" w:cstheme="minorHAnsi"/>
          <w:color w:val="181818"/>
          <w:spacing w:val="-35"/>
          <w:w w:val="105"/>
        </w:rPr>
        <w:t xml:space="preserve"> </w:t>
      </w:r>
      <w:r w:rsidRPr="007F1172">
        <w:rPr>
          <w:rFonts w:asciiTheme="minorHAnsi" w:eastAsia="Times New Roman" w:hAnsiTheme="minorHAnsi" w:cstheme="minorHAnsi"/>
          <w:color w:val="181818"/>
          <w:w w:val="105"/>
        </w:rPr>
        <w:t>gate.</w:t>
      </w:r>
    </w:p>
    <w:p w:rsidR="00CD6CE5" w:rsidRPr="007F1172" w:rsidRDefault="00CD6CE5" w:rsidP="00C82560">
      <w:pPr>
        <w:pStyle w:val="ListParagraph"/>
        <w:numPr>
          <w:ilvl w:val="3"/>
          <w:numId w:val="18"/>
        </w:numPr>
        <w:tabs>
          <w:tab w:val="left" w:pos="916"/>
          <w:tab w:val="left" w:pos="955"/>
          <w:tab w:val="left" w:pos="1226"/>
          <w:tab w:val="left" w:pos="1227"/>
          <w:tab w:val="left" w:pos="1320"/>
          <w:tab w:val="left" w:pos="1321"/>
        </w:tabs>
        <w:adjustRightInd/>
        <w:spacing w:before="72"/>
        <w:ind w:right="429"/>
        <w:contextualSpacing/>
        <w:rPr>
          <w:rFonts w:asciiTheme="minorHAnsi" w:eastAsia="Times New Roman" w:hAnsiTheme="minorHAnsi" w:cstheme="minorHAnsi"/>
          <w:color w:val="181818"/>
        </w:rPr>
      </w:pPr>
      <w:r w:rsidRPr="007F1172">
        <w:rPr>
          <w:rFonts w:asciiTheme="minorHAnsi" w:eastAsia="Times New Roman" w:hAnsiTheme="minorHAnsi" w:cstheme="minorHAnsi"/>
          <w:color w:val="181818"/>
          <w:w w:val="105"/>
        </w:rPr>
        <w:t xml:space="preserve">A clearly visible warning </w:t>
      </w:r>
      <w:r w:rsidRPr="007F1172">
        <w:rPr>
          <w:rFonts w:asciiTheme="minorHAnsi" w:eastAsia="Times New Roman" w:hAnsiTheme="minorHAnsi" w:cstheme="minorHAnsi"/>
          <w:color w:val="2A2A2B"/>
          <w:w w:val="105"/>
        </w:rPr>
        <w:t xml:space="preserve">sign </w:t>
      </w:r>
      <w:r w:rsidRPr="007F1172">
        <w:rPr>
          <w:rFonts w:asciiTheme="minorHAnsi" w:eastAsia="Times New Roman" w:hAnsiTheme="minorHAnsi" w:cstheme="minorHAnsi"/>
          <w:color w:val="181818"/>
          <w:w w:val="105"/>
        </w:rPr>
        <w:t>shall be placed at the base of all pad-mounted transformers</w:t>
      </w:r>
      <w:r w:rsidRPr="007F1172">
        <w:rPr>
          <w:rFonts w:asciiTheme="minorHAnsi" w:eastAsia="Times New Roman" w:hAnsiTheme="minorHAnsi" w:cstheme="minorHAnsi"/>
          <w:color w:val="181818"/>
          <w:spacing w:val="-8"/>
          <w:w w:val="105"/>
        </w:rPr>
        <w:t xml:space="preserve"> </w:t>
      </w:r>
      <w:r w:rsidRPr="007F1172">
        <w:rPr>
          <w:rFonts w:asciiTheme="minorHAnsi" w:eastAsia="Times New Roman" w:hAnsiTheme="minorHAnsi" w:cstheme="minorHAnsi"/>
          <w:color w:val="181818"/>
          <w:w w:val="105"/>
        </w:rPr>
        <w:t>and</w:t>
      </w:r>
      <w:r w:rsidRPr="007F1172">
        <w:rPr>
          <w:rFonts w:asciiTheme="minorHAnsi" w:eastAsia="Times New Roman" w:hAnsiTheme="minorHAnsi" w:cstheme="minorHAnsi"/>
          <w:color w:val="181818"/>
          <w:spacing w:val="-20"/>
          <w:w w:val="105"/>
        </w:rPr>
        <w:t xml:space="preserve"> </w:t>
      </w:r>
      <w:r w:rsidRPr="007F1172">
        <w:rPr>
          <w:rFonts w:asciiTheme="minorHAnsi" w:eastAsia="Times New Roman" w:hAnsiTheme="minorHAnsi" w:cstheme="minorHAnsi"/>
          <w:color w:val="181818"/>
          <w:w w:val="105"/>
        </w:rPr>
        <w:t>substations</w:t>
      </w:r>
      <w:r w:rsidRPr="007F1172">
        <w:rPr>
          <w:rFonts w:asciiTheme="minorHAnsi" w:eastAsia="Times New Roman" w:hAnsiTheme="minorHAnsi" w:cstheme="minorHAnsi"/>
          <w:color w:val="181818"/>
          <w:spacing w:val="-24"/>
          <w:w w:val="105"/>
        </w:rPr>
        <w:t xml:space="preserve"> </w:t>
      </w:r>
      <w:r w:rsidRPr="007F1172">
        <w:rPr>
          <w:rFonts w:asciiTheme="minorHAnsi" w:eastAsia="Times New Roman" w:hAnsiTheme="minorHAnsi" w:cstheme="minorHAnsi"/>
          <w:color w:val="181818"/>
          <w:w w:val="105"/>
        </w:rPr>
        <w:t>and</w:t>
      </w:r>
      <w:r w:rsidRPr="007F1172">
        <w:rPr>
          <w:rFonts w:asciiTheme="minorHAnsi" w:eastAsia="Times New Roman" w:hAnsiTheme="minorHAnsi" w:cstheme="minorHAnsi"/>
          <w:color w:val="181818"/>
          <w:spacing w:val="-22"/>
          <w:w w:val="105"/>
        </w:rPr>
        <w:t xml:space="preserve"> </w:t>
      </w:r>
      <w:r w:rsidRPr="007F1172">
        <w:rPr>
          <w:rFonts w:asciiTheme="minorHAnsi" w:eastAsia="Times New Roman" w:hAnsiTheme="minorHAnsi" w:cstheme="minorHAnsi"/>
          <w:color w:val="181818"/>
          <w:w w:val="105"/>
        </w:rPr>
        <w:t>on</w:t>
      </w:r>
      <w:r w:rsidRPr="007F1172">
        <w:rPr>
          <w:rFonts w:asciiTheme="minorHAnsi" w:eastAsia="Times New Roman" w:hAnsiTheme="minorHAnsi" w:cstheme="minorHAnsi"/>
          <w:color w:val="181818"/>
          <w:spacing w:val="-28"/>
          <w:w w:val="105"/>
        </w:rPr>
        <w:t xml:space="preserve"> </w:t>
      </w:r>
      <w:r w:rsidRPr="007F1172">
        <w:rPr>
          <w:rFonts w:asciiTheme="minorHAnsi" w:eastAsia="Times New Roman" w:hAnsiTheme="minorHAnsi" w:cstheme="minorHAnsi"/>
          <w:color w:val="181818"/>
          <w:w w:val="105"/>
        </w:rPr>
        <w:t>the</w:t>
      </w:r>
      <w:r w:rsidRPr="007F1172">
        <w:rPr>
          <w:rFonts w:asciiTheme="minorHAnsi" w:eastAsia="Times New Roman" w:hAnsiTheme="minorHAnsi" w:cstheme="minorHAnsi"/>
          <w:color w:val="181818"/>
          <w:spacing w:val="-25"/>
          <w:w w:val="105"/>
        </w:rPr>
        <w:t xml:space="preserve"> </w:t>
      </w:r>
      <w:r w:rsidRPr="007F1172">
        <w:rPr>
          <w:rFonts w:asciiTheme="minorHAnsi" w:eastAsia="Times New Roman" w:hAnsiTheme="minorHAnsi" w:cstheme="minorHAnsi"/>
          <w:color w:val="181818"/>
          <w:w w:val="105"/>
        </w:rPr>
        <w:t>fence</w:t>
      </w:r>
      <w:r w:rsidRPr="007F1172">
        <w:rPr>
          <w:rFonts w:asciiTheme="minorHAnsi" w:eastAsia="Times New Roman" w:hAnsiTheme="minorHAnsi" w:cstheme="minorHAnsi"/>
          <w:color w:val="181818"/>
          <w:spacing w:val="-23"/>
          <w:w w:val="105"/>
        </w:rPr>
        <w:t xml:space="preserve"> </w:t>
      </w:r>
      <w:r w:rsidRPr="007F1172">
        <w:rPr>
          <w:rFonts w:asciiTheme="minorHAnsi" w:eastAsia="Times New Roman" w:hAnsiTheme="minorHAnsi" w:cstheme="minorHAnsi"/>
          <w:color w:val="181818"/>
          <w:w w:val="105"/>
        </w:rPr>
        <w:t>on</w:t>
      </w:r>
      <w:r w:rsidRPr="007F1172">
        <w:rPr>
          <w:rFonts w:asciiTheme="minorHAnsi" w:eastAsia="Times New Roman" w:hAnsiTheme="minorHAnsi" w:cstheme="minorHAnsi"/>
          <w:color w:val="181818"/>
          <w:spacing w:val="-28"/>
          <w:w w:val="105"/>
        </w:rPr>
        <w:t xml:space="preserve"> </w:t>
      </w:r>
      <w:r w:rsidRPr="007F1172">
        <w:rPr>
          <w:rFonts w:asciiTheme="minorHAnsi" w:eastAsia="Times New Roman" w:hAnsiTheme="minorHAnsi" w:cstheme="minorHAnsi"/>
          <w:color w:val="181818"/>
          <w:w w:val="105"/>
        </w:rPr>
        <w:t>the</w:t>
      </w:r>
      <w:r w:rsidRPr="007F1172">
        <w:rPr>
          <w:rFonts w:asciiTheme="minorHAnsi" w:eastAsia="Times New Roman" w:hAnsiTheme="minorHAnsi" w:cstheme="minorHAnsi"/>
          <w:color w:val="181818"/>
          <w:spacing w:val="-33"/>
          <w:w w:val="105"/>
        </w:rPr>
        <w:t xml:space="preserve"> </w:t>
      </w:r>
      <w:r w:rsidRPr="007F1172">
        <w:rPr>
          <w:rFonts w:asciiTheme="minorHAnsi" w:eastAsia="Times New Roman" w:hAnsiTheme="minorHAnsi" w:cstheme="minorHAnsi"/>
          <w:color w:val="181818"/>
          <w:w w:val="105"/>
        </w:rPr>
        <w:t>surrounding</w:t>
      </w:r>
      <w:r w:rsidRPr="007F1172">
        <w:rPr>
          <w:rFonts w:asciiTheme="minorHAnsi" w:eastAsia="Times New Roman" w:hAnsiTheme="minorHAnsi" w:cstheme="minorHAnsi"/>
          <w:color w:val="181818"/>
          <w:spacing w:val="-21"/>
          <w:w w:val="105"/>
        </w:rPr>
        <w:t xml:space="preserve"> </w:t>
      </w:r>
      <w:r w:rsidRPr="007F1172">
        <w:rPr>
          <w:rFonts w:asciiTheme="minorHAnsi" w:eastAsia="Times New Roman" w:hAnsiTheme="minorHAnsi" w:cstheme="minorHAnsi"/>
          <w:color w:val="181818"/>
          <w:w w:val="105"/>
        </w:rPr>
        <w:t>the</w:t>
      </w:r>
      <w:r w:rsidRPr="007F1172">
        <w:rPr>
          <w:rFonts w:asciiTheme="minorHAnsi" w:eastAsia="Times New Roman" w:hAnsiTheme="minorHAnsi" w:cstheme="minorHAnsi"/>
          <w:color w:val="181818"/>
          <w:spacing w:val="-27"/>
          <w:w w:val="105"/>
        </w:rPr>
        <w:t xml:space="preserve"> </w:t>
      </w:r>
      <w:r w:rsidRPr="007F1172">
        <w:rPr>
          <w:rFonts w:asciiTheme="minorHAnsi" w:eastAsia="Times New Roman" w:hAnsiTheme="minorHAnsi" w:cstheme="minorHAnsi"/>
          <w:color w:val="181818"/>
          <w:w w:val="105"/>
        </w:rPr>
        <w:t>PSES</w:t>
      </w:r>
      <w:r w:rsidRPr="007F1172">
        <w:rPr>
          <w:rFonts w:asciiTheme="minorHAnsi" w:eastAsia="Times New Roman" w:hAnsiTheme="minorHAnsi" w:cstheme="minorHAnsi"/>
          <w:color w:val="181818"/>
          <w:spacing w:val="-21"/>
          <w:w w:val="105"/>
        </w:rPr>
        <w:t xml:space="preserve"> </w:t>
      </w:r>
      <w:r w:rsidRPr="007F1172">
        <w:rPr>
          <w:rFonts w:asciiTheme="minorHAnsi" w:eastAsia="Times New Roman" w:hAnsiTheme="minorHAnsi" w:cstheme="minorHAnsi"/>
          <w:color w:val="181818"/>
          <w:w w:val="105"/>
        </w:rPr>
        <w:t>informing individuals of potential voltage</w:t>
      </w:r>
      <w:r w:rsidRPr="007F1172">
        <w:rPr>
          <w:rFonts w:asciiTheme="minorHAnsi" w:eastAsia="Times New Roman" w:hAnsiTheme="minorHAnsi" w:cstheme="minorHAnsi"/>
          <w:color w:val="181818"/>
          <w:spacing w:val="-15"/>
          <w:w w:val="105"/>
        </w:rPr>
        <w:t xml:space="preserve"> </w:t>
      </w:r>
      <w:r w:rsidRPr="007F1172">
        <w:rPr>
          <w:rFonts w:asciiTheme="minorHAnsi" w:eastAsia="Times New Roman" w:hAnsiTheme="minorHAnsi" w:cstheme="minorHAnsi"/>
          <w:color w:val="181818"/>
          <w:w w:val="105"/>
        </w:rPr>
        <w:t>hazards.</w:t>
      </w:r>
    </w:p>
    <w:p w:rsidR="00CD6CE5" w:rsidRPr="007F1172" w:rsidRDefault="00CD6CE5" w:rsidP="00C82560">
      <w:pPr>
        <w:pStyle w:val="ListParagraph"/>
        <w:numPr>
          <w:ilvl w:val="2"/>
          <w:numId w:val="18"/>
        </w:numPr>
        <w:tabs>
          <w:tab w:val="left" w:pos="916"/>
          <w:tab w:val="left" w:pos="955"/>
          <w:tab w:val="left" w:pos="1226"/>
          <w:tab w:val="left" w:pos="1227"/>
          <w:tab w:val="left" w:pos="1320"/>
          <w:tab w:val="left" w:pos="1321"/>
        </w:tabs>
        <w:adjustRightInd/>
        <w:spacing w:before="72"/>
        <w:ind w:right="429"/>
        <w:contextualSpacing/>
        <w:rPr>
          <w:rFonts w:asciiTheme="minorHAnsi" w:eastAsia="Times New Roman" w:hAnsiTheme="minorHAnsi" w:cstheme="minorHAnsi"/>
          <w:color w:val="181818"/>
        </w:rPr>
      </w:pPr>
      <w:r w:rsidRPr="007F1172">
        <w:rPr>
          <w:rFonts w:asciiTheme="minorHAnsi" w:eastAsia="Times New Roman" w:hAnsiTheme="minorHAnsi" w:cstheme="minorHAnsi"/>
          <w:color w:val="181818"/>
          <w:w w:val="105"/>
        </w:rPr>
        <w:t>Access</w:t>
      </w:r>
    </w:p>
    <w:p w:rsidR="00CD6CE5" w:rsidRPr="007F1172" w:rsidRDefault="00BF6D98" w:rsidP="00C82560">
      <w:pPr>
        <w:pStyle w:val="ListParagraph"/>
        <w:numPr>
          <w:ilvl w:val="3"/>
          <w:numId w:val="18"/>
        </w:numPr>
        <w:tabs>
          <w:tab w:val="left" w:pos="916"/>
          <w:tab w:val="left" w:pos="955"/>
          <w:tab w:val="left" w:pos="1226"/>
          <w:tab w:val="left" w:pos="1227"/>
          <w:tab w:val="left" w:pos="1320"/>
          <w:tab w:val="left" w:pos="1321"/>
        </w:tabs>
        <w:adjustRightInd/>
        <w:spacing w:before="72"/>
        <w:ind w:right="429"/>
        <w:contextualSpacing/>
        <w:rPr>
          <w:rFonts w:asciiTheme="minorHAnsi" w:eastAsia="Times New Roman" w:hAnsiTheme="minorHAnsi" w:cstheme="minorHAnsi"/>
          <w:color w:val="181818"/>
        </w:rPr>
      </w:pPr>
      <w:r w:rsidRPr="007F1172">
        <w:rPr>
          <w:rFonts w:asciiTheme="minorHAnsi" w:eastAsia="Times New Roman" w:hAnsiTheme="minorHAnsi" w:cstheme="minorHAnsi"/>
          <w:color w:val="181818"/>
          <w:w w:val="105"/>
        </w:rPr>
        <w:t>A</w:t>
      </w:r>
      <w:r w:rsidR="00CD6CE5" w:rsidRPr="007F1172">
        <w:rPr>
          <w:rFonts w:asciiTheme="minorHAnsi" w:eastAsia="Times New Roman" w:hAnsiTheme="minorHAnsi" w:cstheme="minorHAnsi"/>
          <w:color w:val="181818"/>
          <w:w w:val="105"/>
        </w:rPr>
        <w:t>t</w:t>
      </w:r>
      <w:r w:rsidR="00CD6CE5" w:rsidRPr="007F1172">
        <w:rPr>
          <w:rFonts w:asciiTheme="minorHAnsi" w:eastAsia="Times New Roman" w:hAnsiTheme="minorHAnsi" w:cstheme="minorHAnsi"/>
          <w:color w:val="181818"/>
          <w:spacing w:val="-23"/>
          <w:w w:val="105"/>
        </w:rPr>
        <w:t xml:space="preserve"> </w:t>
      </w:r>
      <w:r w:rsidR="00CD6CE5" w:rsidRPr="007F1172">
        <w:rPr>
          <w:rFonts w:asciiTheme="minorHAnsi" w:eastAsia="Times New Roman" w:hAnsiTheme="minorHAnsi" w:cstheme="minorHAnsi"/>
          <w:color w:val="181818"/>
          <w:w w:val="105"/>
        </w:rPr>
        <w:t>a</w:t>
      </w:r>
      <w:r w:rsidR="00CD6CE5" w:rsidRPr="007F1172">
        <w:rPr>
          <w:rFonts w:asciiTheme="minorHAnsi" w:eastAsia="Times New Roman" w:hAnsiTheme="minorHAnsi" w:cstheme="minorHAnsi"/>
          <w:color w:val="181818"/>
          <w:spacing w:val="-22"/>
          <w:w w:val="105"/>
        </w:rPr>
        <w:t xml:space="preserve"> </w:t>
      </w:r>
      <w:r w:rsidR="00CD6CE5" w:rsidRPr="007F1172">
        <w:rPr>
          <w:rFonts w:asciiTheme="minorHAnsi" w:eastAsia="Times New Roman" w:hAnsiTheme="minorHAnsi" w:cstheme="minorHAnsi"/>
          <w:color w:val="181818"/>
          <w:w w:val="105"/>
        </w:rPr>
        <w:t>minimum,</w:t>
      </w:r>
      <w:r w:rsidR="00CD6CE5" w:rsidRPr="007F1172">
        <w:rPr>
          <w:rFonts w:asciiTheme="minorHAnsi" w:eastAsia="Times New Roman" w:hAnsiTheme="minorHAnsi" w:cstheme="minorHAnsi"/>
          <w:color w:val="181818"/>
          <w:spacing w:val="-13"/>
          <w:w w:val="105"/>
        </w:rPr>
        <w:t xml:space="preserve"> </w:t>
      </w:r>
      <w:r w:rsidR="00CD6CE5" w:rsidRPr="007F1172">
        <w:rPr>
          <w:rFonts w:asciiTheme="minorHAnsi" w:eastAsia="Times New Roman" w:hAnsiTheme="minorHAnsi" w:cstheme="minorHAnsi"/>
          <w:color w:val="181818"/>
          <w:w w:val="105"/>
        </w:rPr>
        <w:t>a</w:t>
      </w:r>
      <w:r w:rsidR="00CD6CE5" w:rsidRPr="007F1172">
        <w:rPr>
          <w:rFonts w:asciiTheme="minorHAnsi" w:eastAsia="Times New Roman" w:hAnsiTheme="minorHAnsi" w:cstheme="minorHAnsi"/>
          <w:color w:val="181818"/>
          <w:spacing w:val="-12"/>
          <w:w w:val="105"/>
        </w:rPr>
        <w:t xml:space="preserve"> </w:t>
      </w:r>
      <w:r w:rsidR="00CD6CE5" w:rsidRPr="007F1172">
        <w:rPr>
          <w:rFonts w:asciiTheme="minorHAnsi" w:eastAsia="Times New Roman" w:hAnsiTheme="minorHAnsi" w:cstheme="minorHAnsi"/>
          <w:color w:val="181818"/>
          <w:w w:val="105"/>
        </w:rPr>
        <w:t>25'</w:t>
      </w:r>
      <w:r w:rsidR="00CD6CE5" w:rsidRPr="007F1172">
        <w:rPr>
          <w:rFonts w:asciiTheme="minorHAnsi" w:eastAsia="Times New Roman" w:hAnsiTheme="minorHAnsi" w:cstheme="minorHAnsi"/>
          <w:color w:val="181818"/>
          <w:spacing w:val="23"/>
          <w:w w:val="105"/>
        </w:rPr>
        <w:t xml:space="preserve"> </w:t>
      </w:r>
      <w:r w:rsidR="00CD6CE5" w:rsidRPr="007F1172">
        <w:rPr>
          <w:rFonts w:asciiTheme="minorHAnsi" w:eastAsia="Times New Roman" w:hAnsiTheme="minorHAnsi" w:cstheme="minorHAnsi"/>
          <w:color w:val="181818"/>
          <w:w w:val="105"/>
        </w:rPr>
        <w:t>wide</w:t>
      </w:r>
      <w:r w:rsidR="00CD6CE5" w:rsidRPr="007F1172">
        <w:rPr>
          <w:rFonts w:asciiTheme="minorHAnsi" w:eastAsia="Times New Roman" w:hAnsiTheme="minorHAnsi" w:cstheme="minorHAnsi"/>
          <w:color w:val="181818"/>
          <w:spacing w:val="-17"/>
          <w:w w:val="105"/>
        </w:rPr>
        <w:t xml:space="preserve"> </w:t>
      </w:r>
      <w:r w:rsidR="00CD6CE5" w:rsidRPr="007F1172">
        <w:rPr>
          <w:rFonts w:asciiTheme="minorHAnsi" w:eastAsia="Times New Roman" w:hAnsiTheme="minorHAnsi" w:cstheme="minorHAnsi"/>
          <w:color w:val="181818"/>
          <w:w w:val="105"/>
        </w:rPr>
        <w:t>access</w:t>
      </w:r>
      <w:r w:rsidR="00CD6CE5" w:rsidRPr="007F1172">
        <w:rPr>
          <w:rFonts w:asciiTheme="minorHAnsi" w:eastAsia="Times New Roman" w:hAnsiTheme="minorHAnsi" w:cstheme="minorHAnsi"/>
          <w:color w:val="181818"/>
          <w:spacing w:val="-15"/>
          <w:w w:val="105"/>
        </w:rPr>
        <w:t xml:space="preserve"> </w:t>
      </w:r>
      <w:r w:rsidR="00CD6CE5" w:rsidRPr="007F1172">
        <w:rPr>
          <w:rFonts w:asciiTheme="minorHAnsi" w:eastAsia="Times New Roman" w:hAnsiTheme="minorHAnsi" w:cstheme="minorHAnsi"/>
          <w:color w:val="181818"/>
          <w:w w:val="105"/>
        </w:rPr>
        <w:t>road</w:t>
      </w:r>
      <w:r w:rsidR="00CD6CE5" w:rsidRPr="007F1172">
        <w:rPr>
          <w:rFonts w:asciiTheme="minorHAnsi" w:eastAsia="Times New Roman" w:hAnsiTheme="minorHAnsi" w:cstheme="minorHAnsi"/>
          <w:color w:val="181818"/>
          <w:spacing w:val="-19"/>
          <w:w w:val="105"/>
        </w:rPr>
        <w:t xml:space="preserve"> </w:t>
      </w:r>
      <w:r w:rsidR="00CD6CE5" w:rsidRPr="007F1172">
        <w:rPr>
          <w:rFonts w:asciiTheme="minorHAnsi" w:eastAsia="Times New Roman" w:hAnsiTheme="minorHAnsi" w:cstheme="minorHAnsi"/>
          <w:color w:val="181818"/>
          <w:w w:val="105"/>
        </w:rPr>
        <w:t>must</w:t>
      </w:r>
      <w:r w:rsidR="00CD6CE5" w:rsidRPr="007F1172">
        <w:rPr>
          <w:rFonts w:asciiTheme="minorHAnsi" w:eastAsia="Times New Roman" w:hAnsiTheme="minorHAnsi" w:cstheme="minorHAnsi"/>
          <w:color w:val="181818"/>
          <w:spacing w:val="-9"/>
          <w:w w:val="105"/>
        </w:rPr>
        <w:t xml:space="preserve"> </w:t>
      </w:r>
      <w:r w:rsidR="00CD6CE5" w:rsidRPr="007F1172">
        <w:rPr>
          <w:rFonts w:asciiTheme="minorHAnsi" w:eastAsia="Times New Roman" w:hAnsiTheme="minorHAnsi" w:cstheme="minorHAnsi"/>
          <w:color w:val="181818"/>
          <w:w w:val="105"/>
        </w:rPr>
        <w:t>be</w:t>
      </w:r>
      <w:r w:rsidR="00CD6CE5" w:rsidRPr="007F1172">
        <w:rPr>
          <w:rFonts w:asciiTheme="minorHAnsi" w:eastAsia="Times New Roman" w:hAnsiTheme="minorHAnsi" w:cstheme="minorHAnsi"/>
          <w:color w:val="181818"/>
          <w:spacing w:val="-20"/>
          <w:w w:val="105"/>
        </w:rPr>
        <w:t xml:space="preserve"> </w:t>
      </w:r>
      <w:r w:rsidR="00CD6CE5" w:rsidRPr="007F1172">
        <w:rPr>
          <w:rFonts w:asciiTheme="minorHAnsi" w:eastAsia="Times New Roman" w:hAnsiTheme="minorHAnsi" w:cstheme="minorHAnsi"/>
          <w:color w:val="181818"/>
          <w:w w:val="105"/>
        </w:rPr>
        <w:t>provided</w:t>
      </w:r>
      <w:r w:rsidR="00CD6CE5" w:rsidRPr="007F1172">
        <w:rPr>
          <w:rFonts w:asciiTheme="minorHAnsi" w:eastAsia="Times New Roman" w:hAnsiTheme="minorHAnsi" w:cstheme="minorHAnsi"/>
          <w:color w:val="181818"/>
          <w:spacing w:val="-8"/>
          <w:w w:val="105"/>
        </w:rPr>
        <w:t xml:space="preserve"> </w:t>
      </w:r>
      <w:r w:rsidR="00CD6CE5" w:rsidRPr="007F1172">
        <w:rPr>
          <w:rFonts w:asciiTheme="minorHAnsi" w:eastAsia="Times New Roman" w:hAnsiTheme="minorHAnsi" w:cstheme="minorHAnsi"/>
          <w:color w:val="181818"/>
          <w:w w:val="105"/>
        </w:rPr>
        <w:t>from</w:t>
      </w:r>
      <w:r w:rsidR="00CD6CE5" w:rsidRPr="007F1172">
        <w:rPr>
          <w:rFonts w:asciiTheme="minorHAnsi" w:eastAsia="Times New Roman" w:hAnsiTheme="minorHAnsi" w:cstheme="minorHAnsi"/>
          <w:color w:val="181818"/>
          <w:spacing w:val="-12"/>
          <w:w w:val="105"/>
        </w:rPr>
        <w:t xml:space="preserve"> </w:t>
      </w:r>
      <w:r w:rsidR="00CD6CE5" w:rsidRPr="007F1172">
        <w:rPr>
          <w:rFonts w:asciiTheme="minorHAnsi" w:eastAsia="Times New Roman" w:hAnsiTheme="minorHAnsi" w:cstheme="minorHAnsi"/>
          <w:color w:val="181818"/>
          <w:w w:val="105"/>
        </w:rPr>
        <w:t>a</w:t>
      </w:r>
      <w:r w:rsidR="00CD6CE5" w:rsidRPr="007F1172">
        <w:rPr>
          <w:rFonts w:asciiTheme="minorHAnsi" w:eastAsia="Times New Roman" w:hAnsiTheme="minorHAnsi" w:cstheme="minorHAnsi"/>
          <w:color w:val="181818"/>
          <w:spacing w:val="-11"/>
          <w:w w:val="105"/>
        </w:rPr>
        <w:t xml:space="preserve"> </w:t>
      </w:r>
      <w:r w:rsidR="00CD6CE5" w:rsidRPr="007F1172">
        <w:rPr>
          <w:rFonts w:asciiTheme="minorHAnsi" w:eastAsia="Times New Roman" w:hAnsiTheme="minorHAnsi" w:cstheme="minorHAnsi"/>
          <w:color w:val="181818"/>
          <w:w w:val="105"/>
        </w:rPr>
        <w:t>state</w:t>
      </w:r>
      <w:r w:rsidR="00CD6CE5" w:rsidRPr="007F1172">
        <w:rPr>
          <w:rFonts w:asciiTheme="minorHAnsi" w:eastAsia="Times New Roman" w:hAnsiTheme="minorHAnsi" w:cstheme="minorHAnsi"/>
          <w:color w:val="181818"/>
          <w:spacing w:val="-18"/>
          <w:w w:val="105"/>
        </w:rPr>
        <w:t xml:space="preserve"> </w:t>
      </w:r>
      <w:r w:rsidR="00CD6CE5" w:rsidRPr="007F1172">
        <w:rPr>
          <w:rFonts w:asciiTheme="minorHAnsi" w:eastAsia="Times New Roman" w:hAnsiTheme="minorHAnsi" w:cstheme="minorHAnsi"/>
          <w:color w:val="181818"/>
          <w:w w:val="105"/>
        </w:rPr>
        <w:t>or</w:t>
      </w:r>
      <w:r w:rsidR="00CD6CE5" w:rsidRPr="007F1172">
        <w:rPr>
          <w:rFonts w:asciiTheme="minorHAnsi" w:eastAsia="Times New Roman" w:hAnsiTheme="minorHAnsi" w:cstheme="minorHAnsi"/>
          <w:color w:val="181818"/>
          <w:spacing w:val="-18"/>
          <w:w w:val="105"/>
        </w:rPr>
        <w:t xml:space="preserve"> </w:t>
      </w:r>
      <w:r w:rsidR="00CD6CE5" w:rsidRPr="007F1172">
        <w:rPr>
          <w:rFonts w:asciiTheme="minorHAnsi" w:eastAsia="Times New Roman" w:hAnsiTheme="minorHAnsi" w:cstheme="minorHAnsi"/>
          <w:color w:val="181818"/>
          <w:w w:val="105"/>
        </w:rPr>
        <w:t>township roadway into the</w:t>
      </w:r>
      <w:r w:rsidR="00CD6CE5" w:rsidRPr="007F1172">
        <w:rPr>
          <w:rFonts w:asciiTheme="minorHAnsi" w:eastAsia="Times New Roman" w:hAnsiTheme="minorHAnsi" w:cstheme="minorHAnsi"/>
          <w:color w:val="181818"/>
          <w:spacing w:val="-43"/>
          <w:w w:val="105"/>
        </w:rPr>
        <w:t xml:space="preserve"> </w:t>
      </w:r>
      <w:r w:rsidR="00CD6CE5" w:rsidRPr="007F1172">
        <w:rPr>
          <w:rFonts w:asciiTheme="minorHAnsi" w:eastAsia="Times New Roman" w:hAnsiTheme="minorHAnsi" w:cstheme="minorHAnsi"/>
          <w:color w:val="181818"/>
          <w:w w:val="105"/>
        </w:rPr>
        <w:t>site.</w:t>
      </w:r>
    </w:p>
    <w:p w:rsidR="00CD6CE5" w:rsidRPr="007F1172" w:rsidRDefault="00CD6CE5" w:rsidP="00C82560">
      <w:pPr>
        <w:pStyle w:val="ListParagraph"/>
        <w:numPr>
          <w:ilvl w:val="3"/>
          <w:numId w:val="18"/>
        </w:numPr>
        <w:tabs>
          <w:tab w:val="left" w:pos="916"/>
          <w:tab w:val="left" w:pos="955"/>
          <w:tab w:val="left" w:pos="1226"/>
          <w:tab w:val="left" w:pos="1227"/>
          <w:tab w:val="left" w:pos="1320"/>
          <w:tab w:val="left" w:pos="1321"/>
        </w:tabs>
        <w:adjustRightInd/>
        <w:spacing w:before="72"/>
        <w:ind w:right="429"/>
        <w:contextualSpacing/>
        <w:rPr>
          <w:rFonts w:asciiTheme="minorHAnsi" w:eastAsia="Times New Roman" w:hAnsiTheme="minorHAnsi" w:cstheme="minorHAnsi"/>
          <w:color w:val="181818"/>
        </w:rPr>
      </w:pPr>
      <w:r w:rsidRPr="007F1172">
        <w:rPr>
          <w:rFonts w:asciiTheme="minorHAnsi" w:eastAsia="Times New Roman" w:hAnsiTheme="minorHAnsi" w:cstheme="minorHAnsi"/>
          <w:color w:val="181818"/>
          <w:w w:val="105"/>
        </w:rPr>
        <w:t>At</w:t>
      </w:r>
      <w:r w:rsidRPr="007F1172">
        <w:rPr>
          <w:rFonts w:asciiTheme="minorHAnsi" w:eastAsia="Times New Roman" w:hAnsiTheme="minorHAnsi" w:cstheme="minorHAnsi"/>
          <w:color w:val="181818"/>
          <w:spacing w:val="-24"/>
          <w:w w:val="105"/>
        </w:rPr>
        <w:t xml:space="preserve"> </w:t>
      </w:r>
      <w:r w:rsidRPr="007F1172">
        <w:rPr>
          <w:rFonts w:asciiTheme="minorHAnsi" w:eastAsia="Times New Roman" w:hAnsiTheme="minorHAnsi" w:cstheme="minorHAnsi"/>
          <w:color w:val="181818"/>
          <w:w w:val="105"/>
        </w:rPr>
        <w:t>a</w:t>
      </w:r>
      <w:r w:rsidRPr="007F1172">
        <w:rPr>
          <w:rFonts w:asciiTheme="minorHAnsi" w:eastAsia="Times New Roman" w:hAnsiTheme="minorHAnsi" w:cstheme="minorHAnsi"/>
          <w:color w:val="181818"/>
          <w:spacing w:val="-12"/>
          <w:w w:val="105"/>
        </w:rPr>
        <w:t xml:space="preserve"> </w:t>
      </w:r>
      <w:r w:rsidRPr="007F1172">
        <w:rPr>
          <w:rFonts w:asciiTheme="minorHAnsi" w:eastAsia="Times New Roman" w:hAnsiTheme="minorHAnsi" w:cstheme="minorHAnsi"/>
          <w:color w:val="181818"/>
          <w:w w:val="105"/>
        </w:rPr>
        <w:t>minimum,</w:t>
      </w:r>
      <w:r w:rsidRPr="007F1172">
        <w:rPr>
          <w:rFonts w:asciiTheme="minorHAnsi" w:eastAsia="Times New Roman" w:hAnsiTheme="minorHAnsi" w:cstheme="minorHAnsi"/>
          <w:color w:val="181818"/>
          <w:spacing w:val="-6"/>
          <w:w w:val="105"/>
        </w:rPr>
        <w:t xml:space="preserve"> </w:t>
      </w:r>
      <w:r w:rsidRPr="007F1172">
        <w:rPr>
          <w:rFonts w:asciiTheme="minorHAnsi" w:eastAsia="Times New Roman" w:hAnsiTheme="minorHAnsi" w:cstheme="minorHAnsi"/>
          <w:color w:val="181818"/>
          <w:w w:val="105"/>
        </w:rPr>
        <w:t>a</w:t>
      </w:r>
      <w:r w:rsidRPr="007F1172">
        <w:rPr>
          <w:rFonts w:asciiTheme="minorHAnsi" w:eastAsia="Times New Roman" w:hAnsiTheme="minorHAnsi" w:cstheme="minorHAnsi"/>
          <w:color w:val="181818"/>
          <w:spacing w:val="-18"/>
          <w:w w:val="105"/>
        </w:rPr>
        <w:t xml:space="preserve"> </w:t>
      </w:r>
      <w:r w:rsidRPr="007F1172">
        <w:rPr>
          <w:rFonts w:asciiTheme="minorHAnsi" w:eastAsia="Times New Roman" w:hAnsiTheme="minorHAnsi" w:cstheme="minorHAnsi"/>
          <w:color w:val="181818"/>
          <w:w w:val="105"/>
        </w:rPr>
        <w:t>20'</w:t>
      </w:r>
      <w:r w:rsidRPr="007F1172">
        <w:rPr>
          <w:rFonts w:asciiTheme="minorHAnsi" w:eastAsia="Times New Roman" w:hAnsiTheme="minorHAnsi" w:cstheme="minorHAnsi"/>
          <w:color w:val="181818"/>
          <w:spacing w:val="23"/>
          <w:w w:val="105"/>
        </w:rPr>
        <w:t xml:space="preserve"> </w:t>
      </w:r>
      <w:r w:rsidRPr="007F1172">
        <w:rPr>
          <w:rFonts w:asciiTheme="minorHAnsi" w:eastAsia="Times New Roman" w:hAnsiTheme="minorHAnsi" w:cstheme="minorHAnsi"/>
          <w:color w:val="181818"/>
          <w:w w:val="105"/>
        </w:rPr>
        <w:t>wide</w:t>
      </w:r>
      <w:r w:rsidRPr="007F1172">
        <w:rPr>
          <w:rFonts w:asciiTheme="minorHAnsi" w:eastAsia="Times New Roman" w:hAnsiTheme="minorHAnsi" w:cstheme="minorHAnsi"/>
          <w:color w:val="181818"/>
          <w:spacing w:val="-26"/>
          <w:w w:val="105"/>
        </w:rPr>
        <w:t xml:space="preserve"> </w:t>
      </w:r>
      <w:r w:rsidRPr="007F1172">
        <w:rPr>
          <w:rFonts w:asciiTheme="minorHAnsi" w:eastAsia="Times New Roman" w:hAnsiTheme="minorHAnsi" w:cstheme="minorHAnsi"/>
          <w:color w:val="181818"/>
          <w:w w:val="105"/>
        </w:rPr>
        <w:t>cartway</w:t>
      </w:r>
      <w:r w:rsidRPr="007F1172">
        <w:rPr>
          <w:rFonts w:asciiTheme="minorHAnsi" w:eastAsia="Times New Roman" w:hAnsiTheme="minorHAnsi" w:cstheme="minorHAnsi"/>
          <w:color w:val="181818"/>
          <w:spacing w:val="-12"/>
          <w:w w:val="105"/>
        </w:rPr>
        <w:t xml:space="preserve"> </w:t>
      </w:r>
      <w:r w:rsidRPr="007F1172">
        <w:rPr>
          <w:rFonts w:asciiTheme="minorHAnsi" w:eastAsia="Times New Roman" w:hAnsiTheme="minorHAnsi" w:cstheme="minorHAnsi"/>
          <w:color w:val="181818"/>
          <w:w w:val="105"/>
        </w:rPr>
        <w:t>shall</w:t>
      </w:r>
      <w:r w:rsidRPr="007F1172">
        <w:rPr>
          <w:rFonts w:asciiTheme="minorHAnsi" w:eastAsia="Times New Roman" w:hAnsiTheme="minorHAnsi" w:cstheme="minorHAnsi"/>
          <w:color w:val="181818"/>
          <w:spacing w:val="-18"/>
          <w:w w:val="105"/>
        </w:rPr>
        <w:t xml:space="preserve"> </w:t>
      </w:r>
      <w:r w:rsidRPr="007F1172">
        <w:rPr>
          <w:rFonts w:asciiTheme="minorHAnsi" w:eastAsia="Times New Roman" w:hAnsiTheme="minorHAnsi" w:cstheme="minorHAnsi"/>
          <w:color w:val="181818"/>
          <w:w w:val="105"/>
        </w:rPr>
        <w:t>be</w:t>
      </w:r>
      <w:r w:rsidRPr="007F1172">
        <w:rPr>
          <w:rFonts w:asciiTheme="minorHAnsi" w:eastAsia="Times New Roman" w:hAnsiTheme="minorHAnsi" w:cstheme="minorHAnsi"/>
          <w:color w:val="181818"/>
          <w:spacing w:val="-22"/>
          <w:w w:val="105"/>
        </w:rPr>
        <w:t xml:space="preserve"> </w:t>
      </w:r>
      <w:r w:rsidRPr="007F1172">
        <w:rPr>
          <w:rFonts w:asciiTheme="minorHAnsi" w:eastAsia="Times New Roman" w:hAnsiTheme="minorHAnsi" w:cstheme="minorHAnsi"/>
          <w:color w:val="181818"/>
          <w:w w:val="105"/>
        </w:rPr>
        <w:t>provided</w:t>
      </w:r>
      <w:r w:rsidRPr="007F1172">
        <w:rPr>
          <w:rFonts w:asciiTheme="minorHAnsi" w:eastAsia="Times New Roman" w:hAnsiTheme="minorHAnsi" w:cstheme="minorHAnsi"/>
          <w:color w:val="181818"/>
          <w:spacing w:val="-5"/>
          <w:w w:val="105"/>
        </w:rPr>
        <w:t xml:space="preserve"> </w:t>
      </w:r>
      <w:r w:rsidRPr="007F1172">
        <w:rPr>
          <w:rFonts w:asciiTheme="minorHAnsi" w:eastAsia="Times New Roman" w:hAnsiTheme="minorHAnsi" w:cstheme="minorHAnsi"/>
          <w:color w:val="181818"/>
          <w:w w:val="105"/>
        </w:rPr>
        <w:t>between</w:t>
      </w:r>
      <w:r w:rsidRPr="007F1172">
        <w:rPr>
          <w:rFonts w:asciiTheme="minorHAnsi" w:eastAsia="Times New Roman" w:hAnsiTheme="minorHAnsi" w:cstheme="minorHAnsi"/>
          <w:color w:val="181818"/>
          <w:spacing w:val="-12"/>
          <w:w w:val="105"/>
        </w:rPr>
        <w:t xml:space="preserve"> </w:t>
      </w:r>
      <w:r w:rsidRPr="007F1172">
        <w:rPr>
          <w:rFonts w:asciiTheme="minorHAnsi" w:eastAsia="Times New Roman" w:hAnsiTheme="minorHAnsi" w:cstheme="minorHAnsi"/>
          <w:color w:val="181818"/>
          <w:w w:val="105"/>
        </w:rPr>
        <w:t>the</w:t>
      </w:r>
      <w:r w:rsidRPr="007F1172">
        <w:rPr>
          <w:rFonts w:asciiTheme="minorHAnsi" w:eastAsia="Times New Roman" w:hAnsiTheme="minorHAnsi" w:cstheme="minorHAnsi"/>
          <w:color w:val="181818"/>
          <w:spacing w:val="-19"/>
          <w:w w:val="105"/>
        </w:rPr>
        <w:t xml:space="preserve"> </w:t>
      </w:r>
      <w:r w:rsidRPr="007F1172">
        <w:rPr>
          <w:rFonts w:asciiTheme="minorHAnsi" w:eastAsia="Times New Roman" w:hAnsiTheme="minorHAnsi" w:cstheme="minorHAnsi"/>
          <w:color w:val="181818"/>
          <w:w w:val="105"/>
        </w:rPr>
        <w:t>solar</w:t>
      </w:r>
      <w:r w:rsidRPr="007F1172">
        <w:rPr>
          <w:rFonts w:asciiTheme="minorHAnsi" w:eastAsia="Times New Roman" w:hAnsiTheme="minorHAnsi" w:cstheme="minorHAnsi"/>
          <w:color w:val="181818"/>
          <w:spacing w:val="-19"/>
          <w:w w:val="105"/>
        </w:rPr>
        <w:t xml:space="preserve"> </w:t>
      </w:r>
      <w:r w:rsidRPr="007F1172">
        <w:rPr>
          <w:rFonts w:asciiTheme="minorHAnsi" w:eastAsia="Times New Roman" w:hAnsiTheme="minorHAnsi" w:cstheme="minorHAnsi"/>
          <w:color w:val="181818"/>
          <w:w w:val="105"/>
        </w:rPr>
        <w:t>arrays</w:t>
      </w:r>
      <w:r w:rsidRPr="007F1172">
        <w:rPr>
          <w:rFonts w:asciiTheme="minorHAnsi" w:eastAsia="Times New Roman" w:hAnsiTheme="minorHAnsi" w:cstheme="minorHAnsi"/>
          <w:color w:val="181818"/>
          <w:spacing w:val="-14"/>
          <w:w w:val="105"/>
        </w:rPr>
        <w:t xml:space="preserve"> </w:t>
      </w:r>
      <w:r w:rsidRPr="007F1172">
        <w:rPr>
          <w:rFonts w:asciiTheme="minorHAnsi" w:eastAsia="Times New Roman" w:hAnsiTheme="minorHAnsi" w:cstheme="minorHAnsi"/>
          <w:color w:val="181818"/>
          <w:w w:val="105"/>
        </w:rPr>
        <w:t>to</w:t>
      </w:r>
      <w:r w:rsidRPr="007F1172">
        <w:rPr>
          <w:rFonts w:asciiTheme="minorHAnsi" w:eastAsia="Times New Roman" w:hAnsiTheme="minorHAnsi" w:cstheme="minorHAnsi"/>
          <w:color w:val="181818"/>
          <w:spacing w:val="-19"/>
          <w:w w:val="105"/>
        </w:rPr>
        <w:t xml:space="preserve"> </w:t>
      </w:r>
      <w:r w:rsidRPr="007F1172">
        <w:rPr>
          <w:rFonts w:asciiTheme="minorHAnsi" w:eastAsia="Times New Roman" w:hAnsiTheme="minorHAnsi" w:cstheme="minorHAnsi"/>
          <w:color w:val="181818"/>
          <w:w w:val="105"/>
        </w:rPr>
        <w:t>allow access for maintenance vehicles and emergency management vehicles including fire apparatus</w:t>
      </w:r>
      <w:r w:rsidRPr="007F1172">
        <w:rPr>
          <w:rFonts w:asciiTheme="minorHAnsi" w:eastAsia="Times New Roman" w:hAnsiTheme="minorHAnsi" w:cstheme="minorHAnsi"/>
          <w:color w:val="181818"/>
          <w:spacing w:val="-16"/>
          <w:w w:val="105"/>
        </w:rPr>
        <w:t xml:space="preserve"> </w:t>
      </w:r>
      <w:r w:rsidRPr="007F1172">
        <w:rPr>
          <w:rFonts w:asciiTheme="minorHAnsi" w:eastAsia="Times New Roman" w:hAnsiTheme="minorHAnsi" w:cstheme="minorHAnsi"/>
          <w:color w:val="181818"/>
          <w:w w:val="105"/>
        </w:rPr>
        <w:t>and</w:t>
      </w:r>
      <w:r w:rsidRPr="007F1172">
        <w:rPr>
          <w:rFonts w:asciiTheme="minorHAnsi" w:eastAsia="Times New Roman" w:hAnsiTheme="minorHAnsi" w:cstheme="minorHAnsi"/>
          <w:color w:val="181818"/>
          <w:spacing w:val="-20"/>
          <w:w w:val="105"/>
        </w:rPr>
        <w:t xml:space="preserve"> </w:t>
      </w:r>
      <w:r w:rsidRPr="007F1172">
        <w:rPr>
          <w:rFonts w:asciiTheme="minorHAnsi" w:eastAsia="Times New Roman" w:hAnsiTheme="minorHAnsi" w:cstheme="minorHAnsi"/>
          <w:color w:val="181818"/>
          <w:w w:val="105"/>
        </w:rPr>
        <w:t>emergency</w:t>
      </w:r>
      <w:r w:rsidRPr="007F1172">
        <w:rPr>
          <w:rFonts w:asciiTheme="minorHAnsi" w:eastAsia="Times New Roman" w:hAnsiTheme="minorHAnsi" w:cstheme="minorHAnsi"/>
          <w:color w:val="181818"/>
          <w:spacing w:val="-8"/>
          <w:w w:val="105"/>
        </w:rPr>
        <w:t xml:space="preserve"> </w:t>
      </w:r>
      <w:r w:rsidRPr="007F1172">
        <w:rPr>
          <w:rFonts w:asciiTheme="minorHAnsi" w:eastAsia="Times New Roman" w:hAnsiTheme="minorHAnsi" w:cstheme="minorHAnsi"/>
          <w:color w:val="2A2A2B"/>
          <w:w w:val="105"/>
        </w:rPr>
        <w:t>vehicles.</w:t>
      </w:r>
      <w:r w:rsidRPr="007F1172">
        <w:rPr>
          <w:rFonts w:asciiTheme="minorHAnsi" w:eastAsia="Times New Roman" w:hAnsiTheme="minorHAnsi" w:cstheme="minorHAnsi"/>
          <w:color w:val="2A2A2B"/>
          <w:spacing w:val="-25"/>
          <w:w w:val="105"/>
        </w:rPr>
        <w:t xml:space="preserve"> </w:t>
      </w:r>
      <w:r w:rsidRPr="007F1172">
        <w:rPr>
          <w:rFonts w:asciiTheme="minorHAnsi" w:eastAsia="Times New Roman" w:hAnsiTheme="minorHAnsi" w:cstheme="minorHAnsi"/>
          <w:color w:val="181818"/>
          <w:w w:val="105"/>
        </w:rPr>
        <w:t>Cartway</w:t>
      </w:r>
      <w:r w:rsidRPr="007F1172">
        <w:rPr>
          <w:rFonts w:asciiTheme="minorHAnsi" w:eastAsia="Times New Roman" w:hAnsiTheme="minorHAnsi" w:cstheme="minorHAnsi"/>
          <w:color w:val="181818"/>
          <w:spacing w:val="-8"/>
          <w:w w:val="105"/>
        </w:rPr>
        <w:t xml:space="preserve"> </w:t>
      </w:r>
      <w:r w:rsidRPr="007F1172">
        <w:rPr>
          <w:rFonts w:asciiTheme="minorHAnsi" w:eastAsia="Times New Roman" w:hAnsiTheme="minorHAnsi" w:cstheme="minorHAnsi"/>
          <w:color w:val="181818"/>
          <w:w w:val="105"/>
        </w:rPr>
        <w:t>width</w:t>
      </w:r>
      <w:r w:rsidRPr="007F1172">
        <w:rPr>
          <w:rFonts w:asciiTheme="minorHAnsi" w:eastAsia="Times New Roman" w:hAnsiTheme="minorHAnsi" w:cstheme="minorHAnsi"/>
          <w:color w:val="181818"/>
          <w:spacing w:val="-24"/>
          <w:w w:val="105"/>
        </w:rPr>
        <w:t xml:space="preserve"> </w:t>
      </w:r>
      <w:r w:rsidRPr="007F1172">
        <w:rPr>
          <w:rFonts w:asciiTheme="minorHAnsi" w:eastAsia="Times New Roman" w:hAnsiTheme="minorHAnsi" w:cstheme="minorHAnsi"/>
          <w:color w:val="181818"/>
          <w:w w:val="105"/>
        </w:rPr>
        <w:t>is</w:t>
      </w:r>
      <w:r w:rsidRPr="007F1172">
        <w:rPr>
          <w:rFonts w:asciiTheme="minorHAnsi" w:eastAsia="Times New Roman" w:hAnsiTheme="minorHAnsi" w:cstheme="minorHAnsi"/>
          <w:color w:val="181818"/>
          <w:spacing w:val="-21"/>
          <w:w w:val="105"/>
        </w:rPr>
        <w:t xml:space="preserve"> </w:t>
      </w:r>
      <w:r w:rsidRPr="007F1172">
        <w:rPr>
          <w:rFonts w:asciiTheme="minorHAnsi" w:eastAsia="Times New Roman" w:hAnsiTheme="minorHAnsi" w:cstheme="minorHAnsi"/>
          <w:color w:val="181818"/>
          <w:w w:val="105"/>
        </w:rPr>
        <w:t>the</w:t>
      </w:r>
      <w:r w:rsidRPr="007F1172">
        <w:rPr>
          <w:rFonts w:asciiTheme="minorHAnsi" w:eastAsia="Times New Roman" w:hAnsiTheme="minorHAnsi" w:cstheme="minorHAnsi"/>
          <w:color w:val="181818"/>
          <w:spacing w:val="-26"/>
          <w:w w:val="105"/>
        </w:rPr>
        <w:t xml:space="preserve"> </w:t>
      </w:r>
      <w:r w:rsidRPr="007F1172">
        <w:rPr>
          <w:rFonts w:asciiTheme="minorHAnsi" w:eastAsia="Times New Roman" w:hAnsiTheme="minorHAnsi" w:cstheme="minorHAnsi"/>
          <w:color w:val="181818"/>
          <w:w w:val="105"/>
        </w:rPr>
        <w:t>distance</w:t>
      </w:r>
      <w:r w:rsidRPr="007F1172">
        <w:rPr>
          <w:rFonts w:asciiTheme="minorHAnsi" w:eastAsia="Times New Roman" w:hAnsiTheme="minorHAnsi" w:cstheme="minorHAnsi"/>
          <w:color w:val="181818"/>
          <w:spacing w:val="-21"/>
          <w:w w:val="105"/>
        </w:rPr>
        <w:t xml:space="preserve"> </w:t>
      </w:r>
      <w:r w:rsidRPr="007F1172">
        <w:rPr>
          <w:rFonts w:asciiTheme="minorHAnsi" w:eastAsia="Times New Roman" w:hAnsiTheme="minorHAnsi" w:cstheme="minorHAnsi"/>
          <w:color w:val="181818"/>
          <w:w w:val="105"/>
        </w:rPr>
        <w:t>between</w:t>
      </w:r>
      <w:r w:rsidRPr="007F1172">
        <w:rPr>
          <w:rFonts w:asciiTheme="minorHAnsi" w:eastAsia="Times New Roman" w:hAnsiTheme="minorHAnsi" w:cstheme="minorHAnsi"/>
          <w:color w:val="181818"/>
          <w:spacing w:val="-23"/>
          <w:w w:val="105"/>
        </w:rPr>
        <w:t xml:space="preserve"> </w:t>
      </w:r>
      <w:r w:rsidRPr="007F1172">
        <w:rPr>
          <w:rFonts w:asciiTheme="minorHAnsi" w:eastAsia="Times New Roman" w:hAnsiTheme="minorHAnsi" w:cstheme="minorHAnsi"/>
          <w:color w:val="181818"/>
          <w:w w:val="105"/>
        </w:rPr>
        <w:t>the</w:t>
      </w:r>
      <w:r w:rsidRPr="007F1172">
        <w:rPr>
          <w:rFonts w:asciiTheme="minorHAnsi" w:eastAsia="Times New Roman" w:hAnsiTheme="minorHAnsi" w:cstheme="minorHAnsi"/>
          <w:color w:val="181818"/>
          <w:spacing w:val="-27"/>
          <w:w w:val="105"/>
        </w:rPr>
        <w:t xml:space="preserve"> </w:t>
      </w:r>
      <w:r w:rsidRPr="007F1172">
        <w:rPr>
          <w:rFonts w:asciiTheme="minorHAnsi" w:eastAsia="Times New Roman" w:hAnsiTheme="minorHAnsi" w:cstheme="minorHAnsi"/>
          <w:color w:val="181818"/>
          <w:w w:val="105"/>
        </w:rPr>
        <w:t>bottom edge</w:t>
      </w:r>
      <w:r w:rsidRPr="007F1172">
        <w:rPr>
          <w:rFonts w:asciiTheme="minorHAnsi" w:eastAsia="Times New Roman" w:hAnsiTheme="minorHAnsi" w:cstheme="minorHAnsi"/>
          <w:color w:val="181818"/>
          <w:spacing w:val="-5"/>
          <w:w w:val="105"/>
        </w:rPr>
        <w:t xml:space="preserve"> </w:t>
      </w:r>
      <w:r w:rsidRPr="007F1172">
        <w:rPr>
          <w:rFonts w:asciiTheme="minorHAnsi" w:eastAsia="Times New Roman" w:hAnsiTheme="minorHAnsi" w:cstheme="minorHAnsi"/>
          <w:color w:val="181818"/>
          <w:w w:val="105"/>
        </w:rPr>
        <w:t>of</w:t>
      </w:r>
      <w:r w:rsidRPr="007F1172">
        <w:rPr>
          <w:rFonts w:asciiTheme="minorHAnsi" w:eastAsia="Times New Roman" w:hAnsiTheme="minorHAnsi" w:cstheme="minorHAnsi"/>
          <w:color w:val="181818"/>
          <w:spacing w:val="-21"/>
          <w:w w:val="105"/>
        </w:rPr>
        <w:t xml:space="preserve"> </w:t>
      </w:r>
      <w:r w:rsidRPr="007F1172">
        <w:rPr>
          <w:rFonts w:asciiTheme="minorHAnsi" w:eastAsia="Times New Roman" w:hAnsiTheme="minorHAnsi" w:cstheme="minorHAnsi"/>
          <w:color w:val="181818"/>
          <w:w w:val="105"/>
        </w:rPr>
        <w:t>a</w:t>
      </w:r>
      <w:r w:rsidRPr="007F1172">
        <w:rPr>
          <w:rFonts w:asciiTheme="minorHAnsi" w:eastAsia="Times New Roman" w:hAnsiTheme="minorHAnsi" w:cstheme="minorHAnsi"/>
          <w:color w:val="181818"/>
          <w:spacing w:val="-10"/>
          <w:w w:val="105"/>
        </w:rPr>
        <w:t xml:space="preserve"> </w:t>
      </w:r>
      <w:r w:rsidRPr="007F1172">
        <w:rPr>
          <w:rFonts w:asciiTheme="minorHAnsi" w:eastAsia="Times New Roman" w:hAnsiTheme="minorHAnsi" w:cstheme="minorHAnsi"/>
          <w:color w:val="181818"/>
          <w:w w:val="105"/>
        </w:rPr>
        <w:t>solar</w:t>
      </w:r>
      <w:r w:rsidRPr="007F1172">
        <w:rPr>
          <w:rFonts w:asciiTheme="minorHAnsi" w:eastAsia="Times New Roman" w:hAnsiTheme="minorHAnsi" w:cstheme="minorHAnsi"/>
          <w:color w:val="181818"/>
          <w:spacing w:val="-10"/>
          <w:w w:val="105"/>
        </w:rPr>
        <w:t xml:space="preserve"> </w:t>
      </w:r>
      <w:r w:rsidRPr="007F1172">
        <w:rPr>
          <w:rFonts w:asciiTheme="minorHAnsi" w:eastAsia="Times New Roman" w:hAnsiTheme="minorHAnsi" w:cstheme="minorHAnsi"/>
          <w:color w:val="181818"/>
          <w:w w:val="105"/>
        </w:rPr>
        <w:t>panel</w:t>
      </w:r>
      <w:r w:rsidRPr="007F1172">
        <w:rPr>
          <w:rFonts w:asciiTheme="minorHAnsi" w:eastAsia="Times New Roman" w:hAnsiTheme="minorHAnsi" w:cstheme="minorHAnsi"/>
          <w:color w:val="181818"/>
          <w:spacing w:val="-11"/>
          <w:w w:val="105"/>
        </w:rPr>
        <w:t xml:space="preserve"> </w:t>
      </w:r>
      <w:r w:rsidRPr="007F1172">
        <w:rPr>
          <w:rFonts w:asciiTheme="minorHAnsi" w:eastAsia="Times New Roman" w:hAnsiTheme="minorHAnsi" w:cstheme="minorHAnsi"/>
          <w:color w:val="181818"/>
          <w:w w:val="105"/>
        </w:rPr>
        <w:t>to</w:t>
      </w:r>
      <w:r w:rsidRPr="007F1172">
        <w:rPr>
          <w:rFonts w:asciiTheme="minorHAnsi" w:eastAsia="Times New Roman" w:hAnsiTheme="minorHAnsi" w:cstheme="minorHAnsi"/>
          <w:color w:val="181818"/>
          <w:spacing w:val="-7"/>
          <w:w w:val="105"/>
        </w:rPr>
        <w:t xml:space="preserve"> </w:t>
      </w:r>
      <w:r w:rsidRPr="007F1172">
        <w:rPr>
          <w:rFonts w:asciiTheme="minorHAnsi" w:eastAsia="Times New Roman" w:hAnsiTheme="minorHAnsi" w:cstheme="minorHAnsi"/>
          <w:color w:val="181818"/>
          <w:w w:val="105"/>
        </w:rPr>
        <w:t>the</w:t>
      </w:r>
      <w:r w:rsidRPr="007F1172">
        <w:rPr>
          <w:rFonts w:asciiTheme="minorHAnsi" w:eastAsia="Times New Roman" w:hAnsiTheme="minorHAnsi" w:cstheme="minorHAnsi"/>
          <w:color w:val="181818"/>
          <w:spacing w:val="-19"/>
          <w:w w:val="105"/>
        </w:rPr>
        <w:t xml:space="preserve"> </w:t>
      </w:r>
      <w:r w:rsidRPr="007F1172">
        <w:rPr>
          <w:rFonts w:asciiTheme="minorHAnsi" w:eastAsia="Times New Roman" w:hAnsiTheme="minorHAnsi" w:cstheme="minorHAnsi"/>
          <w:color w:val="181818"/>
          <w:w w:val="105"/>
        </w:rPr>
        <w:t>top</w:t>
      </w:r>
      <w:r w:rsidRPr="007F1172">
        <w:rPr>
          <w:rFonts w:asciiTheme="minorHAnsi" w:eastAsia="Times New Roman" w:hAnsiTheme="minorHAnsi" w:cstheme="minorHAnsi"/>
          <w:color w:val="181818"/>
          <w:spacing w:val="-17"/>
          <w:w w:val="105"/>
        </w:rPr>
        <w:t xml:space="preserve"> </w:t>
      </w:r>
      <w:r w:rsidRPr="007F1172">
        <w:rPr>
          <w:rFonts w:asciiTheme="minorHAnsi" w:eastAsia="Times New Roman" w:hAnsiTheme="minorHAnsi" w:cstheme="minorHAnsi"/>
          <w:color w:val="181818"/>
          <w:w w:val="105"/>
        </w:rPr>
        <w:t>edge</w:t>
      </w:r>
      <w:r w:rsidRPr="007F1172">
        <w:rPr>
          <w:rFonts w:asciiTheme="minorHAnsi" w:eastAsia="Times New Roman" w:hAnsiTheme="minorHAnsi" w:cstheme="minorHAnsi"/>
          <w:color w:val="181818"/>
          <w:spacing w:val="-21"/>
          <w:w w:val="105"/>
        </w:rPr>
        <w:t xml:space="preserve"> </w:t>
      </w:r>
      <w:r w:rsidRPr="007F1172">
        <w:rPr>
          <w:rFonts w:asciiTheme="minorHAnsi" w:eastAsia="Times New Roman" w:hAnsiTheme="minorHAnsi" w:cstheme="minorHAnsi"/>
          <w:color w:val="181818"/>
          <w:w w:val="105"/>
        </w:rPr>
        <w:t>of</w:t>
      </w:r>
      <w:r w:rsidRPr="007F1172">
        <w:rPr>
          <w:rFonts w:asciiTheme="minorHAnsi" w:eastAsia="Times New Roman" w:hAnsiTheme="minorHAnsi" w:cstheme="minorHAnsi"/>
          <w:color w:val="181818"/>
          <w:spacing w:val="-15"/>
          <w:w w:val="105"/>
        </w:rPr>
        <w:t xml:space="preserve"> </w:t>
      </w:r>
      <w:r w:rsidRPr="007F1172">
        <w:rPr>
          <w:rFonts w:asciiTheme="minorHAnsi" w:eastAsia="Times New Roman" w:hAnsiTheme="minorHAnsi" w:cstheme="minorHAnsi"/>
          <w:color w:val="181818"/>
          <w:w w:val="105"/>
        </w:rPr>
        <w:t>the</w:t>
      </w:r>
      <w:r w:rsidRPr="007F1172">
        <w:rPr>
          <w:rFonts w:asciiTheme="minorHAnsi" w:eastAsia="Times New Roman" w:hAnsiTheme="minorHAnsi" w:cstheme="minorHAnsi"/>
          <w:color w:val="181818"/>
          <w:spacing w:val="-21"/>
          <w:w w:val="105"/>
        </w:rPr>
        <w:t xml:space="preserve"> </w:t>
      </w:r>
      <w:r w:rsidRPr="007F1172">
        <w:rPr>
          <w:rFonts w:asciiTheme="minorHAnsi" w:eastAsia="Times New Roman" w:hAnsiTheme="minorHAnsi" w:cstheme="minorHAnsi"/>
          <w:color w:val="181818"/>
          <w:w w:val="105"/>
        </w:rPr>
        <w:t>solar</w:t>
      </w:r>
      <w:r w:rsidRPr="007F1172">
        <w:rPr>
          <w:rFonts w:asciiTheme="minorHAnsi" w:eastAsia="Times New Roman" w:hAnsiTheme="minorHAnsi" w:cstheme="minorHAnsi"/>
          <w:color w:val="181818"/>
          <w:spacing w:val="-16"/>
          <w:w w:val="105"/>
        </w:rPr>
        <w:t xml:space="preserve"> </w:t>
      </w:r>
      <w:r w:rsidRPr="007F1172">
        <w:rPr>
          <w:rFonts w:asciiTheme="minorHAnsi" w:eastAsia="Times New Roman" w:hAnsiTheme="minorHAnsi" w:cstheme="minorHAnsi"/>
          <w:color w:val="181818"/>
          <w:w w:val="105"/>
        </w:rPr>
        <w:t>panel</w:t>
      </w:r>
      <w:r w:rsidRPr="007F1172">
        <w:rPr>
          <w:rFonts w:asciiTheme="minorHAnsi" w:eastAsia="Times New Roman" w:hAnsiTheme="minorHAnsi" w:cstheme="minorHAnsi"/>
          <w:color w:val="181818"/>
          <w:spacing w:val="-4"/>
          <w:w w:val="105"/>
        </w:rPr>
        <w:t xml:space="preserve"> </w:t>
      </w:r>
      <w:r w:rsidRPr="007F1172">
        <w:rPr>
          <w:rFonts w:asciiTheme="minorHAnsi" w:eastAsia="Times New Roman" w:hAnsiTheme="minorHAnsi" w:cstheme="minorHAnsi"/>
          <w:color w:val="181818"/>
          <w:w w:val="105"/>
        </w:rPr>
        <w:t>directly</w:t>
      </w:r>
      <w:r w:rsidRPr="007F1172">
        <w:rPr>
          <w:rFonts w:asciiTheme="minorHAnsi" w:eastAsia="Times New Roman" w:hAnsiTheme="minorHAnsi" w:cstheme="minorHAnsi"/>
          <w:color w:val="181818"/>
          <w:spacing w:val="-6"/>
          <w:w w:val="105"/>
        </w:rPr>
        <w:t xml:space="preserve"> </w:t>
      </w:r>
      <w:r w:rsidRPr="007F1172">
        <w:rPr>
          <w:rFonts w:asciiTheme="minorHAnsi" w:eastAsia="Times New Roman" w:hAnsiTheme="minorHAnsi" w:cstheme="minorHAnsi"/>
          <w:color w:val="181818"/>
          <w:w w:val="105"/>
        </w:rPr>
        <w:t>across</w:t>
      </w:r>
      <w:r w:rsidRPr="007F1172">
        <w:rPr>
          <w:rFonts w:asciiTheme="minorHAnsi" w:eastAsia="Times New Roman" w:hAnsiTheme="minorHAnsi" w:cstheme="minorHAnsi"/>
          <w:color w:val="181818"/>
          <w:spacing w:val="-14"/>
          <w:w w:val="105"/>
        </w:rPr>
        <w:t xml:space="preserve"> </w:t>
      </w:r>
      <w:r w:rsidRPr="007F1172">
        <w:rPr>
          <w:rFonts w:asciiTheme="minorHAnsi" w:eastAsia="Times New Roman" w:hAnsiTheme="minorHAnsi" w:cstheme="minorHAnsi"/>
          <w:color w:val="181818"/>
          <w:w w:val="105"/>
        </w:rPr>
        <w:t>from</w:t>
      </w:r>
      <w:r w:rsidRPr="007F1172">
        <w:rPr>
          <w:rFonts w:asciiTheme="minorHAnsi" w:eastAsia="Times New Roman" w:hAnsiTheme="minorHAnsi" w:cstheme="minorHAnsi"/>
          <w:color w:val="181818"/>
          <w:spacing w:val="-15"/>
          <w:w w:val="105"/>
        </w:rPr>
        <w:t xml:space="preserve"> </w:t>
      </w:r>
      <w:r w:rsidRPr="007F1172">
        <w:rPr>
          <w:rFonts w:asciiTheme="minorHAnsi" w:eastAsia="Times New Roman" w:hAnsiTheme="minorHAnsi" w:cstheme="minorHAnsi"/>
          <w:color w:val="181818"/>
          <w:w w:val="105"/>
        </w:rPr>
        <w:t>it.</w:t>
      </w:r>
    </w:p>
    <w:p w:rsidR="00CD6CE5" w:rsidRPr="007F1172" w:rsidRDefault="00CD6CE5" w:rsidP="00C82560">
      <w:pPr>
        <w:pStyle w:val="ListParagraph"/>
        <w:numPr>
          <w:ilvl w:val="2"/>
          <w:numId w:val="18"/>
        </w:numPr>
        <w:tabs>
          <w:tab w:val="left" w:pos="916"/>
          <w:tab w:val="left" w:pos="955"/>
          <w:tab w:val="left" w:pos="1226"/>
          <w:tab w:val="left" w:pos="1227"/>
          <w:tab w:val="left" w:pos="1320"/>
          <w:tab w:val="left" w:pos="1321"/>
        </w:tabs>
        <w:adjustRightInd/>
        <w:spacing w:before="72"/>
        <w:ind w:right="429"/>
        <w:contextualSpacing/>
        <w:rPr>
          <w:rFonts w:asciiTheme="minorHAnsi" w:eastAsia="Times New Roman" w:hAnsiTheme="minorHAnsi" w:cstheme="minorHAnsi"/>
          <w:color w:val="181818"/>
        </w:rPr>
      </w:pPr>
      <w:r w:rsidRPr="007F1172">
        <w:rPr>
          <w:rFonts w:asciiTheme="minorHAnsi" w:eastAsia="Times New Roman" w:hAnsiTheme="minorHAnsi" w:cstheme="minorHAnsi"/>
          <w:color w:val="181818"/>
          <w:w w:val="105"/>
        </w:rPr>
        <w:t>The</w:t>
      </w:r>
      <w:r w:rsidRPr="007F1172">
        <w:rPr>
          <w:rFonts w:asciiTheme="minorHAnsi" w:eastAsia="Times New Roman" w:hAnsiTheme="minorHAnsi" w:cstheme="minorHAnsi"/>
          <w:color w:val="181818"/>
          <w:spacing w:val="-28"/>
          <w:w w:val="105"/>
        </w:rPr>
        <w:t xml:space="preserve"> </w:t>
      </w:r>
      <w:r w:rsidRPr="007F1172">
        <w:rPr>
          <w:rFonts w:asciiTheme="minorHAnsi" w:eastAsia="Times New Roman" w:hAnsiTheme="minorHAnsi" w:cstheme="minorHAnsi"/>
          <w:color w:val="181818"/>
          <w:w w:val="105"/>
        </w:rPr>
        <w:t>ground</w:t>
      </w:r>
      <w:r w:rsidRPr="007F1172">
        <w:rPr>
          <w:rFonts w:asciiTheme="minorHAnsi" w:eastAsia="Times New Roman" w:hAnsiTheme="minorHAnsi" w:cstheme="minorHAnsi"/>
          <w:color w:val="181818"/>
          <w:spacing w:val="-15"/>
          <w:w w:val="105"/>
        </w:rPr>
        <w:t xml:space="preserve"> </w:t>
      </w:r>
      <w:r w:rsidRPr="007F1172">
        <w:rPr>
          <w:rFonts w:asciiTheme="minorHAnsi" w:eastAsia="Times New Roman" w:hAnsiTheme="minorHAnsi" w:cstheme="minorHAnsi"/>
          <w:color w:val="181818"/>
          <w:w w:val="105"/>
        </w:rPr>
        <w:t>mounted</w:t>
      </w:r>
      <w:r w:rsidRPr="007F1172">
        <w:rPr>
          <w:rFonts w:asciiTheme="minorHAnsi" w:eastAsia="Times New Roman" w:hAnsiTheme="minorHAnsi" w:cstheme="minorHAnsi"/>
          <w:color w:val="181818"/>
          <w:spacing w:val="-6"/>
          <w:w w:val="105"/>
        </w:rPr>
        <w:t xml:space="preserve"> </w:t>
      </w:r>
      <w:r w:rsidRPr="007F1172">
        <w:rPr>
          <w:rFonts w:asciiTheme="minorHAnsi" w:eastAsia="Times New Roman" w:hAnsiTheme="minorHAnsi" w:cstheme="minorHAnsi"/>
          <w:color w:val="181818"/>
          <w:w w:val="105"/>
        </w:rPr>
        <w:t>PSES</w:t>
      </w:r>
      <w:r w:rsidRPr="007F1172">
        <w:rPr>
          <w:rFonts w:asciiTheme="minorHAnsi" w:eastAsia="Times New Roman" w:hAnsiTheme="minorHAnsi" w:cstheme="minorHAnsi"/>
          <w:color w:val="181818"/>
          <w:spacing w:val="-19"/>
          <w:w w:val="105"/>
        </w:rPr>
        <w:t xml:space="preserve"> </w:t>
      </w:r>
      <w:r w:rsidRPr="007F1172">
        <w:rPr>
          <w:rFonts w:asciiTheme="minorHAnsi" w:eastAsia="Times New Roman" w:hAnsiTheme="minorHAnsi" w:cstheme="minorHAnsi"/>
          <w:color w:val="181818"/>
          <w:w w:val="105"/>
        </w:rPr>
        <w:t>shall</w:t>
      </w:r>
      <w:r w:rsidRPr="007F1172">
        <w:rPr>
          <w:rFonts w:asciiTheme="minorHAnsi" w:eastAsia="Times New Roman" w:hAnsiTheme="minorHAnsi" w:cstheme="minorHAnsi"/>
          <w:color w:val="181818"/>
          <w:spacing w:val="-24"/>
          <w:w w:val="105"/>
        </w:rPr>
        <w:t xml:space="preserve"> </w:t>
      </w:r>
      <w:r w:rsidRPr="007F1172">
        <w:rPr>
          <w:rFonts w:asciiTheme="minorHAnsi" w:eastAsia="Times New Roman" w:hAnsiTheme="minorHAnsi" w:cstheme="minorHAnsi"/>
          <w:color w:val="181818"/>
          <w:w w:val="105"/>
        </w:rPr>
        <w:t>not</w:t>
      </w:r>
      <w:r w:rsidRPr="007F1172">
        <w:rPr>
          <w:rFonts w:asciiTheme="minorHAnsi" w:eastAsia="Times New Roman" w:hAnsiTheme="minorHAnsi" w:cstheme="minorHAnsi"/>
          <w:color w:val="181818"/>
          <w:spacing w:val="-16"/>
          <w:w w:val="105"/>
        </w:rPr>
        <w:t xml:space="preserve"> </w:t>
      </w:r>
      <w:r w:rsidRPr="007F1172">
        <w:rPr>
          <w:rFonts w:asciiTheme="minorHAnsi" w:eastAsia="Times New Roman" w:hAnsiTheme="minorHAnsi" w:cstheme="minorHAnsi"/>
          <w:color w:val="181818"/>
          <w:w w:val="105"/>
        </w:rPr>
        <w:t>be</w:t>
      </w:r>
      <w:r w:rsidRPr="007F1172">
        <w:rPr>
          <w:rFonts w:asciiTheme="minorHAnsi" w:eastAsia="Times New Roman" w:hAnsiTheme="minorHAnsi" w:cstheme="minorHAnsi"/>
          <w:color w:val="181818"/>
          <w:spacing w:val="-26"/>
          <w:w w:val="105"/>
        </w:rPr>
        <w:t xml:space="preserve"> </w:t>
      </w:r>
      <w:r w:rsidRPr="007F1172">
        <w:rPr>
          <w:rFonts w:asciiTheme="minorHAnsi" w:eastAsia="Times New Roman" w:hAnsiTheme="minorHAnsi" w:cstheme="minorHAnsi"/>
          <w:color w:val="181818"/>
          <w:w w:val="105"/>
        </w:rPr>
        <w:t>artificially</w:t>
      </w:r>
      <w:r w:rsidRPr="007F1172">
        <w:rPr>
          <w:rFonts w:asciiTheme="minorHAnsi" w:eastAsia="Times New Roman" w:hAnsiTheme="minorHAnsi" w:cstheme="minorHAnsi"/>
          <w:color w:val="181818"/>
          <w:spacing w:val="-16"/>
          <w:w w:val="105"/>
        </w:rPr>
        <w:t xml:space="preserve"> </w:t>
      </w:r>
      <w:r w:rsidRPr="007F1172">
        <w:rPr>
          <w:rFonts w:asciiTheme="minorHAnsi" w:eastAsia="Times New Roman" w:hAnsiTheme="minorHAnsi" w:cstheme="minorHAnsi"/>
          <w:color w:val="181818"/>
          <w:w w:val="105"/>
        </w:rPr>
        <w:t>lighted</w:t>
      </w:r>
      <w:r w:rsidRPr="007F1172">
        <w:rPr>
          <w:rFonts w:asciiTheme="minorHAnsi" w:eastAsia="Times New Roman" w:hAnsiTheme="minorHAnsi" w:cstheme="minorHAnsi"/>
          <w:color w:val="181818"/>
          <w:spacing w:val="-14"/>
          <w:w w:val="105"/>
        </w:rPr>
        <w:t xml:space="preserve"> </w:t>
      </w:r>
      <w:r w:rsidRPr="007F1172">
        <w:rPr>
          <w:rFonts w:asciiTheme="minorHAnsi" w:eastAsia="Times New Roman" w:hAnsiTheme="minorHAnsi" w:cstheme="minorHAnsi"/>
          <w:color w:val="181818"/>
          <w:w w:val="105"/>
        </w:rPr>
        <w:t>except</w:t>
      </w:r>
      <w:r w:rsidRPr="007F1172">
        <w:rPr>
          <w:rFonts w:asciiTheme="minorHAnsi" w:eastAsia="Times New Roman" w:hAnsiTheme="minorHAnsi" w:cstheme="minorHAnsi"/>
          <w:color w:val="181818"/>
          <w:spacing w:val="-15"/>
          <w:w w:val="105"/>
        </w:rPr>
        <w:t xml:space="preserve"> </w:t>
      </w:r>
      <w:r w:rsidRPr="007F1172">
        <w:rPr>
          <w:rFonts w:asciiTheme="minorHAnsi" w:eastAsia="Times New Roman" w:hAnsiTheme="minorHAnsi" w:cstheme="minorHAnsi"/>
          <w:color w:val="181818"/>
          <w:w w:val="105"/>
        </w:rPr>
        <w:t>to</w:t>
      </w:r>
      <w:r w:rsidRPr="007F1172">
        <w:rPr>
          <w:rFonts w:asciiTheme="minorHAnsi" w:eastAsia="Times New Roman" w:hAnsiTheme="minorHAnsi" w:cstheme="minorHAnsi"/>
          <w:color w:val="181818"/>
          <w:spacing w:val="-23"/>
          <w:w w:val="105"/>
        </w:rPr>
        <w:t xml:space="preserve"> </w:t>
      </w:r>
      <w:r w:rsidRPr="007F1172">
        <w:rPr>
          <w:rFonts w:asciiTheme="minorHAnsi" w:eastAsia="Times New Roman" w:hAnsiTheme="minorHAnsi" w:cstheme="minorHAnsi"/>
          <w:color w:val="181818"/>
          <w:w w:val="105"/>
        </w:rPr>
        <w:t>the</w:t>
      </w:r>
      <w:r w:rsidRPr="007F1172">
        <w:rPr>
          <w:rFonts w:asciiTheme="minorHAnsi" w:eastAsia="Times New Roman" w:hAnsiTheme="minorHAnsi" w:cstheme="minorHAnsi"/>
          <w:color w:val="181818"/>
          <w:spacing w:val="-26"/>
          <w:w w:val="105"/>
        </w:rPr>
        <w:t xml:space="preserve"> </w:t>
      </w:r>
      <w:r w:rsidRPr="007F1172">
        <w:rPr>
          <w:rFonts w:asciiTheme="minorHAnsi" w:eastAsia="Times New Roman" w:hAnsiTheme="minorHAnsi" w:cstheme="minorHAnsi"/>
          <w:color w:val="181818"/>
          <w:w w:val="105"/>
        </w:rPr>
        <w:t>extent</w:t>
      </w:r>
      <w:r w:rsidRPr="007F1172">
        <w:rPr>
          <w:rFonts w:asciiTheme="minorHAnsi" w:eastAsia="Times New Roman" w:hAnsiTheme="minorHAnsi" w:cstheme="minorHAnsi"/>
          <w:color w:val="181818"/>
          <w:spacing w:val="-21"/>
          <w:w w:val="105"/>
        </w:rPr>
        <w:t xml:space="preserve"> </w:t>
      </w:r>
      <w:r w:rsidRPr="007F1172">
        <w:rPr>
          <w:rFonts w:asciiTheme="minorHAnsi" w:eastAsia="Times New Roman" w:hAnsiTheme="minorHAnsi" w:cstheme="minorHAnsi"/>
          <w:color w:val="181818"/>
          <w:w w:val="105"/>
        </w:rPr>
        <w:t>required</w:t>
      </w:r>
      <w:r w:rsidRPr="007F1172">
        <w:rPr>
          <w:rFonts w:asciiTheme="minorHAnsi" w:eastAsia="Times New Roman" w:hAnsiTheme="minorHAnsi" w:cstheme="minorHAnsi"/>
          <w:color w:val="181818"/>
          <w:spacing w:val="-20"/>
          <w:w w:val="105"/>
        </w:rPr>
        <w:t xml:space="preserve"> </w:t>
      </w:r>
      <w:r w:rsidRPr="007F1172">
        <w:rPr>
          <w:rFonts w:asciiTheme="minorHAnsi" w:eastAsia="Times New Roman" w:hAnsiTheme="minorHAnsi" w:cstheme="minorHAnsi"/>
          <w:color w:val="181818"/>
          <w:w w:val="105"/>
        </w:rPr>
        <w:t>for safety</w:t>
      </w:r>
      <w:r w:rsidRPr="007F1172">
        <w:rPr>
          <w:rFonts w:asciiTheme="minorHAnsi" w:eastAsia="Times New Roman" w:hAnsiTheme="minorHAnsi" w:cstheme="minorHAnsi"/>
          <w:color w:val="181818"/>
          <w:spacing w:val="-16"/>
          <w:w w:val="105"/>
        </w:rPr>
        <w:t xml:space="preserve"> </w:t>
      </w:r>
      <w:r w:rsidRPr="007F1172">
        <w:rPr>
          <w:rFonts w:asciiTheme="minorHAnsi" w:eastAsia="Times New Roman" w:hAnsiTheme="minorHAnsi" w:cstheme="minorHAnsi"/>
          <w:color w:val="181818"/>
          <w:w w:val="105"/>
        </w:rPr>
        <w:t>or</w:t>
      </w:r>
      <w:r w:rsidRPr="007F1172">
        <w:rPr>
          <w:rFonts w:asciiTheme="minorHAnsi" w:eastAsia="Times New Roman" w:hAnsiTheme="minorHAnsi" w:cstheme="minorHAnsi"/>
          <w:color w:val="181818"/>
          <w:spacing w:val="-25"/>
          <w:w w:val="105"/>
        </w:rPr>
        <w:t xml:space="preserve"> </w:t>
      </w:r>
      <w:r w:rsidRPr="007F1172">
        <w:rPr>
          <w:rFonts w:asciiTheme="minorHAnsi" w:eastAsia="Times New Roman" w:hAnsiTheme="minorHAnsi" w:cstheme="minorHAnsi"/>
          <w:color w:val="181818"/>
          <w:w w:val="105"/>
        </w:rPr>
        <w:t>applicable</w:t>
      </w:r>
      <w:r w:rsidRPr="007F1172">
        <w:rPr>
          <w:rFonts w:asciiTheme="minorHAnsi" w:eastAsia="Times New Roman" w:hAnsiTheme="minorHAnsi" w:cstheme="minorHAnsi"/>
          <w:color w:val="181818"/>
          <w:spacing w:val="-6"/>
          <w:w w:val="105"/>
        </w:rPr>
        <w:t xml:space="preserve"> </w:t>
      </w:r>
      <w:r w:rsidRPr="007F1172">
        <w:rPr>
          <w:rFonts w:asciiTheme="minorHAnsi" w:eastAsia="Times New Roman" w:hAnsiTheme="minorHAnsi" w:cstheme="minorHAnsi"/>
          <w:color w:val="181818"/>
          <w:w w:val="105"/>
        </w:rPr>
        <w:t>federal,</w:t>
      </w:r>
      <w:r w:rsidRPr="007F1172">
        <w:rPr>
          <w:rFonts w:asciiTheme="minorHAnsi" w:eastAsia="Times New Roman" w:hAnsiTheme="minorHAnsi" w:cstheme="minorHAnsi"/>
          <w:color w:val="181818"/>
          <w:spacing w:val="-9"/>
          <w:w w:val="105"/>
        </w:rPr>
        <w:t xml:space="preserve"> </w:t>
      </w:r>
      <w:r w:rsidRPr="007F1172">
        <w:rPr>
          <w:rFonts w:asciiTheme="minorHAnsi" w:eastAsia="Times New Roman" w:hAnsiTheme="minorHAnsi" w:cstheme="minorHAnsi"/>
          <w:color w:val="181818"/>
          <w:w w:val="105"/>
        </w:rPr>
        <w:t>state,</w:t>
      </w:r>
      <w:r w:rsidRPr="007F1172">
        <w:rPr>
          <w:rFonts w:asciiTheme="minorHAnsi" w:eastAsia="Times New Roman" w:hAnsiTheme="minorHAnsi" w:cstheme="minorHAnsi"/>
          <w:color w:val="181818"/>
          <w:spacing w:val="-21"/>
          <w:w w:val="105"/>
        </w:rPr>
        <w:t xml:space="preserve"> </w:t>
      </w:r>
      <w:r w:rsidRPr="007F1172">
        <w:rPr>
          <w:rFonts w:asciiTheme="minorHAnsi" w:eastAsia="Times New Roman" w:hAnsiTheme="minorHAnsi" w:cstheme="minorHAnsi"/>
          <w:color w:val="181818"/>
          <w:w w:val="105"/>
        </w:rPr>
        <w:t>or</w:t>
      </w:r>
      <w:r w:rsidRPr="007F1172">
        <w:rPr>
          <w:rFonts w:asciiTheme="minorHAnsi" w:eastAsia="Times New Roman" w:hAnsiTheme="minorHAnsi" w:cstheme="minorHAnsi"/>
          <w:color w:val="181818"/>
          <w:spacing w:val="-17"/>
          <w:w w:val="105"/>
        </w:rPr>
        <w:t xml:space="preserve"> </w:t>
      </w:r>
      <w:r w:rsidRPr="007F1172">
        <w:rPr>
          <w:rFonts w:asciiTheme="minorHAnsi" w:eastAsia="Times New Roman" w:hAnsiTheme="minorHAnsi" w:cstheme="minorHAnsi"/>
          <w:color w:val="181818"/>
          <w:w w:val="105"/>
        </w:rPr>
        <w:t>local</w:t>
      </w:r>
      <w:r w:rsidRPr="007F1172">
        <w:rPr>
          <w:rFonts w:asciiTheme="minorHAnsi" w:eastAsia="Times New Roman" w:hAnsiTheme="minorHAnsi" w:cstheme="minorHAnsi"/>
          <w:color w:val="181818"/>
          <w:spacing w:val="-12"/>
          <w:w w:val="105"/>
        </w:rPr>
        <w:t xml:space="preserve"> </w:t>
      </w:r>
      <w:r w:rsidRPr="007F1172">
        <w:rPr>
          <w:rFonts w:asciiTheme="minorHAnsi" w:eastAsia="Times New Roman" w:hAnsiTheme="minorHAnsi" w:cstheme="minorHAnsi"/>
          <w:color w:val="181818"/>
          <w:w w:val="105"/>
        </w:rPr>
        <w:t>authority.</w:t>
      </w:r>
    </w:p>
    <w:p w:rsidR="00CD6CE5" w:rsidRPr="007F1172" w:rsidRDefault="00CD6CE5" w:rsidP="00C82560">
      <w:pPr>
        <w:pStyle w:val="ListParagraph"/>
        <w:numPr>
          <w:ilvl w:val="2"/>
          <w:numId w:val="18"/>
        </w:numPr>
        <w:tabs>
          <w:tab w:val="left" w:pos="916"/>
          <w:tab w:val="left" w:pos="955"/>
          <w:tab w:val="left" w:pos="1226"/>
          <w:tab w:val="left" w:pos="1227"/>
          <w:tab w:val="left" w:pos="1320"/>
          <w:tab w:val="left" w:pos="1321"/>
        </w:tabs>
        <w:adjustRightInd/>
        <w:spacing w:before="72"/>
        <w:ind w:right="429"/>
        <w:contextualSpacing/>
        <w:rPr>
          <w:rFonts w:asciiTheme="minorHAnsi" w:eastAsia="Times New Roman" w:hAnsiTheme="minorHAnsi" w:cstheme="minorHAnsi"/>
          <w:color w:val="181818"/>
        </w:rPr>
      </w:pPr>
      <w:r w:rsidRPr="007F1172">
        <w:rPr>
          <w:rFonts w:asciiTheme="minorHAnsi" w:eastAsia="Times New Roman" w:hAnsiTheme="minorHAnsi" w:cstheme="minorHAnsi"/>
          <w:color w:val="181818"/>
          <w:w w:val="105"/>
        </w:rPr>
        <w:t>If</w:t>
      </w:r>
      <w:r w:rsidRPr="007F1172">
        <w:rPr>
          <w:rFonts w:asciiTheme="minorHAnsi" w:eastAsia="Times New Roman" w:hAnsiTheme="minorHAnsi" w:cstheme="minorHAnsi"/>
          <w:color w:val="181818"/>
          <w:spacing w:val="18"/>
          <w:w w:val="105"/>
        </w:rPr>
        <w:t xml:space="preserve"> </w:t>
      </w:r>
      <w:r w:rsidRPr="007F1172">
        <w:rPr>
          <w:rFonts w:asciiTheme="minorHAnsi" w:eastAsia="Times New Roman" w:hAnsiTheme="minorHAnsi" w:cstheme="minorHAnsi"/>
          <w:color w:val="181818"/>
          <w:w w:val="105"/>
        </w:rPr>
        <w:t>a</w:t>
      </w:r>
      <w:r w:rsidRPr="007F1172">
        <w:rPr>
          <w:rFonts w:asciiTheme="minorHAnsi" w:eastAsia="Times New Roman" w:hAnsiTheme="minorHAnsi" w:cstheme="minorHAnsi"/>
          <w:color w:val="181818"/>
          <w:spacing w:val="-19"/>
          <w:w w:val="105"/>
        </w:rPr>
        <w:t xml:space="preserve"> </w:t>
      </w:r>
      <w:r w:rsidRPr="007F1172">
        <w:rPr>
          <w:rFonts w:asciiTheme="minorHAnsi" w:eastAsia="Times New Roman" w:hAnsiTheme="minorHAnsi" w:cstheme="minorHAnsi"/>
          <w:color w:val="181818"/>
          <w:w w:val="105"/>
        </w:rPr>
        <w:t>ground</w:t>
      </w:r>
      <w:r w:rsidRPr="007F1172">
        <w:rPr>
          <w:rFonts w:asciiTheme="minorHAnsi" w:eastAsia="Times New Roman" w:hAnsiTheme="minorHAnsi" w:cstheme="minorHAnsi"/>
          <w:color w:val="181818"/>
          <w:spacing w:val="-21"/>
          <w:w w:val="105"/>
        </w:rPr>
        <w:t xml:space="preserve"> </w:t>
      </w:r>
      <w:r w:rsidRPr="007F1172">
        <w:rPr>
          <w:rFonts w:asciiTheme="minorHAnsi" w:eastAsia="Times New Roman" w:hAnsiTheme="minorHAnsi" w:cstheme="minorHAnsi"/>
          <w:color w:val="181818"/>
          <w:w w:val="105"/>
        </w:rPr>
        <w:t>mounted</w:t>
      </w:r>
      <w:r w:rsidRPr="007F1172">
        <w:rPr>
          <w:rFonts w:asciiTheme="minorHAnsi" w:eastAsia="Times New Roman" w:hAnsiTheme="minorHAnsi" w:cstheme="minorHAnsi"/>
          <w:color w:val="181818"/>
          <w:spacing w:val="-13"/>
          <w:w w:val="105"/>
        </w:rPr>
        <w:t xml:space="preserve"> </w:t>
      </w:r>
      <w:r w:rsidRPr="007F1172">
        <w:rPr>
          <w:rFonts w:asciiTheme="minorHAnsi" w:eastAsia="Times New Roman" w:hAnsiTheme="minorHAnsi" w:cstheme="minorHAnsi"/>
          <w:color w:val="181818"/>
          <w:w w:val="105"/>
        </w:rPr>
        <w:t>PSES</w:t>
      </w:r>
      <w:r w:rsidRPr="007F1172">
        <w:rPr>
          <w:rFonts w:asciiTheme="minorHAnsi" w:eastAsia="Times New Roman" w:hAnsiTheme="minorHAnsi" w:cstheme="minorHAnsi"/>
          <w:color w:val="181818"/>
          <w:spacing w:val="-21"/>
          <w:w w:val="105"/>
        </w:rPr>
        <w:t xml:space="preserve"> </w:t>
      </w:r>
      <w:r w:rsidRPr="007F1172">
        <w:rPr>
          <w:rFonts w:asciiTheme="minorHAnsi" w:eastAsia="Times New Roman" w:hAnsiTheme="minorHAnsi" w:cstheme="minorHAnsi"/>
          <w:color w:val="181818"/>
          <w:w w:val="105"/>
        </w:rPr>
        <w:t>is</w:t>
      </w:r>
      <w:r w:rsidRPr="007F1172">
        <w:rPr>
          <w:rFonts w:asciiTheme="minorHAnsi" w:eastAsia="Times New Roman" w:hAnsiTheme="minorHAnsi" w:cstheme="minorHAnsi"/>
          <w:color w:val="181818"/>
          <w:spacing w:val="-14"/>
          <w:w w:val="105"/>
        </w:rPr>
        <w:t xml:space="preserve"> </w:t>
      </w:r>
      <w:r w:rsidRPr="007F1172">
        <w:rPr>
          <w:rFonts w:asciiTheme="minorHAnsi" w:eastAsia="Times New Roman" w:hAnsiTheme="minorHAnsi" w:cstheme="minorHAnsi"/>
          <w:color w:val="181818"/>
          <w:w w:val="105"/>
        </w:rPr>
        <w:t>removed,</w:t>
      </w:r>
      <w:r w:rsidRPr="007F1172">
        <w:rPr>
          <w:rFonts w:asciiTheme="minorHAnsi" w:eastAsia="Times New Roman" w:hAnsiTheme="minorHAnsi" w:cstheme="minorHAnsi"/>
          <w:color w:val="181818"/>
          <w:spacing w:val="-20"/>
          <w:w w:val="105"/>
        </w:rPr>
        <w:t xml:space="preserve"> </w:t>
      </w:r>
      <w:r w:rsidRPr="007F1172">
        <w:rPr>
          <w:rFonts w:asciiTheme="minorHAnsi" w:eastAsia="Times New Roman" w:hAnsiTheme="minorHAnsi" w:cstheme="minorHAnsi"/>
          <w:color w:val="181818"/>
          <w:w w:val="105"/>
        </w:rPr>
        <w:t>any</w:t>
      </w:r>
      <w:r w:rsidRPr="007F1172">
        <w:rPr>
          <w:rFonts w:asciiTheme="minorHAnsi" w:eastAsia="Times New Roman" w:hAnsiTheme="minorHAnsi" w:cstheme="minorHAnsi"/>
          <w:color w:val="181818"/>
          <w:spacing w:val="-27"/>
          <w:w w:val="105"/>
        </w:rPr>
        <w:t xml:space="preserve"> </w:t>
      </w:r>
      <w:r w:rsidRPr="007F1172">
        <w:rPr>
          <w:rFonts w:asciiTheme="minorHAnsi" w:eastAsia="Times New Roman" w:hAnsiTheme="minorHAnsi" w:cstheme="minorHAnsi"/>
          <w:color w:val="181818"/>
          <w:w w:val="105"/>
        </w:rPr>
        <w:t>earth</w:t>
      </w:r>
      <w:r w:rsidRPr="007F1172">
        <w:rPr>
          <w:rFonts w:asciiTheme="minorHAnsi" w:eastAsia="Times New Roman" w:hAnsiTheme="minorHAnsi" w:cstheme="minorHAnsi"/>
          <w:color w:val="181818"/>
          <w:spacing w:val="-25"/>
          <w:w w:val="105"/>
        </w:rPr>
        <w:t xml:space="preserve"> </w:t>
      </w:r>
      <w:r w:rsidRPr="007F1172">
        <w:rPr>
          <w:rFonts w:asciiTheme="minorHAnsi" w:eastAsia="Times New Roman" w:hAnsiTheme="minorHAnsi" w:cstheme="minorHAnsi"/>
          <w:color w:val="181818"/>
          <w:w w:val="105"/>
        </w:rPr>
        <w:t>disturbance</w:t>
      </w:r>
      <w:r w:rsidRPr="007F1172">
        <w:rPr>
          <w:rFonts w:asciiTheme="minorHAnsi" w:eastAsia="Times New Roman" w:hAnsiTheme="minorHAnsi" w:cstheme="minorHAnsi"/>
          <w:color w:val="181818"/>
          <w:spacing w:val="-9"/>
          <w:w w:val="105"/>
        </w:rPr>
        <w:t xml:space="preserve"> </w:t>
      </w:r>
      <w:r w:rsidRPr="007F1172">
        <w:rPr>
          <w:rFonts w:asciiTheme="minorHAnsi" w:eastAsia="Times New Roman" w:hAnsiTheme="minorHAnsi" w:cstheme="minorHAnsi"/>
          <w:color w:val="181818"/>
          <w:w w:val="105"/>
        </w:rPr>
        <w:t>resulting</w:t>
      </w:r>
      <w:r w:rsidRPr="007F1172">
        <w:rPr>
          <w:rFonts w:asciiTheme="minorHAnsi" w:eastAsia="Times New Roman" w:hAnsiTheme="minorHAnsi" w:cstheme="minorHAnsi"/>
          <w:color w:val="181818"/>
          <w:spacing w:val="-24"/>
          <w:w w:val="105"/>
        </w:rPr>
        <w:t xml:space="preserve"> </w:t>
      </w:r>
      <w:r w:rsidRPr="007F1172">
        <w:rPr>
          <w:rFonts w:asciiTheme="minorHAnsi" w:eastAsia="Times New Roman" w:hAnsiTheme="minorHAnsi" w:cstheme="minorHAnsi"/>
          <w:color w:val="181818"/>
          <w:w w:val="105"/>
        </w:rPr>
        <w:t>from</w:t>
      </w:r>
      <w:r w:rsidRPr="007F1172">
        <w:rPr>
          <w:rFonts w:asciiTheme="minorHAnsi" w:eastAsia="Times New Roman" w:hAnsiTheme="minorHAnsi" w:cstheme="minorHAnsi"/>
          <w:color w:val="181818"/>
          <w:spacing w:val="-19"/>
          <w:w w:val="105"/>
        </w:rPr>
        <w:t xml:space="preserve"> </w:t>
      </w:r>
      <w:r w:rsidRPr="007F1172">
        <w:rPr>
          <w:rFonts w:asciiTheme="minorHAnsi" w:eastAsia="Times New Roman" w:hAnsiTheme="minorHAnsi" w:cstheme="minorHAnsi"/>
          <w:color w:val="181818"/>
          <w:w w:val="105"/>
        </w:rPr>
        <w:t>the</w:t>
      </w:r>
      <w:r w:rsidRPr="007F1172">
        <w:rPr>
          <w:rFonts w:asciiTheme="minorHAnsi" w:eastAsia="Times New Roman" w:hAnsiTheme="minorHAnsi" w:cstheme="minorHAnsi"/>
          <w:color w:val="181818"/>
          <w:spacing w:val="-21"/>
          <w:w w:val="105"/>
        </w:rPr>
        <w:t xml:space="preserve"> </w:t>
      </w:r>
      <w:r w:rsidRPr="007F1172">
        <w:rPr>
          <w:rFonts w:asciiTheme="minorHAnsi" w:eastAsia="Times New Roman" w:hAnsiTheme="minorHAnsi" w:cstheme="minorHAnsi"/>
          <w:color w:val="181818"/>
          <w:w w:val="105"/>
        </w:rPr>
        <w:t>removal must be graded and</w:t>
      </w:r>
      <w:r w:rsidRPr="007F1172">
        <w:rPr>
          <w:rFonts w:asciiTheme="minorHAnsi" w:eastAsia="Times New Roman" w:hAnsiTheme="minorHAnsi" w:cstheme="minorHAnsi"/>
          <w:color w:val="181818"/>
          <w:spacing w:val="-35"/>
          <w:w w:val="105"/>
        </w:rPr>
        <w:t xml:space="preserve"> </w:t>
      </w:r>
      <w:r w:rsidRPr="007F1172">
        <w:rPr>
          <w:rFonts w:asciiTheme="minorHAnsi" w:eastAsia="Times New Roman" w:hAnsiTheme="minorHAnsi" w:cstheme="minorHAnsi"/>
          <w:color w:val="181818"/>
          <w:w w:val="105"/>
        </w:rPr>
        <w:t>reseeded.</w:t>
      </w:r>
    </w:p>
    <w:p w:rsidR="00EA6909" w:rsidRPr="007F1172" w:rsidRDefault="00EA6909" w:rsidP="00C82560">
      <w:pPr>
        <w:spacing w:line="240" w:lineRule="auto"/>
        <w:contextualSpacing/>
        <w:rPr>
          <w:rFonts w:cstheme="minorHAnsi"/>
          <w:sz w:val="24"/>
          <w:szCs w:val="24"/>
        </w:rPr>
      </w:pPr>
    </w:p>
    <w:p w:rsidR="00EA6909" w:rsidRPr="007F1172" w:rsidRDefault="00EA6909" w:rsidP="00C82560">
      <w:pPr>
        <w:spacing w:line="240" w:lineRule="auto"/>
        <w:contextualSpacing/>
        <w:rPr>
          <w:rFonts w:cstheme="minorHAnsi"/>
          <w:sz w:val="24"/>
          <w:szCs w:val="24"/>
        </w:rPr>
      </w:pPr>
    </w:p>
    <w:p w:rsidR="00E43745" w:rsidRDefault="00E43745">
      <w:pPr>
        <w:rPr>
          <w:rFonts w:cstheme="minorHAnsi"/>
          <w:b/>
          <w:sz w:val="24"/>
          <w:szCs w:val="24"/>
          <w:u w:val="single"/>
        </w:rPr>
      </w:pPr>
      <w:r>
        <w:rPr>
          <w:rFonts w:cstheme="minorHAnsi"/>
          <w:b/>
          <w:sz w:val="24"/>
          <w:szCs w:val="24"/>
          <w:u w:val="single"/>
        </w:rPr>
        <w:br w:type="page"/>
      </w:r>
    </w:p>
    <w:p w:rsidR="00EA6909" w:rsidRPr="007F1172" w:rsidRDefault="00B56EB2" w:rsidP="00C82560">
      <w:pPr>
        <w:spacing w:line="240" w:lineRule="auto"/>
        <w:contextualSpacing/>
        <w:jc w:val="center"/>
        <w:rPr>
          <w:rFonts w:cstheme="minorHAnsi"/>
          <w:b/>
          <w:sz w:val="24"/>
          <w:szCs w:val="24"/>
          <w:u w:val="single"/>
        </w:rPr>
      </w:pPr>
      <w:r w:rsidRPr="007F1172">
        <w:rPr>
          <w:rFonts w:cstheme="minorHAnsi"/>
          <w:b/>
          <w:sz w:val="24"/>
          <w:szCs w:val="24"/>
          <w:u w:val="single"/>
        </w:rPr>
        <w:lastRenderedPageBreak/>
        <w:t>ARTICLE XV</w:t>
      </w:r>
    </w:p>
    <w:p w:rsidR="00B56EB2" w:rsidRPr="007F1172" w:rsidRDefault="00B56EB2" w:rsidP="00C82560">
      <w:pPr>
        <w:spacing w:line="240" w:lineRule="auto"/>
        <w:contextualSpacing/>
        <w:jc w:val="center"/>
        <w:rPr>
          <w:rFonts w:cstheme="minorHAnsi"/>
          <w:b/>
          <w:sz w:val="24"/>
          <w:szCs w:val="24"/>
          <w:u w:val="single"/>
        </w:rPr>
      </w:pPr>
      <w:r w:rsidRPr="007F1172">
        <w:rPr>
          <w:rFonts w:cstheme="minorHAnsi"/>
          <w:b/>
          <w:sz w:val="24"/>
          <w:szCs w:val="24"/>
          <w:u w:val="single"/>
        </w:rPr>
        <w:t>GENERAL PROVISIONS</w:t>
      </w:r>
    </w:p>
    <w:p w:rsidR="00B56EB2" w:rsidRPr="007F1172" w:rsidRDefault="00B56EB2" w:rsidP="00C82560">
      <w:pPr>
        <w:spacing w:line="240" w:lineRule="auto"/>
        <w:contextualSpacing/>
        <w:rPr>
          <w:rFonts w:cstheme="minorHAnsi"/>
          <w:sz w:val="24"/>
          <w:szCs w:val="24"/>
        </w:rPr>
      </w:pPr>
    </w:p>
    <w:p w:rsidR="00177FF8" w:rsidRPr="007F1172" w:rsidRDefault="00177FF8" w:rsidP="00C82560">
      <w:pPr>
        <w:spacing w:line="240" w:lineRule="auto"/>
        <w:contextualSpacing/>
        <w:rPr>
          <w:rFonts w:cstheme="minorHAnsi"/>
          <w:b/>
          <w:sz w:val="24"/>
          <w:szCs w:val="24"/>
        </w:rPr>
      </w:pPr>
      <w:r w:rsidRPr="007F1172">
        <w:rPr>
          <w:rFonts w:cstheme="minorHAnsi"/>
          <w:b/>
          <w:sz w:val="24"/>
          <w:szCs w:val="24"/>
        </w:rPr>
        <w:t>Section 1500 Introduction</w:t>
      </w:r>
    </w:p>
    <w:p w:rsidR="00B56EB2" w:rsidRPr="007F1172" w:rsidRDefault="00B56EB2" w:rsidP="00C82560">
      <w:pPr>
        <w:spacing w:line="240" w:lineRule="auto"/>
        <w:ind w:left="620"/>
        <w:contextualSpacing/>
        <w:rPr>
          <w:rFonts w:cstheme="minorHAnsi"/>
          <w:sz w:val="24"/>
          <w:szCs w:val="24"/>
        </w:rPr>
      </w:pPr>
      <w:r w:rsidRPr="007F1172">
        <w:rPr>
          <w:rFonts w:cstheme="minorHAnsi"/>
          <w:sz w:val="24"/>
          <w:szCs w:val="24"/>
        </w:rPr>
        <w:t>Wherever any provision of this Ordinance imposes more stringent requirements, regulations, restrictions or limitations than are imposed or required by the provisions of any other law or ordinance, then the provisions of this Ordinance shall govern.</w:t>
      </w:r>
      <w:r w:rsidR="00177FF8" w:rsidRPr="007F1172">
        <w:rPr>
          <w:rFonts w:cstheme="minorHAnsi"/>
          <w:sz w:val="24"/>
          <w:szCs w:val="24"/>
        </w:rPr>
        <w:t xml:space="preserve"> </w:t>
      </w:r>
      <w:r w:rsidRPr="007F1172">
        <w:rPr>
          <w:rFonts w:cstheme="minorHAnsi"/>
          <w:sz w:val="24"/>
          <w:szCs w:val="24"/>
        </w:rPr>
        <w:t>Whenever the provisions of any other law or Ordinance impose more stringent requirements than are imposed or required by this Ordinance, then the provisions of such ordinance shall govern.</w:t>
      </w:r>
    </w:p>
    <w:p w:rsidR="00B56EB2" w:rsidRPr="007F1172" w:rsidRDefault="00177FF8" w:rsidP="00C82560">
      <w:pPr>
        <w:pStyle w:val="BodyText"/>
        <w:kinsoku w:val="0"/>
        <w:overflowPunct w:val="0"/>
        <w:spacing w:before="1"/>
        <w:contextualSpacing/>
        <w:rPr>
          <w:rFonts w:asciiTheme="minorHAnsi" w:hAnsiTheme="minorHAnsi" w:cstheme="minorHAnsi"/>
          <w:b/>
          <w:sz w:val="24"/>
          <w:szCs w:val="24"/>
        </w:rPr>
      </w:pPr>
      <w:r w:rsidRPr="007F1172">
        <w:rPr>
          <w:rFonts w:asciiTheme="minorHAnsi" w:hAnsiTheme="minorHAnsi" w:cstheme="minorHAnsi"/>
          <w:b/>
          <w:sz w:val="24"/>
          <w:szCs w:val="24"/>
        </w:rPr>
        <w:t>S</w:t>
      </w:r>
      <w:r w:rsidR="00B56EB2" w:rsidRPr="007F1172">
        <w:rPr>
          <w:rFonts w:asciiTheme="minorHAnsi" w:hAnsiTheme="minorHAnsi" w:cstheme="minorHAnsi"/>
          <w:b/>
          <w:sz w:val="24"/>
          <w:szCs w:val="24"/>
        </w:rPr>
        <w:t>ection 1501 Effect of Zoning</w:t>
      </w:r>
    </w:p>
    <w:p w:rsidR="00B56EB2" w:rsidRPr="007F1172" w:rsidRDefault="00B56EB2" w:rsidP="00C82560">
      <w:pPr>
        <w:pStyle w:val="BodyText"/>
        <w:kinsoku w:val="0"/>
        <w:overflowPunct w:val="0"/>
        <w:ind w:left="620" w:right="107"/>
        <w:contextualSpacing/>
        <w:rPr>
          <w:rFonts w:asciiTheme="minorHAnsi" w:hAnsiTheme="minorHAnsi" w:cstheme="minorHAnsi"/>
          <w:sz w:val="24"/>
          <w:szCs w:val="24"/>
        </w:rPr>
      </w:pPr>
      <w:r w:rsidRPr="007F1172">
        <w:rPr>
          <w:rFonts w:asciiTheme="minorHAnsi" w:hAnsiTheme="minorHAnsi" w:cstheme="minorHAnsi"/>
          <w:sz w:val="24"/>
          <w:szCs w:val="24"/>
        </w:rPr>
        <w:t>No building or structure, or part thereof, shall hereafter be erected, constructed or altered and maintained, and no new use or change shall be made or maintained of any building, structure or land, or part thereof, except in conformity with the provisions of this Ordinance.</w:t>
      </w:r>
    </w:p>
    <w:p w:rsidR="00177FF8" w:rsidRPr="007F1172" w:rsidRDefault="00177FF8" w:rsidP="00C82560">
      <w:pPr>
        <w:pStyle w:val="BodyText"/>
        <w:kinsoku w:val="0"/>
        <w:overflowPunct w:val="0"/>
        <w:ind w:right="107"/>
        <w:contextualSpacing/>
        <w:rPr>
          <w:rFonts w:asciiTheme="minorHAnsi" w:hAnsiTheme="minorHAnsi" w:cstheme="minorHAnsi"/>
          <w:sz w:val="24"/>
          <w:szCs w:val="24"/>
        </w:rPr>
      </w:pPr>
    </w:p>
    <w:p w:rsidR="00177FF8" w:rsidRPr="007F1172" w:rsidRDefault="00177FF8" w:rsidP="00C82560">
      <w:pPr>
        <w:pStyle w:val="BodyText"/>
        <w:kinsoku w:val="0"/>
        <w:overflowPunct w:val="0"/>
        <w:ind w:right="107"/>
        <w:contextualSpacing/>
        <w:rPr>
          <w:rFonts w:asciiTheme="minorHAnsi" w:hAnsiTheme="minorHAnsi" w:cstheme="minorHAnsi"/>
          <w:b/>
          <w:sz w:val="24"/>
          <w:szCs w:val="24"/>
        </w:rPr>
      </w:pPr>
      <w:r w:rsidRPr="007F1172">
        <w:rPr>
          <w:rFonts w:asciiTheme="minorHAnsi" w:hAnsiTheme="minorHAnsi" w:cstheme="minorHAnsi"/>
          <w:b/>
          <w:sz w:val="24"/>
          <w:szCs w:val="24"/>
        </w:rPr>
        <w:t>S</w:t>
      </w:r>
      <w:r w:rsidR="00B56EB2" w:rsidRPr="007F1172">
        <w:rPr>
          <w:rFonts w:asciiTheme="minorHAnsi" w:hAnsiTheme="minorHAnsi" w:cstheme="minorHAnsi"/>
          <w:b/>
          <w:sz w:val="24"/>
          <w:szCs w:val="24"/>
        </w:rPr>
        <w:t>ection 1502 Accessory Buildings</w:t>
      </w:r>
    </w:p>
    <w:p w:rsidR="00177FF8" w:rsidRPr="007F1172" w:rsidRDefault="00B56EB2" w:rsidP="00C82560">
      <w:pPr>
        <w:pStyle w:val="BodyText"/>
        <w:numPr>
          <w:ilvl w:val="1"/>
          <w:numId w:val="19"/>
        </w:numPr>
        <w:kinsoku w:val="0"/>
        <w:overflowPunct w:val="0"/>
        <w:ind w:right="107"/>
        <w:contextualSpacing/>
        <w:rPr>
          <w:rFonts w:asciiTheme="minorHAnsi" w:hAnsiTheme="minorHAnsi" w:cstheme="minorHAnsi"/>
          <w:sz w:val="24"/>
          <w:szCs w:val="24"/>
        </w:rPr>
      </w:pPr>
      <w:r w:rsidRPr="007F1172">
        <w:rPr>
          <w:rFonts w:asciiTheme="minorHAnsi" w:hAnsiTheme="minorHAnsi" w:cstheme="minorHAnsi"/>
          <w:color w:val="000001"/>
          <w:sz w:val="24"/>
          <w:szCs w:val="24"/>
        </w:rPr>
        <w:t xml:space="preserve">Where the accessory building </w:t>
      </w:r>
      <w:r w:rsidRPr="007F1172">
        <w:rPr>
          <w:rFonts w:asciiTheme="minorHAnsi" w:hAnsiTheme="minorHAnsi" w:cstheme="minorHAnsi"/>
          <w:color w:val="131214"/>
          <w:sz w:val="24"/>
          <w:szCs w:val="24"/>
        </w:rPr>
        <w:t>i</w:t>
      </w:r>
      <w:r w:rsidRPr="007F1172">
        <w:rPr>
          <w:rFonts w:asciiTheme="minorHAnsi" w:hAnsiTheme="minorHAnsi" w:cstheme="minorHAnsi"/>
          <w:color w:val="000001"/>
          <w:sz w:val="24"/>
          <w:szCs w:val="24"/>
        </w:rPr>
        <w:t xml:space="preserve">s structurally attached to </w:t>
      </w:r>
      <w:r w:rsidR="00177FF8" w:rsidRPr="007F1172">
        <w:rPr>
          <w:rFonts w:asciiTheme="minorHAnsi" w:hAnsiTheme="minorHAnsi" w:cstheme="minorHAnsi"/>
          <w:color w:val="000001"/>
          <w:sz w:val="24"/>
          <w:szCs w:val="24"/>
        </w:rPr>
        <w:t xml:space="preserve">the main building, it shall be </w:t>
      </w:r>
      <w:r w:rsidRPr="007F1172">
        <w:rPr>
          <w:rFonts w:asciiTheme="minorHAnsi" w:hAnsiTheme="minorHAnsi" w:cstheme="minorHAnsi"/>
          <w:color w:val="000001"/>
          <w:sz w:val="24"/>
          <w:szCs w:val="24"/>
        </w:rPr>
        <w:t>subject to all zoning requirements of main building and in no instance be larger than total square footage of main building.</w:t>
      </w:r>
    </w:p>
    <w:p w:rsidR="00177FF8" w:rsidRPr="007F1172" w:rsidRDefault="00B56EB2" w:rsidP="00C82560">
      <w:pPr>
        <w:pStyle w:val="BodyText"/>
        <w:numPr>
          <w:ilvl w:val="1"/>
          <w:numId w:val="19"/>
        </w:numPr>
        <w:kinsoku w:val="0"/>
        <w:overflowPunct w:val="0"/>
        <w:ind w:right="107"/>
        <w:contextualSpacing/>
        <w:rPr>
          <w:rFonts w:asciiTheme="minorHAnsi" w:hAnsiTheme="minorHAnsi" w:cstheme="minorHAnsi"/>
          <w:sz w:val="24"/>
          <w:szCs w:val="24"/>
        </w:rPr>
      </w:pPr>
      <w:r w:rsidRPr="007F1172">
        <w:rPr>
          <w:rFonts w:asciiTheme="minorHAnsi" w:hAnsiTheme="minorHAnsi" w:cstheme="minorHAnsi"/>
          <w:color w:val="000001"/>
          <w:sz w:val="24"/>
          <w:szCs w:val="24"/>
        </w:rPr>
        <w:t>Accessor</w:t>
      </w:r>
      <w:r w:rsidRPr="007F1172">
        <w:rPr>
          <w:rFonts w:asciiTheme="minorHAnsi" w:hAnsiTheme="minorHAnsi" w:cstheme="minorHAnsi"/>
          <w:color w:val="131214"/>
          <w:sz w:val="24"/>
          <w:szCs w:val="24"/>
        </w:rPr>
        <w:t xml:space="preserve">y </w:t>
      </w:r>
      <w:r w:rsidRPr="007F1172">
        <w:rPr>
          <w:rFonts w:asciiTheme="minorHAnsi" w:hAnsiTheme="minorHAnsi" w:cstheme="minorHAnsi"/>
          <w:color w:val="000001"/>
          <w:sz w:val="24"/>
          <w:szCs w:val="24"/>
        </w:rPr>
        <w:t>structure guidelines are as follows</w:t>
      </w:r>
      <w:r w:rsidRPr="007F1172">
        <w:rPr>
          <w:rFonts w:asciiTheme="minorHAnsi" w:hAnsiTheme="minorHAnsi" w:cstheme="minorHAnsi"/>
          <w:color w:val="131214"/>
          <w:sz w:val="24"/>
          <w:szCs w:val="24"/>
        </w:rPr>
        <w:t xml:space="preserve">: </w:t>
      </w:r>
    </w:p>
    <w:p w:rsidR="00177FF8" w:rsidRPr="007F1172" w:rsidRDefault="00B56EB2" w:rsidP="00C82560">
      <w:pPr>
        <w:pStyle w:val="BodyText"/>
        <w:numPr>
          <w:ilvl w:val="2"/>
          <w:numId w:val="19"/>
        </w:numPr>
        <w:kinsoku w:val="0"/>
        <w:overflowPunct w:val="0"/>
        <w:ind w:right="107"/>
        <w:contextualSpacing/>
        <w:rPr>
          <w:rFonts w:asciiTheme="minorHAnsi" w:hAnsiTheme="minorHAnsi" w:cstheme="minorHAnsi"/>
          <w:sz w:val="24"/>
          <w:szCs w:val="24"/>
        </w:rPr>
      </w:pPr>
      <w:r w:rsidRPr="007F1172">
        <w:rPr>
          <w:rFonts w:asciiTheme="minorHAnsi" w:hAnsiTheme="minorHAnsi" w:cstheme="minorHAnsi"/>
          <w:color w:val="000001"/>
          <w:sz w:val="24"/>
          <w:szCs w:val="24"/>
        </w:rPr>
        <w:t>Proper</w:t>
      </w:r>
      <w:r w:rsidRPr="007F1172">
        <w:rPr>
          <w:rFonts w:asciiTheme="minorHAnsi" w:hAnsiTheme="minorHAnsi" w:cstheme="minorHAnsi"/>
          <w:color w:val="131214"/>
          <w:sz w:val="24"/>
          <w:szCs w:val="24"/>
        </w:rPr>
        <w:t>t</w:t>
      </w:r>
      <w:r w:rsidRPr="007F1172">
        <w:rPr>
          <w:rFonts w:asciiTheme="minorHAnsi" w:hAnsiTheme="minorHAnsi" w:cstheme="minorHAnsi"/>
          <w:color w:val="000001"/>
          <w:sz w:val="24"/>
          <w:szCs w:val="24"/>
        </w:rPr>
        <w:t>ies un</w:t>
      </w:r>
      <w:r w:rsidRPr="007F1172">
        <w:rPr>
          <w:rFonts w:asciiTheme="minorHAnsi" w:hAnsiTheme="minorHAnsi" w:cstheme="minorHAnsi"/>
          <w:color w:val="131214"/>
          <w:sz w:val="24"/>
          <w:szCs w:val="24"/>
        </w:rPr>
        <w:t>d</w:t>
      </w:r>
      <w:r w:rsidRPr="007F1172">
        <w:rPr>
          <w:rFonts w:asciiTheme="minorHAnsi" w:hAnsiTheme="minorHAnsi" w:cstheme="minorHAnsi"/>
          <w:color w:val="000001"/>
          <w:sz w:val="24"/>
          <w:szCs w:val="24"/>
        </w:rPr>
        <w:t>er one acre</w:t>
      </w:r>
      <w:r w:rsidRPr="007F1172">
        <w:rPr>
          <w:rFonts w:asciiTheme="minorHAnsi" w:hAnsiTheme="minorHAnsi" w:cstheme="minorHAnsi"/>
          <w:color w:val="131214"/>
          <w:sz w:val="24"/>
          <w:szCs w:val="24"/>
        </w:rPr>
        <w:t xml:space="preserve">: </w:t>
      </w:r>
      <w:r w:rsidRPr="007F1172">
        <w:rPr>
          <w:rFonts w:asciiTheme="minorHAnsi" w:hAnsiTheme="minorHAnsi" w:cstheme="minorHAnsi"/>
          <w:color w:val="000001"/>
          <w:sz w:val="24"/>
          <w:szCs w:val="24"/>
        </w:rPr>
        <w:t>Building accessory to residential</w:t>
      </w:r>
      <w:r w:rsidR="00D271B5">
        <w:rPr>
          <w:rFonts w:asciiTheme="minorHAnsi" w:hAnsiTheme="minorHAnsi" w:cstheme="minorHAnsi"/>
          <w:color w:val="000001"/>
          <w:sz w:val="24"/>
          <w:szCs w:val="24"/>
        </w:rPr>
        <w:t xml:space="preserve"> buildings not exceeding 12</w:t>
      </w:r>
      <w:r w:rsidRPr="007F1172">
        <w:rPr>
          <w:rFonts w:asciiTheme="minorHAnsi" w:hAnsiTheme="minorHAnsi" w:cstheme="minorHAnsi"/>
          <w:color w:val="000001"/>
          <w:sz w:val="24"/>
          <w:szCs w:val="24"/>
        </w:rPr>
        <w:t xml:space="preserve"> </w:t>
      </w:r>
      <w:r w:rsidRPr="007F1172">
        <w:rPr>
          <w:rFonts w:asciiTheme="minorHAnsi" w:hAnsiTheme="minorHAnsi" w:cstheme="minorHAnsi"/>
          <w:color w:val="131214"/>
          <w:sz w:val="24"/>
          <w:szCs w:val="24"/>
        </w:rPr>
        <w:t>f</w:t>
      </w:r>
      <w:r w:rsidRPr="007F1172">
        <w:rPr>
          <w:rFonts w:asciiTheme="minorHAnsi" w:hAnsiTheme="minorHAnsi" w:cstheme="minorHAnsi"/>
          <w:color w:val="000001"/>
          <w:sz w:val="24"/>
          <w:szCs w:val="24"/>
        </w:rPr>
        <w:t>eet in</w:t>
      </w:r>
      <w:r w:rsidR="00D271B5">
        <w:rPr>
          <w:rFonts w:asciiTheme="minorHAnsi" w:hAnsiTheme="minorHAnsi" w:cstheme="minorHAnsi"/>
          <w:color w:val="000001"/>
          <w:sz w:val="24"/>
          <w:szCs w:val="24"/>
        </w:rPr>
        <w:t xml:space="preserve"> wall </w:t>
      </w:r>
      <w:r w:rsidRPr="007F1172">
        <w:rPr>
          <w:rFonts w:asciiTheme="minorHAnsi" w:hAnsiTheme="minorHAnsi" w:cstheme="minorHAnsi"/>
          <w:color w:val="000001"/>
          <w:sz w:val="24"/>
          <w:szCs w:val="24"/>
        </w:rPr>
        <w:t xml:space="preserve"> height may occ</w:t>
      </w:r>
      <w:r w:rsidRPr="007F1172">
        <w:rPr>
          <w:rFonts w:asciiTheme="minorHAnsi" w:hAnsiTheme="minorHAnsi" w:cstheme="minorHAnsi"/>
          <w:color w:val="131214"/>
          <w:sz w:val="24"/>
          <w:szCs w:val="24"/>
        </w:rPr>
        <w:t>u</w:t>
      </w:r>
      <w:r w:rsidRPr="007F1172">
        <w:rPr>
          <w:rFonts w:asciiTheme="minorHAnsi" w:hAnsiTheme="minorHAnsi" w:cstheme="minorHAnsi"/>
          <w:color w:val="000001"/>
          <w:sz w:val="24"/>
          <w:szCs w:val="24"/>
        </w:rPr>
        <w:t>py not more t</w:t>
      </w:r>
      <w:r w:rsidRPr="007F1172">
        <w:rPr>
          <w:rFonts w:asciiTheme="minorHAnsi" w:hAnsiTheme="minorHAnsi" w:cstheme="minorHAnsi"/>
          <w:color w:val="131214"/>
          <w:sz w:val="24"/>
          <w:szCs w:val="24"/>
        </w:rPr>
        <w:t>h</w:t>
      </w:r>
      <w:r w:rsidRPr="007F1172">
        <w:rPr>
          <w:rFonts w:asciiTheme="minorHAnsi" w:hAnsiTheme="minorHAnsi" w:cstheme="minorHAnsi"/>
          <w:color w:val="000001"/>
          <w:sz w:val="24"/>
          <w:szCs w:val="24"/>
        </w:rPr>
        <w:t>an 25% of a required rear yard, or 40% of the tota</w:t>
      </w:r>
      <w:r w:rsidRPr="007F1172">
        <w:rPr>
          <w:rFonts w:asciiTheme="minorHAnsi" w:hAnsiTheme="minorHAnsi" w:cstheme="minorHAnsi"/>
          <w:color w:val="19191B"/>
          <w:sz w:val="24"/>
          <w:szCs w:val="24"/>
        </w:rPr>
        <w:t>l r</w:t>
      </w:r>
      <w:r w:rsidRPr="007F1172">
        <w:rPr>
          <w:rFonts w:asciiTheme="minorHAnsi" w:hAnsiTheme="minorHAnsi" w:cstheme="minorHAnsi"/>
          <w:color w:val="000001"/>
          <w:sz w:val="24"/>
          <w:szCs w:val="24"/>
        </w:rPr>
        <w:t>ear yard, provided tha</w:t>
      </w:r>
      <w:r w:rsidRPr="007F1172">
        <w:rPr>
          <w:rFonts w:asciiTheme="minorHAnsi" w:hAnsiTheme="minorHAnsi" w:cstheme="minorHAnsi"/>
          <w:color w:val="19191B"/>
          <w:sz w:val="24"/>
          <w:szCs w:val="24"/>
        </w:rPr>
        <w:t xml:space="preserve">t </w:t>
      </w:r>
      <w:r w:rsidRPr="007F1172">
        <w:rPr>
          <w:rFonts w:asciiTheme="minorHAnsi" w:hAnsiTheme="minorHAnsi" w:cstheme="minorHAnsi"/>
          <w:color w:val="000001"/>
          <w:sz w:val="24"/>
          <w:szCs w:val="24"/>
        </w:rPr>
        <w:t>in no ins</w:t>
      </w:r>
      <w:r w:rsidRPr="007F1172">
        <w:rPr>
          <w:rFonts w:asciiTheme="minorHAnsi" w:hAnsiTheme="minorHAnsi" w:cstheme="minorHAnsi"/>
          <w:color w:val="19191B"/>
          <w:sz w:val="24"/>
          <w:szCs w:val="24"/>
        </w:rPr>
        <w:t>ta</w:t>
      </w:r>
      <w:r w:rsidRPr="007F1172">
        <w:rPr>
          <w:rFonts w:asciiTheme="minorHAnsi" w:hAnsiTheme="minorHAnsi" w:cstheme="minorHAnsi"/>
          <w:color w:val="000001"/>
          <w:sz w:val="24"/>
          <w:szCs w:val="24"/>
        </w:rPr>
        <w:t>nce s</w:t>
      </w:r>
      <w:r w:rsidRPr="007F1172">
        <w:rPr>
          <w:rFonts w:asciiTheme="minorHAnsi" w:hAnsiTheme="minorHAnsi" w:cstheme="minorHAnsi"/>
          <w:color w:val="19191B"/>
          <w:sz w:val="24"/>
          <w:szCs w:val="24"/>
        </w:rPr>
        <w:t>hall t</w:t>
      </w:r>
      <w:r w:rsidRPr="007F1172">
        <w:rPr>
          <w:rFonts w:asciiTheme="minorHAnsi" w:hAnsiTheme="minorHAnsi" w:cstheme="minorHAnsi"/>
          <w:color w:val="000001"/>
          <w:sz w:val="24"/>
          <w:szCs w:val="24"/>
        </w:rPr>
        <w:t>he acce</w:t>
      </w:r>
      <w:r w:rsidRPr="007F1172">
        <w:rPr>
          <w:rFonts w:asciiTheme="minorHAnsi" w:hAnsiTheme="minorHAnsi" w:cstheme="minorHAnsi"/>
          <w:color w:val="19191B"/>
          <w:sz w:val="24"/>
          <w:szCs w:val="24"/>
        </w:rPr>
        <w:t>ss</w:t>
      </w:r>
      <w:r w:rsidRPr="007F1172">
        <w:rPr>
          <w:rFonts w:asciiTheme="minorHAnsi" w:hAnsiTheme="minorHAnsi" w:cstheme="minorHAnsi"/>
          <w:color w:val="000001"/>
          <w:sz w:val="24"/>
          <w:szCs w:val="24"/>
        </w:rPr>
        <w:t>or</w:t>
      </w:r>
      <w:r w:rsidRPr="007F1172">
        <w:rPr>
          <w:rFonts w:asciiTheme="minorHAnsi" w:hAnsiTheme="minorHAnsi" w:cstheme="minorHAnsi"/>
          <w:color w:val="19191B"/>
          <w:sz w:val="24"/>
          <w:szCs w:val="24"/>
        </w:rPr>
        <w:t xml:space="preserve">y </w:t>
      </w:r>
      <w:r w:rsidRPr="007F1172">
        <w:rPr>
          <w:rFonts w:asciiTheme="minorHAnsi" w:hAnsiTheme="minorHAnsi" w:cstheme="minorHAnsi"/>
          <w:color w:val="000001"/>
          <w:sz w:val="24"/>
          <w:szCs w:val="24"/>
        </w:rPr>
        <w:t>b</w:t>
      </w:r>
      <w:r w:rsidRPr="007F1172">
        <w:rPr>
          <w:rFonts w:asciiTheme="minorHAnsi" w:hAnsiTheme="minorHAnsi" w:cstheme="minorHAnsi"/>
          <w:color w:val="19191B"/>
          <w:sz w:val="24"/>
          <w:szCs w:val="24"/>
        </w:rPr>
        <w:t>u</w:t>
      </w:r>
      <w:r w:rsidRPr="007F1172">
        <w:rPr>
          <w:rFonts w:asciiTheme="minorHAnsi" w:hAnsiTheme="minorHAnsi" w:cstheme="minorHAnsi"/>
          <w:color w:val="000001"/>
          <w:sz w:val="24"/>
          <w:szCs w:val="24"/>
        </w:rPr>
        <w:t>i</w:t>
      </w:r>
      <w:r w:rsidRPr="007F1172">
        <w:rPr>
          <w:rFonts w:asciiTheme="minorHAnsi" w:hAnsiTheme="minorHAnsi" w:cstheme="minorHAnsi"/>
          <w:color w:val="19191B"/>
          <w:sz w:val="24"/>
          <w:szCs w:val="24"/>
        </w:rPr>
        <w:t>ldin</w:t>
      </w:r>
      <w:r w:rsidRPr="007F1172">
        <w:rPr>
          <w:rFonts w:asciiTheme="minorHAnsi" w:hAnsiTheme="minorHAnsi" w:cstheme="minorHAnsi"/>
          <w:color w:val="000001"/>
          <w:sz w:val="24"/>
          <w:szCs w:val="24"/>
        </w:rPr>
        <w:t>g e</w:t>
      </w:r>
      <w:r w:rsidRPr="007F1172">
        <w:rPr>
          <w:rFonts w:asciiTheme="minorHAnsi" w:hAnsiTheme="minorHAnsi" w:cstheme="minorHAnsi"/>
          <w:color w:val="19191B"/>
          <w:sz w:val="24"/>
          <w:szCs w:val="24"/>
        </w:rPr>
        <w:t>x</w:t>
      </w:r>
      <w:r w:rsidRPr="007F1172">
        <w:rPr>
          <w:rFonts w:asciiTheme="minorHAnsi" w:hAnsiTheme="minorHAnsi" w:cstheme="minorHAnsi"/>
          <w:color w:val="000001"/>
          <w:sz w:val="24"/>
          <w:szCs w:val="24"/>
        </w:rPr>
        <w:t>c</w:t>
      </w:r>
      <w:r w:rsidRPr="007F1172">
        <w:rPr>
          <w:rFonts w:asciiTheme="minorHAnsi" w:hAnsiTheme="minorHAnsi" w:cstheme="minorHAnsi"/>
          <w:color w:val="19191B"/>
          <w:sz w:val="24"/>
          <w:szCs w:val="24"/>
        </w:rPr>
        <w:t xml:space="preserve">eed </w:t>
      </w:r>
      <w:r w:rsidRPr="007F1172">
        <w:rPr>
          <w:rFonts w:asciiTheme="minorHAnsi" w:hAnsiTheme="minorHAnsi" w:cstheme="minorHAnsi"/>
          <w:color w:val="000001"/>
          <w:sz w:val="24"/>
          <w:szCs w:val="24"/>
        </w:rPr>
        <w:t>th</w:t>
      </w:r>
      <w:r w:rsidRPr="007F1172">
        <w:rPr>
          <w:rFonts w:asciiTheme="minorHAnsi" w:hAnsiTheme="minorHAnsi" w:cstheme="minorHAnsi"/>
          <w:color w:val="19191B"/>
          <w:sz w:val="24"/>
          <w:szCs w:val="24"/>
        </w:rPr>
        <w:t xml:space="preserve">e total square footage </w:t>
      </w:r>
      <w:r w:rsidRPr="007F1172">
        <w:rPr>
          <w:rFonts w:asciiTheme="minorHAnsi" w:hAnsiTheme="minorHAnsi" w:cstheme="minorHAnsi"/>
          <w:color w:val="000001"/>
          <w:sz w:val="24"/>
          <w:szCs w:val="24"/>
        </w:rPr>
        <w:t>o</w:t>
      </w:r>
      <w:r w:rsidRPr="007F1172">
        <w:rPr>
          <w:rFonts w:asciiTheme="minorHAnsi" w:hAnsiTheme="minorHAnsi" w:cstheme="minorHAnsi"/>
          <w:color w:val="19191B"/>
          <w:sz w:val="24"/>
          <w:szCs w:val="24"/>
        </w:rPr>
        <w:t xml:space="preserve">f </w:t>
      </w:r>
      <w:r w:rsidRPr="007F1172">
        <w:rPr>
          <w:rFonts w:asciiTheme="minorHAnsi" w:hAnsiTheme="minorHAnsi" w:cstheme="minorHAnsi"/>
          <w:color w:val="000001"/>
          <w:sz w:val="24"/>
          <w:szCs w:val="24"/>
        </w:rPr>
        <w:t>th</w:t>
      </w:r>
      <w:r w:rsidRPr="007F1172">
        <w:rPr>
          <w:rFonts w:asciiTheme="minorHAnsi" w:hAnsiTheme="minorHAnsi" w:cstheme="minorHAnsi"/>
          <w:color w:val="19191B"/>
          <w:sz w:val="24"/>
          <w:szCs w:val="24"/>
        </w:rPr>
        <w:t xml:space="preserve">e </w:t>
      </w:r>
      <w:r w:rsidRPr="007F1172">
        <w:rPr>
          <w:rFonts w:asciiTheme="minorHAnsi" w:hAnsiTheme="minorHAnsi" w:cstheme="minorHAnsi"/>
          <w:color w:val="000001"/>
          <w:sz w:val="24"/>
          <w:szCs w:val="24"/>
        </w:rPr>
        <w:t>m</w:t>
      </w:r>
      <w:r w:rsidRPr="007F1172">
        <w:rPr>
          <w:rFonts w:asciiTheme="minorHAnsi" w:hAnsiTheme="minorHAnsi" w:cstheme="minorHAnsi"/>
          <w:color w:val="19191B"/>
          <w:sz w:val="24"/>
          <w:szCs w:val="24"/>
        </w:rPr>
        <w:t>a</w:t>
      </w:r>
      <w:r w:rsidRPr="007F1172">
        <w:rPr>
          <w:rFonts w:asciiTheme="minorHAnsi" w:hAnsiTheme="minorHAnsi" w:cstheme="minorHAnsi"/>
          <w:color w:val="000001"/>
          <w:sz w:val="24"/>
          <w:szCs w:val="24"/>
        </w:rPr>
        <w:t>in bu</w:t>
      </w:r>
      <w:r w:rsidRPr="007F1172">
        <w:rPr>
          <w:rFonts w:asciiTheme="minorHAnsi" w:hAnsiTheme="minorHAnsi" w:cstheme="minorHAnsi"/>
          <w:color w:val="19191B"/>
          <w:sz w:val="24"/>
          <w:szCs w:val="24"/>
        </w:rPr>
        <w:t>i</w:t>
      </w:r>
      <w:r w:rsidRPr="007F1172">
        <w:rPr>
          <w:rFonts w:asciiTheme="minorHAnsi" w:hAnsiTheme="minorHAnsi" w:cstheme="minorHAnsi"/>
          <w:color w:val="000001"/>
          <w:sz w:val="24"/>
          <w:szCs w:val="24"/>
        </w:rPr>
        <w:t xml:space="preserve">lding. </w:t>
      </w:r>
    </w:p>
    <w:p w:rsidR="00177FF8" w:rsidRPr="007F1172" w:rsidRDefault="00B56EB2" w:rsidP="00C82560">
      <w:pPr>
        <w:pStyle w:val="BodyText"/>
        <w:numPr>
          <w:ilvl w:val="2"/>
          <w:numId w:val="19"/>
        </w:numPr>
        <w:kinsoku w:val="0"/>
        <w:overflowPunct w:val="0"/>
        <w:ind w:right="107"/>
        <w:contextualSpacing/>
        <w:rPr>
          <w:rFonts w:asciiTheme="minorHAnsi" w:hAnsiTheme="minorHAnsi" w:cstheme="minorHAnsi"/>
          <w:sz w:val="24"/>
          <w:szCs w:val="24"/>
        </w:rPr>
      </w:pPr>
      <w:r w:rsidRPr="007F1172">
        <w:rPr>
          <w:rFonts w:asciiTheme="minorHAnsi" w:hAnsiTheme="minorHAnsi" w:cstheme="minorHAnsi"/>
          <w:color w:val="19191B"/>
          <w:sz w:val="24"/>
          <w:szCs w:val="24"/>
        </w:rPr>
        <w:t>P</w:t>
      </w:r>
      <w:r w:rsidRPr="007F1172">
        <w:rPr>
          <w:rFonts w:asciiTheme="minorHAnsi" w:hAnsiTheme="minorHAnsi" w:cstheme="minorHAnsi"/>
          <w:color w:val="000001"/>
          <w:sz w:val="24"/>
          <w:szCs w:val="24"/>
        </w:rPr>
        <w:t>ro</w:t>
      </w:r>
      <w:r w:rsidRPr="007F1172">
        <w:rPr>
          <w:rFonts w:asciiTheme="minorHAnsi" w:hAnsiTheme="minorHAnsi" w:cstheme="minorHAnsi"/>
          <w:color w:val="19191B"/>
          <w:sz w:val="24"/>
          <w:szCs w:val="24"/>
        </w:rPr>
        <w:t>p</w:t>
      </w:r>
      <w:r w:rsidRPr="007F1172">
        <w:rPr>
          <w:rFonts w:asciiTheme="minorHAnsi" w:hAnsiTheme="minorHAnsi" w:cstheme="minorHAnsi"/>
          <w:color w:val="000001"/>
          <w:sz w:val="24"/>
          <w:szCs w:val="24"/>
        </w:rPr>
        <w:t>e</w:t>
      </w:r>
      <w:r w:rsidRPr="007F1172">
        <w:rPr>
          <w:rFonts w:asciiTheme="minorHAnsi" w:hAnsiTheme="minorHAnsi" w:cstheme="minorHAnsi"/>
          <w:color w:val="19191B"/>
          <w:sz w:val="24"/>
          <w:szCs w:val="24"/>
        </w:rPr>
        <w:t>r</w:t>
      </w:r>
      <w:r w:rsidRPr="007F1172">
        <w:rPr>
          <w:rFonts w:asciiTheme="minorHAnsi" w:hAnsiTheme="minorHAnsi" w:cstheme="minorHAnsi"/>
          <w:color w:val="000001"/>
          <w:sz w:val="24"/>
          <w:szCs w:val="24"/>
        </w:rPr>
        <w:t>t</w:t>
      </w:r>
      <w:r w:rsidRPr="007F1172">
        <w:rPr>
          <w:rFonts w:asciiTheme="minorHAnsi" w:hAnsiTheme="minorHAnsi" w:cstheme="minorHAnsi"/>
          <w:color w:val="19191B"/>
          <w:sz w:val="24"/>
          <w:szCs w:val="24"/>
        </w:rPr>
        <w:t>i</w:t>
      </w:r>
      <w:r w:rsidRPr="007F1172">
        <w:rPr>
          <w:rFonts w:asciiTheme="minorHAnsi" w:hAnsiTheme="minorHAnsi" w:cstheme="minorHAnsi"/>
          <w:color w:val="000001"/>
          <w:sz w:val="24"/>
          <w:szCs w:val="24"/>
        </w:rPr>
        <w:t>e</w:t>
      </w:r>
      <w:r w:rsidRPr="007F1172">
        <w:rPr>
          <w:rFonts w:asciiTheme="minorHAnsi" w:hAnsiTheme="minorHAnsi" w:cstheme="minorHAnsi"/>
          <w:color w:val="19191B"/>
          <w:sz w:val="24"/>
          <w:szCs w:val="24"/>
        </w:rPr>
        <w:t xml:space="preserve">s </w:t>
      </w:r>
      <w:r w:rsidRPr="007F1172">
        <w:rPr>
          <w:rFonts w:asciiTheme="minorHAnsi" w:hAnsiTheme="minorHAnsi" w:cstheme="minorHAnsi"/>
          <w:color w:val="000001"/>
          <w:sz w:val="24"/>
          <w:szCs w:val="24"/>
        </w:rPr>
        <w:t>from 1.01acres to 1.99 acres</w:t>
      </w:r>
      <w:r w:rsidRPr="007F1172">
        <w:rPr>
          <w:rFonts w:asciiTheme="minorHAnsi" w:hAnsiTheme="minorHAnsi" w:cstheme="minorHAnsi"/>
          <w:color w:val="3B3B3C"/>
          <w:sz w:val="24"/>
          <w:szCs w:val="24"/>
        </w:rPr>
        <w:t xml:space="preserve">: </w:t>
      </w:r>
      <w:r w:rsidRPr="007F1172">
        <w:rPr>
          <w:rFonts w:asciiTheme="minorHAnsi" w:hAnsiTheme="minorHAnsi" w:cstheme="minorHAnsi"/>
          <w:color w:val="000001"/>
          <w:sz w:val="24"/>
          <w:szCs w:val="24"/>
        </w:rPr>
        <w:t>Bui</w:t>
      </w:r>
      <w:r w:rsidRPr="007F1172">
        <w:rPr>
          <w:rFonts w:asciiTheme="minorHAnsi" w:hAnsiTheme="minorHAnsi" w:cstheme="minorHAnsi"/>
          <w:color w:val="19191B"/>
          <w:sz w:val="24"/>
          <w:szCs w:val="24"/>
        </w:rPr>
        <w:t>l</w:t>
      </w:r>
      <w:r w:rsidRPr="007F1172">
        <w:rPr>
          <w:rFonts w:asciiTheme="minorHAnsi" w:hAnsiTheme="minorHAnsi" w:cstheme="minorHAnsi"/>
          <w:color w:val="000001"/>
          <w:sz w:val="24"/>
          <w:szCs w:val="24"/>
        </w:rPr>
        <w:t>ding accesso</w:t>
      </w:r>
      <w:r w:rsidRPr="007F1172">
        <w:rPr>
          <w:rFonts w:asciiTheme="minorHAnsi" w:hAnsiTheme="minorHAnsi" w:cstheme="minorHAnsi"/>
          <w:color w:val="19191B"/>
          <w:sz w:val="24"/>
          <w:szCs w:val="24"/>
        </w:rPr>
        <w:t>r</w:t>
      </w:r>
      <w:r w:rsidRPr="007F1172">
        <w:rPr>
          <w:rFonts w:asciiTheme="minorHAnsi" w:hAnsiTheme="minorHAnsi" w:cstheme="minorHAnsi"/>
          <w:color w:val="000001"/>
          <w:sz w:val="24"/>
          <w:szCs w:val="24"/>
        </w:rPr>
        <w:t>y to reside</w:t>
      </w:r>
      <w:r w:rsidRPr="007F1172">
        <w:rPr>
          <w:rFonts w:asciiTheme="minorHAnsi" w:hAnsiTheme="minorHAnsi" w:cstheme="minorHAnsi"/>
          <w:color w:val="19191B"/>
          <w:sz w:val="24"/>
          <w:szCs w:val="24"/>
        </w:rPr>
        <w:t>n</w:t>
      </w:r>
      <w:r w:rsidRPr="007F1172">
        <w:rPr>
          <w:rFonts w:asciiTheme="minorHAnsi" w:hAnsiTheme="minorHAnsi" w:cstheme="minorHAnsi"/>
          <w:color w:val="000001"/>
          <w:sz w:val="24"/>
          <w:szCs w:val="24"/>
        </w:rPr>
        <w:t>tia</w:t>
      </w:r>
      <w:r w:rsidRPr="007F1172">
        <w:rPr>
          <w:rFonts w:asciiTheme="minorHAnsi" w:hAnsiTheme="minorHAnsi" w:cstheme="minorHAnsi"/>
          <w:color w:val="19191B"/>
          <w:sz w:val="24"/>
          <w:szCs w:val="24"/>
        </w:rPr>
        <w:t xml:space="preserve">l </w:t>
      </w:r>
      <w:r w:rsidRPr="007F1172">
        <w:rPr>
          <w:rFonts w:asciiTheme="minorHAnsi" w:hAnsiTheme="minorHAnsi" w:cstheme="minorHAnsi"/>
          <w:color w:val="000001"/>
          <w:sz w:val="24"/>
          <w:szCs w:val="24"/>
        </w:rPr>
        <w:t xml:space="preserve">building not exceeding </w:t>
      </w:r>
      <w:r w:rsidR="00D271B5">
        <w:rPr>
          <w:rFonts w:asciiTheme="minorHAnsi" w:hAnsiTheme="minorHAnsi" w:cstheme="minorHAnsi"/>
          <w:color w:val="000001"/>
          <w:sz w:val="24"/>
          <w:szCs w:val="24"/>
        </w:rPr>
        <w:t>12</w:t>
      </w:r>
      <w:r w:rsidRPr="007F1172">
        <w:rPr>
          <w:rFonts w:asciiTheme="minorHAnsi" w:hAnsiTheme="minorHAnsi" w:cstheme="minorHAnsi"/>
          <w:color w:val="000001"/>
          <w:sz w:val="24"/>
          <w:szCs w:val="24"/>
        </w:rPr>
        <w:t xml:space="preserve"> feet in </w:t>
      </w:r>
      <w:r w:rsidR="00D271B5">
        <w:rPr>
          <w:rFonts w:asciiTheme="minorHAnsi" w:hAnsiTheme="minorHAnsi" w:cstheme="minorHAnsi"/>
          <w:color w:val="000001"/>
          <w:sz w:val="24"/>
          <w:szCs w:val="24"/>
        </w:rPr>
        <w:t xml:space="preserve">wall </w:t>
      </w:r>
      <w:r w:rsidRPr="007F1172">
        <w:rPr>
          <w:rFonts w:asciiTheme="minorHAnsi" w:hAnsiTheme="minorHAnsi" w:cstheme="minorHAnsi"/>
          <w:color w:val="000001"/>
          <w:sz w:val="24"/>
          <w:szCs w:val="24"/>
        </w:rPr>
        <w:t>heig</w:t>
      </w:r>
      <w:r w:rsidRPr="007F1172">
        <w:rPr>
          <w:rFonts w:asciiTheme="minorHAnsi" w:hAnsiTheme="minorHAnsi" w:cstheme="minorHAnsi"/>
          <w:color w:val="19191B"/>
          <w:sz w:val="24"/>
          <w:szCs w:val="24"/>
        </w:rPr>
        <w:t xml:space="preserve">ht </w:t>
      </w:r>
      <w:r w:rsidRPr="007F1172">
        <w:rPr>
          <w:rFonts w:asciiTheme="minorHAnsi" w:hAnsiTheme="minorHAnsi" w:cstheme="minorHAnsi"/>
          <w:color w:val="000001"/>
          <w:sz w:val="24"/>
          <w:szCs w:val="24"/>
        </w:rPr>
        <w:t>may occupy not more than 25% of a required rear yard</w:t>
      </w:r>
      <w:r w:rsidRPr="007F1172">
        <w:rPr>
          <w:rFonts w:asciiTheme="minorHAnsi" w:hAnsiTheme="minorHAnsi" w:cstheme="minorHAnsi"/>
          <w:color w:val="19191B"/>
          <w:sz w:val="24"/>
          <w:szCs w:val="24"/>
        </w:rPr>
        <w:t xml:space="preserve">, </w:t>
      </w:r>
      <w:r w:rsidRPr="007F1172">
        <w:rPr>
          <w:rFonts w:asciiTheme="minorHAnsi" w:hAnsiTheme="minorHAnsi" w:cstheme="minorHAnsi"/>
          <w:color w:val="000001"/>
          <w:sz w:val="24"/>
          <w:szCs w:val="24"/>
        </w:rPr>
        <w:t xml:space="preserve">or 40% of </w:t>
      </w:r>
      <w:r w:rsidRPr="007F1172">
        <w:rPr>
          <w:rFonts w:asciiTheme="minorHAnsi" w:hAnsiTheme="minorHAnsi" w:cstheme="minorHAnsi"/>
          <w:color w:val="19191B"/>
          <w:sz w:val="24"/>
          <w:szCs w:val="24"/>
        </w:rPr>
        <w:t>t</w:t>
      </w:r>
      <w:r w:rsidRPr="007F1172">
        <w:rPr>
          <w:rFonts w:asciiTheme="minorHAnsi" w:hAnsiTheme="minorHAnsi" w:cstheme="minorHAnsi"/>
          <w:color w:val="000001"/>
          <w:sz w:val="24"/>
          <w:szCs w:val="24"/>
        </w:rPr>
        <w:t xml:space="preserve">he </w:t>
      </w:r>
      <w:r w:rsidRPr="007F1172">
        <w:rPr>
          <w:rFonts w:asciiTheme="minorHAnsi" w:hAnsiTheme="minorHAnsi" w:cstheme="minorHAnsi"/>
          <w:color w:val="19191B"/>
          <w:sz w:val="24"/>
          <w:szCs w:val="24"/>
        </w:rPr>
        <w:t>t</w:t>
      </w:r>
      <w:r w:rsidRPr="007F1172">
        <w:rPr>
          <w:rFonts w:asciiTheme="minorHAnsi" w:hAnsiTheme="minorHAnsi" w:cstheme="minorHAnsi"/>
          <w:color w:val="000001"/>
          <w:sz w:val="24"/>
          <w:szCs w:val="24"/>
        </w:rPr>
        <w:t>otal rear yar</w:t>
      </w:r>
      <w:r w:rsidRPr="007F1172">
        <w:rPr>
          <w:rFonts w:asciiTheme="minorHAnsi" w:hAnsiTheme="minorHAnsi" w:cstheme="minorHAnsi"/>
          <w:color w:val="19191B"/>
          <w:sz w:val="24"/>
          <w:szCs w:val="24"/>
        </w:rPr>
        <w:t>d</w:t>
      </w:r>
      <w:r w:rsidRPr="007F1172">
        <w:rPr>
          <w:rFonts w:asciiTheme="minorHAnsi" w:hAnsiTheme="minorHAnsi" w:cstheme="minorHAnsi"/>
          <w:color w:val="000001"/>
          <w:sz w:val="24"/>
          <w:szCs w:val="24"/>
        </w:rPr>
        <w:t>, provided that in no ins</w:t>
      </w:r>
      <w:r w:rsidRPr="007F1172">
        <w:rPr>
          <w:rFonts w:asciiTheme="minorHAnsi" w:hAnsiTheme="minorHAnsi" w:cstheme="minorHAnsi"/>
          <w:color w:val="19191B"/>
          <w:sz w:val="24"/>
          <w:szCs w:val="24"/>
        </w:rPr>
        <w:t>t</w:t>
      </w:r>
      <w:r w:rsidRPr="007F1172">
        <w:rPr>
          <w:rFonts w:asciiTheme="minorHAnsi" w:hAnsiTheme="minorHAnsi" w:cstheme="minorHAnsi"/>
          <w:color w:val="000001"/>
          <w:sz w:val="24"/>
          <w:szCs w:val="24"/>
        </w:rPr>
        <w:t>ance sh</w:t>
      </w:r>
      <w:r w:rsidRPr="007F1172">
        <w:rPr>
          <w:rFonts w:asciiTheme="minorHAnsi" w:hAnsiTheme="minorHAnsi" w:cstheme="minorHAnsi"/>
          <w:color w:val="19191B"/>
          <w:sz w:val="24"/>
          <w:szCs w:val="24"/>
        </w:rPr>
        <w:t>al</w:t>
      </w:r>
      <w:r w:rsidRPr="007F1172">
        <w:rPr>
          <w:rFonts w:asciiTheme="minorHAnsi" w:hAnsiTheme="minorHAnsi" w:cstheme="minorHAnsi"/>
          <w:color w:val="000001"/>
          <w:sz w:val="24"/>
          <w:szCs w:val="24"/>
        </w:rPr>
        <w:t xml:space="preserve">l </w:t>
      </w:r>
      <w:r w:rsidRPr="007F1172">
        <w:rPr>
          <w:rFonts w:asciiTheme="minorHAnsi" w:hAnsiTheme="minorHAnsi" w:cstheme="minorHAnsi"/>
          <w:color w:val="19191B"/>
          <w:sz w:val="24"/>
          <w:szCs w:val="24"/>
        </w:rPr>
        <w:t>th</w:t>
      </w:r>
      <w:r w:rsidRPr="007F1172">
        <w:rPr>
          <w:rFonts w:asciiTheme="minorHAnsi" w:hAnsiTheme="minorHAnsi" w:cstheme="minorHAnsi"/>
          <w:color w:val="000001"/>
          <w:sz w:val="24"/>
          <w:szCs w:val="24"/>
        </w:rPr>
        <w:t>e acces</w:t>
      </w:r>
      <w:r w:rsidRPr="007F1172">
        <w:rPr>
          <w:rFonts w:asciiTheme="minorHAnsi" w:hAnsiTheme="minorHAnsi" w:cstheme="minorHAnsi"/>
          <w:color w:val="19191B"/>
          <w:sz w:val="24"/>
          <w:szCs w:val="24"/>
        </w:rPr>
        <w:t>s</w:t>
      </w:r>
      <w:r w:rsidRPr="007F1172">
        <w:rPr>
          <w:rFonts w:asciiTheme="minorHAnsi" w:hAnsiTheme="minorHAnsi" w:cstheme="minorHAnsi"/>
          <w:color w:val="000001"/>
          <w:sz w:val="24"/>
          <w:szCs w:val="24"/>
        </w:rPr>
        <w:t>o</w:t>
      </w:r>
      <w:r w:rsidRPr="007F1172">
        <w:rPr>
          <w:rFonts w:asciiTheme="minorHAnsi" w:hAnsiTheme="minorHAnsi" w:cstheme="minorHAnsi"/>
          <w:color w:val="19191B"/>
          <w:sz w:val="24"/>
          <w:szCs w:val="24"/>
        </w:rPr>
        <w:t>r</w:t>
      </w:r>
      <w:r w:rsidRPr="007F1172">
        <w:rPr>
          <w:rFonts w:asciiTheme="minorHAnsi" w:hAnsiTheme="minorHAnsi" w:cstheme="minorHAnsi"/>
          <w:color w:val="000001"/>
          <w:sz w:val="24"/>
          <w:szCs w:val="24"/>
        </w:rPr>
        <w:t>y bui</w:t>
      </w:r>
      <w:r w:rsidRPr="007F1172">
        <w:rPr>
          <w:rFonts w:asciiTheme="minorHAnsi" w:hAnsiTheme="minorHAnsi" w:cstheme="minorHAnsi"/>
          <w:color w:val="19191B"/>
          <w:sz w:val="24"/>
          <w:szCs w:val="24"/>
        </w:rPr>
        <w:t>l</w:t>
      </w:r>
      <w:r w:rsidRPr="007F1172">
        <w:rPr>
          <w:rFonts w:asciiTheme="minorHAnsi" w:hAnsiTheme="minorHAnsi" w:cstheme="minorHAnsi"/>
          <w:color w:val="000001"/>
          <w:sz w:val="24"/>
          <w:szCs w:val="24"/>
        </w:rPr>
        <w:t>ding excee</w:t>
      </w:r>
      <w:r w:rsidRPr="007F1172">
        <w:rPr>
          <w:rFonts w:asciiTheme="minorHAnsi" w:hAnsiTheme="minorHAnsi" w:cstheme="minorHAnsi"/>
          <w:color w:val="19191B"/>
          <w:sz w:val="24"/>
          <w:szCs w:val="24"/>
        </w:rPr>
        <w:t xml:space="preserve">d </w:t>
      </w:r>
      <w:r w:rsidRPr="007F1172">
        <w:rPr>
          <w:rFonts w:asciiTheme="minorHAnsi" w:hAnsiTheme="minorHAnsi" w:cstheme="minorHAnsi"/>
          <w:color w:val="000001"/>
          <w:sz w:val="24"/>
          <w:szCs w:val="24"/>
        </w:rPr>
        <w:t>one a</w:t>
      </w:r>
      <w:r w:rsidRPr="007F1172">
        <w:rPr>
          <w:rFonts w:asciiTheme="minorHAnsi" w:hAnsiTheme="minorHAnsi" w:cstheme="minorHAnsi"/>
          <w:color w:val="19191B"/>
          <w:sz w:val="24"/>
          <w:szCs w:val="24"/>
        </w:rPr>
        <w:t>n</w:t>
      </w:r>
      <w:r w:rsidRPr="007F1172">
        <w:rPr>
          <w:rFonts w:asciiTheme="minorHAnsi" w:hAnsiTheme="minorHAnsi" w:cstheme="minorHAnsi"/>
          <w:color w:val="000001"/>
          <w:sz w:val="24"/>
          <w:szCs w:val="24"/>
        </w:rPr>
        <w:t>d one hal</w:t>
      </w:r>
      <w:r w:rsidRPr="007F1172">
        <w:rPr>
          <w:rFonts w:asciiTheme="minorHAnsi" w:hAnsiTheme="minorHAnsi" w:cstheme="minorHAnsi"/>
          <w:color w:val="19191B"/>
          <w:sz w:val="24"/>
          <w:szCs w:val="24"/>
        </w:rPr>
        <w:t xml:space="preserve">f </w:t>
      </w:r>
      <w:r w:rsidRPr="007F1172">
        <w:rPr>
          <w:rFonts w:asciiTheme="minorHAnsi" w:hAnsiTheme="minorHAnsi" w:cstheme="minorHAnsi"/>
          <w:color w:val="000001"/>
          <w:sz w:val="24"/>
          <w:szCs w:val="24"/>
        </w:rPr>
        <w:t>times the</w:t>
      </w:r>
      <w:r w:rsidRPr="007F1172">
        <w:rPr>
          <w:rFonts w:asciiTheme="minorHAnsi" w:hAnsiTheme="minorHAnsi" w:cstheme="minorHAnsi"/>
          <w:color w:val="19191B"/>
          <w:sz w:val="24"/>
          <w:szCs w:val="24"/>
        </w:rPr>
        <w:t xml:space="preserve"> </w:t>
      </w:r>
      <w:r w:rsidRPr="007F1172">
        <w:rPr>
          <w:rFonts w:asciiTheme="minorHAnsi" w:hAnsiTheme="minorHAnsi" w:cstheme="minorHAnsi"/>
          <w:color w:val="000001"/>
          <w:sz w:val="24"/>
          <w:szCs w:val="24"/>
        </w:rPr>
        <w:t>total square footage of the ma</w:t>
      </w:r>
      <w:r w:rsidRPr="007F1172">
        <w:rPr>
          <w:rFonts w:asciiTheme="minorHAnsi" w:hAnsiTheme="minorHAnsi" w:cstheme="minorHAnsi"/>
          <w:color w:val="19191B"/>
          <w:sz w:val="24"/>
          <w:szCs w:val="24"/>
        </w:rPr>
        <w:t>in b</w:t>
      </w:r>
      <w:r w:rsidRPr="007F1172">
        <w:rPr>
          <w:rFonts w:asciiTheme="minorHAnsi" w:hAnsiTheme="minorHAnsi" w:cstheme="minorHAnsi"/>
          <w:color w:val="000001"/>
          <w:sz w:val="24"/>
          <w:szCs w:val="24"/>
        </w:rPr>
        <w:t>uil</w:t>
      </w:r>
      <w:r w:rsidRPr="007F1172">
        <w:rPr>
          <w:rFonts w:asciiTheme="minorHAnsi" w:hAnsiTheme="minorHAnsi" w:cstheme="minorHAnsi"/>
          <w:color w:val="19191B"/>
          <w:sz w:val="24"/>
          <w:szCs w:val="24"/>
        </w:rPr>
        <w:t>din</w:t>
      </w:r>
      <w:r w:rsidRPr="007F1172">
        <w:rPr>
          <w:rFonts w:asciiTheme="minorHAnsi" w:hAnsiTheme="minorHAnsi" w:cstheme="minorHAnsi"/>
          <w:color w:val="000001"/>
          <w:sz w:val="24"/>
          <w:szCs w:val="24"/>
        </w:rPr>
        <w:t>g</w:t>
      </w:r>
      <w:r w:rsidRPr="007F1172">
        <w:rPr>
          <w:rFonts w:asciiTheme="minorHAnsi" w:hAnsiTheme="minorHAnsi" w:cstheme="minorHAnsi"/>
          <w:color w:val="19191B"/>
          <w:sz w:val="24"/>
          <w:szCs w:val="24"/>
        </w:rPr>
        <w:t xml:space="preserve">. </w:t>
      </w:r>
    </w:p>
    <w:p w:rsidR="005B4D12" w:rsidRPr="007F1172" w:rsidRDefault="00B56EB2" w:rsidP="00C82560">
      <w:pPr>
        <w:pStyle w:val="BodyText"/>
        <w:numPr>
          <w:ilvl w:val="2"/>
          <w:numId w:val="19"/>
        </w:numPr>
        <w:kinsoku w:val="0"/>
        <w:overflowPunct w:val="0"/>
        <w:ind w:right="107"/>
        <w:contextualSpacing/>
        <w:rPr>
          <w:rFonts w:asciiTheme="minorHAnsi" w:hAnsiTheme="minorHAnsi" w:cstheme="minorHAnsi"/>
          <w:sz w:val="24"/>
          <w:szCs w:val="24"/>
        </w:rPr>
      </w:pPr>
      <w:r w:rsidRPr="007F1172">
        <w:rPr>
          <w:rFonts w:asciiTheme="minorHAnsi" w:hAnsiTheme="minorHAnsi" w:cstheme="minorHAnsi"/>
          <w:color w:val="000001"/>
          <w:sz w:val="24"/>
          <w:szCs w:val="24"/>
        </w:rPr>
        <w:t>Properties 2.00 acres and above (platted subdivis</w:t>
      </w:r>
      <w:r w:rsidRPr="007F1172">
        <w:rPr>
          <w:rFonts w:asciiTheme="minorHAnsi" w:hAnsiTheme="minorHAnsi" w:cstheme="minorHAnsi"/>
          <w:color w:val="19191B"/>
          <w:sz w:val="24"/>
          <w:szCs w:val="24"/>
        </w:rPr>
        <w:t>i</w:t>
      </w:r>
      <w:r w:rsidRPr="007F1172">
        <w:rPr>
          <w:rFonts w:asciiTheme="minorHAnsi" w:hAnsiTheme="minorHAnsi" w:cstheme="minorHAnsi"/>
          <w:color w:val="000001"/>
          <w:sz w:val="24"/>
          <w:szCs w:val="24"/>
        </w:rPr>
        <w:t>on</w:t>
      </w:r>
      <w:r w:rsidRPr="007F1172">
        <w:rPr>
          <w:rFonts w:asciiTheme="minorHAnsi" w:hAnsiTheme="minorHAnsi" w:cstheme="minorHAnsi"/>
          <w:color w:val="19191B"/>
          <w:sz w:val="24"/>
          <w:szCs w:val="24"/>
        </w:rPr>
        <w:t>s</w:t>
      </w:r>
      <w:r w:rsidRPr="007F1172">
        <w:rPr>
          <w:rFonts w:asciiTheme="minorHAnsi" w:hAnsiTheme="minorHAnsi" w:cstheme="minorHAnsi"/>
          <w:color w:val="000001"/>
          <w:sz w:val="24"/>
          <w:szCs w:val="24"/>
        </w:rPr>
        <w:t>): Buil</w:t>
      </w:r>
      <w:r w:rsidRPr="007F1172">
        <w:rPr>
          <w:rFonts w:asciiTheme="minorHAnsi" w:hAnsiTheme="minorHAnsi" w:cstheme="minorHAnsi"/>
          <w:color w:val="19191B"/>
          <w:sz w:val="24"/>
          <w:szCs w:val="24"/>
        </w:rPr>
        <w:t>d</w:t>
      </w:r>
      <w:r w:rsidRPr="007F1172">
        <w:rPr>
          <w:rFonts w:asciiTheme="minorHAnsi" w:hAnsiTheme="minorHAnsi" w:cstheme="minorHAnsi"/>
          <w:color w:val="000001"/>
          <w:sz w:val="24"/>
          <w:szCs w:val="24"/>
        </w:rPr>
        <w:t>i</w:t>
      </w:r>
      <w:r w:rsidRPr="007F1172">
        <w:rPr>
          <w:rFonts w:asciiTheme="minorHAnsi" w:hAnsiTheme="minorHAnsi" w:cstheme="minorHAnsi"/>
          <w:color w:val="19191B"/>
          <w:sz w:val="24"/>
          <w:szCs w:val="24"/>
        </w:rPr>
        <w:t>n</w:t>
      </w:r>
      <w:r w:rsidRPr="007F1172">
        <w:rPr>
          <w:rFonts w:asciiTheme="minorHAnsi" w:hAnsiTheme="minorHAnsi" w:cstheme="minorHAnsi"/>
          <w:color w:val="000001"/>
          <w:sz w:val="24"/>
          <w:szCs w:val="24"/>
        </w:rPr>
        <w:t>gs a</w:t>
      </w:r>
      <w:r w:rsidRPr="007F1172">
        <w:rPr>
          <w:rFonts w:asciiTheme="minorHAnsi" w:hAnsiTheme="minorHAnsi" w:cstheme="minorHAnsi"/>
          <w:color w:val="19191B"/>
          <w:sz w:val="24"/>
          <w:szCs w:val="24"/>
        </w:rPr>
        <w:t>c</w:t>
      </w:r>
      <w:r w:rsidRPr="007F1172">
        <w:rPr>
          <w:rFonts w:asciiTheme="minorHAnsi" w:hAnsiTheme="minorHAnsi" w:cstheme="minorHAnsi"/>
          <w:color w:val="000001"/>
          <w:sz w:val="24"/>
          <w:szCs w:val="24"/>
        </w:rPr>
        <w:t>ce</w:t>
      </w:r>
      <w:r w:rsidRPr="007F1172">
        <w:rPr>
          <w:rFonts w:asciiTheme="minorHAnsi" w:hAnsiTheme="minorHAnsi" w:cstheme="minorHAnsi"/>
          <w:color w:val="19191B"/>
          <w:sz w:val="24"/>
          <w:szCs w:val="24"/>
        </w:rPr>
        <w:t>s</w:t>
      </w:r>
      <w:r w:rsidRPr="007F1172">
        <w:rPr>
          <w:rFonts w:asciiTheme="minorHAnsi" w:hAnsiTheme="minorHAnsi" w:cstheme="minorHAnsi"/>
          <w:color w:val="000001"/>
          <w:sz w:val="24"/>
          <w:szCs w:val="24"/>
        </w:rPr>
        <w:t xml:space="preserve">sory to </w:t>
      </w:r>
      <w:r w:rsidRPr="007F1172">
        <w:rPr>
          <w:rFonts w:asciiTheme="minorHAnsi" w:hAnsiTheme="minorHAnsi" w:cstheme="minorHAnsi"/>
          <w:color w:val="19191B"/>
          <w:sz w:val="24"/>
          <w:szCs w:val="24"/>
        </w:rPr>
        <w:t>r</w:t>
      </w:r>
      <w:r w:rsidRPr="007F1172">
        <w:rPr>
          <w:rFonts w:asciiTheme="minorHAnsi" w:hAnsiTheme="minorHAnsi" w:cstheme="minorHAnsi"/>
          <w:color w:val="000001"/>
          <w:sz w:val="24"/>
          <w:szCs w:val="24"/>
        </w:rPr>
        <w:t>eside</w:t>
      </w:r>
      <w:r w:rsidRPr="007F1172">
        <w:rPr>
          <w:rFonts w:asciiTheme="minorHAnsi" w:hAnsiTheme="minorHAnsi" w:cstheme="minorHAnsi"/>
          <w:color w:val="19191B"/>
          <w:sz w:val="24"/>
          <w:szCs w:val="24"/>
        </w:rPr>
        <w:t>nt</w:t>
      </w:r>
      <w:r w:rsidRPr="007F1172">
        <w:rPr>
          <w:rFonts w:asciiTheme="minorHAnsi" w:hAnsiTheme="minorHAnsi" w:cstheme="minorHAnsi"/>
          <w:color w:val="000001"/>
          <w:sz w:val="24"/>
          <w:szCs w:val="24"/>
        </w:rPr>
        <w:t>i</w:t>
      </w:r>
      <w:r w:rsidRPr="007F1172">
        <w:rPr>
          <w:rFonts w:asciiTheme="minorHAnsi" w:hAnsiTheme="minorHAnsi" w:cstheme="minorHAnsi"/>
          <w:color w:val="19191B"/>
          <w:sz w:val="24"/>
          <w:szCs w:val="24"/>
        </w:rPr>
        <w:t>a</w:t>
      </w:r>
      <w:r w:rsidRPr="007F1172">
        <w:rPr>
          <w:rFonts w:asciiTheme="minorHAnsi" w:hAnsiTheme="minorHAnsi" w:cstheme="minorHAnsi"/>
          <w:color w:val="000001"/>
          <w:sz w:val="24"/>
          <w:szCs w:val="24"/>
        </w:rPr>
        <w:t>l b</w:t>
      </w:r>
      <w:r w:rsidRPr="007F1172">
        <w:rPr>
          <w:rFonts w:asciiTheme="minorHAnsi" w:hAnsiTheme="minorHAnsi" w:cstheme="minorHAnsi"/>
          <w:color w:val="19191B"/>
          <w:sz w:val="24"/>
          <w:szCs w:val="24"/>
        </w:rPr>
        <w:t>u</w:t>
      </w:r>
      <w:r w:rsidRPr="007F1172">
        <w:rPr>
          <w:rFonts w:asciiTheme="minorHAnsi" w:hAnsiTheme="minorHAnsi" w:cstheme="minorHAnsi"/>
          <w:color w:val="000001"/>
          <w:sz w:val="24"/>
          <w:szCs w:val="24"/>
        </w:rPr>
        <w:t>i</w:t>
      </w:r>
      <w:r w:rsidRPr="007F1172">
        <w:rPr>
          <w:rFonts w:asciiTheme="minorHAnsi" w:hAnsiTheme="minorHAnsi" w:cstheme="minorHAnsi"/>
          <w:color w:val="19191B"/>
          <w:sz w:val="24"/>
          <w:szCs w:val="24"/>
        </w:rPr>
        <w:t>l</w:t>
      </w:r>
      <w:r w:rsidRPr="007F1172">
        <w:rPr>
          <w:rFonts w:asciiTheme="minorHAnsi" w:hAnsiTheme="minorHAnsi" w:cstheme="minorHAnsi"/>
          <w:color w:val="000001"/>
          <w:sz w:val="24"/>
          <w:szCs w:val="24"/>
        </w:rPr>
        <w:t>din</w:t>
      </w:r>
      <w:r w:rsidRPr="007F1172">
        <w:rPr>
          <w:rFonts w:asciiTheme="minorHAnsi" w:hAnsiTheme="minorHAnsi" w:cstheme="minorHAnsi"/>
          <w:color w:val="19191B"/>
          <w:sz w:val="24"/>
          <w:szCs w:val="24"/>
        </w:rPr>
        <w:t xml:space="preserve">g </w:t>
      </w:r>
      <w:r w:rsidR="00D271B5">
        <w:rPr>
          <w:rFonts w:asciiTheme="minorHAnsi" w:hAnsiTheme="minorHAnsi" w:cstheme="minorHAnsi"/>
          <w:color w:val="000001"/>
          <w:sz w:val="24"/>
          <w:szCs w:val="24"/>
        </w:rPr>
        <w:t>not exceeding 12</w:t>
      </w:r>
      <w:r w:rsidRPr="007F1172">
        <w:rPr>
          <w:rFonts w:asciiTheme="minorHAnsi" w:hAnsiTheme="minorHAnsi" w:cstheme="minorHAnsi"/>
          <w:color w:val="000001"/>
          <w:sz w:val="24"/>
          <w:szCs w:val="24"/>
        </w:rPr>
        <w:t xml:space="preserve"> feet i</w:t>
      </w:r>
      <w:r w:rsidRPr="007F1172">
        <w:rPr>
          <w:rFonts w:asciiTheme="minorHAnsi" w:hAnsiTheme="minorHAnsi" w:cstheme="minorHAnsi"/>
          <w:color w:val="19191B"/>
          <w:sz w:val="24"/>
          <w:szCs w:val="24"/>
        </w:rPr>
        <w:t xml:space="preserve">n </w:t>
      </w:r>
      <w:r w:rsidR="00D271B5">
        <w:rPr>
          <w:rFonts w:asciiTheme="minorHAnsi" w:hAnsiTheme="minorHAnsi" w:cstheme="minorHAnsi"/>
          <w:color w:val="19191B"/>
          <w:sz w:val="24"/>
          <w:szCs w:val="24"/>
        </w:rPr>
        <w:t xml:space="preserve">wall </w:t>
      </w:r>
      <w:r w:rsidRPr="007F1172">
        <w:rPr>
          <w:rFonts w:asciiTheme="minorHAnsi" w:hAnsiTheme="minorHAnsi" w:cstheme="minorHAnsi"/>
          <w:color w:val="000001"/>
          <w:sz w:val="24"/>
          <w:szCs w:val="24"/>
        </w:rPr>
        <w:t>heig</w:t>
      </w:r>
      <w:r w:rsidRPr="007F1172">
        <w:rPr>
          <w:rFonts w:asciiTheme="minorHAnsi" w:hAnsiTheme="minorHAnsi" w:cstheme="minorHAnsi"/>
          <w:color w:val="19191B"/>
          <w:sz w:val="24"/>
          <w:szCs w:val="24"/>
        </w:rPr>
        <w:t>h</w:t>
      </w:r>
      <w:r w:rsidRPr="007F1172">
        <w:rPr>
          <w:rFonts w:asciiTheme="minorHAnsi" w:hAnsiTheme="minorHAnsi" w:cstheme="minorHAnsi"/>
          <w:color w:val="000001"/>
          <w:sz w:val="24"/>
          <w:szCs w:val="24"/>
        </w:rPr>
        <w:t xml:space="preserve">t may occupy not more than 25% of </w:t>
      </w:r>
      <w:r w:rsidRPr="007F1172">
        <w:rPr>
          <w:rFonts w:asciiTheme="minorHAnsi" w:hAnsiTheme="minorHAnsi" w:cstheme="minorHAnsi"/>
          <w:color w:val="19191B"/>
          <w:sz w:val="24"/>
          <w:szCs w:val="24"/>
        </w:rPr>
        <w:t xml:space="preserve">a </w:t>
      </w:r>
      <w:r w:rsidRPr="007F1172">
        <w:rPr>
          <w:rFonts w:asciiTheme="minorHAnsi" w:hAnsiTheme="minorHAnsi" w:cstheme="minorHAnsi"/>
          <w:color w:val="000001"/>
          <w:sz w:val="24"/>
          <w:szCs w:val="24"/>
        </w:rPr>
        <w:t>required rea</w:t>
      </w:r>
      <w:r w:rsidRPr="007F1172">
        <w:rPr>
          <w:rFonts w:asciiTheme="minorHAnsi" w:hAnsiTheme="minorHAnsi" w:cstheme="minorHAnsi"/>
          <w:color w:val="19191B"/>
          <w:sz w:val="24"/>
          <w:szCs w:val="24"/>
        </w:rPr>
        <w:t xml:space="preserve">r </w:t>
      </w:r>
      <w:r w:rsidRPr="007F1172">
        <w:rPr>
          <w:rFonts w:asciiTheme="minorHAnsi" w:hAnsiTheme="minorHAnsi" w:cstheme="minorHAnsi"/>
          <w:color w:val="000001"/>
          <w:sz w:val="24"/>
          <w:szCs w:val="24"/>
        </w:rPr>
        <w:t>ya</w:t>
      </w:r>
      <w:r w:rsidRPr="007F1172">
        <w:rPr>
          <w:rFonts w:asciiTheme="minorHAnsi" w:hAnsiTheme="minorHAnsi" w:cstheme="minorHAnsi"/>
          <w:color w:val="19191B"/>
          <w:sz w:val="24"/>
          <w:szCs w:val="24"/>
        </w:rPr>
        <w:t>r</w:t>
      </w:r>
      <w:r w:rsidRPr="007F1172">
        <w:rPr>
          <w:rFonts w:asciiTheme="minorHAnsi" w:hAnsiTheme="minorHAnsi" w:cstheme="minorHAnsi"/>
          <w:color w:val="000001"/>
          <w:sz w:val="24"/>
          <w:szCs w:val="24"/>
        </w:rPr>
        <w:t>d, o</w:t>
      </w:r>
      <w:r w:rsidRPr="007F1172">
        <w:rPr>
          <w:rFonts w:asciiTheme="minorHAnsi" w:hAnsiTheme="minorHAnsi" w:cstheme="minorHAnsi"/>
          <w:color w:val="19191B"/>
          <w:sz w:val="24"/>
          <w:szCs w:val="24"/>
        </w:rPr>
        <w:t xml:space="preserve">r </w:t>
      </w:r>
      <w:r w:rsidRPr="007F1172">
        <w:rPr>
          <w:rFonts w:asciiTheme="minorHAnsi" w:hAnsiTheme="minorHAnsi" w:cstheme="minorHAnsi"/>
          <w:color w:val="000001"/>
          <w:sz w:val="24"/>
          <w:szCs w:val="24"/>
        </w:rPr>
        <w:t>40% of t</w:t>
      </w:r>
      <w:r w:rsidRPr="007F1172">
        <w:rPr>
          <w:rFonts w:asciiTheme="minorHAnsi" w:hAnsiTheme="minorHAnsi" w:cstheme="minorHAnsi"/>
          <w:color w:val="19191B"/>
          <w:sz w:val="24"/>
          <w:szCs w:val="24"/>
        </w:rPr>
        <w:t>he t</w:t>
      </w:r>
      <w:r w:rsidRPr="007F1172">
        <w:rPr>
          <w:rFonts w:asciiTheme="minorHAnsi" w:hAnsiTheme="minorHAnsi" w:cstheme="minorHAnsi"/>
          <w:color w:val="000001"/>
          <w:sz w:val="24"/>
          <w:szCs w:val="24"/>
        </w:rPr>
        <w:t>ot</w:t>
      </w:r>
      <w:r w:rsidRPr="007F1172">
        <w:rPr>
          <w:rFonts w:asciiTheme="minorHAnsi" w:hAnsiTheme="minorHAnsi" w:cstheme="minorHAnsi"/>
          <w:color w:val="19191B"/>
          <w:sz w:val="24"/>
          <w:szCs w:val="24"/>
        </w:rPr>
        <w:t xml:space="preserve">al </w:t>
      </w:r>
      <w:r w:rsidRPr="007F1172">
        <w:rPr>
          <w:rFonts w:asciiTheme="minorHAnsi" w:hAnsiTheme="minorHAnsi" w:cstheme="minorHAnsi"/>
          <w:color w:val="000001"/>
          <w:sz w:val="24"/>
          <w:szCs w:val="24"/>
        </w:rPr>
        <w:t>re</w:t>
      </w:r>
      <w:r w:rsidRPr="007F1172">
        <w:rPr>
          <w:rFonts w:asciiTheme="minorHAnsi" w:hAnsiTheme="minorHAnsi" w:cstheme="minorHAnsi"/>
          <w:color w:val="19191B"/>
          <w:sz w:val="24"/>
          <w:szCs w:val="24"/>
        </w:rPr>
        <w:t xml:space="preserve">ar </w:t>
      </w:r>
      <w:r w:rsidRPr="007F1172">
        <w:rPr>
          <w:rFonts w:asciiTheme="minorHAnsi" w:hAnsiTheme="minorHAnsi" w:cstheme="minorHAnsi"/>
          <w:color w:val="000001"/>
          <w:sz w:val="24"/>
          <w:szCs w:val="24"/>
        </w:rPr>
        <w:t>yard, p</w:t>
      </w:r>
      <w:r w:rsidRPr="007F1172">
        <w:rPr>
          <w:rFonts w:asciiTheme="minorHAnsi" w:hAnsiTheme="minorHAnsi" w:cstheme="minorHAnsi"/>
          <w:color w:val="19191B"/>
          <w:sz w:val="24"/>
          <w:szCs w:val="24"/>
        </w:rPr>
        <w:t>r</w:t>
      </w:r>
      <w:r w:rsidRPr="007F1172">
        <w:rPr>
          <w:rFonts w:asciiTheme="minorHAnsi" w:hAnsiTheme="minorHAnsi" w:cstheme="minorHAnsi"/>
          <w:color w:val="000001"/>
          <w:sz w:val="24"/>
          <w:szCs w:val="24"/>
        </w:rPr>
        <w:t>ovided t</w:t>
      </w:r>
      <w:r w:rsidRPr="007F1172">
        <w:rPr>
          <w:rFonts w:asciiTheme="minorHAnsi" w:hAnsiTheme="minorHAnsi" w:cstheme="minorHAnsi"/>
          <w:color w:val="19191B"/>
          <w:sz w:val="24"/>
          <w:szCs w:val="24"/>
        </w:rPr>
        <w:t>hat in n</w:t>
      </w:r>
      <w:r w:rsidRPr="007F1172">
        <w:rPr>
          <w:rFonts w:asciiTheme="minorHAnsi" w:hAnsiTheme="minorHAnsi" w:cstheme="minorHAnsi"/>
          <w:color w:val="000001"/>
          <w:sz w:val="24"/>
          <w:szCs w:val="24"/>
        </w:rPr>
        <w:t xml:space="preserve">o </w:t>
      </w:r>
      <w:r w:rsidRPr="007F1172">
        <w:rPr>
          <w:rFonts w:asciiTheme="minorHAnsi" w:hAnsiTheme="minorHAnsi" w:cstheme="minorHAnsi"/>
          <w:color w:val="19191B"/>
          <w:sz w:val="24"/>
          <w:szCs w:val="24"/>
        </w:rPr>
        <w:t>i</w:t>
      </w:r>
      <w:r w:rsidRPr="007F1172">
        <w:rPr>
          <w:rFonts w:asciiTheme="minorHAnsi" w:hAnsiTheme="minorHAnsi" w:cstheme="minorHAnsi"/>
          <w:color w:val="000001"/>
          <w:sz w:val="24"/>
          <w:szCs w:val="24"/>
        </w:rPr>
        <w:t>n</w:t>
      </w:r>
      <w:r w:rsidRPr="007F1172">
        <w:rPr>
          <w:rFonts w:asciiTheme="minorHAnsi" w:hAnsiTheme="minorHAnsi" w:cstheme="minorHAnsi"/>
          <w:color w:val="19191B"/>
          <w:sz w:val="24"/>
          <w:szCs w:val="24"/>
        </w:rPr>
        <w:t>st</w:t>
      </w:r>
      <w:r w:rsidRPr="007F1172">
        <w:rPr>
          <w:rFonts w:asciiTheme="minorHAnsi" w:hAnsiTheme="minorHAnsi" w:cstheme="minorHAnsi"/>
          <w:color w:val="000001"/>
          <w:sz w:val="24"/>
          <w:szCs w:val="24"/>
        </w:rPr>
        <w:t>a</w:t>
      </w:r>
      <w:r w:rsidRPr="007F1172">
        <w:rPr>
          <w:rFonts w:asciiTheme="minorHAnsi" w:hAnsiTheme="minorHAnsi" w:cstheme="minorHAnsi"/>
          <w:color w:val="19191B"/>
          <w:sz w:val="24"/>
          <w:szCs w:val="24"/>
        </w:rPr>
        <w:t>n</w:t>
      </w:r>
      <w:r w:rsidRPr="007F1172">
        <w:rPr>
          <w:rFonts w:asciiTheme="minorHAnsi" w:hAnsiTheme="minorHAnsi" w:cstheme="minorHAnsi"/>
          <w:color w:val="000001"/>
          <w:sz w:val="24"/>
          <w:szCs w:val="24"/>
        </w:rPr>
        <w:t xml:space="preserve">ce </w:t>
      </w:r>
      <w:r w:rsidRPr="007F1172">
        <w:rPr>
          <w:rFonts w:asciiTheme="minorHAnsi" w:hAnsiTheme="minorHAnsi" w:cstheme="minorHAnsi"/>
          <w:color w:val="19191B"/>
          <w:sz w:val="24"/>
          <w:szCs w:val="24"/>
        </w:rPr>
        <w:t>s</w:t>
      </w:r>
      <w:r w:rsidRPr="007F1172">
        <w:rPr>
          <w:rFonts w:asciiTheme="minorHAnsi" w:hAnsiTheme="minorHAnsi" w:cstheme="minorHAnsi"/>
          <w:color w:val="000001"/>
          <w:sz w:val="24"/>
          <w:szCs w:val="24"/>
        </w:rPr>
        <w:t>h</w:t>
      </w:r>
      <w:r w:rsidRPr="007F1172">
        <w:rPr>
          <w:rFonts w:asciiTheme="minorHAnsi" w:hAnsiTheme="minorHAnsi" w:cstheme="minorHAnsi"/>
          <w:color w:val="19191B"/>
          <w:sz w:val="24"/>
          <w:szCs w:val="24"/>
        </w:rPr>
        <w:t>a</w:t>
      </w:r>
      <w:r w:rsidRPr="007F1172">
        <w:rPr>
          <w:rFonts w:asciiTheme="minorHAnsi" w:hAnsiTheme="minorHAnsi" w:cstheme="minorHAnsi"/>
          <w:color w:val="000001"/>
          <w:sz w:val="24"/>
          <w:szCs w:val="24"/>
        </w:rPr>
        <w:t>l</w:t>
      </w:r>
      <w:r w:rsidRPr="007F1172">
        <w:rPr>
          <w:rFonts w:asciiTheme="minorHAnsi" w:hAnsiTheme="minorHAnsi" w:cstheme="minorHAnsi"/>
          <w:color w:val="19191B"/>
          <w:sz w:val="24"/>
          <w:szCs w:val="24"/>
        </w:rPr>
        <w:t xml:space="preserve">l </w:t>
      </w:r>
      <w:r w:rsidRPr="007F1172">
        <w:rPr>
          <w:rFonts w:asciiTheme="minorHAnsi" w:hAnsiTheme="minorHAnsi" w:cstheme="minorHAnsi"/>
          <w:color w:val="000001"/>
          <w:sz w:val="24"/>
          <w:szCs w:val="24"/>
        </w:rPr>
        <w:t>the acce</w:t>
      </w:r>
      <w:r w:rsidRPr="007F1172">
        <w:rPr>
          <w:rFonts w:asciiTheme="minorHAnsi" w:hAnsiTheme="minorHAnsi" w:cstheme="minorHAnsi"/>
          <w:color w:val="19191B"/>
          <w:sz w:val="24"/>
          <w:szCs w:val="24"/>
        </w:rPr>
        <w:t>s</w:t>
      </w:r>
      <w:r w:rsidRPr="007F1172">
        <w:rPr>
          <w:rFonts w:asciiTheme="minorHAnsi" w:hAnsiTheme="minorHAnsi" w:cstheme="minorHAnsi"/>
          <w:color w:val="000001"/>
          <w:sz w:val="24"/>
          <w:szCs w:val="24"/>
        </w:rPr>
        <w:t>s</w:t>
      </w:r>
      <w:r w:rsidRPr="007F1172">
        <w:rPr>
          <w:rFonts w:asciiTheme="minorHAnsi" w:hAnsiTheme="minorHAnsi" w:cstheme="minorHAnsi"/>
          <w:color w:val="19191B"/>
          <w:sz w:val="24"/>
          <w:szCs w:val="24"/>
        </w:rPr>
        <w:t xml:space="preserve">ory </w:t>
      </w:r>
      <w:r w:rsidRPr="007F1172">
        <w:rPr>
          <w:rFonts w:asciiTheme="minorHAnsi" w:hAnsiTheme="minorHAnsi" w:cstheme="minorHAnsi"/>
          <w:color w:val="000001"/>
          <w:sz w:val="24"/>
          <w:szCs w:val="24"/>
        </w:rPr>
        <w:t>build</w:t>
      </w:r>
      <w:r w:rsidRPr="007F1172">
        <w:rPr>
          <w:rFonts w:asciiTheme="minorHAnsi" w:hAnsiTheme="minorHAnsi" w:cstheme="minorHAnsi"/>
          <w:color w:val="19191B"/>
          <w:sz w:val="24"/>
          <w:szCs w:val="24"/>
        </w:rPr>
        <w:t>i</w:t>
      </w:r>
      <w:r w:rsidRPr="007F1172">
        <w:rPr>
          <w:rFonts w:asciiTheme="minorHAnsi" w:hAnsiTheme="minorHAnsi" w:cstheme="minorHAnsi"/>
          <w:color w:val="000001"/>
          <w:sz w:val="24"/>
          <w:szCs w:val="24"/>
        </w:rPr>
        <w:t>ng exceed t</w:t>
      </w:r>
      <w:r w:rsidRPr="007F1172">
        <w:rPr>
          <w:rFonts w:asciiTheme="minorHAnsi" w:hAnsiTheme="minorHAnsi" w:cstheme="minorHAnsi"/>
          <w:color w:val="19191B"/>
          <w:sz w:val="24"/>
          <w:szCs w:val="24"/>
        </w:rPr>
        <w:t>w</w:t>
      </w:r>
      <w:r w:rsidRPr="007F1172">
        <w:rPr>
          <w:rFonts w:asciiTheme="minorHAnsi" w:hAnsiTheme="minorHAnsi" w:cstheme="minorHAnsi"/>
          <w:color w:val="000001"/>
          <w:sz w:val="24"/>
          <w:szCs w:val="24"/>
        </w:rPr>
        <w:t xml:space="preserve">o </w:t>
      </w:r>
      <w:r w:rsidRPr="007F1172">
        <w:rPr>
          <w:rFonts w:asciiTheme="minorHAnsi" w:hAnsiTheme="minorHAnsi" w:cstheme="minorHAnsi"/>
          <w:color w:val="19191B"/>
          <w:sz w:val="24"/>
          <w:szCs w:val="24"/>
        </w:rPr>
        <w:t>t</w:t>
      </w:r>
      <w:r w:rsidRPr="007F1172">
        <w:rPr>
          <w:rFonts w:asciiTheme="minorHAnsi" w:hAnsiTheme="minorHAnsi" w:cstheme="minorHAnsi"/>
          <w:color w:val="000001"/>
          <w:sz w:val="24"/>
          <w:szCs w:val="24"/>
        </w:rPr>
        <w:t xml:space="preserve">imes </w:t>
      </w:r>
      <w:r w:rsidRPr="007F1172">
        <w:rPr>
          <w:rFonts w:asciiTheme="minorHAnsi" w:hAnsiTheme="minorHAnsi" w:cstheme="minorHAnsi"/>
          <w:color w:val="19191B"/>
          <w:sz w:val="24"/>
          <w:szCs w:val="24"/>
        </w:rPr>
        <w:t>t</w:t>
      </w:r>
      <w:r w:rsidRPr="007F1172">
        <w:rPr>
          <w:rFonts w:asciiTheme="minorHAnsi" w:hAnsiTheme="minorHAnsi" w:cstheme="minorHAnsi"/>
          <w:color w:val="000001"/>
          <w:sz w:val="24"/>
          <w:szCs w:val="24"/>
        </w:rPr>
        <w:t>he</w:t>
      </w:r>
      <w:r w:rsidRPr="007F1172">
        <w:rPr>
          <w:rFonts w:asciiTheme="minorHAnsi" w:hAnsiTheme="minorHAnsi" w:cstheme="minorHAnsi"/>
          <w:color w:val="19191B"/>
          <w:sz w:val="24"/>
          <w:szCs w:val="24"/>
        </w:rPr>
        <w:t xml:space="preserve"> total square footage </w:t>
      </w:r>
      <w:r w:rsidRPr="007F1172">
        <w:rPr>
          <w:rFonts w:asciiTheme="minorHAnsi" w:hAnsiTheme="minorHAnsi" w:cstheme="minorHAnsi"/>
          <w:color w:val="000001"/>
          <w:sz w:val="24"/>
          <w:szCs w:val="24"/>
        </w:rPr>
        <w:t>o</w:t>
      </w:r>
      <w:r w:rsidRPr="007F1172">
        <w:rPr>
          <w:rFonts w:asciiTheme="minorHAnsi" w:hAnsiTheme="minorHAnsi" w:cstheme="minorHAnsi"/>
          <w:color w:val="19191B"/>
          <w:sz w:val="24"/>
          <w:szCs w:val="24"/>
        </w:rPr>
        <w:t>f th</w:t>
      </w:r>
      <w:r w:rsidRPr="007F1172">
        <w:rPr>
          <w:rFonts w:asciiTheme="minorHAnsi" w:hAnsiTheme="minorHAnsi" w:cstheme="minorHAnsi"/>
          <w:color w:val="000001"/>
          <w:sz w:val="24"/>
          <w:szCs w:val="24"/>
        </w:rPr>
        <w:t>e ma</w:t>
      </w:r>
      <w:r w:rsidRPr="007F1172">
        <w:rPr>
          <w:rFonts w:asciiTheme="minorHAnsi" w:hAnsiTheme="minorHAnsi" w:cstheme="minorHAnsi"/>
          <w:color w:val="19191B"/>
          <w:sz w:val="24"/>
          <w:szCs w:val="24"/>
        </w:rPr>
        <w:t>i</w:t>
      </w:r>
      <w:r w:rsidRPr="007F1172">
        <w:rPr>
          <w:rFonts w:asciiTheme="minorHAnsi" w:hAnsiTheme="minorHAnsi" w:cstheme="minorHAnsi"/>
          <w:color w:val="000001"/>
          <w:sz w:val="24"/>
          <w:szCs w:val="24"/>
        </w:rPr>
        <w:t>n b</w:t>
      </w:r>
      <w:r w:rsidRPr="007F1172">
        <w:rPr>
          <w:rFonts w:asciiTheme="minorHAnsi" w:hAnsiTheme="minorHAnsi" w:cstheme="minorHAnsi"/>
          <w:color w:val="19191B"/>
          <w:sz w:val="24"/>
          <w:szCs w:val="24"/>
        </w:rPr>
        <w:t>u</w:t>
      </w:r>
      <w:r w:rsidRPr="007F1172">
        <w:rPr>
          <w:rFonts w:asciiTheme="minorHAnsi" w:hAnsiTheme="minorHAnsi" w:cstheme="minorHAnsi"/>
          <w:color w:val="000001"/>
          <w:sz w:val="24"/>
          <w:szCs w:val="24"/>
        </w:rPr>
        <w:t xml:space="preserve">ilding, not </w:t>
      </w:r>
      <w:r w:rsidRPr="007F1172">
        <w:rPr>
          <w:rFonts w:asciiTheme="minorHAnsi" w:hAnsiTheme="minorHAnsi" w:cstheme="minorHAnsi"/>
          <w:color w:val="19191B"/>
          <w:sz w:val="24"/>
          <w:szCs w:val="24"/>
        </w:rPr>
        <w:t>t</w:t>
      </w:r>
      <w:r w:rsidRPr="007F1172">
        <w:rPr>
          <w:rFonts w:asciiTheme="minorHAnsi" w:hAnsiTheme="minorHAnsi" w:cstheme="minorHAnsi"/>
          <w:color w:val="000001"/>
          <w:sz w:val="24"/>
          <w:szCs w:val="24"/>
        </w:rPr>
        <w:t>o e</w:t>
      </w:r>
      <w:r w:rsidRPr="007F1172">
        <w:rPr>
          <w:rFonts w:asciiTheme="minorHAnsi" w:hAnsiTheme="minorHAnsi" w:cstheme="minorHAnsi"/>
          <w:color w:val="19191B"/>
          <w:sz w:val="24"/>
          <w:szCs w:val="24"/>
        </w:rPr>
        <w:t>x</w:t>
      </w:r>
      <w:r w:rsidRPr="007F1172">
        <w:rPr>
          <w:rFonts w:asciiTheme="minorHAnsi" w:hAnsiTheme="minorHAnsi" w:cstheme="minorHAnsi"/>
          <w:color w:val="000001"/>
          <w:sz w:val="24"/>
          <w:szCs w:val="24"/>
        </w:rPr>
        <w:t>cee</w:t>
      </w:r>
      <w:r w:rsidR="009A2C22">
        <w:rPr>
          <w:rFonts w:asciiTheme="minorHAnsi" w:hAnsiTheme="minorHAnsi" w:cstheme="minorHAnsi"/>
          <w:color w:val="19191B"/>
          <w:sz w:val="24"/>
          <w:szCs w:val="24"/>
        </w:rPr>
        <w:t>d 30</w:t>
      </w:r>
      <w:r w:rsidRPr="007F1172">
        <w:rPr>
          <w:rFonts w:asciiTheme="minorHAnsi" w:hAnsiTheme="minorHAnsi" w:cstheme="minorHAnsi"/>
          <w:color w:val="000001"/>
          <w:sz w:val="24"/>
          <w:szCs w:val="24"/>
        </w:rPr>
        <w:t>00 squa</w:t>
      </w:r>
      <w:r w:rsidRPr="007F1172">
        <w:rPr>
          <w:rFonts w:asciiTheme="minorHAnsi" w:hAnsiTheme="minorHAnsi" w:cstheme="minorHAnsi"/>
          <w:color w:val="19191B"/>
          <w:sz w:val="24"/>
          <w:szCs w:val="24"/>
        </w:rPr>
        <w:t>r</w:t>
      </w:r>
      <w:r w:rsidRPr="007F1172">
        <w:rPr>
          <w:rFonts w:asciiTheme="minorHAnsi" w:hAnsiTheme="minorHAnsi" w:cstheme="minorHAnsi"/>
          <w:color w:val="000001"/>
          <w:sz w:val="24"/>
          <w:szCs w:val="24"/>
        </w:rPr>
        <w:t>e fee</w:t>
      </w:r>
      <w:r w:rsidRPr="007F1172">
        <w:rPr>
          <w:rFonts w:asciiTheme="minorHAnsi" w:hAnsiTheme="minorHAnsi" w:cstheme="minorHAnsi"/>
          <w:color w:val="19191B"/>
          <w:sz w:val="24"/>
          <w:szCs w:val="24"/>
        </w:rPr>
        <w:t>t.</w:t>
      </w:r>
    </w:p>
    <w:p w:rsidR="005B4D12" w:rsidRPr="007F1172" w:rsidRDefault="00B56EB2" w:rsidP="00C82560">
      <w:pPr>
        <w:pStyle w:val="BodyText"/>
        <w:numPr>
          <w:ilvl w:val="2"/>
          <w:numId w:val="19"/>
        </w:numPr>
        <w:kinsoku w:val="0"/>
        <w:overflowPunct w:val="0"/>
        <w:ind w:right="107"/>
        <w:contextualSpacing/>
        <w:rPr>
          <w:rFonts w:asciiTheme="minorHAnsi" w:hAnsiTheme="minorHAnsi" w:cstheme="minorHAnsi"/>
          <w:sz w:val="24"/>
          <w:szCs w:val="24"/>
        </w:rPr>
      </w:pPr>
      <w:r w:rsidRPr="007F1172">
        <w:rPr>
          <w:rFonts w:asciiTheme="minorHAnsi" w:hAnsiTheme="minorHAnsi" w:cstheme="minorHAnsi"/>
          <w:color w:val="000001"/>
          <w:sz w:val="24"/>
          <w:szCs w:val="24"/>
        </w:rPr>
        <w:t>Properties 2</w:t>
      </w:r>
      <w:r w:rsidRPr="007F1172">
        <w:rPr>
          <w:rFonts w:asciiTheme="minorHAnsi" w:hAnsiTheme="minorHAnsi" w:cstheme="minorHAnsi"/>
          <w:color w:val="19191B"/>
          <w:sz w:val="24"/>
          <w:szCs w:val="24"/>
        </w:rPr>
        <w:t>.</w:t>
      </w:r>
      <w:r w:rsidRPr="007F1172">
        <w:rPr>
          <w:rFonts w:asciiTheme="minorHAnsi" w:hAnsiTheme="minorHAnsi" w:cstheme="minorHAnsi"/>
          <w:color w:val="000001"/>
          <w:sz w:val="24"/>
          <w:szCs w:val="24"/>
        </w:rPr>
        <w:t>00 acres and above (meets and bounds): Buildings accessory to residential bui</w:t>
      </w:r>
      <w:r w:rsidRPr="007F1172">
        <w:rPr>
          <w:rFonts w:asciiTheme="minorHAnsi" w:hAnsiTheme="minorHAnsi" w:cstheme="minorHAnsi"/>
          <w:color w:val="19191B"/>
          <w:sz w:val="24"/>
          <w:szCs w:val="24"/>
        </w:rPr>
        <w:t>l</w:t>
      </w:r>
      <w:r w:rsidRPr="007F1172">
        <w:rPr>
          <w:rFonts w:asciiTheme="minorHAnsi" w:hAnsiTheme="minorHAnsi" w:cstheme="minorHAnsi"/>
          <w:color w:val="000001"/>
          <w:sz w:val="24"/>
          <w:szCs w:val="24"/>
        </w:rPr>
        <w:t xml:space="preserve">dings not </w:t>
      </w:r>
      <w:r w:rsidR="00D271B5">
        <w:rPr>
          <w:rFonts w:asciiTheme="minorHAnsi" w:hAnsiTheme="minorHAnsi" w:cstheme="minorHAnsi"/>
          <w:color w:val="000001"/>
          <w:sz w:val="24"/>
          <w:szCs w:val="24"/>
        </w:rPr>
        <w:t>exceeding 15</w:t>
      </w:r>
      <w:r w:rsidRPr="007F1172">
        <w:rPr>
          <w:rFonts w:asciiTheme="minorHAnsi" w:hAnsiTheme="minorHAnsi" w:cstheme="minorHAnsi"/>
          <w:color w:val="000001"/>
          <w:sz w:val="24"/>
          <w:szCs w:val="24"/>
        </w:rPr>
        <w:t xml:space="preserve"> feet in </w:t>
      </w:r>
      <w:r w:rsidR="00D271B5">
        <w:rPr>
          <w:rFonts w:asciiTheme="minorHAnsi" w:hAnsiTheme="minorHAnsi" w:cstheme="minorHAnsi"/>
          <w:color w:val="000001"/>
          <w:sz w:val="24"/>
          <w:szCs w:val="24"/>
        </w:rPr>
        <w:t xml:space="preserve">wall </w:t>
      </w:r>
      <w:r w:rsidRPr="007F1172">
        <w:rPr>
          <w:rFonts w:asciiTheme="minorHAnsi" w:hAnsiTheme="minorHAnsi" w:cstheme="minorHAnsi"/>
          <w:color w:val="000001"/>
          <w:sz w:val="24"/>
          <w:szCs w:val="24"/>
        </w:rPr>
        <w:t>height may occupy not more than 25% of a required rear yard, or 40% of the total rear yard, provided that in no instance shall the accessory building exceed two times the total square footage of the</w:t>
      </w:r>
      <w:r w:rsidR="009A2C22">
        <w:rPr>
          <w:rFonts w:asciiTheme="minorHAnsi" w:hAnsiTheme="minorHAnsi" w:cstheme="minorHAnsi"/>
          <w:color w:val="000001"/>
          <w:sz w:val="24"/>
          <w:szCs w:val="24"/>
        </w:rPr>
        <w:t xml:space="preserve"> main building, not to exceed 36</w:t>
      </w:r>
      <w:r w:rsidRPr="007F1172">
        <w:rPr>
          <w:rFonts w:asciiTheme="minorHAnsi" w:hAnsiTheme="minorHAnsi" w:cstheme="minorHAnsi"/>
          <w:color w:val="000001"/>
          <w:sz w:val="24"/>
          <w:szCs w:val="24"/>
        </w:rPr>
        <w:t>00 square feet.</w:t>
      </w:r>
    </w:p>
    <w:p w:rsidR="005B4D12" w:rsidRPr="007F1172" w:rsidRDefault="00B56EB2" w:rsidP="00C82560">
      <w:pPr>
        <w:pStyle w:val="BodyText"/>
        <w:numPr>
          <w:ilvl w:val="1"/>
          <w:numId w:val="19"/>
        </w:numPr>
        <w:kinsoku w:val="0"/>
        <w:overflowPunct w:val="0"/>
        <w:ind w:right="107"/>
        <w:contextualSpacing/>
        <w:rPr>
          <w:rFonts w:asciiTheme="minorHAnsi" w:hAnsiTheme="minorHAnsi" w:cstheme="minorHAnsi"/>
          <w:sz w:val="24"/>
          <w:szCs w:val="24"/>
        </w:rPr>
      </w:pPr>
      <w:r w:rsidRPr="007F1172">
        <w:rPr>
          <w:rFonts w:asciiTheme="minorHAnsi" w:hAnsiTheme="minorHAnsi" w:cstheme="minorHAnsi"/>
          <w:color w:val="000001"/>
          <w:sz w:val="24"/>
          <w:szCs w:val="24"/>
        </w:rPr>
        <w:t>No detached building accessory to a residential build</w:t>
      </w:r>
      <w:r w:rsidRPr="007F1172">
        <w:rPr>
          <w:rFonts w:asciiTheme="minorHAnsi" w:hAnsiTheme="minorHAnsi" w:cstheme="minorHAnsi"/>
          <w:color w:val="19191B"/>
          <w:sz w:val="24"/>
          <w:szCs w:val="24"/>
        </w:rPr>
        <w:t>i</w:t>
      </w:r>
      <w:r w:rsidRPr="007F1172">
        <w:rPr>
          <w:rFonts w:asciiTheme="minorHAnsi" w:hAnsiTheme="minorHAnsi" w:cstheme="minorHAnsi"/>
          <w:color w:val="000001"/>
          <w:sz w:val="24"/>
          <w:szCs w:val="24"/>
        </w:rPr>
        <w:t xml:space="preserve">ng shall be located closer than 10 feet to any main building, or any other accessory structure including pools nor shall it be located closer than 5 feet to any side or rear lot line. In those instances where the rear lot line is coterminous with an alley right-of-way, closer than one foot to such rear lot line. In no instance shall any accessory building be located within a dedicated </w:t>
      </w:r>
      <w:r w:rsidRPr="007F1172">
        <w:rPr>
          <w:rFonts w:asciiTheme="minorHAnsi" w:hAnsiTheme="minorHAnsi" w:cstheme="minorHAnsi"/>
          <w:color w:val="000001"/>
          <w:sz w:val="24"/>
          <w:szCs w:val="24"/>
        </w:rPr>
        <w:lastRenderedPageBreak/>
        <w:t xml:space="preserve">easement or public right-of-way. </w:t>
      </w:r>
    </w:p>
    <w:p w:rsidR="005B4D12" w:rsidRPr="007F1172" w:rsidRDefault="00B56EB2" w:rsidP="00C82560">
      <w:pPr>
        <w:pStyle w:val="BodyText"/>
        <w:numPr>
          <w:ilvl w:val="1"/>
          <w:numId w:val="19"/>
        </w:numPr>
        <w:kinsoku w:val="0"/>
        <w:overflowPunct w:val="0"/>
        <w:ind w:right="107"/>
        <w:contextualSpacing/>
        <w:rPr>
          <w:rFonts w:asciiTheme="minorHAnsi" w:hAnsiTheme="minorHAnsi" w:cstheme="minorHAnsi"/>
          <w:sz w:val="24"/>
          <w:szCs w:val="24"/>
        </w:rPr>
      </w:pPr>
      <w:r w:rsidRPr="007F1172">
        <w:rPr>
          <w:rFonts w:asciiTheme="minorHAnsi" w:hAnsiTheme="minorHAnsi" w:cstheme="minorHAnsi"/>
          <w:color w:val="000001"/>
          <w:sz w:val="24"/>
          <w:szCs w:val="24"/>
        </w:rPr>
        <w:t>No detached accessory building in R-l, R</w:t>
      </w:r>
      <w:r w:rsidRPr="007F1172">
        <w:rPr>
          <w:rFonts w:asciiTheme="minorHAnsi" w:hAnsiTheme="minorHAnsi" w:cstheme="minorHAnsi"/>
          <w:color w:val="19191B"/>
          <w:sz w:val="24"/>
          <w:szCs w:val="24"/>
        </w:rPr>
        <w:t>-</w:t>
      </w:r>
      <w:r w:rsidRPr="007F1172">
        <w:rPr>
          <w:rFonts w:asciiTheme="minorHAnsi" w:hAnsiTheme="minorHAnsi" w:cstheme="minorHAnsi"/>
          <w:color w:val="000001"/>
          <w:sz w:val="24"/>
          <w:szCs w:val="24"/>
        </w:rPr>
        <w:t>2, R-3 or R-4 platted subdivisions shall exceed one story or 1</w:t>
      </w:r>
      <w:r w:rsidR="007B6139">
        <w:rPr>
          <w:rFonts w:asciiTheme="minorHAnsi" w:hAnsiTheme="minorHAnsi" w:cstheme="minorHAnsi"/>
          <w:color w:val="000001"/>
          <w:sz w:val="24"/>
          <w:szCs w:val="24"/>
        </w:rPr>
        <w:t>2</w:t>
      </w:r>
      <w:r w:rsidRPr="007F1172">
        <w:rPr>
          <w:rFonts w:asciiTheme="minorHAnsi" w:hAnsiTheme="minorHAnsi" w:cstheme="minorHAnsi"/>
          <w:color w:val="000001"/>
          <w:sz w:val="24"/>
          <w:szCs w:val="24"/>
        </w:rPr>
        <w:t xml:space="preserve"> feet </w:t>
      </w:r>
      <w:r w:rsidR="007B6139">
        <w:rPr>
          <w:rFonts w:asciiTheme="minorHAnsi" w:hAnsiTheme="minorHAnsi" w:cstheme="minorHAnsi"/>
          <w:color w:val="000001"/>
          <w:sz w:val="24"/>
          <w:szCs w:val="24"/>
        </w:rPr>
        <w:t xml:space="preserve">wall </w:t>
      </w:r>
      <w:r w:rsidRPr="007F1172">
        <w:rPr>
          <w:rFonts w:asciiTheme="minorHAnsi" w:hAnsiTheme="minorHAnsi" w:cstheme="minorHAnsi"/>
          <w:color w:val="000001"/>
          <w:sz w:val="24"/>
          <w:szCs w:val="24"/>
        </w:rPr>
        <w:t>height. Accessory buildings in R-l, R-2, R-3 or R-4 that have over 2 acres of land and are not in a platted subdivision shall not exceed 1</w:t>
      </w:r>
      <w:r w:rsidR="007B6139">
        <w:rPr>
          <w:rFonts w:asciiTheme="minorHAnsi" w:hAnsiTheme="minorHAnsi" w:cstheme="minorHAnsi"/>
          <w:color w:val="000001"/>
          <w:sz w:val="24"/>
          <w:szCs w:val="24"/>
        </w:rPr>
        <w:t>5</w:t>
      </w:r>
      <w:r w:rsidRPr="007F1172">
        <w:rPr>
          <w:rFonts w:asciiTheme="minorHAnsi" w:hAnsiTheme="minorHAnsi" w:cstheme="minorHAnsi"/>
          <w:color w:val="000001"/>
          <w:sz w:val="24"/>
          <w:szCs w:val="24"/>
        </w:rPr>
        <w:t xml:space="preserve"> feet in </w:t>
      </w:r>
      <w:r w:rsidR="007B6139">
        <w:rPr>
          <w:rFonts w:asciiTheme="minorHAnsi" w:hAnsiTheme="minorHAnsi" w:cstheme="minorHAnsi"/>
          <w:color w:val="000001"/>
          <w:sz w:val="24"/>
          <w:szCs w:val="24"/>
        </w:rPr>
        <w:t xml:space="preserve">bearing wall </w:t>
      </w:r>
      <w:r w:rsidRPr="007F1172">
        <w:rPr>
          <w:rFonts w:asciiTheme="minorHAnsi" w:hAnsiTheme="minorHAnsi" w:cstheme="minorHAnsi"/>
          <w:color w:val="000001"/>
          <w:sz w:val="24"/>
          <w:szCs w:val="24"/>
        </w:rPr>
        <w:t>height</w:t>
      </w:r>
      <w:r w:rsidR="00EA1661">
        <w:rPr>
          <w:rFonts w:asciiTheme="minorHAnsi" w:hAnsiTheme="minorHAnsi" w:cstheme="minorHAnsi"/>
          <w:color w:val="000001"/>
          <w:sz w:val="24"/>
          <w:szCs w:val="24"/>
        </w:rPr>
        <w:t xml:space="preserve"> or 30 feet in overall height</w:t>
      </w:r>
      <w:r w:rsidRPr="007F1172">
        <w:rPr>
          <w:rFonts w:asciiTheme="minorHAnsi" w:hAnsiTheme="minorHAnsi" w:cstheme="minorHAnsi"/>
          <w:color w:val="000001"/>
          <w:sz w:val="24"/>
          <w:szCs w:val="24"/>
        </w:rPr>
        <w:t xml:space="preserve">. Accessory buildings in all other district may be constructed to equal to the permitted maximum height of structures in such districts, subject to the Planning Commission review and approval. </w:t>
      </w:r>
    </w:p>
    <w:p w:rsidR="005B4D12" w:rsidRPr="007F1172" w:rsidRDefault="00B56EB2" w:rsidP="00C82560">
      <w:pPr>
        <w:pStyle w:val="BodyText"/>
        <w:numPr>
          <w:ilvl w:val="1"/>
          <w:numId w:val="19"/>
        </w:numPr>
        <w:kinsoku w:val="0"/>
        <w:overflowPunct w:val="0"/>
        <w:ind w:right="107"/>
        <w:contextualSpacing/>
        <w:rPr>
          <w:rFonts w:asciiTheme="minorHAnsi" w:hAnsiTheme="minorHAnsi" w:cstheme="minorHAnsi"/>
          <w:sz w:val="24"/>
          <w:szCs w:val="24"/>
        </w:rPr>
      </w:pPr>
      <w:r w:rsidRPr="007F1172">
        <w:rPr>
          <w:rFonts w:asciiTheme="minorHAnsi" w:hAnsiTheme="minorHAnsi" w:cstheme="minorHAnsi"/>
          <w:color w:val="000001"/>
          <w:sz w:val="24"/>
          <w:szCs w:val="24"/>
        </w:rPr>
        <w:t>When a building accessory to a residential building is located</w:t>
      </w:r>
      <w:r w:rsidR="005B4D12" w:rsidRPr="007F1172">
        <w:rPr>
          <w:rFonts w:asciiTheme="minorHAnsi" w:hAnsiTheme="minorHAnsi" w:cstheme="minorHAnsi"/>
          <w:color w:val="000001"/>
          <w:sz w:val="24"/>
          <w:szCs w:val="24"/>
        </w:rPr>
        <w:t xml:space="preserve"> on a corner lot, the side lot </w:t>
      </w:r>
      <w:r w:rsidRPr="007F1172">
        <w:rPr>
          <w:rFonts w:asciiTheme="minorHAnsi" w:hAnsiTheme="minorHAnsi" w:cstheme="minorHAnsi"/>
          <w:color w:val="000001"/>
          <w:sz w:val="24"/>
          <w:szCs w:val="24"/>
        </w:rPr>
        <w:t>lines of wh</w:t>
      </w:r>
      <w:r w:rsidRPr="007F1172">
        <w:rPr>
          <w:rFonts w:asciiTheme="minorHAnsi" w:hAnsiTheme="minorHAnsi" w:cstheme="minorHAnsi"/>
          <w:color w:val="19191B"/>
          <w:sz w:val="24"/>
          <w:szCs w:val="24"/>
        </w:rPr>
        <w:t>i</w:t>
      </w:r>
      <w:r w:rsidRPr="007F1172">
        <w:rPr>
          <w:rFonts w:asciiTheme="minorHAnsi" w:hAnsiTheme="minorHAnsi" w:cstheme="minorHAnsi"/>
          <w:color w:val="000001"/>
          <w:sz w:val="24"/>
          <w:szCs w:val="24"/>
        </w:rPr>
        <w:t>ch is substantially a continuation of the front lot line of the lot, such</w:t>
      </w:r>
      <w:r w:rsidRPr="007F1172">
        <w:rPr>
          <w:rFonts w:asciiTheme="minorHAnsi" w:hAnsiTheme="minorHAnsi" w:cstheme="minorHAnsi"/>
          <w:color w:val="808081"/>
          <w:sz w:val="24"/>
          <w:szCs w:val="24"/>
        </w:rPr>
        <w:t xml:space="preserve"> </w:t>
      </w:r>
      <w:r w:rsidRPr="007F1172">
        <w:rPr>
          <w:rFonts w:asciiTheme="minorHAnsi" w:hAnsiTheme="minorHAnsi" w:cstheme="minorHAnsi"/>
          <w:color w:val="000001"/>
          <w:sz w:val="24"/>
          <w:szCs w:val="24"/>
        </w:rPr>
        <w:t xml:space="preserve">building shall not project beyond the front yard setback required on the lot. </w:t>
      </w:r>
    </w:p>
    <w:p w:rsidR="005144A9" w:rsidRPr="005144A9" w:rsidRDefault="005144A9" w:rsidP="00C82560">
      <w:pPr>
        <w:pStyle w:val="BodyText"/>
        <w:numPr>
          <w:ilvl w:val="1"/>
          <w:numId w:val="19"/>
        </w:numPr>
        <w:kinsoku w:val="0"/>
        <w:overflowPunct w:val="0"/>
        <w:ind w:right="107"/>
        <w:contextualSpacing/>
        <w:rPr>
          <w:rFonts w:asciiTheme="minorHAnsi" w:hAnsiTheme="minorHAnsi" w:cstheme="minorHAnsi"/>
          <w:sz w:val="24"/>
          <w:szCs w:val="24"/>
        </w:rPr>
      </w:pPr>
      <w:r>
        <w:rPr>
          <w:rFonts w:asciiTheme="minorHAnsi" w:hAnsiTheme="minorHAnsi" w:cstheme="minorHAnsi"/>
          <w:sz w:val="24"/>
          <w:szCs w:val="24"/>
        </w:rPr>
        <w:t xml:space="preserve">In the event of a principal structure being located more than one hundred fifty feet (150’) from the roadway, an accessory building may be located outside of a rear or side yard so long as the accessory structure complies with all front and side yard setback requirements. </w:t>
      </w:r>
    </w:p>
    <w:p w:rsidR="005B4D12" w:rsidRPr="007F1172" w:rsidRDefault="00B56EB2" w:rsidP="00C82560">
      <w:pPr>
        <w:pStyle w:val="BodyText"/>
        <w:numPr>
          <w:ilvl w:val="1"/>
          <w:numId w:val="19"/>
        </w:numPr>
        <w:kinsoku w:val="0"/>
        <w:overflowPunct w:val="0"/>
        <w:ind w:right="107"/>
        <w:contextualSpacing/>
        <w:rPr>
          <w:rFonts w:asciiTheme="minorHAnsi" w:hAnsiTheme="minorHAnsi" w:cstheme="minorHAnsi"/>
          <w:sz w:val="24"/>
          <w:szCs w:val="24"/>
        </w:rPr>
      </w:pPr>
      <w:r w:rsidRPr="007F1172">
        <w:rPr>
          <w:rFonts w:asciiTheme="minorHAnsi" w:hAnsiTheme="minorHAnsi" w:cstheme="minorHAnsi"/>
          <w:color w:val="000001"/>
          <w:sz w:val="24"/>
          <w:szCs w:val="24"/>
        </w:rPr>
        <w:t>No accessory building s</w:t>
      </w:r>
      <w:r w:rsidRPr="007F1172">
        <w:rPr>
          <w:rFonts w:asciiTheme="minorHAnsi" w:hAnsiTheme="minorHAnsi" w:cstheme="minorHAnsi"/>
          <w:color w:val="19191B"/>
          <w:sz w:val="24"/>
          <w:szCs w:val="24"/>
        </w:rPr>
        <w:t>h</w:t>
      </w:r>
      <w:r w:rsidRPr="007F1172">
        <w:rPr>
          <w:rFonts w:asciiTheme="minorHAnsi" w:hAnsiTheme="minorHAnsi" w:cstheme="minorHAnsi"/>
          <w:color w:val="000001"/>
          <w:sz w:val="24"/>
          <w:szCs w:val="24"/>
        </w:rPr>
        <w:t xml:space="preserve">all be constructed prior to the construction of the main building. </w:t>
      </w:r>
    </w:p>
    <w:p w:rsidR="005B4D12" w:rsidRPr="007F1172" w:rsidRDefault="00B56EB2" w:rsidP="00C82560">
      <w:pPr>
        <w:pStyle w:val="BodyText"/>
        <w:numPr>
          <w:ilvl w:val="1"/>
          <w:numId w:val="19"/>
        </w:numPr>
        <w:kinsoku w:val="0"/>
        <w:overflowPunct w:val="0"/>
        <w:ind w:right="107"/>
        <w:contextualSpacing/>
        <w:rPr>
          <w:rFonts w:asciiTheme="minorHAnsi" w:hAnsiTheme="minorHAnsi" w:cstheme="minorHAnsi"/>
          <w:sz w:val="24"/>
          <w:szCs w:val="24"/>
        </w:rPr>
      </w:pPr>
      <w:r w:rsidRPr="007F1172">
        <w:rPr>
          <w:rFonts w:asciiTheme="minorHAnsi" w:hAnsiTheme="minorHAnsi" w:cstheme="minorHAnsi"/>
          <w:color w:val="000001"/>
          <w:sz w:val="24"/>
          <w:szCs w:val="24"/>
        </w:rPr>
        <w:t xml:space="preserve">Accessory buildings shall not be occupied for dwelling purposes nor used for any business profession, trade or occupation. </w:t>
      </w:r>
    </w:p>
    <w:p w:rsidR="005B4D12" w:rsidRPr="007F1172" w:rsidRDefault="00B56EB2" w:rsidP="00C82560">
      <w:pPr>
        <w:pStyle w:val="BodyText"/>
        <w:numPr>
          <w:ilvl w:val="1"/>
          <w:numId w:val="19"/>
        </w:numPr>
        <w:kinsoku w:val="0"/>
        <w:overflowPunct w:val="0"/>
        <w:ind w:right="107"/>
        <w:contextualSpacing/>
        <w:rPr>
          <w:rFonts w:asciiTheme="minorHAnsi" w:hAnsiTheme="minorHAnsi" w:cstheme="minorHAnsi"/>
          <w:sz w:val="24"/>
          <w:szCs w:val="24"/>
        </w:rPr>
      </w:pPr>
      <w:r w:rsidRPr="007F1172">
        <w:rPr>
          <w:rFonts w:asciiTheme="minorHAnsi" w:hAnsiTheme="minorHAnsi" w:cstheme="minorHAnsi"/>
          <w:color w:val="000001"/>
          <w:sz w:val="24"/>
          <w:szCs w:val="24"/>
        </w:rPr>
        <w:t xml:space="preserve">No accessory building shall be occupied or utilized unless the principle structure to which it is accessory is occupied or utilized. </w:t>
      </w:r>
    </w:p>
    <w:p w:rsidR="005B4D12" w:rsidRPr="007F1172" w:rsidRDefault="00B56EB2" w:rsidP="00C82560">
      <w:pPr>
        <w:pStyle w:val="BodyText"/>
        <w:numPr>
          <w:ilvl w:val="1"/>
          <w:numId w:val="19"/>
        </w:numPr>
        <w:kinsoku w:val="0"/>
        <w:overflowPunct w:val="0"/>
        <w:ind w:right="107"/>
        <w:contextualSpacing/>
        <w:rPr>
          <w:rFonts w:asciiTheme="minorHAnsi" w:hAnsiTheme="minorHAnsi" w:cstheme="minorHAnsi"/>
          <w:sz w:val="24"/>
          <w:szCs w:val="24"/>
        </w:rPr>
      </w:pPr>
      <w:r w:rsidRPr="007F1172">
        <w:rPr>
          <w:rFonts w:asciiTheme="minorHAnsi" w:hAnsiTheme="minorHAnsi" w:cstheme="minorHAnsi"/>
          <w:color w:val="000001"/>
          <w:sz w:val="24"/>
          <w:szCs w:val="24"/>
        </w:rPr>
        <w:t>The placement and design of any accessory building shall not have an impact on storm water run-off. The Build</w:t>
      </w:r>
      <w:r w:rsidRPr="007F1172">
        <w:rPr>
          <w:rFonts w:asciiTheme="minorHAnsi" w:hAnsiTheme="minorHAnsi" w:cstheme="minorHAnsi"/>
          <w:color w:val="19191B"/>
          <w:sz w:val="24"/>
          <w:szCs w:val="24"/>
        </w:rPr>
        <w:t>i</w:t>
      </w:r>
      <w:r w:rsidRPr="007F1172">
        <w:rPr>
          <w:rFonts w:asciiTheme="minorHAnsi" w:hAnsiTheme="minorHAnsi" w:cstheme="minorHAnsi"/>
          <w:color w:val="000001"/>
          <w:sz w:val="24"/>
          <w:szCs w:val="24"/>
        </w:rPr>
        <w:t>ng and Zoning Department may require grading plans or a site plan to insure compliance. All accessory buildings must comply with Genesee County Ordinances in effect</w:t>
      </w:r>
      <w:r w:rsidRPr="007F1172">
        <w:rPr>
          <w:rFonts w:asciiTheme="minorHAnsi" w:hAnsiTheme="minorHAnsi" w:cstheme="minorHAnsi"/>
          <w:color w:val="3B3B3C"/>
          <w:sz w:val="24"/>
          <w:szCs w:val="24"/>
        </w:rPr>
        <w:t xml:space="preserve">. </w:t>
      </w:r>
    </w:p>
    <w:p w:rsidR="005B4D12" w:rsidRPr="007F1172" w:rsidRDefault="00B56EB2" w:rsidP="00C82560">
      <w:pPr>
        <w:pStyle w:val="BodyText"/>
        <w:numPr>
          <w:ilvl w:val="1"/>
          <w:numId w:val="19"/>
        </w:numPr>
        <w:kinsoku w:val="0"/>
        <w:overflowPunct w:val="0"/>
        <w:ind w:right="107"/>
        <w:contextualSpacing/>
        <w:rPr>
          <w:rFonts w:asciiTheme="minorHAnsi" w:hAnsiTheme="minorHAnsi" w:cstheme="minorHAnsi"/>
          <w:sz w:val="24"/>
          <w:szCs w:val="24"/>
        </w:rPr>
      </w:pPr>
      <w:r w:rsidRPr="007F1172">
        <w:rPr>
          <w:rFonts w:asciiTheme="minorHAnsi" w:hAnsiTheme="minorHAnsi" w:cstheme="minorHAnsi"/>
          <w:color w:val="1B1A1D"/>
          <w:sz w:val="24"/>
          <w:szCs w:val="24"/>
        </w:rPr>
        <w:t>T</w:t>
      </w:r>
      <w:r w:rsidRPr="007F1172">
        <w:rPr>
          <w:rFonts w:asciiTheme="minorHAnsi" w:hAnsiTheme="minorHAnsi" w:cstheme="minorHAnsi"/>
          <w:color w:val="070608"/>
          <w:sz w:val="24"/>
          <w:szCs w:val="24"/>
        </w:rPr>
        <w:t>here sha</w:t>
      </w:r>
      <w:r w:rsidRPr="007F1172">
        <w:rPr>
          <w:rFonts w:asciiTheme="minorHAnsi" w:hAnsiTheme="minorHAnsi" w:cstheme="minorHAnsi"/>
          <w:color w:val="1B1A1D"/>
          <w:sz w:val="24"/>
          <w:szCs w:val="24"/>
        </w:rPr>
        <w:t>l</w:t>
      </w:r>
      <w:r w:rsidRPr="007F1172">
        <w:rPr>
          <w:rFonts w:asciiTheme="minorHAnsi" w:hAnsiTheme="minorHAnsi" w:cstheme="minorHAnsi"/>
          <w:color w:val="070608"/>
          <w:sz w:val="24"/>
          <w:szCs w:val="24"/>
        </w:rPr>
        <w:t>l be a maximum o</w:t>
      </w:r>
      <w:r w:rsidRPr="007F1172">
        <w:rPr>
          <w:rFonts w:asciiTheme="minorHAnsi" w:hAnsiTheme="minorHAnsi" w:cstheme="minorHAnsi"/>
          <w:color w:val="1B1A1D"/>
          <w:sz w:val="24"/>
          <w:szCs w:val="24"/>
        </w:rPr>
        <w:t xml:space="preserve">f </w:t>
      </w:r>
      <w:r w:rsidRPr="007F1172">
        <w:rPr>
          <w:rFonts w:asciiTheme="minorHAnsi" w:hAnsiTheme="minorHAnsi" w:cstheme="minorHAnsi"/>
          <w:color w:val="070608"/>
          <w:sz w:val="24"/>
          <w:szCs w:val="24"/>
        </w:rPr>
        <w:t>one (1) detached accessory buil</w:t>
      </w:r>
      <w:r w:rsidRPr="007F1172">
        <w:rPr>
          <w:rFonts w:asciiTheme="minorHAnsi" w:hAnsiTheme="minorHAnsi" w:cstheme="minorHAnsi"/>
          <w:color w:val="1B1A1D"/>
          <w:sz w:val="24"/>
          <w:szCs w:val="24"/>
        </w:rPr>
        <w:t>d</w:t>
      </w:r>
      <w:r w:rsidRPr="007F1172">
        <w:rPr>
          <w:rFonts w:asciiTheme="minorHAnsi" w:hAnsiTheme="minorHAnsi" w:cstheme="minorHAnsi"/>
          <w:color w:val="070608"/>
          <w:sz w:val="24"/>
          <w:szCs w:val="24"/>
        </w:rPr>
        <w:t xml:space="preserve">ing </w:t>
      </w:r>
      <w:r w:rsidRPr="007F1172">
        <w:rPr>
          <w:rFonts w:asciiTheme="minorHAnsi" w:hAnsiTheme="minorHAnsi" w:cstheme="minorHAnsi"/>
          <w:color w:val="1B1A1D"/>
          <w:sz w:val="24"/>
          <w:szCs w:val="24"/>
        </w:rPr>
        <w:t>on all l</w:t>
      </w:r>
      <w:r w:rsidRPr="007F1172">
        <w:rPr>
          <w:rFonts w:asciiTheme="minorHAnsi" w:hAnsiTheme="minorHAnsi" w:cstheme="minorHAnsi"/>
          <w:color w:val="070608"/>
          <w:sz w:val="24"/>
          <w:szCs w:val="24"/>
        </w:rPr>
        <w:t>ot</w:t>
      </w:r>
      <w:r w:rsidRPr="007F1172">
        <w:rPr>
          <w:rFonts w:asciiTheme="minorHAnsi" w:hAnsiTheme="minorHAnsi" w:cstheme="minorHAnsi"/>
          <w:color w:val="1B1A1D"/>
          <w:sz w:val="24"/>
          <w:szCs w:val="24"/>
        </w:rPr>
        <w:t xml:space="preserve">s </w:t>
      </w:r>
      <w:r w:rsidRPr="007F1172">
        <w:rPr>
          <w:rFonts w:asciiTheme="minorHAnsi" w:hAnsiTheme="minorHAnsi" w:cstheme="minorHAnsi"/>
          <w:color w:val="070608"/>
          <w:sz w:val="24"/>
          <w:szCs w:val="24"/>
        </w:rPr>
        <w:t>w</w:t>
      </w:r>
      <w:r w:rsidRPr="007F1172">
        <w:rPr>
          <w:rFonts w:asciiTheme="minorHAnsi" w:hAnsiTheme="minorHAnsi" w:cstheme="minorHAnsi"/>
          <w:color w:val="1B1A1D"/>
          <w:sz w:val="24"/>
          <w:szCs w:val="24"/>
        </w:rPr>
        <w:t>it</w:t>
      </w:r>
      <w:r w:rsidRPr="007F1172">
        <w:rPr>
          <w:rFonts w:asciiTheme="minorHAnsi" w:hAnsiTheme="minorHAnsi" w:cstheme="minorHAnsi"/>
          <w:color w:val="070608"/>
          <w:sz w:val="24"/>
          <w:szCs w:val="24"/>
        </w:rPr>
        <w:t>h t</w:t>
      </w:r>
      <w:r w:rsidRPr="007F1172">
        <w:rPr>
          <w:rFonts w:asciiTheme="minorHAnsi" w:hAnsiTheme="minorHAnsi" w:cstheme="minorHAnsi"/>
          <w:color w:val="1B1A1D"/>
          <w:sz w:val="24"/>
          <w:szCs w:val="24"/>
        </w:rPr>
        <w:t>he f</w:t>
      </w:r>
      <w:r w:rsidRPr="007F1172">
        <w:rPr>
          <w:rFonts w:asciiTheme="minorHAnsi" w:hAnsiTheme="minorHAnsi" w:cstheme="minorHAnsi"/>
          <w:color w:val="070608"/>
          <w:sz w:val="24"/>
          <w:szCs w:val="24"/>
        </w:rPr>
        <w:t>o</w:t>
      </w:r>
      <w:r w:rsidRPr="007F1172">
        <w:rPr>
          <w:rFonts w:asciiTheme="minorHAnsi" w:hAnsiTheme="minorHAnsi" w:cstheme="minorHAnsi"/>
          <w:color w:val="1B1A1D"/>
          <w:sz w:val="24"/>
          <w:szCs w:val="24"/>
        </w:rPr>
        <w:t>l</w:t>
      </w:r>
      <w:r w:rsidRPr="007F1172">
        <w:rPr>
          <w:rFonts w:asciiTheme="minorHAnsi" w:hAnsiTheme="minorHAnsi" w:cstheme="minorHAnsi"/>
          <w:color w:val="070608"/>
          <w:sz w:val="24"/>
          <w:szCs w:val="24"/>
        </w:rPr>
        <w:t>lowing excep</w:t>
      </w:r>
      <w:r w:rsidRPr="007F1172">
        <w:rPr>
          <w:rFonts w:asciiTheme="minorHAnsi" w:hAnsiTheme="minorHAnsi" w:cstheme="minorHAnsi"/>
          <w:color w:val="1B1A1D"/>
          <w:sz w:val="24"/>
          <w:szCs w:val="24"/>
        </w:rPr>
        <w:t>t</w:t>
      </w:r>
      <w:r w:rsidRPr="007F1172">
        <w:rPr>
          <w:rFonts w:asciiTheme="minorHAnsi" w:hAnsiTheme="minorHAnsi" w:cstheme="minorHAnsi"/>
          <w:color w:val="070608"/>
          <w:sz w:val="24"/>
          <w:szCs w:val="24"/>
        </w:rPr>
        <w:t>io</w:t>
      </w:r>
      <w:r w:rsidRPr="007F1172">
        <w:rPr>
          <w:rFonts w:asciiTheme="minorHAnsi" w:hAnsiTheme="minorHAnsi" w:cstheme="minorHAnsi"/>
          <w:color w:val="1B1A1D"/>
          <w:sz w:val="24"/>
          <w:szCs w:val="24"/>
        </w:rPr>
        <w:t>ns</w:t>
      </w:r>
      <w:r w:rsidRPr="007F1172">
        <w:rPr>
          <w:rFonts w:asciiTheme="minorHAnsi" w:hAnsiTheme="minorHAnsi" w:cstheme="minorHAnsi"/>
          <w:color w:val="070608"/>
          <w:sz w:val="24"/>
          <w:szCs w:val="24"/>
        </w:rPr>
        <w:t>:</w:t>
      </w:r>
    </w:p>
    <w:p w:rsidR="005B4D12" w:rsidRPr="007F1172" w:rsidRDefault="005B4D12" w:rsidP="00C82560">
      <w:pPr>
        <w:pStyle w:val="BodyText"/>
        <w:numPr>
          <w:ilvl w:val="2"/>
          <w:numId w:val="19"/>
        </w:numPr>
        <w:kinsoku w:val="0"/>
        <w:overflowPunct w:val="0"/>
        <w:ind w:right="107"/>
        <w:contextualSpacing/>
        <w:rPr>
          <w:rFonts w:asciiTheme="minorHAnsi" w:hAnsiTheme="minorHAnsi" w:cstheme="minorHAnsi"/>
          <w:sz w:val="24"/>
          <w:szCs w:val="24"/>
        </w:rPr>
      </w:pPr>
      <w:r w:rsidRPr="007F1172">
        <w:rPr>
          <w:rFonts w:asciiTheme="minorHAnsi" w:hAnsiTheme="minorHAnsi" w:cstheme="minorHAnsi"/>
          <w:sz w:val="24"/>
          <w:szCs w:val="24"/>
        </w:rPr>
        <w:t xml:space="preserve">One (1) detached garage and one (1) detached accessory building may be erected on, any lot less than two (2) acres in size. The total area of the two accessory buildings must comply with the maximum coverage and size requirements. </w:t>
      </w:r>
    </w:p>
    <w:p w:rsidR="005B4D12" w:rsidRPr="007F1172" w:rsidRDefault="005B4D12" w:rsidP="00C82560">
      <w:pPr>
        <w:pStyle w:val="BodyText"/>
        <w:numPr>
          <w:ilvl w:val="2"/>
          <w:numId w:val="19"/>
        </w:numPr>
        <w:kinsoku w:val="0"/>
        <w:overflowPunct w:val="0"/>
        <w:ind w:right="107"/>
        <w:contextualSpacing/>
        <w:rPr>
          <w:rFonts w:asciiTheme="minorHAnsi" w:hAnsiTheme="minorHAnsi" w:cstheme="minorHAnsi"/>
          <w:sz w:val="24"/>
          <w:szCs w:val="24"/>
        </w:rPr>
      </w:pPr>
      <w:r w:rsidRPr="007F1172">
        <w:rPr>
          <w:rFonts w:asciiTheme="minorHAnsi" w:hAnsiTheme="minorHAnsi" w:cstheme="minorHAnsi"/>
          <w:sz w:val="24"/>
          <w:szCs w:val="24"/>
        </w:rPr>
        <w:t>On lots over two (2) to (5) acres in size, (2) additional accessory buildings may be permitted provided the total area of all accessory structures complies with the maximum coverage and size requirements.</w:t>
      </w:r>
    </w:p>
    <w:p w:rsidR="005B4D12" w:rsidRPr="007F1172" w:rsidRDefault="005B4D12" w:rsidP="00046A4F">
      <w:pPr>
        <w:pStyle w:val="BodyText"/>
        <w:numPr>
          <w:ilvl w:val="2"/>
          <w:numId w:val="19"/>
        </w:numPr>
        <w:kinsoku w:val="0"/>
        <w:overflowPunct w:val="0"/>
        <w:ind w:right="107"/>
        <w:rPr>
          <w:rFonts w:asciiTheme="minorHAnsi" w:hAnsiTheme="minorHAnsi" w:cstheme="minorHAnsi"/>
          <w:sz w:val="24"/>
          <w:szCs w:val="24"/>
        </w:rPr>
      </w:pPr>
      <w:r w:rsidRPr="007F1172">
        <w:rPr>
          <w:rFonts w:asciiTheme="minorHAnsi" w:hAnsiTheme="minorHAnsi" w:cstheme="minorHAnsi"/>
          <w:sz w:val="24"/>
          <w:szCs w:val="24"/>
        </w:rPr>
        <w:t>On lots over 5 acres in size (3) additional accessory buildings may be permitted provided the total area of all accessory structures complies with the maximum coverage and size requirements.</w:t>
      </w:r>
    </w:p>
    <w:p w:rsidR="00EA6909" w:rsidRPr="007F1172" w:rsidRDefault="005B4D12" w:rsidP="00046A4F">
      <w:pPr>
        <w:pStyle w:val="BodyText"/>
        <w:numPr>
          <w:ilvl w:val="2"/>
          <w:numId w:val="19"/>
        </w:numPr>
        <w:kinsoku w:val="0"/>
        <w:overflowPunct w:val="0"/>
        <w:ind w:right="107"/>
        <w:rPr>
          <w:rFonts w:asciiTheme="minorHAnsi" w:hAnsiTheme="minorHAnsi" w:cstheme="minorHAnsi"/>
          <w:sz w:val="24"/>
          <w:szCs w:val="24"/>
        </w:rPr>
      </w:pPr>
      <w:r w:rsidRPr="007F1172">
        <w:rPr>
          <w:rFonts w:asciiTheme="minorHAnsi" w:hAnsiTheme="minorHAnsi" w:cstheme="minorHAnsi"/>
          <w:sz w:val="24"/>
          <w:szCs w:val="24"/>
        </w:rPr>
        <w:t>Agricultural buildings on property that are in complete compliance with the Michigan Right to Farm Act, Public Act 93 of 1981 as amended, and are used solely for agriculture use do not require building permits, however a zoning permit is required for setbacks.</w:t>
      </w:r>
    </w:p>
    <w:p w:rsidR="00EA6909" w:rsidRPr="007F1172" w:rsidRDefault="00EA6909" w:rsidP="00B54068">
      <w:pPr>
        <w:spacing w:line="240" w:lineRule="auto"/>
        <w:contextualSpacing/>
        <w:rPr>
          <w:rFonts w:cstheme="minorHAnsi"/>
          <w:sz w:val="24"/>
          <w:szCs w:val="24"/>
        </w:rPr>
      </w:pPr>
    </w:p>
    <w:p w:rsidR="005B4D12" w:rsidRPr="007F1172" w:rsidRDefault="005B4D12" w:rsidP="005B4D12">
      <w:pPr>
        <w:spacing w:line="240" w:lineRule="auto"/>
        <w:contextualSpacing/>
        <w:rPr>
          <w:rFonts w:cstheme="minorHAnsi"/>
          <w:b/>
          <w:sz w:val="24"/>
          <w:szCs w:val="24"/>
        </w:rPr>
      </w:pPr>
      <w:r w:rsidRPr="007F1172">
        <w:rPr>
          <w:rFonts w:cstheme="minorHAnsi"/>
          <w:b/>
          <w:sz w:val="24"/>
          <w:szCs w:val="24"/>
        </w:rPr>
        <w:t>Section 1503 Corner Clearance</w:t>
      </w:r>
    </w:p>
    <w:p w:rsidR="005B4D12" w:rsidRPr="007F1172" w:rsidRDefault="005B4D12" w:rsidP="005B4D12">
      <w:pPr>
        <w:spacing w:line="240" w:lineRule="auto"/>
        <w:ind w:left="720"/>
        <w:contextualSpacing/>
        <w:rPr>
          <w:rFonts w:cstheme="minorHAnsi"/>
          <w:sz w:val="24"/>
          <w:szCs w:val="24"/>
        </w:rPr>
      </w:pPr>
      <w:r w:rsidRPr="007F1172">
        <w:rPr>
          <w:rFonts w:cstheme="minorHAnsi"/>
          <w:sz w:val="24"/>
          <w:szCs w:val="24"/>
        </w:rPr>
        <w:lastRenderedPageBreak/>
        <w:t>In all districts, no fence, wall, shrubbery, sign or other obstruction to vision above a height of 30 inches from the established street grades shall be permitted within the triangular area formed at the intersection of any street right-of-way lines by a straight line drawn between such right-of-way lines at a distance along each line of 25 feet from their point of intersection.</w:t>
      </w:r>
    </w:p>
    <w:p w:rsidR="005B4D12" w:rsidRPr="007F1172" w:rsidRDefault="005B4D12" w:rsidP="005B4D12">
      <w:pPr>
        <w:spacing w:line="240" w:lineRule="auto"/>
        <w:contextualSpacing/>
        <w:rPr>
          <w:rFonts w:cstheme="minorHAnsi"/>
          <w:sz w:val="24"/>
          <w:szCs w:val="24"/>
        </w:rPr>
      </w:pPr>
    </w:p>
    <w:p w:rsidR="005B4D12" w:rsidRPr="007F1172" w:rsidRDefault="005B4D12" w:rsidP="005B4D12">
      <w:pPr>
        <w:spacing w:line="240" w:lineRule="auto"/>
        <w:contextualSpacing/>
        <w:rPr>
          <w:rFonts w:cstheme="minorHAnsi"/>
          <w:b/>
          <w:sz w:val="24"/>
          <w:szCs w:val="24"/>
        </w:rPr>
      </w:pPr>
      <w:r w:rsidRPr="007F1172">
        <w:rPr>
          <w:rFonts w:cstheme="minorHAnsi"/>
          <w:b/>
          <w:sz w:val="24"/>
          <w:szCs w:val="24"/>
        </w:rPr>
        <w:t>Section 1504 Exterior Lighting</w:t>
      </w:r>
    </w:p>
    <w:p w:rsidR="005B4D12" w:rsidRPr="007F1172" w:rsidRDefault="005B4D12" w:rsidP="004E2CC4">
      <w:pPr>
        <w:spacing w:line="240" w:lineRule="auto"/>
        <w:ind w:left="720"/>
        <w:contextualSpacing/>
        <w:rPr>
          <w:rFonts w:cstheme="minorHAnsi"/>
          <w:sz w:val="24"/>
          <w:szCs w:val="24"/>
        </w:rPr>
      </w:pPr>
      <w:r w:rsidRPr="007F1172">
        <w:rPr>
          <w:rFonts w:cstheme="minorHAnsi"/>
          <w:sz w:val="24"/>
          <w:szCs w:val="24"/>
        </w:rPr>
        <w:t>All outdoor lighting in all use districts used to light the general area of a specific site shall be shielded to reduce glare and shall be so arranged as to reflect lights away from all adjacent residential districts or adjacent residences.</w:t>
      </w:r>
    </w:p>
    <w:p w:rsidR="005B4D12" w:rsidRPr="007F1172" w:rsidRDefault="005B4D12" w:rsidP="005B4D12">
      <w:pPr>
        <w:spacing w:line="240" w:lineRule="auto"/>
        <w:contextualSpacing/>
        <w:rPr>
          <w:rFonts w:cstheme="minorHAnsi"/>
          <w:sz w:val="24"/>
          <w:szCs w:val="24"/>
        </w:rPr>
      </w:pPr>
    </w:p>
    <w:p w:rsidR="005B4D12" w:rsidRPr="007F1172" w:rsidRDefault="005B4D12" w:rsidP="005B4D12">
      <w:pPr>
        <w:spacing w:line="240" w:lineRule="auto"/>
        <w:contextualSpacing/>
        <w:rPr>
          <w:rFonts w:cstheme="minorHAnsi"/>
          <w:b/>
          <w:sz w:val="24"/>
          <w:szCs w:val="24"/>
        </w:rPr>
      </w:pPr>
      <w:r w:rsidRPr="007F1172">
        <w:rPr>
          <w:rFonts w:cstheme="minorHAnsi"/>
          <w:b/>
          <w:sz w:val="24"/>
          <w:szCs w:val="24"/>
        </w:rPr>
        <w:t>Section 1505 Fences, Walls, and Hedges</w:t>
      </w:r>
    </w:p>
    <w:p w:rsidR="00523A58" w:rsidRPr="007F1172" w:rsidRDefault="005B4D12" w:rsidP="004E2CC4">
      <w:pPr>
        <w:ind w:firstLine="620"/>
        <w:contextualSpacing/>
        <w:rPr>
          <w:rFonts w:cstheme="minorHAnsi"/>
          <w:sz w:val="24"/>
          <w:szCs w:val="24"/>
        </w:rPr>
      </w:pPr>
      <w:r w:rsidRPr="007F1172">
        <w:rPr>
          <w:rFonts w:cstheme="minorHAnsi"/>
          <w:sz w:val="24"/>
          <w:szCs w:val="24"/>
        </w:rPr>
        <w:t>Fences are permitted, or req</w:t>
      </w:r>
      <w:r w:rsidR="00523A58" w:rsidRPr="007F1172">
        <w:rPr>
          <w:rFonts w:cstheme="minorHAnsi"/>
          <w:sz w:val="24"/>
          <w:szCs w:val="24"/>
        </w:rPr>
        <w:t>uired subject to the following:</w:t>
      </w:r>
    </w:p>
    <w:p w:rsidR="00523A58" w:rsidRPr="007F1172" w:rsidRDefault="005B4D12" w:rsidP="00A62670">
      <w:pPr>
        <w:pStyle w:val="ListParagraph"/>
        <w:numPr>
          <w:ilvl w:val="0"/>
          <w:numId w:val="25"/>
        </w:numPr>
        <w:contextualSpacing/>
        <w:rPr>
          <w:rFonts w:asciiTheme="minorHAnsi" w:hAnsiTheme="minorHAnsi" w:cstheme="minorHAnsi"/>
        </w:rPr>
      </w:pPr>
      <w:r w:rsidRPr="007F1172">
        <w:rPr>
          <w:rFonts w:asciiTheme="minorHAnsi" w:hAnsiTheme="minorHAnsi" w:cstheme="minorHAnsi"/>
        </w:rPr>
        <w:t>Fences on all lots of record in all residential districts which enclose property and/or are within a required side or rear yard, shall not exceed six (6) feet in height, measured from the surface of the ground, and shall not extend toward the front of the lot nearer than the front of the house or the required minimum front yard setback whichever is greater.</w:t>
      </w:r>
    </w:p>
    <w:p w:rsidR="00523A58" w:rsidRPr="007F1172" w:rsidRDefault="005B4D12" w:rsidP="00A62670">
      <w:pPr>
        <w:pStyle w:val="ListParagraph"/>
        <w:numPr>
          <w:ilvl w:val="0"/>
          <w:numId w:val="25"/>
        </w:numPr>
        <w:contextualSpacing/>
        <w:rPr>
          <w:rFonts w:asciiTheme="minorHAnsi" w:hAnsiTheme="minorHAnsi" w:cstheme="minorHAnsi"/>
        </w:rPr>
      </w:pPr>
      <w:r w:rsidRPr="007F1172">
        <w:rPr>
          <w:rFonts w:asciiTheme="minorHAnsi" w:hAnsiTheme="minorHAnsi" w:cstheme="minorHAnsi"/>
        </w:rPr>
        <w:t>No wall or hedge planting shall exceed a height of three (3) feet within any residential front yard. Clear vision fences are permitted in front yards, but shall not exceed four (4) feet in height. On a corner lot or parcel, no fence, wall, or planting shall be allowed except as may be permitted by the Zoning Administrator who shall be reasonably assured that such fence, wall, or planting will not interfere with traffic visibility across a corner.</w:t>
      </w:r>
    </w:p>
    <w:p w:rsidR="00523A58" w:rsidRPr="007F1172" w:rsidRDefault="005B4D12" w:rsidP="00A62670">
      <w:pPr>
        <w:pStyle w:val="ListParagraph"/>
        <w:numPr>
          <w:ilvl w:val="0"/>
          <w:numId w:val="25"/>
        </w:numPr>
        <w:contextualSpacing/>
        <w:rPr>
          <w:rFonts w:asciiTheme="minorHAnsi" w:hAnsiTheme="minorHAnsi" w:cstheme="minorHAnsi"/>
        </w:rPr>
      </w:pPr>
      <w:r w:rsidRPr="007F1172">
        <w:rPr>
          <w:rFonts w:asciiTheme="minorHAnsi" w:hAnsiTheme="minorHAnsi" w:cstheme="minorHAnsi"/>
        </w:rPr>
        <w:t>Fences in residential districts shall not contain barbed wire, razor wire, or be charged with electricity in any fashion.</w:t>
      </w:r>
    </w:p>
    <w:p w:rsidR="00523A58" w:rsidRPr="007F1172" w:rsidRDefault="005B4D12" w:rsidP="00A62670">
      <w:pPr>
        <w:pStyle w:val="ListParagraph"/>
        <w:numPr>
          <w:ilvl w:val="0"/>
          <w:numId w:val="25"/>
        </w:numPr>
        <w:contextualSpacing/>
        <w:rPr>
          <w:rFonts w:asciiTheme="minorHAnsi" w:hAnsiTheme="minorHAnsi" w:cstheme="minorHAnsi"/>
        </w:rPr>
      </w:pPr>
      <w:r w:rsidRPr="007F1172">
        <w:rPr>
          <w:rFonts w:asciiTheme="minorHAnsi" w:hAnsiTheme="minorHAnsi" w:cstheme="minorHAnsi"/>
        </w:rPr>
        <w:t>Fences in commercial and industrial districts shall not exceed eight (8) feet in height measured from the surface of the ground. Provided, however, that upon application and good cause shown the Planning Commission may authorize suitable fencing of any height the Commission determines to be reasonable under the facts and circumstances presented by the applicant.</w:t>
      </w:r>
    </w:p>
    <w:p w:rsidR="00523A58" w:rsidRPr="007F1172" w:rsidRDefault="005B4D12" w:rsidP="00A62670">
      <w:pPr>
        <w:pStyle w:val="ListParagraph"/>
        <w:numPr>
          <w:ilvl w:val="0"/>
          <w:numId w:val="25"/>
        </w:numPr>
        <w:contextualSpacing/>
        <w:rPr>
          <w:rFonts w:asciiTheme="minorHAnsi" w:hAnsiTheme="minorHAnsi" w:cstheme="minorHAnsi"/>
        </w:rPr>
      </w:pPr>
      <w:r w:rsidRPr="007F1172">
        <w:rPr>
          <w:rFonts w:asciiTheme="minorHAnsi" w:hAnsiTheme="minorHAnsi" w:cstheme="minorHAnsi"/>
        </w:rPr>
        <w:t>Fences in which public or institutional parks, playgrounds, or public landscape areas situated within an area developed with recorded lots shall not exceed eight (8) feet in height, measured from the surface of the ground and shall not obstruct vision to an extent greater than twenty-five (25%) percent of their total area.</w:t>
      </w:r>
    </w:p>
    <w:p w:rsidR="00523A58" w:rsidRPr="007F1172" w:rsidRDefault="005B4D12" w:rsidP="00A62670">
      <w:pPr>
        <w:pStyle w:val="ListParagraph"/>
        <w:numPr>
          <w:ilvl w:val="0"/>
          <w:numId w:val="25"/>
        </w:numPr>
        <w:contextualSpacing/>
        <w:rPr>
          <w:rFonts w:asciiTheme="minorHAnsi" w:hAnsiTheme="minorHAnsi" w:cstheme="minorHAnsi"/>
        </w:rPr>
      </w:pPr>
      <w:r w:rsidRPr="007F1172">
        <w:rPr>
          <w:rFonts w:asciiTheme="minorHAnsi" w:hAnsiTheme="minorHAnsi" w:cstheme="minorHAnsi"/>
        </w:rPr>
        <w:t>A construction (fence) permit shall be secured prior to erection, construction, replacement or substantially repairing of any fence in any zoning district, other than on property used for agricultural purposes. No permit shall be required for fences six (6) feet or lower in height.</w:t>
      </w:r>
    </w:p>
    <w:p w:rsidR="00523A58" w:rsidRPr="007F1172" w:rsidRDefault="005B4D12" w:rsidP="00A62670">
      <w:pPr>
        <w:pStyle w:val="ListParagraph"/>
        <w:numPr>
          <w:ilvl w:val="0"/>
          <w:numId w:val="25"/>
        </w:numPr>
        <w:contextualSpacing/>
        <w:rPr>
          <w:rFonts w:asciiTheme="minorHAnsi" w:hAnsiTheme="minorHAnsi" w:cstheme="minorHAnsi"/>
        </w:rPr>
      </w:pPr>
      <w:r w:rsidRPr="007F1172">
        <w:rPr>
          <w:rFonts w:asciiTheme="minorHAnsi" w:hAnsiTheme="minorHAnsi" w:cstheme="minorHAnsi"/>
        </w:rPr>
        <w:t>It shall be the obligation and sole responsibility of persons erecting fences in this Township to determine the location of property lines.</w:t>
      </w:r>
    </w:p>
    <w:p w:rsidR="00523A58" w:rsidRPr="007F1172" w:rsidRDefault="005B4D12" w:rsidP="00A62670">
      <w:pPr>
        <w:pStyle w:val="ListParagraph"/>
        <w:numPr>
          <w:ilvl w:val="0"/>
          <w:numId w:val="25"/>
        </w:numPr>
        <w:contextualSpacing/>
        <w:rPr>
          <w:rFonts w:asciiTheme="minorHAnsi" w:hAnsiTheme="minorHAnsi" w:cstheme="minorHAnsi"/>
        </w:rPr>
      </w:pPr>
      <w:r w:rsidRPr="007F1172">
        <w:rPr>
          <w:rFonts w:asciiTheme="minorHAnsi" w:hAnsiTheme="minorHAnsi" w:cstheme="minorHAnsi"/>
        </w:rPr>
        <w:t>Sight Zones: Within the limits of sight zones, fences, and hedges shall not exceed two (2) feet in height above grade, except that such restrictions shall not apply to clear vision fences. Such sight zones shall be determined as follows:</w:t>
      </w:r>
    </w:p>
    <w:p w:rsidR="00523A58" w:rsidRPr="007F1172" w:rsidRDefault="005B4D12" w:rsidP="00A62670">
      <w:pPr>
        <w:pStyle w:val="ListParagraph"/>
        <w:numPr>
          <w:ilvl w:val="1"/>
          <w:numId w:val="25"/>
        </w:numPr>
        <w:contextualSpacing/>
        <w:rPr>
          <w:rFonts w:asciiTheme="minorHAnsi" w:hAnsiTheme="minorHAnsi" w:cstheme="minorHAnsi"/>
        </w:rPr>
      </w:pPr>
      <w:r w:rsidRPr="007F1172">
        <w:rPr>
          <w:rFonts w:asciiTheme="minorHAnsi" w:hAnsiTheme="minorHAnsi" w:cstheme="minorHAnsi"/>
        </w:rPr>
        <w:t xml:space="preserve">Street/Road Corners: The triangle formed by legs measured twenty- five (25) feet on each side of a street/road corner, measured from the point of intersection of the right- </w:t>
      </w:r>
      <w:r w:rsidRPr="007F1172">
        <w:rPr>
          <w:rFonts w:asciiTheme="minorHAnsi" w:hAnsiTheme="minorHAnsi" w:cstheme="minorHAnsi"/>
        </w:rPr>
        <w:lastRenderedPageBreak/>
        <w:t>of-way lines.</w:t>
      </w:r>
    </w:p>
    <w:p w:rsidR="00523A58" w:rsidRPr="007F1172" w:rsidRDefault="00755FD0" w:rsidP="00A62670">
      <w:pPr>
        <w:pStyle w:val="ListParagraph"/>
        <w:numPr>
          <w:ilvl w:val="1"/>
          <w:numId w:val="25"/>
        </w:numPr>
        <w:contextualSpacing/>
        <w:rPr>
          <w:rFonts w:asciiTheme="minorHAnsi" w:hAnsiTheme="minorHAnsi" w:cstheme="minorHAnsi"/>
        </w:rPr>
      </w:pPr>
      <w:r w:rsidRPr="007F1172">
        <w:rPr>
          <w:rFonts w:asciiTheme="minorHAnsi" w:hAnsiTheme="minorHAnsi" w:cstheme="minorHAnsi"/>
        </w:rPr>
        <w:t>The right triangles formed on each side of driveways, measured ten (10) feet along the property line or right-of-way line for one leg, and the outside edge(s) of the driveway for the other leg.</w:t>
      </w:r>
    </w:p>
    <w:p w:rsidR="00523A58" w:rsidRPr="007F1172" w:rsidRDefault="00755FD0" w:rsidP="00A62670">
      <w:pPr>
        <w:pStyle w:val="ListParagraph"/>
        <w:numPr>
          <w:ilvl w:val="0"/>
          <w:numId w:val="25"/>
        </w:numPr>
        <w:contextualSpacing/>
        <w:rPr>
          <w:rFonts w:asciiTheme="minorHAnsi" w:hAnsiTheme="minorHAnsi" w:cstheme="minorHAnsi"/>
        </w:rPr>
      </w:pPr>
      <w:r w:rsidRPr="007F1172">
        <w:rPr>
          <w:rFonts w:asciiTheme="minorHAnsi" w:hAnsiTheme="minorHAnsi" w:cstheme="minorHAnsi"/>
        </w:rPr>
        <w:t>Fence material shall be painted or stained with a uniform color on both sides and the finished side of the fence shall face out.</w:t>
      </w:r>
    </w:p>
    <w:p w:rsidR="00523A58" w:rsidRDefault="00755FD0" w:rsidP="00A62670">
      <w:pPr>
        <w:pStyle w:val="ListParagraph"/>
        <w:numPr>
          <w:ilvl w:val="0"/>
          <w:numId w:val="25"/>
        </w:numPr>
        <w:contextualSpacing/>
        <w:rPr>
          <w:rFonts w:asciiTheme="minorHAnsi" w:hAnsiTheme="minorHAnsi" w:cstheme="minorHAnsi"/>
        </w:rPr>
      </w:pPr>
      <w:r w:rsidRPr="007F1172">
        <w:rPr>
          <w:rFonts w:asciiTheme="minorHAnsi" w:hAnsiTheme="minorHAnsi" w:cstheme="minorHAnsi"/>
        </w:rPr>
        <w:t>Where a lot borders a lake or stream, fences in the waterfront yard shall not exceed three (3) feet in height nor otherwise unreasonably restrict views of the water from adjacent properties.</w:t>
      </w:r>
    </w:p>
    <w:p w:rsidR="007B6139" w:rsidRPr="007F1172" w:rsidRDefault="007B6139" w:rsidP="00A62670">
      <w:pPr>
        <w:pStyle w:val="ListParagraph"/>
        <w:numPr>
          <w:ilvl w:val="0"/>
          <w:numId w:val="25"/>
        </w:numPr>
        <w:contextualSpacing/>
        <w:rPr>
          <w:rFonts w:asciiTheme="minorHAnsi" w:hAnsiTheme="minorHAnsi" w:cstheme="minorHAnsi"/>
        </w:rPr>
      </w:pPr>
      <w:r>
        <w:rPr>
          <w:rFonts w:asciiTheme="minorHAnsi" w:hAnsiTheme="minorHAnsi" w:cstheme="minorHAnsi"/>
        </w:rPr>
        <w:t xml:space="preserve">Fences shall be maintained so as to not endanger life or property and shall not be in a stage of disrepair in the opinion of the Code Enforcement Official. </w:t>
      </w:r>
    </w:p>
    <w:p w:rsidR="007B6139" w:rsidRPr="007B6139" w:rsidRDefault="00755FD0" w:rsidP="007B6139">
      <w:pPr>
        <w:pStyle w:val="ListParagraph"/>
        <w:numPr>
          <w:ilvl w:val="0"/>
          <w:numId w:val="25"/>
        </w:numPr>
        <w:contextualSpacing/>
        <w:rPr>
          <w:rFonts w:asciiTheme="minorHAnsi" w:hAnsiTheme="minorHAnsi" w:cstheme="minorHAnsi"/>
        </w:rPr>
      </w:pPr>
      <w:r w:rsidRPr="007F1172">
        <w:rPr>
          <w:rFonts w:asciiTheme="minorHAnsi" w:hAnsiTheme="minorHAnsi" w:cstheme="minorHAnsi"/>
        </w:rPr>
        <w:t>The regulations set forth in this Section shall not apply to fences erected on lands in Agricultural districts, the primary use of which land is the operation of a farm as herein defined.</w:t>
      </w:r>
    </w:p>
    <w:p w:rsidR="00EA6909" w:rsidRPr="007F1172" w:rsidRDefault="00EA6909" w:rsidP="00E4507C">
      <w:pPr>
        <w:spacing w:line="240" w:lineRule="auto"/>
        <w:contextualSpacing/>
        <w:rPr>
          <w:rFonts w:cstheme="minorHAnsi"/>
          <w:sz w:val="24"/>
          <w:szCs w:val="24"/>
        </w:rPr>
      </w:pPr>
    </w:p>
    <w:p w:rsidR="00523A58" w:rsidRPr="007F1172" w:rsidRDefault="00E4507C" w:rsidP="00E4507C">
      <w:pPr>
        <w:spacing w:line="240" w:lineRule="auto"/>
        <w:contextualSpacing/>
        <w:rPr>
          <w:rFonts w:cstheme="minorHAnsi"/>
          <w:b/>
          <w:sz w:val="24"/>
          <w:szCs w:val="24"/>
        </w:rPr>
      </w:pPr>
      <w:r w:rsidRPr="007F1172">
        <w:rPr>
          <w:rFonts w:cstheme="minorHAnsi"/>
          <w:b/>
          <w:sz w:val="24"/>
          <w:szCs w:val="24"/>
        </w:rPr>
        <w:t xml:space="preserve">Section </w:t>
      </w:r>
      <w:r w:rsidR="00523A58" w:rsidRPr="007F1172">
        <w:rPr>
          <w:rFonts w:cstheme="minorHAnsi"/>
          <w:b/>
          <w:sz w:val="24"/>
          <w:szCs w:val="24"/>
        </w:rPr>
        <w:t>1506 General Exceptions to</w:t>
      </w:r>
      <w:r w:rsidRPr="007F1172">
        <w:rPr>
          <w:rFonts w:cstheme="minorHAnsi"/>
          <w:b/>
          <w:sz w:val="24"/>
          <w:szCs w:val="24"/>
        </w:rPr>
        <w:t xml:space="preserve"> </w:t>
      </w:r>
      <w:r w:rsidR="00523A58" w:rsidRPr="007F1172">
        <w:rPr>
          <w:rFonts w:cstheme="minorHAnsi"/>
          <w:b/>
          <w:bCs/>
          <w:sz w:val="24"/>
          <w:szCs w:val="24"/>
        </w:rPr>
        <w:t>Area, Height, and Use</w:t>
      </w:r>
    </w:p>
    <w:p w:rsidR="00E4507C" w:rsidRPr="007F1172" w:rsidRDefault="00523A58" w:rsidP="00A62670">
      <w:pPr>
        <w:pStyle w:val="Heading5"/>
        <w:numPr>
          <w:ilvl w:val="0"/>
          <w:numId w:val="39"/>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Essential</w:t>
      </w:r>
      <w:r w:rsidRPr="007F1172">
        <w:rPr>
          <w:rFonts w:asciiTheme="minorHAnsi" w:hAnsiTheme="minorHAnsi" w:cstheme="minorHAnsi"/>
          <w:b w:val="0"/>
          <w:spacing w:val="-1"/>
          <w:sz w:val="24"/>
          <w:szCs w:val="24"/>
        </w:rPr>
        <w:t xml:space="preserve"> </w:t>
      </w:r>
      <w:r w:rsidRPr="007F1172">
        <w:rPr>
          <w:rFonts w:asciiTheme="minorHAnsi" w:hAnsiTheme="minorHAnsi" w:cstheme="minorHAnsi"/>
          <w:b w:val="0"/>
          <w:sz w:val="24"/>
          <w:szCs w:val="24"/>
        </w:rPr>
        <w:t>Services</w:t>
      </w:r>
      <w:r w:rsidR="00E4507C" w:rsidRPr="007F1172">
        <w:rPr>
          <w:rFonts w:asciiTheme="minorHAnsi" w:hAnsiTheme="minorHAnsi" w:cstheme="minorHAnsi"/>
          <w:b w:val="0"/>
          <w:sz w:val="24"/>
          <w:szCs w:val="24"/>
        </w:rPr>
        <w:t xml:space="preserve"> </w:t>
      </w:r>
    </w:p>
    <w:p w:rsidR="00523A58" w:rsidRPr="007F1172" w:rsidRDefault="00523A58" w:rsidP="00E4507C">
      <w:pPr>
        <w:pStyle w:val="Heading5"/>
        <w:tabs>
          <w:tab w:val="left" w:pos="1160"/>
        </w:tabs>
        <w:kinsoku w:val="0"/>
        <w:overflowPunct w:val="0"/>
        <w:ind w:firstLine="0"/>
        <w:contextualSpacing/>
        <w:rPr>
          <w:rFonts w:asciiTheme="minorHAnsi" w:hAnsiTheme="minorHAnsi" w:cstheme="minorHAnsi"/>
          <w:b w:val="0"/>
          <w:sz w:val="24"/>
          <w:szCs w:val="24"/>
        </w:rPr>
      </w:pPr>
      <w:r w:rsidRPr="007F1172">
        <w:rPr>
          <w:rFonts w:asciiTheme="minorHAnsi" w:hAnsiTheme="minorHAnsi" w:cstheme="minorHAnsi"/>
          <w:b w:val="0"/>
          <w:sz w:val="24"/>
          <w:szCs w:val="24"/>
        </w:rPr>
        <w:t>Essential Services, as defined in Article II, shall be permitted as authorized and regulated by law and other ordinances of the township. It is the intention of this article to exempt such essential services from the application of this Ordinance.</w:t>
      </w:r>
    </w:p>
    <w:p w:rsidR="00E4507C" w:rsidRPr="007F1172" w:rsidRDefault="00523A58" w:rsidP="00A62670">
      <w:pPr>
        <w:pStyle w:val="Heading5"/>
        <w:numPr>
          <w:ilvl w:val="0"/>
          <w:numId w:val="39"/>
        </w:numPr>
        <w:tabs>
          <w:tab w:val="left" w:pos="1160"/>
        </w:tabs>
        <w:kinsoku w:val="0"/>
        <w:overflowPunct w:val="0"/>
        <w:ind w:left="1159" w:right="38"/>
        <w:contextualSpacing/>
        <w:rPr>
          <w:rFonts w:asciiTheme="minorHAnsi" w:hAnsiTheme="minorHAnsi" w:cstheme="minorHAnsi"/>
          <w:b w:val="0"/>
          <w:sz w:val="24"/>
          <w:szCs w:val="24"/>
        </w:rPr>
      </w:pPr>
      <w:r w:rsidRPr="007F1172">
        <w:rPr>
          <w:rFonts w:asciiTheme="minorHAnsi" w:hAnsiTheme="minorHAnsi" w:cstheme="minorHAnsi"/>
          <w:b w:val="0"/>
          <w:sz w:val="24"/>
          <w:szCs w:val="24"/>
        </w:rPr>
        <w:t>Voting</w:t>
      </w:r>
      <w:r w:rsidRPr="007F1172">
        <w:rPr>
          <w:rFonts w:asciiTheme="minorHAnsi" w:hAnsiTheme="minorHAnsi" w:cstheme="minorHAnsi"/>
          <w:b w:val="0"/>
          <w:spacing w:val="-1"/>
          <w:sz w:val="24"/>
          <w:szCs w:val="24"/>
        </w:rPr>
        <w:t xml:space="preserve"> </w:t>
      </w:r>
      <w:r w:rsidR="00E4507C" w:rsidRPr="007F1172">
        <w:rPr>
          <w:rFonts w:asciiTheme="minorHAnsi" w:hAnsiTheme="minorHAnsi" w:cstheme="minorHAnsi"/>
          <w:b w:val="0"/>
          <w:sz w:val="24"/>
          <w:szCs w:val="24"/>
        </w:rPr>
        <w:t>Place</w:t>
      </w:r>
    </w:p>
    <w:p w:rsidR="00523A58" w:rsidRPr="007F1172" w:rsidRDefault="00523A58" w:rsidP="00E4507C">
      <w:pPr>
        <w:pStyle w:val="Heading5"/>
        <w:tabs>
          <w:tab w:val="left" w:pos="1160"/>
        </w:tabs>
        <w:kinsoku w:val="0"/>
        <w:overflowPunct w:val="0"/>
        <w:ind w:left="1159" w:right="38" w:firstLine="0"/>
        <w:contextualSpacing/>
        <w:rPr>
          <w:rFonts w:asciiTheme="minorHAnsi" w:hAnsiTheme="minorHAnsi" w:cstheme="minorHAnsi"/>
          <w:b w:val="0"/>
          <w:sz w:val="24"/>
          <w:szCs w:val="24"/>
        </w:rPr>
      </w:pPr>
      <w:r w:rsidRPr="007F1172">
        <w:rPr>
          <w:rFonts w:asciiTheme="minorHAnsi" w:hAnsiTheme="minorHAnsi" w:cstheme="minorHAnsi"/>
          <w:b w:val="0"/>
          <w:sz w:val="24"/>
          <w:szCs w:val="24"/>
        </w:rPr>
        <w:t xml:space="preserve">The provisions of this chapter shall not be so construed as to interfere with the temporary use of any property as </w:t>
      </w:r>
      <w:r w:rsidRPr="007F1172">
        <w:rPr>
          <w:rFonts w:asciiTheme="minorHAnsi" w:hAnsiTheme="minorHAnsi" w:cstheme="minorHAnsi"/>
          <w:b w:val="0"/>
          <w:spacing w:val="-12"/>
          <w:sz w:val="24"/>
          <w:szCs w:val="24"/>
        </w:rPr>
        <w:t xml:space="preserve">a </w:t>
      </w:r>
      <w:r w:rsidRPr="007F1172">
        <w:rPr>
          <w:rFonts w:asciiTheme="minorHAnsi" w:hAnsiTheme="minorHAnsi" w:cstheme="minorHAnsi"/>
          <w:b w:val="0"/>
          <w:sz w:val="24"/>
          <w:szCs w:val="24"/>
        </w:rPr>
        <w:t>voting place in connection with a municipal or other public</w:t>
      </w:r>
      <w:r w:rsidRPr="007F1172">
        <w:rPr>
          <w:rFonts w:asciiTheme="minorHAnsi" w:hAnsiTheme="minorHAnsi" w:cstheme="minorHAnsi"/>
          <w:b w:val="0"/>
          <w:spacing w:val="-4"/>
          <w:sz w:val="24"/>
          <w:szCs w:val="24"/>
        </w:rPr>
        <w:t xml:space="preserve"> </w:t>
      </w:r>
      <w:r w:rsidRPr="007F1172">
        <w:rPr>
          <w:rFonts w:asciiTheme="minorHAnsi" w:hAnsiTheme="minorHAnsi" w:cstheme="minorHAnsi"/>
          <w:b w:val="0"/>
          <w:sz w:val="24"/>
          <w:szCs w:val="24"/>
        </w:rPr>
        <w:t>election.</w:t>
      </w:r>
    </w:p>
    <w:p w:rsidR="00E4507C" w:rsidRPr="007F1172" w:rsidRDefault="00523A58" w:rsidP="00A62670">
      <w:pPr>
        <w:pStyle w:val="Heading5"/>
        <w:numPr>
          <w:ilvl w:val="0"/>
          <w:numId w:val="39"/>
        </w:numPr>
        <w:tabs>
          <w:tab w:val="left" w:pos="1160"/>
        </w:tabs>
        <w:kinsoku w:val="0"/>
        <w:overflowPunct w:val="0"/>
        <w:spacing w:before="1"/>
        <w:ind w:left="1159" w:right="58"/>
        <w:contextualSpacing/>
        <w:rPr>
          <w:rFonts w:asciiTheme="minorHAnsi" w:hAnsiTheme="minorHAnsi" w:cstheme="minorHAnsi"/>
          <w:b w:val="0"/>
          <w:sz w:val="24"/>
          <w:szCs w:val="24"/>
        </w:rPr>
      </w:pPr>
      <w:r w:rsidRPr="007F1172">
        <w:rPr>
          <w:rFonts w:asciiTheme="minorHAnsi" w:hAnsiTheme="minorHAnsi" w:cstheme="minorHAnsi"/>
          <w:b w:val="0"/>
          <w:sz w:val="24"/>
          <w:szCs w:val="24"/>
        </w:rPr>
        <w:t>Height</w:t>
      </w:r>
      <w:r w:rsidRPr="007F1172">
        <w:rPr>
          <w:rFonts w:asciiTheme="minorHAnsi" w:hAnsiTheme="minorHAnsi" w:cstheme="minorHAnsi"/>
          <w:b w:val="0"/>
          <w:spacing w:val="-1"/>
          <w:sz w:val="24"/>
          <w:szCs w:val="24"/>
        </w:rPr>
        <w:t xml:space="preserve"> </w:t>
      </w:r>
      <w:r w:rsidRPr="007F1172">
        <w:rPr>
          <w:rFonts w:asciiTheme="minorHAnsi" w:hAnsiTheme="minorHAnsi" w:cstheme="minorHAnsi"/>
          <w:b w:val="0"/>
          <w:sz w:val="24"/>
          <w:szCs w:val="24"/>
        </w:rPr>
        <w:t>Limit</w:t>
      </w:r>
    </w:p>
    <w:p w:rsidR="00523A58" w:rsidRPr="007F1172" w:rsidRDefault="00523A58" w:rsidP="00E4507C">
      <w:pPr>
        <w:pStyle w:val="Heading5"/>
        <w:tabs>
          <w:tab w:val="left" w:pos="1160"/>
        </w:tabs>
        <w:kinsoku w:val="0"/>
        <w:overflowPunct w:val="0"/>
        <w:spacing w:before="1"/>
        <w:ind w:left="1159" w:right="58" w:firstLine="0"/>
        <w:contextualSpacing/>
        <w:rPr>
          <w:rFonts w:asciiTheme="minorHAnsi" w:hAnsiTheme="minorHAnsi" w:cstheme="minorHAnsi"/>
          <w:b w:val="0"/>
          <w:sz w:val="24"/>
          <w:szCs w:val="24"/>
        </w:rPr>
      </w:pPr>
      <w:r w:rsidRPr="007F1172">
        <w:rPr>
          <w:rFonts w:asciiTheme="minorHAnsi" w:hAnsiTheme="minorHAnsi" w:cstheme="minorHAnsi"/>
          <w:b w:val="0"/>
          <w:sz w:val="24"/>
          <w:szCs w:val="24"/>
        </w:rPr>
        <w:t>The height limitations of this chapter shall not apply for farm buildings, chimneys, church spires, flagpoles, public monuments or wireless transmission towers; provided, however, that the Board of Appeals may specify a height limit for any such structure when such structure requires</w:t>
      </w:r>
      <w:r w:rsidR="00E4507C" w:rsidRPr="007F1172">
        <w:rPr>
          <w:rFonts w:asciiTheme="minorHAnsi" w:hAnsiTheme="minorHAnsi" w:cstheme="minorHAnsi"/>
          <w:b w:val="0"/>
          <w:sz w:val="24"/>
          <w:szCs w:val="24"/>
        </w:rPr>
        <w:t xml:space="preserve"> </w:t>
      </w:r>
      <w:r w:rsidRPr="007F1172">
        <w:rPr>
          <w:rFonts w:asciiTheme="minorHAnsi" w:hAnsiTheme="minorHAnsi" w:cstheme="minorHAnsi"/>
          <w:b w:val="0"/>
          <w:sz w:val="24"/>
          <w:szCs w:val="24"/>
        </w:rPr>
        <w:t>authorization as a special exception use.</w:t>
      </w:r>
    </w:p>
    <w:p w:rsidR="00E4507C" w:rsidRPr="007F1172" w:rsidRDefault="00523A58" w:rsidP="00A62670">
      <w:pPr>
        <w:pStyle w:val="Heading5"/>
        <w:numPr>
          <w:ilvl w:val="0"/>
          <w:numId w:val="39"/>
        </w:numPr>
        <w:tabs>
          <w:tab w:val="left" w:pos="1160"/>
        </w:tabs>
        <w:kinsoku w:val="0"/>
        <w:overflowPunct w:val="0"/>
        <w:spacing w:before="11"/>
        <w:ind w:left="1159" w:right="843"/>
        <w:contextualSpacing/>
        <w:rPr>
          <w:rFonts w:asciiTheme="minorHAnsi" w:hAnsiTheme="minorHAnsi" w:cstheme="minorHAnsi"/>
          <w:b w:val="0"/>
          <w:sz w:val="24"/>
          <w:szCs w:val="24"/>
        </w:rPr>
      </w:pPr>
      <w:r w:rsidRPr="007F1172">
        <w:rPr>
          <w:rFonts w:asciiTheme="minorHAnsi" w:hAnsiTheme="minorHAnsi" w:cstheme="minorHAnsi"/>
          <w:b w:val="0"/>
          <w:sz w:val="24"/>
          <w:szCs w:val="24"/>
        </w:rPr>
        <w:t>Lots Adjoining</w:t>
      </w:r>
      <w:r w:rsidRPr="007F1172">
        <w:rPr>
          <w:rFonts w:asciiTheme="minorHAnsi" w:hAnsiTheme="minorHAnsi" w:cstheme="minorHAnsi"/>
          <w:b w:val="0"/>
          <w:spacing w:val="-1"/>
          <w:sz w:val="24"/>
          <w:szCs w:val="24"/>
        </w:rPr>
        <w:t xml:space="preserve"> </w:t>
      </w:r>
      <w:r w:rsidRPr="007F1172">
        <w:rPr>
          <w:rFonts w:asciiTheme="minorHAnsi" w:hAnsiTheme="minorHAnsi" w:cstheme="minorHAnsi"/>
          <w:b w:val="0"/>
          <w:sz w:val="24"/>
          <w:szCs w:val="24"/>
        </w:rPr>
        <w:t>Alleys</w:t>
      </w:r>
    </w:p>
    <w:p w:rsidR="00523A58" w:rsidRPr="007F1172" w:rsidRDefault="00523A58" w:rsidP="00E4507C">
      <w:pPr>
        <w:pStyle w:val="Heading5"/>
        <w:tabs>
          <w:tab w:val="left" w:pos="1160"/>
        </w:tabs>
        <w:kinsoku w:val="0"/>
        <w:overflowPunct w:val="0"/>
        <w:spacing w:before="11"/>
        <w:ind w:left="1159" w:right="843" w:firstLine="0"/>
        <w:contextualSpacing/>
        <w:rPr>
          <w:rFonts w:asciiTheme="minorHAnsi" w:hAnsiTheme="minorHAnsi" w:cstheme="minorHAnsi"/>
          <w:b w:val="0"/>
          <w:sz w:val="24"/>
          <w:szCs w:val="24"/>
        </w:rPr>
      </w:pPr>
      <w:r w:rsidRPr="007F1172">
        <w:rPr>
          <w:rFonts w:asciiTheme="minorHAnsi" w:hAnsiTheme="minorHAnsi" w:cstheme="minorHAnsi"/>
          <w:b w:val="0"/>
          <w:sz w:val="24"/>
          <w:szCs w:val="24"/>
        </w:rPr>
        <w:t>In calculating the area of a lot that adjoins an alley or lane, for the purpose of applying lot area requirements of this chapter, one-half the width of such alley abutting the lot shall be considered as part of such</w:t>
      </w:r>
      <w:r w:rsidRPr="007F1172">
        <w:rPr>
          <w:rFonts w:asciiTheme="minorHAnsi" w:hAnsiTheme="minorHAnsi" w:cstheme="minorHAnsi"/>
          <w:b w:val="0"/>
          <w:spacing w:val="-3"/>
          <w:sz w:val="24"/>
          <w:szCs w:val="24"/>
        </w:rPr>
        <w:t xml:space="preserve"> </w:t>
      </w:r>
      <w:r w:rsidRPr="007F1172">
        <w:rPr>
          <w:rFonts w:asciiTheme="minorHAnsi" w:hAnsiTheme="minorHAnsi" w:cstheme="minorHAnsi"/>
          <w:b w:val="0"/>
          <w:sz w:val="24"/>
          <w:szCs w:val="24"/>
        </w:rPr>
        <w:t>lot.</w:t>
      </w:r>
    </w:p>
    <w:p w:rsidR="00E4507C" w:rsidRPr="007F1172" w:rsidRDefault="00523A58" w:rsidP="00A62670">
      <w:pPr>
        <w:pStyle w:val="Heading5"/>
        <w:numPr>
          <w:ilvl w:val="0"/>
          <w:numId w:val="39"/>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Access Through</w:t>
      </w:r>
      <w:r w:rsidRPr="007F1172">
        <w:rPr>
          <w:rFonts w:asciiTheme="minorHAnsi" w:hAnsiTheme="minorHAnsi" w:cstheme="minorHAnsi"/>
          <w:b w:val="0"/>
          <w:spacing w:val="-1"/>
          <w:sz w:val="24"/>
          <w:szCs w:val="24"/>
        </w:rPr>
        <w:t xml:space="preserve"> </w:t>
      </w:r>
      <w:r w:rsidRPr="007F1172">
        <w:rPr>
          <w:rFonts w:asciiTheme="minorHAnsi" w:hAnsiTheme="minorHAnsi" w:cstheme="minorHAnsi"/>
          <w:b w:val="0"/>
          <w:sz w:val="24"/>
          <w:szCs w:val="24"/>
        </w:rPr>
        <w:t>Yards</w:t>
      </w:r>
    </w:p>
    <w:p w:rsidR="00E4507C" w:rsidRPr="007F1172" w:rsidRDefault="00E4507C" w:rsidP="00E4507C">
      <w:pPr>
        <w:pStyle w:val="Heading5"/>
        <w:tabs>
          <w:tab w:val="left" w:pos="1160"/>
        </w:tabs>
        <w:kinsoku w:val="0"/>
        <w:overflowPunct w:val="0"/>
        <w:ind w:firstLine="0"/>
        <w:contextualSpacing/>
        <w:rPr>
          <w:rFonts w:asciiTheme="minorHAnsi" w:hAnsiTheme="minorHAnsi" w:cstheme="minorHAnsi"/>
          <w:b w:val="0"/>
          <w:sz w:val="24"/>
          <w:szCs w:val="24"/>
        </w:rPr>
      </w:pPr>
      <w:r w:rsidRPr="007F1172">
        <w:rPr>
          <w:rFonts w:asciiTheme="minorHAnsi" w:hAnsiTheme="minorHAnsi" w:cstheme="minorHAnsi"/>
          <w:b w:val="0"/>
          <w:sz w:val="24"/>
          <w:szCs w:val="24"/>
        </w:rPr>
        <w:t>F</w:t>
      </w:r>
      <w:r w:rsidR="00523A58" w:rsidRPr="007F1172">
        <w:rPr>
          <w:rFonts w:asciiTheme="minorHAnsi" w:hAnsiTheme="minorHAnsi" w:cstheme="minorHAnsi"/>
          <w:b w:val="0"/>
          <w:sz w:val="24"/>
          <w:szCs w:val="24"/>
        </w:rPr>
        <w:t>or the purpose of this chapter, access drives may be placed in the required front or side yards so as to provide access to rear yards and/or accessory or attached structures. These drives shall not be considered as structural violations in front and side yards.</w:t>
      </w:r>
    </w:p>
    <w:p w:rsidR="00523A58" w:rsidRPr="007F1172" w:rsidRDefault="00523A58" w:rsidP="00E4507C">
      <w:pPr>
        <w:pStyle w:val="Heading5"/>
        <w:tabs>
          <w:tab w:val="left" w:pos="1160"/>
        </w:tabs>
        <w:kinsoku w:val="0"/>
        <w:overflowPunct w:val="0"/>
        <w:ind w:firstLine="0"/>
        <w:contextualSpacing/>
        <w:rPr>
          <w:rFonts w:asciiTheme="minorHAnsi" w:hAnsiTheme="minorHAnsi" w:cstheme="minorHAnsi"/>
          <w:b w:val="0"/>
          <w:sz w:val="24"/>
          <w:szCs w:val="24"/>
        </w:rPr>
      </w:pPr>
      <w:r w:rsidRPr="007F1172">
        <w:rPr>
          <w:rFonts w:asciiTheme="minorHAnsi" w:hAnsiTheme="minorHAnsi" w:cstheme="minorHAnsi"/>
          <w:b w:val="0"/>
          <w:sz w:val="24"/>
          <w:szCs w:val="24"/>
        </w:rPr>
        <w:t>Further, any walk, terrace or other pavement serving the like function, and not in excess of nine inches above the grade upon which placed, shall for the purpose of this chapter not be considered to be a structure, and shall be permitted in any required yards.</w:t>
      </w:r>
    </w:p>
    <w:p w:rsidR="00523A58" w:rsidRPr="007F1172" w:rsidRDefault="00523A58" w:rsidP="00E4507C">
      <w:pPr>
        <w:pStyle w:val="BodyText"/>
        <w:kinsoku w:val="0"/>
        <w:overflowPunct w:val="0"/>
        <w:spacing w:before="1"/>
        <w:contextualSpacing/>
        <w:rPr>
          <w:rFonts w:asciiTheme="minorHAnsi" w:hAnsiTheme="minorHAnsi" w:cstheme="minorHAnsi"/>
          <w:b/>
          <w:sz w:val="24"/>
          <w:szCs w:val="24"/>
        </w:rPr>
      </w:pPr>
    </w:p>
    <w:p w:rsidR="00523A58" w:rsidRPr="007F1172" w:rsidRDefault="00E4507C" w:rsidP="00E4507C">
      <w:pPr>
        <w:pStyle w:val="BodyText"/>
        <w:kinsoku w:val="0"/>
        <w:overflowPunct w:val="0"/>
        <w:spacing w:before="1"/>
        <w:contextualSpacing/>
        <w:rPr>
          <w:rFonts w:asciiTheme="minorHAnsi" w:hAnsiTheme="minorHAnsi" w:cstheme="minorHAnsi"/>
          <w:sz w:val="24"/>
          <w:szCs w:val="24"/>
        </w:rPr>
      </w:pPr>
      <w:r w:rsidRPr="007F1172">
        <w:rPr>
          <w:rFonts w:asciiTheme="minorHAnsi" w:hAnsiTheme="minorHAnsi" w:cstheme="minorHAnsi"/>
          <w:b/>
          <w:sz w:val="24"/>
          <w:szCs w:val="24"/>
        </w:rPr>
        <w:t>S</w:t>
      </w:r>
      <w:r w:rsidR="00523A58" w:rsidRPr="007F1172">
        <w:rPr>
          <w:rFonts w:asciiTheme="minorHAnsi" w:hAnsiTheme="minorHAnsi" w:cstheme="minorHAnsi"/>
          <w:b/>
          <w:sz w:val="24"/>
          <w:szCs w:val="24"/>
        </w:rPr>
        <w:t>ection 1507 Gravel, Soil, Sand, Clay,</w:t>
      </w:r>
      <w:r w:rsidRPr="007F1172">
        <w:rPr>
          <w:rFonts w:asciiTheme="minorHAnsi" w:hAnsiTheme="minorHAnsi" w:cstheme="minorHAnsi"/>
          <w:b/>
          <w:sz w:val="24"/>
          <w:szCs w:val="24"/>
        </w:rPr>
        <w:t xml:space="preserve"> </w:t>
      </w:r>
      <w:r w:rsidR="00523A58" w:rsidRPr="007F1172">
        <w:rPr>
          <w:rFonts w:asciiTheme="minorHAnsi" w:hAnsiTheme="minorHAnsi" w:cstheme="minorHAnsi"/>
          <w:b/>
          <w:bCs/>
          <w:sz w:val="24"/>
          <w:szCs w:val="24"/>
        </w:rPr>
        <w:t>Stone, or Similar Materials: Removal, Filling</w:t>
      </w:r>
    </w:p>
    <w:p w:rsidR="00523A58" w:rsidRPr="007F1172" w:rsidRDefault="00523A58" w:rsidP="00A62670">
      <w:pPr>
        <w:pStyle w:val="ListParagraph"/>
        <w:numPr>
          <w:ilvl w:val="0"/>
          <w:numId w:val="38"/>
        </w:numPr>
        <w:tabs>
          <w:tab w:val="left" w:pos="1160"/>
        </w:tabs>
        <w:kinsoku w:val="0"/>
        <w:overflowPunct w:val="0"/>
        <w:ind w:right="859"/>
        <w:contextualSpacing/>
        <w:rPr>
          <w:rFonts w:asciiTheme="minorHAnsi" w:hAnsiTheme="minorHAnsi" w:cstheme="minorHAnsi"/>
        </w:rPr>
      </w:pPr>
      <w:r w:rsidRPr="007F1172">
        <w:rPr>
          <w:rFonts w:asciiTheme="minorHAnsi" w:hAnsiTheme="minorHAnsi" w:cstheme="minorHAnsi"/>
        </w:rPr>
        <w:t xml:space="preserve">It shall be unlawful for any person, firm, corporation, partnership, or any other </w:t>
      </w:r>
      <w:r w:rsidRPr="007F1172">
        <w:rPr>
          <w:rFonts w:asciiTheme="minorHAnsi" w:hAnsiTheme="minorHAnsi" w:cstheme="minorHAnsi"/>
        </w:rPr>
        <w:lastRenderedPageBreak/>
        <w:t>organization or entity to strip any top soil, sand, clay, gravel, stone, or</w:t>
      </w:r>
      <w:r w:rsidRPr="007F1172">
        <w:rPr>
          <w:rFonts w:asciiTheme="minorHAnsi" w:hAnsiTheme="minorHAnsi" w:cstheme="minorHAnsi"/>
          <w:spacing w:val="-8"/>
        </w:rPr>
        <w:t xml:space="preserve"> </w:t>
      </w:r>
      <w:r w:rsidRPr="007F1172">
        <w:rPr>
          <w:rFonts w:asciiTheme="minorHAnsi" w:hAnsiTheme="minorHAnsi" w:cstheme="minorHAnsi"/>
        </w:rPr>
        <w:t>similar material or to use lands for filling, or expand an existing operation in</w:t>
      </w:r>
      <w:r w:rsidRPr="007F1172">
        <w:rPr>
          <w:rFonts w:asciiTheme="minorHAnsi" w:hAnsiTheme="minorHAnsi" w:cstheme="minorHAnsi"/>
          <w:spacing w:val="-4"/>
        </w:rPr>
        <w:t xml:space="preserve"> </w:t>
      </w:r>
      <w:r w:rsidRPr="007F1172">
        <w:rPr>
          <w:rFonts w:asciiTheme="minorHAnsi" w:hAnsiTheme="minorHAnsi" w:cstheme="minorHAnsi"/>
        </w:rPr>
        <w:t>the</w:t>
      </w:r>
    </w:p>
    <w:p w:rsidR="00523A58" w:rsidRPr="007F1172" w:rsidRDefault="00523A58" w:rsidP="00E4507C">
      <w:pPr>
        <w:pStyle w:val="BodyText"/>
        <w:kinsoku w:val="0"/>
        <w:overflowPunct w:val="0"/>
        <w:ind w:left="1159" w:right="938"/>
        <w:contextualSpacing/>
        <w:rPr>
          <w:rFonts w:asciiTheme="minorHAnsi" w:hAnsiTheme="minorHAnsi" w:cstheme="minorHAnsi"/>
          <w:sz w:val="24"/>
          <w:szCs w:val="24"/>
        </w:rPr>
      </w:pPr>
      <w:r w:rsidRPr="007F1172">
        <w:rPr>
          <w:rFonts w:asciiTheme="minorHAnsi" w:hAnsiTheme="minorHAnsi" w:cstheme="minorHAnsi"/>
          <w:sz w:val="24"/>
          <w:szCs w:val="24"/>
        </w:rPr>
        <w:t>A-R, I-1, and I-2 Districts without first submitting an application and securing approval and a permit from the Planning Commission.</w:t>
      </w:r>
    </w:p>
    <w:p w:rsidR="00523A58" w:rsidRPr="007F1172" w:rsidRDefault="00523A58" w:rsidP="00A62670">
      <w:pPr>
        <w:pStyle w:val="ListParagraph"/>
        <w:numPr>
          <w:ilvl w:val="0"/>
          <w:numId w:val="38"/>
        </w:numPr>
        <w:tabs>
          <w:tab w:val="left" w:pos="1160"/>
        </w:tabs>
        <w:kinsoku w:val="0"/>
        <w:overflowPunct w:val="0"/>
        <w:ind w:right="1408"/>
        <w:contextualSpacing/>
        <w:rPr>
          <w:rFonts w:asciiTheme="minorHAnsi" w:hAnsiTheme="minorHAnsi" w:cstheme="minorHAnsi"/>
        </w:rPr>
      </w:pPr>
      <w:r w:rsidRPr="007F1172">
        <w:rPr>
          <w:rFonts w:asciiTheme="minorHAnsi" w:hAnsiTheme="minorHAnsi" w:cstheme="minorHAnsi"/>
        </w:rPr>
        <w:t>No permits will be required for the following:</w:t>
      </w:r>
    </w:p>
    <w:p w:rsidR="00A668E6" w:rsidRPr="007F1172" w:rsidRDefault="00523A58" w:rsidP="00A62670">
      <w:pPr>
        <w:pStyle w:val="ListParagraph"/>
        <w:numPr>
          <w:ilvl w:val="1"/>
          <w:numId w:val="38"/>
        </w:numPr>
        <w:tabs>
          <w:tab w:val="left" w:pos="1520"/>
        </w:tabs>
        <w:kinsoku w:val="0"/>
        <w:overflowPunct w:val="0"/>
        <w:spacing w:before="77"/>
        <w:ind w:right="145"/>
        <w:contextualSpacing/>
        <w:rPr>
          <w:rFonts w:asciiTheme="minorHAnsi" w:hAnsiTheme="minorHAnsi" w:cstheme="minorHAnsi"/>
        </w:rPr>
      </w:pPr>
      <w:r w:rsidRPr="007F1172">
        <w:rPr>
          <w:rFonts w:asciiTheme="minorHAnsi" w:hAnsiTheme="minorHAnsi" w:cstheme="minorHAnsi"/>
        </w:rPr>
        <w:t>Excavations for building construction purposes, pursuant to a duly issued building</w:t>
      </w:r>
      <w:r w:rsidRPr="007F1172">
        <w:rPr>
          <w:rFonts w:asciiTheme="minorHAnsi" w:hAnsiTheme="minorHAnsi" w:cstheme="minorHAnsi"/>
          <w:spacing w:val="-3"/>
        </w:rPr>
        <w:t xml:space="preserve"> </w:t>
      </w:r>
      <w:r w:rsidRPr="007F1172">
        <w:rPr>
          <w:rFonts w:asciiTheme="minorHAnsi" w:hAnsiTheme="minorHAnsi" w:cstheme="minorHAnsi"/>
        </w:rPr>
        <w:t>permit.</w:t>
      </w:r>
      <w:r w:rsidR="00A668E6" w:rsidRPr="007F1172">
        <w:rPr>
          <w:rFonts w:asciiTheme="minorHAnsi" w:hAnsiTheme="minorHAnsi" w:cstheme="minorHAnsi"/>
        </w:rPr>
        <w:t xml:space="preserve"> </w:t>
      </w:r>
    </w:p>
    <w:p w:rsidR="00523A58" w:rsidRPr="007F1172" w:rsidRDefault="00523A58" w:rsidP="00A62670">
      <w:pPr>
        <w:pStyle w:val="ListParagraph"/>
        <w:numPr>
          <w:ilvl w:val="1"/>
          <w:numId w:val="38"/>
        </w:numPr>
        <w:tabs>
          <w:tab w:val="left" w:pos="1520"/>
        </w:tabs>
        <w:kinsoku w:val="0"/>
        <w:overflowPunct w:val="0"/>
        <w:spacing w:before="77"/>
        <w:ind w:right="145"/>
        <w:contextualSpacing/>
        <w:rPr>
          <w:rFonts w:asciiTheme="minorHAnsi" w:hAnsiTheme="minorHAnsi" w:cstheme="minorHAnsi"/>
        </w:rPr>
      </w:pPr>
      <w:r w:rsidRPr="007F1172">
        <w:rPr>
          <w:rFonts w:asciiTheme="minorHAnsi" w:hAnsiTheme="minorHAnsi" w:cstheme="minorHAnsi"/>
        </w:rPr>
        <w:t xml:space="preserve">Minor or incidental grading or leveling of the above materials </w:t>
      </w:r>
      <w:r w:rsidRPr="007F1172">
        <w:rPr>
          <w:rFonts w:asciiTheme="minorHAnsi" w:hAnsiTheme="minorHAnsi" w:cstheme="minorHAnsi"/>
          <w:spacing w:val="-4"/>
        </w:rPr>
        <w:t xml:space="preserve">for </w:t>
      </w:r>
      <w:r w:rsidRPr="007F1172">
        <w:rPr>
          <w:rFonts w:asciiTheme="minorHAnsi" w:hAnsiTheme="minorHAnsi" w:cstheme="minorHAnsi"/>
        </w:rPr>
        <w:t>the use or development provided no soil erosion conditions</w:t>
      </w:r>
      <w:r w:rsidRPr="007F1172">
        <w:rPr>
          <w:rFonts w:asciiTheme="minorHAnsi" w:hAnsiTheme="minorHAnsi" w:cstheme="minorHAnsi"/>
          <w:spacing w:val="-5"/>
        </w:rPr>
        <w:t xml:space="preserve"> </w:t>
      </w:r>
      <w:r w:rsidRPr="007F1172">
        <w:rPr>
          <w:rFonts w:asciiTheme="minorHAnsi" w:hAnsiTheme="minorHAnsi" w:cstheme="minorHAnsi"/>
        </w:rPr>
        <w:t>result.</w:t>
      </w:r>
    </w:p>
    <w:p w:rsidR="00523A58" w:rsidRPr="007F1172" w:rsidRDefault="00523A58" w:rsidP="00A62670">
      <w:pPr>
        <w:pStyle w:val="ListParagraph"/>
        <w:numPr>
          <w:ilvl w:val="0"/>
          <w:numId w:val="38"/>
        </w:numPr>
        <w:tabs>
          <w:tab w:val="left" w:pos="1160"/>
        </w:tabs>
        <w:kinsoku w:val="0"/>
        <w:overflowPunct w:val="0"/>
        <w:ind w:right="72"/>
        <w:contextualSpacing/>
        <w:rPr>
          <w:rFonts w:asciiTheme="minorHAnsi" w:hAnsiTheme="minorHAnsi" w:cstheme="minorHAnsi"/>
        </w:rPr>
      </w:pPr>
      <w:r w:rsidRPr="007F1172">
        <w:rPr>
          <w:rFonts w:asciiTheme="minorHAnsi" w:hAnsiTheme="minorHAnsi" w:cstheme="minorHAnsi"/>
        </w:rPr>
        <w:t>Application: A separate permit shall be required for each separate site. No such excavations shall be permitted in the R-1, R-2, R-3, R-4, C-1, and C-2 Districts. Each application for a permit shall be made in writing to the Zoning Administrator, and shall contain the following information as a condition precedent to the obligation to</w:t>
      </w:r>
      <w:r w:rsidRPr="007F1172">
        <w:rPr>
          <w:rFonts w:asciiTheme="minorHAnsi" w:hAnsiTheme="minorHAnsi" w:cstheme="minorHAnsi"/>
          <w:spacing w:val="-8"/>
        </w:rPr>
        <w:t xml:space="preserve"> </w:t>
      </w:r>
      <w:r w:rsidRPr="007F1172">
        <w:rPr>
          <w:rFonts w:asciiTheme="minorHAnsi" w:hAnsiTheme="minorHAnsi" w:cstheme="minorHAnsi"/>
        </w:rPr>
        <w:t>consider such</w:t>
      </w:r>
      <w:r w:rsidRPr="007F1172">
        <w:rPr>
          <w:rFonts w:asciiTheme="minorHAnsi" w:hAnsiTheme="minorHAnsi" w:cstheme="minorHAnsi"/>
          <w:spacing w:val="-1"/>
        </w:rPr>
        <w:t xml:space="preserve"> </w:t>
      </w:r>
      <w:r w:rsidRPr="007F1172">
        <w:rPr>
          <w:rFonts w:asciiTheme="minorHAnsi" w:hAnsiTheme="minorHAnsi" w:cstheme="minorHAnsi"/>
        </w:rPr>
        <w:t>request.</w:t>
      </w:r>
    </w:p>
    <w:p w:rsidR="00523A58" w:rsidRPr="007F1172" w:rsidRDefault="00523A58" w:rsidP="00A62670">
      <w:pPr>
        <w:pStyle w:val="ListParagraph"/>
        <w:numPr>
          <w:ilvl w:val="1"/>
          <w:numId w:val="38"/>
        </w:numPr>
        <w:tabs>
          <w:tab w:val="left" w:pos="1528"/>
        </w:tabs>
        <w:kinsoku w:val="0"/>
        <w:overflowPunct w:val="0"/>
        <w:ind w:right="268"/>
        <w:contextualSpacing/>
        <w:rPr>
          <w:rFonts w:asciiTheme="minorHAnsi" w:hAnsiTheme="minorHAnsi" w:cstheme="minorHAnsi"/>
        </w:rPr>
      </w:pPr>
      <w:r w:rsidRPr="007F1172">
        <w:rPr>
          <w:rFonts w:asciiTheme="minorHAnsi" w:hAnsiTheme="minorHAnsi" w:cstheme="minorHAnsi"/>
        </w:rPr>
        <w:t>Names and addresses of parties involved.</w:t>
      </w:r>
    </w:p>
    <w:p w:rsidR="00523A58" w:rsidRPr="007F1172" w:rsidRDefault="00523A58" w:rsidP="00A62670">
      <w:pPr>
        <w:pStyle w:val="ListParagraph"/>
        <w:numPr>
          <w:ilvl w:val="1"/>
          <w:numId w:val="38"/>
        </w:numPr>
        <w:tabs>
          <w:tab w:val="left" w:pos="1520"/>
        </w:tabs>
        <w:kinsoku w:val="0"/>
        <w:overflowPunct w:val="0"/>
        <w:spacing w:before="121"/>
        <w:ind w:left="1519" w:hanging="352"/>
        <w:contextualSpacing/>
        <w:rPr>
          <w:rFonts w:asciiTheme="minorHAnsi" w:hAnsiTheme="minorHAnsi" w:cstheme="minorHAnsi"/>
        </w:rPr>
      </w:pPr>
      <w:r w:rsidRPr="007F1172">
        <w:rPr>
          <w:rFonts w:asciiTheme="minorHAnsi" w:hAnsiTheme="minorHAnsi" w:cstheme="minorHAnsi"/>
        </w:rPr>
        <w:t>Legal description of the</w:t>
      </w:r>
      <w:r w:rsidRPr="007F1172">
        <w:rPr>
          <w:rFonts w:asciiTheme="minorHAnsi" w:hAnsiTheme="minorHAnsi" w:cstheme="minorHAnsi"/>
          <w:spacing w:val="-5"/>
        </w:rPr>
        <w:t xml:space="preserve"> </w:t>
      </w:r>
      <w:r w:rsidRPr="007F1172">
        <w:rPr>
          <w:rFonts w:asciiTheme="minorHAnsi" w:hAnsiTheme="minorHAnsi" w:cstheme="minorHAnsi"/>
        </w:rPr>
        <w:t>premises.</w:t>
      </w:r>
    </w:p>
    <w:p w:rsidR="00523A58" w:rsidRPr="007F1172" w:rsidRDefault="00523A58" w:rsidP="00A62670">
      <w:pPr>
        <w:pStyle w:val="ListParagraph"/>
        <w:numPr>
          <w:ilvl w:val="1"/>
          <w:numId w:val="38"/>
        </w:numPr>
        <w:tabs>
          <w:tab w:val="left" w:pos="1520"/>
        </w:tabs>
        <w:kinsoku w:val="0"/>
        <w:overflowPunct w:val="0"/>
        <w:spacing w:before="119"/>
        <w:ind w:right="38"/>
        <w:contextualSpacing/>
        <w:rPr>
          <w:rFonts w:asciiTheme="minorHAnsi" w:hAnsiTheme="minorHAnsi" w:cstheme="minorHAnsi"/>
        </w:rPr>
      </w:pPr>
      <w:r w:rsidRPr="007F1172">
        <w:rPr>
          <w:rFonts w:asciiTheme="minorHAnsi" w:hAnsiTheme="minorHAnsi" w:cstheme="minorHAnsi"/>
        </w:rPr>
        <w:t>Description of method of operation, machinery or</w:t>
      </w:r>
      <w:r w:rsidRPr="007F1172">
        <w:rPr>
          <w:rFonts w:asciiTheme="minorHAnsi" w:hAnsiTheme="minorHAnsi" w:cstheme="minorHAnsi"/>
          <w:spacing w:val="-19"/>
        </w:rPr>
        <w:t xml:space="preserve"> </w:t>
      </w:r>
      <w:r w:rsidRPr="007F1172">
        <w:rPr>
          <w:rFonts w:asciiTheme="minorHAnsi" w:hAnsiTheme="minorHAnsi" w:cstheme="minorHAnsi"/>
        </w:rPr>
        <w:t>equipment to be used, estimated period of time that such operation will cover, and hours of</w:t>
      </w:r>
      <w:r w:rsidRPr="007F1172">
        <w:rPr>
          <w:rFonts w:asciiTheme="minorHAnsi" w:hAnsiTheme="minorHAnsi" w:cstheme="minorHAnsi"/>
          <w:spacing w:val="-2"/>
        </w:rPr>
        <w:t xml:space="preserve"> </w:t>
      </w:r>
      <w:r w:rsidRPr="007F1172">
        <w:rPr>
          <w:rFonts w:asciiTheme="minorHAnsi" w:hAnsiTheme="minorHAnsi" w:cstheme="minorHAnsi"/>
        </w:rPr>
        <w:t>operation.</w:t>
      </w:r>
    </w:p>
    <w:p w:rsidR="00523A58" w:rsidRPr="007F1172" w:rsidRDefault="00523A58" w:rsidP="00A62670">
      <w:pPr>
        <w:pStyle w:val="ListParagraph"/>
        <w:numPr>
          <w:ilvl w:val="1"/>
          <w:numId w:val="38"/>
        </w:numPr>
        <w:tabs>
          <w:tab w:val="left" w:pos="1520"/>
        </w:tabs>
        <w:kinsoku w:val="0"/>
        <w:overflowPunct w:val="0"/>
        <w:spacing w:before="121"/>
        <w:ind w:right="781"/>
        <w:contextualSpacing/>
        <w:rPr>
          <w:rFonts w:asciiTheme="minorHAnsi" w:hAnsiTheme="minorHAnsi" w:cstheme="minorHAnsi"/>
        </w:rPr>
      </w:pPr>
      <w:r w:rsidRPr="007F1172">
        <w:rPr>
          <w:rFonts w:asciiTheme="minorHAnsi" w:hAnsiTheme="minorHAnsi" w:cstheme="minorHAnsi"/>
        </w:rPr>
        <w:t xml:space="preserve">Statement as to the type of material to be excavated </w:t>
      </w:r>
      <w:r w:rsidRPr="007F1172">
        <w:rPr>
          <w:rFonts w:asciiTheme="minorHAnsi" w:hAnsiTheme="minorHAnsi" w:cstheme="minorHAnsi"/>
          <w:spacing w:val="-7"/>
        </w:rPr>
        <w:t xml:space="preserve">or </w:t>
      </w:r>
      <w:r w:rsidRPr="007F1172">
        <w:rPr>
          <w:rFonts w:asciiTheme="minorHAnsi" w:hAnsiTheme="minorHAnsi" w:cstheme="minorHAnsi"/>
        </w:rPr>
        <w:t>deposited.</w:t>
      </w:r>
    </w:p>
    <w:p w:rsidR="00523A58" w:rsidRPr="007F1172" w:rsidRDefault="00523A58" w:rsidP="00A62670">
      <w:pPr>
        <w:pStyle w:val="ListParagraph"/>
        <w:numPr>
          <w:ilvl w:val="1"/>
          <w:numId w:val="38"/>
        </w:numPr>
        <w:tabs>
          <w:tab w:val="left" w:pos="1520"/>
        </w:tabs>
        <w:kinsoku w:val="0"/>
        <w:overflowPunct w:val="0"/>
        <w:spacing w:before="119"/>
        <w:ind w:right="171"/>
        <w:contextualSpacing/>
        <w:rPr>
          <w:rFonts w:asciiTheme="minorHAnsi" w:hAnsiTheme="minorHAnsi" w:cstheme="minorHAnsi"/>
        </w:rPr>
      </w:pPr>
      <w:r w:rsidRPr="007F1172">
        <w:rPr>
          <w:rFonts w:asciiTheme="minorHAnsi" w:hAnsiTheme="minorHAnsi" w:cstheme="minorHAnsi"/>
        </w:rPr>
        <w:t xml:space="preserve">Proposed method of filling an excavation and/or other means </w:t>
      </w:r>
      <w:r w:rsidRPr="007F1172">
        <w:rPr>
          <w:rFonts w:asciiTheme="minorHAnsi" w:hAnsiTheme="minorHAnsi" w:cstheme="minorHAnsi"/>
          <w:spacing w:val="-7"/>
        </w:rPr>
        <w:t xml:space="preserve">to </w:t>
      </w:r>
      <w:r w:rsidRPr="007F1172">
        <w:rPr>
          <w:rFonts w:asciiTheme="minorHAnsi" w:hAnsiTheme="minorHAnsi" w:cstheme="minorHAnsi"/>
        </w:rPr>
        <w:t>be used to allow for the reclamation of land to a usable purpose.</w:t>
      </w:r>
    </w:p>
    <w:p w:rsidR="00523A58" w:rsidRPr="007F1172" w:rsidRDefault="00523A58" w:rsidP="00A62670">
      <w:pPr>
        <w:pStyle w:val="ListParagraph"/>
        <w:numPr>
          <w:ilvl w:val="1"/>
          <w:numId w:val="38"/>
        </w:numPr>
        <w:tabs>
          <w:tab w:val="left" w:pos="1521"/>
        </w:tabs>
        <w:kinsoku w:val="0"/>
        <w:overflowPunct w:val="0"/>
        <w:spacing w:before="120"/>
        <w:ind w:right="570"/>
        <w:contextualSpacing/>
        <w:rPr>
          <w:rFonts w:asciiTheme="minorHAnsi" w:hAnsiTheme="minorHAnsi" w:cstheme="minorHAnsi"/>
        </w:rPr>
      </w:pPr>
      <w:r w:rsidRPr="007F1172">
        <w:rPr>
          <w:rFonts w:asciiTheme="minorHAnsi" w:hAnsiTheme="minorHAnsi" w:cstheme="minorHAnsi"/>
        </w:rPr>
        <w:t xml:space="preserve">Any State or County permit, </w:t>
      </w:r>
      <w:r w:rsidRPr="007F1172">
        <w:rPr>
          <w:rFonts w:asciiTheme="minorHAnsi" w:hAnsiTheme="minorHAnsi" w:cstheme="minorHAnsi"/>
          <w:spacing w:val="-8"/>
        </w:rPr>
        <w:t xml:space="preserve">if </w:t>
      </w:r>
      <w:r w:rsidRPr="007F1172">
        <w:rPr>
          <w:rFonts w:asciiTheme="minorHAnsi" w:hAnsiTheme="minorHAnsi" w:cstheme="minorHAnsi"/>
        </w:rPr>
        <w:t>applicable</w:t>
      </w:r>
    </w:p>
    <w:p w:rsidR="00523A58" w:rsidRPr="007F1172" w:rsidRDefault="00523A58" w:rsidP="00A62670">
      <w:pPr>
        <w:pStyle w:val="ListParagraph"/>
        <w:numPr>
          <w:ilvl w:val="1"/>
          <w:numId w:val="38"/>
        </w:numPr>
        <w:tabs>
          <w:tab w:val="left" w:pos="1520"/>
        </w:tabs>
        <w:kinsoku w:val="0"/>
        <w:overflowPunct w:val="0"/>
        <w:spacing w:before="121"/>
        <w:ind w:right="156"/>
        <w:contextualSpacing/>
        <w:rPr>
          <w:rFonts w:asciiTheme="minorHAnsi" w:hAnsiTheme="minorHAnsi" w:cstheme="minorHAnsi"/>
        </w:rPr>
      </w:pPr>
      <w:r w:rsidRPr="007F1172">
        <w:rPr>
          <w:rFonts w:asciiTheme="minorHAnsi" w:hAnsiTheme="minorHAnsi" w:cstheme="minorHAnsi"/>
        </w:rPr>
        <w:t xml:space="preserve">Such other information as may </w:t>
      </w:r>
      <w:r w:rsidRPr="007F1172">
        <w:rPr>
          <w:rFonts w:asciiTheme="minorHAnsi" w:hAnsiTheme="minorHAnsi" w:cstheme="minorHAnsi"/>
          <w:spacing w:val="-7"/>
        </w:rPr>
        <w:t xml:space="preserve">be </w:t>
      </w:r>
      <w:r w:rsidRPr="007F1172">
        <w:rPr>
          <w:rFonts w:asciiTheme="minorHAnsi" w:hAnsiTheme="minorHAnsi" w:cstheme="minorHAnsi"/>
        </w:rPr>
        <w:t>reasonably required by the Planning Commission to base an opinion as to whether a permit should be issued or</w:t>
      </w:r>
      <w:r w:rsidRPr="007F1172">
        <w:rPr>
          <w:rFonts w:asciiTheme="minorHAnsi" w:hAnsiTheme="minorHAnsi" w:cstheme="minorHAnsi"/>
          <w:spacing w:val="-1"/>
        </w:rPr>
        <w:t xml:space="preserve"> </w:t>
      </w:r>
      <w:r w:rsidRPr="007F1172">
        <w:rPr>
          <w:rFonts w:asciiTheme="minorHAnsi" w:hAnsiTheme="minorHAnsi" w:cstheme="minorHAnsi"/>
        </w:rPr>
        <w:t>not.</w:t>
      </w:r>
    </w:p>
    <w:p w:rsidR="00523A58" w:rsidRPr="007F1172" w:rsidRDefault="00523A58" w:rsidP="00A62670">
      <w:pPr>
        <w:pStyle w:val="ListParagraph"/>
        <w:numPr>
          <w:ilvl w:val="0"/>
          <w:numId w:val="38"/>
        </w:numPr>
        <w:tabs>
          <w:tab w:val="left" w:pos="1161"/>
        </w:tabs>
        <w:kinsoku w:val="0"/>
        <w:overflowPunct w:val="0"/>
        <w:ind w:right="256"/>
        <w:contextualSpacing/>
        <w:rPr>
          <w:rFonts w:asciiTheme="minorHAnsi" w:hAnsiTheme="minorHAnsi" w:cstheme="minorHAnsi"/>
        </w:rPr>
      </w:pPr>
      <w:r w:rsidRPr="007F1172">
        <w:rPr>
          <w:rFonts w:asciiTheme="minorHAnsi" w:hAnsiTheme="minorHAnsi" w:cstheme="minorHAnsi"/>
        </w:rPr>
        <w:t xml:space="preserve">The applicant shall present accurate plans, topography data, and/or </w:t>
      </w:r>
      <w:r w:rsidRPr="007F1172">
        <w:rPr>
          <w:rFonts w:asciiTheme="minorHAnsi" w:hAnsiTheme="minorHAnsi" w:cstheme="minorHAnsi"/>
          <w:spacing w:val="-3"/>
        </w:rPr>
        <w:t xml:space="preserve">other </w:t>
      </w:r>
      <w:r w:rsidRPr="007F1172">
        <w:rPr>
          <w:rFonts w:asciiTheme="minorHAnsi" w:hAnsiTheme="minorHAnsi" w:cstheme="minorHAnsi"/>
        </w:rPr>
        <w:t>information to clearly indicate the condition of the land prior to any excavation or fill, and how it is to appear after said excavation or fill is terminated. The intent of this requirement is to show before and after data on how the land will</w:t>
      </w:r>
      <w:r w:rsidRPr="007F1172">
        <w:rPr>
          <w:rFonts w:asciiTheme="minorHAnsi" w:hAnsiTheme="minorHAnsi" w:cstheme="minorHAnsi"/>
          <w:spacing w:val="-4"/>
        </w:rPr>
        <w:t xml:space="preserve"> </w:t>
      </w:r>
      <w:r w:rsidRPr="007F1172">
        <w:rPr>
          <w:rFonts w:asciiTheme="minorHAnsi" w:hAnsiTheme="minorHAnsi" w:cstheme="minorHAnsi"/>
        </w:rPr>
        <w:t>be</w:t>
      </w:r>
      <w:r w:rsidR="00E4507C" w:rsidRPr="007F1172">
        <w:rPr>
          <w:rFonts w:asciiTheme="minorHAnsi" w:hAnsiTheme="minorHAnsi" w:cstheme="minorHAnsi"/>
        </w:rPr>
        <w:t xml:space="preserve"> </w:t>
      </w:r>
      <w:r w:rsidRPr="007F1172">
        <w:rPr>
          <w:rFonts w:asciiTheme="minorHAnsi" w:hAnsiTheme="minorHAnsi" w:cstheme="minorHAnsi"/>
        </w:rPr>
        <w:t>made reusable or otherwise returned to a usable condition.</w:t>
      </w:r>
    </w:p>
    <w:p w:rsidR="00523A58" w:rsidRPr="007F1172" w:rsidRDefault="00523A58" w:rsidP="00A62670">
      <w:pPr>
        <w:pStyle w:val="ListParagraph"/>
        <w:numPr>
          <w:ilvl w:val="0"/>
          <w:numId w:val="38"/>
        </w:numPr>
        <w:tabs>
          <w:tab w:val="left" w:pos="1160"/>
        </w:tabs>
        <w:kinsoku w:val="0"/>
        <w:overflowPunct w:val="0"/>
        <w:ind w:right="833"/>
        <w:contextualSpacing/>
        <w:rPr>
          <w:rFonts w:asciiTheme="minorHAnsi" w:hAnsiTheme="minorHAnsi" w:cstheme="minorHAnsi"/>
        </w:rPr>
      </w:pPr>
      <w:r w:rsidRPr="007F1172">
        <w:rPr>
          <w:rFonts w:asciiTheme="minorHAnsi" w:hAnsiTheme="minorHAnsi" w:cstheme="minorHAnsi"/>
        </w:rPr>
        <w:t>If it is determined that there is a reasonable danger involved for</w:t>
      </w:r>
      <w:r w:rsidRPr="007F1172">
        <w:rPr>
          <w:rFonts w:asciiTheme="minorHAnsi" w:hAnsiTheme="minorHAnsi" w:cstheme="minorHAnsi"/>
          <w:spacing w:val="-8"/>
        </w:rPr>
        <w:t xml:space="preserve"> </w:t>
      </w:r>
      <w:r w:rsidRPr="007F1172">
        <w:rPr>
          <w:rFonts w:asciiTheme="minorHAnsi" w:hAnsiTheme="minorHAnsi" w:cstheme="minorHAnsi"/>
        </w:rPr>
        <w:t>persons and property, adequate fencing and other measures may be required to insure the protection of health, safety and general</w:t>
      </w:r>
      <w:r w:rsidRPr="007F1172">
        <w:rPr>
          <w:rFonts w:asciiTheme="minorHAnsi" w:hAnsiTheme="minorHAnsi" w:cstheme="minorHAnsi"/>
          <w:spacing w:val="-2"/>
        </w:rPr>
        <w:t xml:space="preserve"> </w:t>
      </w:r>
      <w:r w:rsidRPr="007F1172">
        <w:rPr>
          <w:rFonts w:asciiTheme="minorHAnsi" w:hAnsiTheme="minorHAnsi" w:cstheme="minorHAnsi"/>
        </w:rPr>
        <w:t>welfare.</w:t>
      </w:r>
    </w:p>
    <w:p w:rsidR="00523A58" w:rsidRPr="007F1172" w:rsidRDefault="00523A58" w:rsidP="00A62670">
      <w:pPr>
        <w:pStyle w:val="ListParagraph"/>
        <w:numPr>
          <w:ilvl w:val="0"/>
          <w:numId w:val="38"/>
        </w:numPr>
        <w:tabs>
          <w:tab w:val="left" w:pos="1160"/>
        </w:tabs>
        <w:kinsoku w:val="0"/>
        <w:overflowPunct w:val="0"/>
        <w:ind w:right="833"/>
        <w:contextualSpacing/>
        <w:rPr>
          <w:rFonts w:asciiTheme="minorHAnsi" w:hAnsiTheme="minorHAnsi" w:cstheme="minorHAnsi"/>
        </w:rPr>
      </w:pPr>
      <w:r w:rsidRPr="007F1172">
        <w:rPr>
          <w:rFonts w:asciiTheme="minorHAnsi" w:hAnsiTheme="minorHAnsi" w:cstheme="minorHAnsi"/>
        </w:rPr>
        <w:t>Such excavation activities shall not occur in the floodplain of any lake, river, stream or body of water, and shall require a soil erosion and sediment control</w:t>
      </w:r>
      <w:r w:rsidRPr="007F1172">
        <w:rPr>
          <w:rFonts w:asciiTheme="minorHAnsi" w:hAnsiTheme="minorHAnsi" w:cstheme="minorHAnsi"/>
          <w:spacing w:val="-1"/>
        </w:rPr>
        <w:t xml:space="preserve"> </w:t>
      </w:r>
      <w:r w:rsidRPr="007F1172">
        <w:rPr>
          <w:rFonts w:asciiTheme="minorHAnsi" w:hAnsiTheme="minorHAnsi" w:cstheme="minorHAnsi"/>
        </w:rPr>
        <w:t>permit.</w:t>
      </w:r>
    </w:p>
    <w:p w:rsidR="00523A58" w:rsidRPr="007F1172" w:rsidRDefault="00523A58" w:rsidP="00A62670">
      <w:pPr>
        <w:pStyle w:val="ListParagraph"/>
        <w:numPr>
          <w:ilvl w:val="0"/>
          <w:numId w:val="38"/>
        </w:numPr>
        <w:tabs>
          <w:tab w:val="left" w:pos="1160"/>
        </w:tabs>
        <w:kinsoku w:val="0"/>
        <w:overflowPunct w:val="0"/>
        <w:ind w:right="882"/>
        <w:contextualSpacing/>
        <w:rPr>
          <w:rFonts w:asciiTheme="minorHAnsi" w:hAnsiTheme="minorHAnsi" w:cstheme="minorHAnsi"/>
        </w:rPr>
      </w:pPr>
      <w:r w:rsidRPr="007F1172">
        <w:rPr>
          <w:rFonts w:asciiTheme="minorHAnsi" w:hAnsiTheme="minorHAnsi" w:cstheme="minorHAnsi"/>
        </w:rPr>
        <w:t>Permits: After reviewing all of the information submitted by the applicant and such other information as may be in the hands of the Planning Commission, said Commission shall determine whether or not a permit</w:t>
      </w:r>
      <w:r w:rsidRPr="007F1172">
        <w:rPr>
          <w:rFonts w:asciiTheme="minorHAnsi" w:hAnsiTheme="minorHAnsi" w:cstheme="minorHAnsi"/>
          <w:spacing w:val="-7"/>
        </w:rPr>
        <w:t xml:space="preserve"> </w:t>
      </w:r>
      <w:r w:rsidRPr="007F1172">
        <w:rPr>
          <w:rFonts w:asciiTheme="minorHAnsi" w:hAnsiTheme="minorHAnsi" w:cstheme="minorHAnsi"/>
        </w:rPr>
        <w:t>shall be</w:t>
      </w:r>
      <w:r w:rsidRPr="007F1172">
        <w:rPr>
          <w:rFonts w:asciiTheme="minorHAnsi" w:hAnsiTheme="minorHAnsi" w:cstheme="minorHAnsi"/>
          <w:spacing w:val="-1"/>
        </w:rPr>
        <w:t xml:space="preserve"> </w:t>
      </w:r>
      <w:r w:rsidRPr="007F1172">
        <w:rPr>
          <w:rFonts w:asciiTheme="minorHAnsi" w:hAnsiTheme="minorHAnsi" w:cstheme="minorHAnsi"/>
        </w:rPr>
        <w:t>issued.</w:t>
      </w:r>
    </w:p>
    <w:p w:rsidR="00E4507C" w:rsidRPr="007F1172" w:rsidRDefault="00E4507C" w:rsidP="00E4507C">
      <w:pPr>
        <w:tabs>
          <w:tab w:val="left" w:pos="1160"/>
        </w:tabs>
        <w:kinsoku w:val="0"/>
        <w:overflowPunct w:val="0"/>
        <w:ind w:right="882"/>
        <w:contextualSpacing/>
        <w:rPr>
          <w:rFonts w:cstheme="minorHAnsi"/>
          <w:sz w:val="24"/>
          <w:szCs w:val="24"/>
        </w:rPr>
      </w:pPr>
    </w:p>
    <w:p w:rsidR="00E4507C" w:rsidRPr="007F1172" w:rsidRDefault="00E4507C" w:rsidP="00E4507C">
      <w:pPr>
        <w:tabs>
          <w:tab w:val="left" w:pos="1160"/>
        </w:tabs>
        <w:kinsoku w:val="0"/>
        <w:overflowPunct w:val="0"/>
        <w:ind w:right="882"/>
        <w:contextualSpacing/>
        <w:rPr>
          <w:rFonts w:cstheme="minorHAnsi"/>
          <w:b/>
          <w:sz w:val="24"/>
          <w:szCs w:val="24"/>
        </w:rPr>
      </w:pPr>
      <w:r w:rsidRPr="007F1172">
        <w:rPr>
          <w:rFonts w:cstheme="minorHAnsi"/>
          <w:b/>
          <w:sz w:val="24"/>
          <w:szCs w:val="24"/>
        </w:rPr>
        <w:t>S</w:t>
      </w:r>
      <w:r w:rsidR="00523A58" w:rsidRPr="007F1172">
        <w:rPr>
          <w:rFonts w:cstheme="minorHAnsi"/>
          <w:b/>
          <w:sz w:val="24"/>
          <w:szCs w:val="24"/>
        </w:rPr>
        <w:t>ection 1508 Hazardous Substances</w:t>
      </w:r>
    </w:p>
    <w:p w:rsidR="00523A58" w:rsidRPr="007F1172" w:rsidRDefault="00523A58" w:rsidP="00E4507C">
      <w:pPr>
        <w:tabs>
          <w:tab w:val="left" w:pos="1160"/>
        </w:tabs>
        <w:kinsoku w:val="0"/>
        <w:overflowPunct w:val="0"/>
        <w:ind w:right="882"/>
        <w:contextualSpacing/>
        <w:rPr>
          <w:rFonts w:cstheme="minorHAnsi"/>
          <w:sz w:val="24"/>
          <w:szCs w:val="24"/>
        </w:rPr>
      </w:pPr>
      <w:r w:rsidRPr="007F1172">
        <w:rPr>
          <w:rFonts w:cstheme="minorHAnsi"/>
          <w:sz w:val="24"/>
          <w:szCs w:val="24"/>
        </w:rPr>
        <w:t xml:space="preserve">All businesses or industries that store, use or generate hazardous substances as defined in this Ordinance, in quantities greater than 25 gallons or 220 pounds per month whichever is less, shall meet all state and federal requirements for storage, spill prevention, record keeping, </w:t>
      </w:r>
      <w:r w:rsidRPr="007F1172">
        <w:rPr>
          <w:rFonts w:cstheme="minorHAnsi"/>
          <w:sz w:val="24"/>
          <w:szCs w:val="24"/>
        </w:rPr>
        <w:lastRenderedPageBreak/>
        <w:t>emergency response, transport and disposal of said hazardous substances. No discharge to groundwater, including direct and indirect discharges, shall be allowed without required permits and</w:t>
      </w:r>
      <w:r w:rsidRPr="007F1172">
        <w:rPr>
          <w:rFonts w:cstheme="minorHAnsi"/>
          <w:spacing w:val="-1"/>
          <w:sz w:val="24"/>
          <w:szCs w:val="24"/>
        </w:rPr>
        <w:t xml:space="preserve"> </w:t>
      </w:r>
      <w:r w:rsidRPr="007F1172">
        <w:rPr>
          <w:rFonts w:cstheme="minorHAnsi"/>
          <w:sz w:val="24"/>
          <w:szCs w:val="24"/>
        </w:rPr>
        <w:t>approvals.</w:t>
      </w:r>
    </w:p>
    <w:p w:rsidR="00E4507C" w:rsidRPr="007F1172" w:rsidRDefault="00E4507C" w:rsidP="00E4507C">
      <w:pPr>
        <w:tabs>
          <w:tab w:val="left" w:pos="1160"/>
        </w:tabs>
        <w:kinsoku w:val="0"/>
        <w:overflowPunct w:val="0"/>
        <w:ind w:right="882"/>
        <w:contextualSpacing/>
        <w:rPr>
          <w:rFonts w:cstheme="minorHAnsi"/>
          <w:sz w:val="24"/>
          <w:szCs w:val="24"/>
        </w:rPr>
      </w:pPr>
    </w:p>
    <w:p w:rsidR="00E4507C" w:rsidRPr="007F1172" w:rsidRDefault="00E4507C" w:rsidP="00E4507C">
      <w:pPr>
        <w:tabs>
          <w:tab w:val="left" w:pos="1160"/>
        </w:tabs>
        <w:kinsoku w:val="0"/>
        <w:overflowPunct w:val="0"/>
        <w:ind w:right="882"/>
        <w:contextualSpacing/>
        <w:rPr>
          <w:rFonts w:cstheme="minorHAnsi"/>
          <w:b/>
          <w:sz w:val="24"/>
          <w:szCs w:val="24"/>
        </w:rPr>
      </w:pPr>
      <w:r w:rsidRPr="007F1172">
        <w:rPr>
          <w:rFonts w:cstheme="minorHAnsi"/>
          <w:b/>
          <w:sz w:val="24"/>
          <w:szCs w:val="24"/>
        </w:rPr>
        <w:t>Se</w:t>
      </w:r>
      <w:r w:rsidR="00523A58" w:rsidRPr="007F1172">
        <w:rPr>
          <w:rFonts w:cstheme="minorHAnsi"/>
          <w:b/>
          <w:sz w:val="24"/>
          <w:szCs w:val="24"/>
        </w:rPr>
        <w:t>ction 1509 Landscaping</w:t>
      </w:r>
    </w:p>
    <w:p w:rsidR="006C2F03" w:rsidRPr="007F1172" w:rsidRDefault="006C2F03" w:rsidP="00A62670">
      <w:pPr>
        <w:pStyle w:val="ListParagraph"/>
        <w:numPr>
          <w:ilvl w:val="0"/>
          <w:numId w:val="40"/>
        </w:numPr>
        <w:tabs>
          <w:tab w:val="left" w:pos="1160"/>
        </w:tabs>
        <w:kinsoku w:val="0"/>
        <w:overflowPunct w:val="0"/>
        <w:ind w:right="882"/>
        <w:contextualSpacing/>
        <w:rPr>
          <w:rFonts w:asciiTheme="minorHAnsi" w:hAnsiTheme="minorHAnsi" w:cstheme="minorHAnsi"/>
        </w:rPr>
      </w:pPr>
      <w:r w:rsidRPr="007F1172">
        <w:rPr>
          <w:rFonts w:asciiTheme="minorHAnsi" w:hAnsiTheme="minorHAnsi" w:cstheme="minorHAnsi"/>
        </w:rPr>
        <w:t>Purpose</w:t>
      </w:r>
    </w:p>
    <w:p w:rsidR="006C2F03" w:rsidRPr="007F1172" w:rsidRDefault="00E4507C" w:rsidP="000013FC">
      <w:pPr>
        <w:pStyle w:val="ListParagraph"/>
        <w:tabs>
          <w:tab w:val="left" w:pos="1160"/>
        </w:tabs>
        <w:kinsoku w:val="0"/>
        <w:overflowPunct w:val="0"/>
        <w:ind w:left="720" w:right="882" w:firstLine="0"/>
        <w:contextualSpacing/>
        <w:rPr>
          <w:rFonts w:asciiTheme="minorHAnsi" w:hAnsiTheme="minorHAnsi" w:cstheme="minorHAnsi"/>
        </w:rPr>
      </w:pPr>
      <w:r w:rsidRPr="007F1172">
        <w:rPr>
          <w:rFonts w:asciiTheme="minorHAnsi" w:hAnsiTheme="minorHAnsi" w:cstheme="minorHAnsi"/>
        </w:rPr>
        <w:t>T</w:t>
      </w:r>
      <w:r w:rsidR="00523A58" w:rsidRPr="007F1172">
        <w:rPr>
          <w:rFonts w:asciiTheme="minorHAnsi" w:hAnsiTheme="minorHAnsi" w:cstheme="minorHAnsi"/>
        </w:rPr>
        <w:t>he purpose of this section is to promote the public health, safety and welfare by establishing minimum standards for the amount, design, installation</w:t>
      </w:r>
      <w:r w:rsidRPr="007F1172">
        <w:rPr>
          <w:rFonts w:asciiTheme="minorHAnsi" w:hAnsiTheme="minorHAnsi" w:cstheme="minorHAnsi"/>
        </w:rPr>
        <w:t xml:space="preserve"> and maintenance of landscaping. </w:t>
      </w:r>
      <w:r w:rsidR="00523A58" w:rsidRPr="007F1172">
        <w:rPr>
          <w:rFonts w:asciiTheme="minorHAnsi" w:hAnsiTheme="minorHAnsi" w:cstheme="minorHAnsi"/>
        </w:rPr>
        <w:t>Landscaping is considered by the Township to be an important element of land development which is a critical</w:t>
      </w:r>
      <w:r w:rsidRPr="007F1172">
        <w:rPr>
          <w:rFonts w:asciiTheme="minorHAnsi" w:hAnsiTheme="minorHAnsi" w:cstheme="minorHAnsi"/>
        </w:rPr>
        <w:t xml:space="preserve"> f</w:t>
      </w:r>
      <w:r w:rsidR="00523A58" w:rsidRPr="007F1172">
        <w:rPr>
          <w:rFonts w:asciiTheme="minorHAnsi" w:hAnsiTheme="minorHAnsi" w:cstheme="minorHAnsi"/>
        </w:rPr>
        <w:t>actor in maintaining an attractive community character and conserving the value of land and buildings in the Township. In addition to the enhancement of property values, landscaping serves a public purpose by:</w:t>
      </w:r>
    </w:p>
    <w:p w:rsidR="006C2F03" w:rsidRPr="007F1172" w:rsidRDefault="00523A58" w:rsidP="00A62670">
      <w:pPr>
        <w:pStyle w:val="ListParagraph"/>
        <w:numPr>
          <w:ilvl w:val="1"/>
          <w:numId w:val="40"/>
        </w:numPr>
        <w:tabs>
          <w:tab w:val="left" w:pos="1160"/>
        </w:tabs>
        <w:kinsoku w:val="0"/>
        <w:overflowPunct w:val="0"/>
        <w:ind w:right="882"/>
        <w:contextualSpacing/>
        <w:rPr>
          <w:rFonts w:asciiTheme="minorHAnsi" w:hAnsiTheme="minorHAnsi" w:cstheme="minorHAnsi"/>
        </w:rPr>
      </w:pPr>
      <w:r w:rsidRPr="007F1172">
        <w:rPr>
          <w:rFonts w:asciiTheme="minorHAnsi" w:hAnsiTheme="minorHAnsi" w:cstheme="minorHAnsi"/>
        </w:rPr>
        <w:t>Acting as a buffer between adjacent land</w:t>
      </w:r>
      <w:r w:rsidRPr="007F1172">
        <w:rPr>
          <w:rFonts w:asciiTheme="minorHAnsi" w:hAnsiTheme="minorHAnsi" w:cstheme="minorHAnsi"/>
          <w:spacing w:val="-1"/>
        </w:rPr>
        <w:t xml:space="preserve"> </w:t>
      </w:r>
      <w:r w:rsidRPr="007F1172">
        <w:rPr>
          <w:rFonts w:asciiTheme="minorHAnsi" w:hAnsiTheme="minorHAnsi" w:cstheme="minorHAnsi"/>
        </w:rPr>
        <w:t>uses.</w:t>
      </w:r>
    </w:p>
    <w:p w:rsidR="006C2F03" w:rsidRPr="007F1172" w:rsidRDefault="00523A58" w:rsidP="00A62670">
      <w:pPr>
        <w:pStyle w:val="ListParagraph"/>
        <w:numPr>
          <w:ilvl w:val="1"/>
          <w:numId w:val="40"/>
        </w:numPr>
        <w:tabs>
          <w:tab w:val="left" w:pos="1160"/>
        </w:tabs>
        <w:kinsoku w:val="0"/>
        <w:overflowPunct w:val="0"/>
        <w:ind w:right="882"/>
        <w:contextualSpacing/>
        <w:rPr>
          <w:rFonts w:asciiTheme="minorHAnsi" w:hAnsiTheme="minorHAnsi" w:cstheme="minorHAnsi"/>
        </w:rPr>
      </w:pPr>
      <w:r w:rsidRPr="007F1172">
        <w:rPr>
          <w:rFonts w:asciiTheme="minorHAnsi" w:hAnsiTheme="minorHAnsi" w:cstheme="minorHAnsi"/>
        </w:rPr>
        <w:t xml:space="preserve">Creating privacy </w:t>
      </w:r>
      <w:r w:rsidRPr="007F1172">
        <w:rPr>
          <w:rFonts w:asciiTheme="minorHAnsi" w:hAnsiTheme="minorHAnsi" w:cstheme="minorHAnsi"/>
          <w:spacing w:val="-4"/>
        </w:rPr>
        <w:t xml:space="preserve">between </w:t>
      </w:r>
      <w:r w:rsidRPr="007F1172">
        <w:rPr>
          <w:rFonts w:asciiTheme="minorHAnsi" w:hAnsiTheme="minorHAnsi" w:cstheme="minorHAnsi"/>
        </w:rPr>
        <w:t>neighboring</w:t>
      </w:r>
      <w:r w:rsidRPr="007F1172">
        <w:rPr>
          <w:rFonts w:asciiTheme="minorHAnsi" w:hAnsiTheme="minorHAnsi" w:cstheme="minorHAnsi"/>
          <w:spacing w:val="-2"/>
        </w:rPr>
        <w:t xml:space="preserve"> </w:t>
      </w:r>
      <w:r w:rsidRPr="007F1172">
        <w:rPr>
          <w:rFonts w:asciiTheme="minorHAnsi" w:hAnsiTheme="minorHAnsi" w:cstheme="minorHAnsi"/>
        </w:rPr>
        <w:t>lots.</w:t>
      </w:r>
    </w:p>
    <w:p w:rsidR="006C2F03" w:rsidRPr="007F1172" w:rsidRDefault="00523A58" w:rsidP="00A62670">
      <w:pPr>
        <w:pStyle w:val="ListParagraph"/>
        <w:numPr>
          <w:ilvl w:val="1"/>
          <w:numId w:val="40"/>
        </w:numPr>
        <w:tabs>
          <w:tab w:val="left" w:pos="1160"/>
        </w:tabs>
        <w:kinsoku w:val="0"/>
        <w:overflowPunct w:val="0"/>
        <w:ind w:right="882"/>
        <w:contextualSpacing/>
        <w:rPr>
          <w:rFonts w:asciiTheme="minorHAnsi" w:hAnsiTheme="minorHAnsi" w:cstheme="minorHAnsi"/>
        </w:rPr>
      </w:pPr>
      <w:r w:rsidRPr="007F1172">
        <w:rPr>
          <w:rFonts w:asciiTheme="minorHAnsi" w:hAnsiTheme="minorHAnsi" w:cstheme="minorHAnsi"/>
        </w:rPr>
        <w:t>Reducing noise pollution,</w:t>
      </w:r>
      <w:r w:rsidRPr="007F1172">
        <w:rPr>
          <w:rFonts w:asciiTheme="minorHAnsi" w:hAnsiTheme="minorHAnsi" w:cstheme="minorHAnsi"/>
          <w:spacing w:val="-9"/>
        </w:rPr>
        <w:t xml:space="preserve"> </w:t>
      </w:r>
      <w:r w:rsidRPr="007F1172">
        <w:rPr>
          <w:rFonts w:asciiTheme="minorHAnsi" w:hAnsiTheme="minorHAnsi" w:cstheme="minorHAnsi"/>
        </w:rPr>
        <w:t>air pollution, and</w:t>
      </w:r>
      <w:r w:rsidRPr="007F1172">
        <w:rPr>
          <w:rFonts w:asciiTheme="minorHAnsi" w:hAnsiTheme="minorHAnsi" w:cstheme="minorHAnsi"/>
          <w:spacing w:val="-1"/>
        </w:rPr>
        <w:t xml:space="preserve"> </w:t>
      </w:r>
      <w:r w:rsidRPr="007F1172">
        <w:rPr>
          <w:rFonts w:asciiTheme="minorHAnsi" w:hAnsiTheme="minorHAnsi" w:cstheme="minorHAnsi"/>
        </w:rPr>
        <w:t>glare.</w:t>
      </w:r>
    </w:p>
    <w:p w:rsidR="006C2F03" w:rsidRPr="007F1172" w:rsidRDefault="00523A58" w:rsidP="00A62670">
      <w:pPr>
        <w:pStyle w:val="ListParagraph"/>
        <w:numPr>
          <w:ilvl w:val="1"/>
          <w:numId w:val="40"/>
        </w:numPr>
        <w:tabs>
          <w:tab w:val="left" w:pos="1160"/>
        </w:tabs>
        <w:kinsoku w:val="0"/>
        <w:overflowPunct w:val="0"/>
        <w:ind w:right="882"/>
        <w:contextualSpacing/>
        <w:rPr>
          <w:rFonts w:asciiTheme="minorHAnsi" w:hAnsiTheme="minorHAnsi" w:cstheme="minorHAnsi"/>
        </w:rPr>
      </w:pPr>
      <w:r w:rsidRPr="007F1172">
        <w:rPr>
          <w:rFonts w:asciiTheme="minorHAnsi" w:hAnsiTheme="minorHAnsi" w:cstheme="minorHAnsi"/>
        </w:rPr>
        <w:t>Reducing flooding by</w:t>
      </w:r>
      <w:r w:rsidRPr="007F1172">
        <w:rPr>
          <w:rFonts w:asciiTheme="minorHAnsi" w:hAnsiTheme="minorHAnsi" w:cstheme="minorHAnsi"/>
          <w:spacing w:val="-17"/>
        </w:rPr>
        <w:t xml:space="preserve"> </w:t>
      </w:r>
      <w:r w:rsidRPr="007F1172">
        <w:rPr>
          <w:rFonts w:asciiTheme="minorHAnsi" w:hAnsiTheme="minorHAnsi" w:cstheme="minorHAnsi"/>
        </w:rPr>
        <w:t>increased floodwater</w:t>
      </w:r>
      <w:r w:rsidRPr="007F1172">
        <w:rPr>
          <w:rFonts w:asciiTheme="minorHAnsi" w:hAnsiTheme="minorHAnsi" w:cstheme="minorHAnsi"/>
          <w:spacing w:val="-1"/>
        </w:rPr>
        <w:t xml:space="preserve"> </w:t>
      </w:r>
      <w:r w:rsidRPr="007F1172">
        <w:rPr>
          <w:rFonts w:asciiTheme="minorHAnsi" w:hAnsiTheme="minorHAnsi" w:cstheme="minorHAnsi"/>
        </w:rPr>
        <w:t>retention.</w:t>
      </w:r>
    </w:p>
    <w:p w:rsidR="006C2F03" w:rsidRPr="007F1172" w:rsidRDefault="00523A58" w:rsidP="000013FC">
      <w:pPr>
        <w:pStyle w:val="ListParagraph"/>
        <w:tabs>
          <w:tab w:val="left" w:pos="1160"/>
        </w:tabs>
        <w:kinsoku w:val="0"/>
        <w:overflowPunct w:val="0"/>
        <w:ind w:left="720" w:right="882" w:firstLine="0"/>
        <w:contextualSpacing/>
        <w:rPr>
          <w:rFonts w:asciiTheme="minorHAnsi" w:hAnsiTheme="minorHAnsi" w:cstheme="minorHAnsi"/>
        </w:rPr>
      </w:pPr>
      <w:r w:rsidRPr="007F1172">
        <w:rPr>
          <w:rFonts w:asciiTheme="minorHAnsi" w:hAnsiTheme="minorHAnsi" w:cstheme="minorHAnsi"/>
        </w:rPr>
        <w:t>The landscape standards of this section are considered the minimum necessary to achieve the objectives noted above. In several instances, the standards are intentionally flexible to encourage creative design. Applicants are encouraged to provide additional landscaping to improve the function, appearance and value of their property.</w:t>
      </w:r>
    </w:p>
    <w:p w:rsidR="000013FC" w:rsidRPr="007F1172" w:rsidRDefault="00523A58" w:rsidP="00A62670">
      <w:pPr>
        <w:pStyle w:val="ListParagraph"/>
        <w:numPr>
          <w:ilvl w:val="0"/>
          <w:numId w:val="40"/>
        </w:numPr>
        <w:tabs>
          <w:tab w:val="left" w:pos="1160"/>
        </w:tabs>
        <w:kinsoku w:val="0"/>
        <w:overflowPunct w:val="0"/>
        <w:ind w:right="882"/>
        <w:contextualSpacing/>
        <w:rPr>
          <w:rFonts w:asciiTheme="minorHAnsi" w:hAnsiTheme="minorHAnsi" w:cstheme="minorHAnsi"/>
        </w:rPr>
      </w:pPr>
      <w:r w:rsidRPr="007F1172">
        <w:rPr>
          <w:rFonts w:asciiTheme="minorHAnsi" w:hAnsiTheme="minorHAnsi" w:cstheme="minorHAnsi"/>
        </w:rPr>
        <w:t>Applicability</w:t>
      </w:r>
    </w:p>
    <w:p w:rsidR="006C2F03" w:rsidRPr="007F1172" w:rsidRDefault="00523A58" w:rsidP="000013FC">
      <w:pPr>
        <w:pStyle w:val="ListParagraph"/>
        <w:tabs>
          <w:tab w:val="left" w:pos="1160"/>
        </w:tabs>
        <w:kinsoku w:val="0"/>
        <w:overflowPunct w:val="0"/>
        <w:ind w:left="720" w:right="882" w:firstLine="0"/>
        <w:contextualSpacing/>
        <w:rPr>
          <w:rFonts w:asciiTheme="minorHAnsi" w:hAnsiTheme="minorHAnsi" w:cstheme="minorHAnsi"/>
        </w:rPr>
      </w:pPr>
      <w:r w:rsidRPr="007F1172">
        <w:rPr>
          <w:rFonts w:asciiTheme="minorHAnsi" w:hAnsiTheme="minorHAnsi" w:cstheme="minorHAnsi"/>
        </w:rPr>
        <w:t>The standards contained in this section shall be applicable to all development which requires a site plan or special exception use permit subject to the following limitations:</w:t>
      </w:r>
    </w:p>
    <w:p w:rsidR="006C2F03" w:rsidRPr="007F1172" w:rsidRDefault="00523A58" w:rsidP="00A62670">
      <w:pPr>
        <w:pStyle w:val="ListParagraph"/>
        <w:numPr>
          <w:ilvl w:val="1"/>
          <w:numId w:val="40"/>
        </w:numPr>
        <w:tabs>
          <w:tab w:val="left" w:pos="1160"/>
        </w:tabs>
        <w:kinsoku w:val="0"/>
        <w:overflowPunct w:val="0"/>
        <w:ind w:right="882"/>
        <w:contextualSpacing/>
        <w:rPr>
          <w:rFonts w:asciiTheme="minorHAnsi" w:hAnsiTheme="minorHAnsi" w:cstheme="minorHAnsi"/>
        </w:rPr>
      </w:pPr>
      <w:r w:rsidRPr="007F1172">
        <w:rPr>
          <w:rFonts w:asciiTheme="minorHAnsi" w:hAnsiTheme="minorHAnsi" w:cstheme="minorHAnsi"/>
        </w:rPr>
        <w:t xml:space="preserve">These regulations shall not </w:t>
      </w:r>
      <w:r w:rsidRPr="007F1172">
        <w:rPr>
          <w:rFonts w:asciiTheme="minorHAnsi" w:hAnsiTheme="minorHAnsi" w:cstheme="minorHAnsi"/>
          <w:spacing w:val="-3"/>
        </w:rPr>
        <w:t xml:space="preserve">apply </w:t>
      </w:r>
      <w:r w:rsidRPr="007F1172">
        <w:rPr>
          <w:rFonts w:asciiTheme="minorHAnsi" w:hAnsiTheme="minorHAnsi" w:cstheme="minorHAnsi"/>
        </w:rPr>
        <w:t>to single-family and two-family dwellings.</w:t>
      </w:r>
    </w:p>
    <w:p w:rsidR="006C2F03" w:rsidRPr="007F1172" w:rsidRDefault="00523A58" w:rsidP="00A62670">
      <w:pPr>
        <w:pStyle w:val="ListParagraph"/>
        <w:numPr>
          <w:ilvl w:val="1"/>
          <w:numId w:val="40"/>
        </w:numPr>
        <w:tabs>
          <w:tab w:val="left" w:pos="1160"/>
        </w:tabs>
        <w:kinsoku w:val="0"/>
        <w:overflowPunct w:val="0"/>
        <w:ind w:right="882"/>
        <w:contextualSpacing/>
        <w:rPr>
          <w:rFonts w:asciiTheme="minorHAnsi" w:hAnsiTheme="minorHAnsi" w:cstheme="minorHAnsi"/>
        </w:rPr>
      </w:pPr>
      <w:r w:rsidRPr="007F1172">
        <w:rPr>
          <w:rFonts w:asciiTheme="minorHAnsi" w:hAnsiTheme="minorHAnsi" w:cstheme="minorHAnsi"/>
        </w:rPr>
        <w:t>Expansion or renovation of existing uses that require site plan approval shall adhere to the landscaping requirements of this section insofar as practical. The Planning Commission shall have the authority to increase,</w:t>
      </w:r>
      <w:r w:rsidRPr="007F1172">
        <w:rPr>
          <w:rFonts w:asciiTheme="minorHAnsi" w:hAnsiTheme="minorHAnsi" w:cstheme="minorHAnsi"/>
          <w:spacing w:val="-17"/>
        </w:rPr>
        <w:t xml:space="preserve"> </w:t>
      </w:r>
      <w:r w:rsidR="006C2F03" w:rsidRPr="007F1172">
        <w:rPr>
          <w:rFonts w:asciiTheme="minorHAnsi" w:hAnsiTheme="minorHAnsi" w:cstheme="minorHAnsi"/>
        </w:rPr>
        <w:t xml:space="preserve">decrease or </w:t>
      </w:r>
      <w:r w:rsidRPr="007F1172">
        <w:rPr>
          <w:rFonts w:asciiTheme="minorHAnsi" w:hAnsiTheme="minorHAnsi" w:cstheme="minorHAnsi"/>
        </w:rPr>
        <w:t>otherwise modify</w:t>
      </w:r>
      <w:r w:rsidRPr="007F1172">
        <w:rPr>
          <w:rFonts w:asciiTheme="minorHAnsi" w:hAnsiTheme="minorHAnsi" w:cstheme="minorHAnsi"/>
          <w:spacing w:val="-1"/>
        </w:rPr>
        <w:t xml:space="preserve"> </w:t>
      </w:r>
      <w:r w:rsidRPr="007F1172">
        <w:rPr>
          <w:rFonts w:asciiTheme="minorHAnsi" w:hAnsiTheme="minorHAnsi" w:cstheme="minorHAnsi"/>
        </w:rPr>
        <w:t>the</w:t>
      </w:r>
      <w:r w:rsidR="006C2F03" w:rsidRPr="007F1172">
        <w:rPr>
          <w:rFonts w:asciiTheme="minorHAnsi" w:hAnsiTheme="minorHAnsi" w:cstheme="minorHAnsi"/>
        </w:rPr>
        <w:t xml:space="preserve"> </w:t>
      </w:r>
      <w:r w:rsidRPr="007F1172">
        <w:rPr>
          <w:rFonts w:asciiTheme="minorHAnsi" w:hAnsiTheme="minorHAnsi" w:cstheme="minorHAnsi"/>
        </w:rPr>
        <w:t>landscaping requirements of this section.</w:t>
      </w:r>
    </w:p>
    <w:p w:rsidR="006C2F03" w:rsidRPr="007F1172" w:rsidRDefault="00523A58" w:rsidP="00A62670">
      <w:pPr>
        <w:pStyle w:val="ListParagraph"/>
        <w:numPr>
          <w:ilvl w:val="0"/>
          <w:numId w:val="40"/>
        </w:numPr>
        <w:tabs>
          <w:tab w:val="left" w:pos="1160"/>
        </w:tabs>
        <w:kinsoku w:val="0"/>
        <w:overflowPunct w:val="0"/>
        <w:ind w:right="882"/>
        <w:contextualSpacing/>
        <w:rPr>
          <w:rFonts w:asciiTheme="minorHAnsi" w:hAnsiTheme="minorHAnsi" w:cstheme="minorHAnsi"/>
        </w:rPr>
      </w:pPr>
      <w:r w:rsidRPr="007F1172">
        <w:rPr>
          <w:rFonts w:asciiTheme="minorHAnsi" w:hAnsiTheme="minorHAnsi" w:cstheme="minorHAnsi"/>
        </w:rPr>
        <w:t>General Landscaping</w:t>
      </w:r>
      <w:r w:rsidRPr="007F1172">
        <w:rPr>
          <w:rFonts w:asciiTheme="minorHAnsi" w:hAnsiTheme="minorHAnsi" w:cstheme="minorHAnsi"/>
          <w:spacing w:val="-1"/>
        </w:rPr>
        <w:t xml:space="preserve"> </w:t>
      </w:r>
      <w:r w:rsidRPr="007F1172">
        <w:rPr>
          <w:rFonts w:asciiTheme="minorHAnsi" w:hAnsiTheme="minorHAnsi" w:cstheme="minorHAnsi"/>
        </w:rPr>
        <w:t>Requirements</w:t>
      </w:r>
    </w:p>
    <w:p w:rsidR="006C2F03" w:rsidRPr="007F1172" w:rsidRDefault="00523A58" w:rsidP="000013FC">
      <w:pPr>
        <w:pStyle w:val="ListParagraph"/>
        <w:tabs>
          <w:tab w:val="left" w:pos="1160"/>
        </w:tabs>
        <w:kinsoku w:val="0"/>
        <w:overflowPunct w:val="0"/>
        <w:ind w:left="720" w:right="882" w:firstLine="0"/>
        <w:contextualSpacing/>
        <w:rPr>
          <w:rFonts w:asciiTheme="minorHAnsi" w:hAnsiTheme="minorHAnsi" w:cstheme="minorHAnsi"/>
        </w:rPr>
      </w:pPr>
      <w:r w:rsidRPr="007F1172">
        <w:rPr>
          <w:rFonts w:asciiTheme="minorHAnsi" w:hAnsiTheme="minorHAnsi" w:cstheme="minorHAnsi"/>
        </w:rPr>
        <w:t>A minimum of twenty percent (20%) of the parcel shall be landscaped open space. Open space areas shall be landscaped with a minimum of one (1) evergreen tree or shrub for every 1,000 square feet, plus a minimum of one (1) deciduous tree for every 2,000 square feet. A minimum of 33% of the required open space shall be located between the front building line and the right-of- way line. Corner lots shall have 66% of the required open space between the front building line and right-of-way line.</w:t>
      </w:r>
    </w:p>
    <w:p w:rsidR="006C2F03" w:rsidRPr="007F1172" w:rsidRDefault="00523A58" w:rsidP="000013FC">
      <w:pPr>
        <w:pStyle w:val="ListParagraph"/>
        <w:tabs>
          <w:tab w:val="left" w:pos="1160"/>
        </w:tabs>
        <w:kinsoku w:val="0"/>
        <w:overflowPunct w:val="0"/>
        <w:ind w:left="720" w:right="882" w:firstLine="0"/>
        <w:contextualSpacing/>
        <w:rPr>
          <w:rFonts w:asciiTheme="minorHAnsi" w:hAnsiTheme="minorHAnsi" w:cstheme="minorHAnsi"/>
        </w:rPr>
      </w:pPr>
      <w:r w:rsidRPr="007F1172">
        <w:rPr>
          <w:rFonts w:asciiTheme="minorHAnsi" w:hAnsiTheme="minorHAnsi" w:cstheme="minorHAnsi"/>
        </w:rPr>
        <w:t>The following additional landscaping requirements shall be met:</w:t>
      </w:r>
    </w:p>
    <w:p w:rsidR="006C2F03" w:rsidRPr="007F1172" w:rsidRDefault="00523A58" w:rsidP="00A62670">
      <w:pPr>
        <w:pStyle w:val="ListParagraph"/>
        <w:numPr>
          <w:ilvl w:val="1"/>
          <w:numId w:val="40"/>
        </w:numPr>
        <w:tabs>
          <w:tab w:val="left" w:pos="1160"/>
        </w:tabs>
        <w:kinsoku w:val="0"/>
        <w:overflowPunct w:val="0"/>
        <w:ind w:right="882"/>
        <w:contextualSpacing/>
        <w:rPr>
          <w:rFonts w:asciiTheme="minorHAnsi" w:hAnsiTheme="minorHAnsi" w:cstheme="minorHAnsi"/>
        </w:rPr>
      </w:pPr>
      <w:r w:rsidRPr="007F1172">
        <w:rPr>
          <w:rFonts w:asciiTheme="minorHAnsi" w:hAnsiTheme="minorHAnsi" w:cstheme="minorHAnsi"/>
        </w:rPr>
        <w:t>No landscape area shall be used for parking</w:t>
      </w:r>
      <w:r w:rsidRPr="007F1172">
        <w:rPr>
          <w:rFonts w:asciiTheme="minorHAnsi" w:hAnsiTheme="minorHAnsi" w:cstheme="minorHAnsi"/>
          <w:spacing w:val="-1"/>
        </w:rPr>
        <w:t xml:space="preserve"> </w:t>
      </w:r>
      <w:r w:rsidRPr="007F1172">
        <w:rPr>
          <w:rFonts w:asciiTheme="minorHAnsi" w:hAnsiTheme="minorHAnsi" w:cstheme="minorHAnsi"/>
        </w:rPr>
        <w:t>purposes.</w:t>
      </w:r>
    </w:p>
    <w:p w:rsidR="006C2F03" w:rsidRPr="007F1172" w:rsidRDefault="00523A58" w:rsidP="00A62670">
      <w:pPr>
        <w:pStyle w:val="ListParagraph"/>
        <w:numPr>
          <w:ilvl w:val="1"/>
          <w:numId w:val="40"/>
        </w:numPr>
        <w:tabs>
          <w:tab w:val="left" w:pos="1160"/>
        </w:tabs>
        <w:kinsoku w:val="0"/>
        <w:overflowPunct w:val="0"/>
        <w:ind w:right="882"/>
        <w:contextualSpacing/>
        <w:rPr>
          <w:rFonts w:asciiTheme="minorHAnsi" w:hAnsiTheme="minorHAnsi" w:cstheme="minorHAnsi"/>
        </w:rPr>
      </w:pPr>
      <w:r w:rsidRPr="007F1172">
        <w:rPr>
          <w:rFonts w:asciiTheme="minorHAnsi" w:hAnsiTheme="minorHAnsi" w:cstheme="minorHAnsi"/>
        </w:rPr>
        <w:t>No synthetic plant materials such as artificial grass, shrubs, trees,</w:t>
      </w:r>
      <w:r w:rsidRPr="007F1172">
        <w:rPr>
          <w:rFonts w:asciiTheme="minorHAnsi" w:hAnsiTheme="minorHAnsi" w:cstheme="minorHAnsi"/>
          <w:spacing w:val="-9"/>
        </w:rPr>
        <w:t xml:space="preserve"> </w:t>
      </w:r>
      <w:r w:rsidRPr="007F1172">
        <w:rPr>
          <w:rFonts w:asciiTheme="minorHAnsi" w:hAnsiTheme="minorHAnsi" w:cstheme="minorHAnsi"/>
        </w:rPr>
        <w:t>or flowers shall be used to fulfill any landscaping</w:t>
      </w:r>
      <w:r w:rsidRPr="007F1172">
        <w:rPr>
          <w:rFonts w:asciiTheme="minorHAnsi" w:hAnsiTheme="minorHAnsi" w:cstheme="minorHAnsi"/>
          <w:spacing w:val="-2"/>
        </w:rPr>
        <w:t xml:space="preserve"> </w:t>
      </w:r>
      <w:r w:rsidRPr="007F1172">
        <w:rPr>
          <w:rFonts w:asciiTheme="minorHAnsi" w:hAnsiTheme="minorHAnsi" w:cstheme="minorHAnsi"/>
        </w:rPr>
        <w:t>requirements.</w:t>
      </w:r>
    </w:p>
    <w:p w:rsidR="006C2F03" w:rsidRPr="007F1172" w:rsidRDefault="00523A58" w:rsidP="00A62670">
      <w:pPr>
        <w:pStyle w:val="ListParagraph"/>
        <w:numPr>
          <w:ilvl w:val="1"/>
          <w:numId w:val="40"/>
        </w:numPr>
        <w:tabs>
          <w:tab w:val="left" w:pos="1160"/>
        </w:tabs>
        <w:kinsoku w:val="0"/>
        <w:overflowPunct w:val="0"/>
        <w:ind w:right="882"/>
        <w:contextualSpacing/>
        <w:rPr>
          <w:rFonts w:asciiTheme="minorHAnsi" w:hAnsiTheme="minorHAnsi" w:cstheme="minorHAnsi"/>
        </w:rPr>
      </w:pPr>
      <w:r w:rsidRPr="007F1172">
        <w:rPr>
          <w:rFonts w:asciiTheme="minorHAnsi" w:hAnsiTheme="minorHAnsi" w:cstheme="minorHAnsi"/>
        </w:rPr>
        <w:t xml:space="preserve">Berms, whenever utilized, shall be designed and landscaped to minimize </w:t>
      </w:r>
      <w:r w:rsidRPr="007F1172">
        <w:rPr>
          <w:rFonts w:asciiTheme="minorHAnsi" w:hAnsiTheme="minorHAnsi" w:cstheme="minorHAnsi"/>
        </w:rPr>
        <w:lastRenderedPageBreak/>
        <w:t>erosion. Berms adjacent to public right-of-way shall have a slope no greater than 3:1 unless designed as part of a retaining</w:t>
      </w:r>
      <w:r w:rsidRPr="007F1172">
        <w:rPr>
          <w:rFonts w:asciiTheme="minorHAnsi" w:hAnsiTheme="minorHAnsi" w:cstheme="minorHAnsi"/>
          <w:spacing w:val="-8"/>
        </w:rPr>
        <w:t xml:space="preserve"> </w:t>
      </w:r>
      <w:r w:rsidRPr="007F1172">
        <w:rPr>
          <w:rFonts w:asciiTheme="minorHAnsi" w:hAnsiTheme="minorHAnsi" w:cstheme="minorHAnsi"/>
        </w:rPr>
        <w:t>wall.</w:t>
      </w:r>
    </w:p>
    <w:p w:rsidR="006C2F03" w:rsidRPr="007F1172" w:rsidRDefault="00523A58" w:rsidP="00A62670">
      <w:pPr>
        <w:pStyle w:val="ListParagraph"/>
        <w:numPr>
          <w:ilvl w:val="1"/>
          <w:numId w:val="40"/>
        </w:numPr>
        <w:tabs>
          <w:tab w:val="left" w:pos="1160"/>
        </w:tabs>
        <w:kinsoku w:val="0"/>
        <w:overflowPunct w:val="0"/>
        <w:ind w:right="882"/>
        <w:contextualSpacing/>
        <w:rPr>
          <w:rFonts w:asciiTheme="minorHAnsi" w:hAnsiTheme="minorHAnsi" w:cstheme="minorHAnsi"/>
        </w:rPr>
      </w:pPr>
      <w:r w:rsidRPr="007F1172">
        <w:rPr>
          <w:rFonts w:asciiTheme="minorHAnsi" w:hAnsiTheme="minorHAnsi" w:cstheme="minorHAnsi"/>
        </w:rPr>
        <w:t>All landscaping materials shall consist of healthy specimens compatible with local climate, soil characteristics, drainage, and water supply. All plant material shall be reasonably resistant to drought and disease.</w:t>
      </w:r>
    </w:p>
    <w:p w:rsidR="006C2F03" w:rsidRPr="007F1172" w:rsidRDefault="00523A58" w:rsidP="00A62670">
      <w:pPr>
        <w:pStyle w:val="ListParagraph"/>
        <w:numPr>
          <w:ilvl w:val="1"/>
          <w:numId w:val="40"/>
        </w:numPr>
        <w:tabs>
          <w:tab w:val="left" w:pos="1160"/>
          <w:tab w:val="left" w:pos="1521"/>
        </w:tabs>
        <w:kinsoku w:val="0"/>
        <w:overflowPunct w:val="0"/>
        <w:spacing w:before="77"/>
        <w:ind w:right="257"/>
        <w:contextualSpacing/>
        <w:rPr>
          <w:rFonts w:asciiTheme="minorHAnsi" w:hAnsiTheme="minorHAnsi" w:cstheme="minorHAnsi"/>
        </w:rPr>
      </w:pPr>
      <w:r w:rsidRPr="007F1172">
        <w:rPr>
          <w:rFonts w:asciiTheme="minorHAnsi" w:hAnsiTheme="minorHAnsi" w:cstheme="minorHAnsi"/>
        </w:rPr>
        <w:t xml:space="preserve">Grass or other living plants shall </w:t>
      </w:r>
      <w:r w:rsidRPr="007F1172">
        <w:rPr>
          <w:rFonts w:asciiTheme="minorHAnsi" w:hAnsiTheme="minorHAnsi" w:cstheme="minorHAnsi"/>
          <w:spacing w:val="-5"/>
        </w:rPr>
        <w:t xml:space="preserve">be </w:t>
      </w:r>
      <w:r w:rsidRPr="007F1172">
        <w:rPr>
          <w:rFonts w:asciiTheme="minorHAnsi" w:hAnsiTheme="minorHAnsi" w:cstheme="minorHAnsi"/>
        </w:rPr>
        <w:t>primary ground cover in required landscaped areas. Both sod planting and seeding are acceptable.</w:t>
      </w:r>
    </w:p>
    <w:p w:rsidR="006C2F03" w:rsidRPr="007F1172" w:rsidRDefault="00523A58" w:rsidP="00A62670">
      <w:pPr>
        <w:pStyle w:val="ListParagraph"/>
        <w:numPr>
          <w:ilvl w:val="1"/>
          <w:numId w:val="40"/>
        </w:numPr>
        <w:tabs>
          <w:tab w:val="left" w:pos="1160"/>
          <w:tab w:val="left" w:pos="1521"/>
        </w:tabs>
        <w:kinsoku w:val="0"/>
        <w:overflowPunct w:val="0"/>
        <w:spacing w:before="77"/>
        <w:ind w:right="257"/>
        <w:contextualSpacing/>
        <w:rPr>
          <w:rFonts w:asciiTheme="minorHAnsi" w:hAnsiTheme="minorHAnsi" w:cstheme="minorHAnsi"/>
        </w:rPr>
      </w:pPr>
      <w:r w:rsidRPr="007F1172">
        <w:rPr>
          <w:rFonts w:asciiTheme="minorHAnsi" w:hAnsiTheme="minorHAnsi" w:cstheme="minorHAnsi"/>
        </w:rPr>
        <w:t>Landscaping plans shall be submitted as part of the site plan review</w:t>
      </w:r>
      <w:r w:rsidRPr="007F1172">
        <w:rPr>
          <w:rFonts w:asciiTheme="minorHAnsi" w:hAnsiTheme="minorHAnsi" w:cstheme="minorHAnsi"/>
          <w:spacing w:val="-1"/>
        </w:rPr>
        <w:t xml:space="preserve"> </w:t>
      </w:r>
      <w:r w:rsidRPr="007F1172">
        <w:rPr>
          <w:rFonts w:asciiTheme="minorHAnsi" w:hAnsiTheme="minorHAnsi" w:cstheme="minorHAnsi"/>
        </w:rPr>
        <w:t>process.</w:t>
      </w:r>
    </w:p>
    <w:p w:rsidR="006C2F03" w:rsidRPr="007F1172" w:rsidRDefault="00523A58" w:rsidP="00A62670">
      <w:pPr>
        <w:pStyle w:val="ListParagraph"/>
        <w:numPr>
          <w:ilvl w:val="0"/>
          <w:numId w:val="40"/>
        </w:numPr>
        <w:tabs>
          <w:tab w:val="left" w:pos="1160"/>
          <w:tab w:val="left" w:pos="1521"/>
        </w:tabs>
        <w:kinsoku w:val="0"/>
        <w:overflowPunct w:val="0"/>
        <w:spacing w:before="77"/>
        <w:ind w:right="257"/>
        <w:contextualSpacing/>
        <w:rPr>
          <w:rFonts w:asciiTheme="minorHAnsi" w:hAnsiTheme="minorHAnsi" w:cstheme="minorHAnsi"/>
        </w:rPr>
      </w:pPr>
      <w:r w:rsidRPr="007F1172">
        <w:rPr>
          <w:rFonts w:asciiTheme="minorHAnsi" w:hAnsiTheme="minorHAnsi" w:cstheme="minorHAnsi"/>
        </w:rPr>
        <w:t>Parking Lot</w:t>
      </w:r>
      <w:r w:rsidRPr="007F1172">
        <w:rPr>
          <w:rFonts w:asciiTheme="minorHAnsi" w:hAnsiTheme="minorHAnsi" w:cstheme="minorHAnsi"/>
          <w:spacing w:val="-1"/>
        </w:rPr>
        <w:t xml:space="preserve"> </w:t>
      </w:r>
      <w:r w:rsidRPr="007F1172">
        <w:rPr>
          <w:rFonts w:asciiTheme="minorHAnsi" w:hAnsiTheme="minorHAnsi" w:cstheme="minorHAnsi"/>
        </w:rPr>
        <w:t>Landscaping</w:t>
      </w:r>
    </w:p>
    <w:p w:rsidR="006C2F03" w:rsidRPr="007F1172" w:rsidRDefault="00523A58" w:rsidP="00A62670">
      <w:pPr>
        <w:pStyle w:val="ListParagraph"/>
        <w:numPr>
          <w:ilvl w:val="1"/>
          <w:numId w:val="40"/>
        </w:numPr>
        <w:tabs>
          <w:tab w:val="left" w:pos="1160"/>
          <w:tab w:val="left" w:pos="1521"/>
        </w:tabs>
        <w:kinsoku w:val="0"/>
        <w:overflowPunct w:val="0"/>
        <w:spacing w:before="77"/>
        <w:ind w:right="257"/>
        <w:contextualSpacing/>
        <w:rPr>
          <w:rFonts w:asciiTheme="minorHAnsi" w:hAnsiTheme="minorHAnsi" w:cstheme="minorHAnsi"/>
        </w:rPr>
      </w:pPr>
      <w:r w:rsidRPr="007F1172">
        <w:rPr>
          <w:rFonts w:asciiTheme="minorHAnsi" w:hAnsiTheme="minorHAnsi" w:cstheme="minorHAnsi"/>
        </w:rPr>
        <w:t>All off-street parking areas except those serving a four family dwelling or less, shall be landscaped according to the following minimum requirements:</w:t>
      </w:r>
    </w:p>
    <w:p w:rsidR="006C2F03" w:rsidRPr="007F1172" w:rsidRDefault="00523A58" w:rsidP="00A62670">
      <w:pPr>
        <w:pStyle w:val="ListParagraph"/>
        <w:numPr>
          <w:ilvl w:val="1"/>
          <w:numId w:val="40"/>
        </w:numPr>
        <w:tabs>
          <w:tab w:val="left" w:pos="1160"/>
          <w:tab w:val="left" w:pos="1521"/>
        </w:tabs>
        <w:kinsoku w:val="0"/>
        <w:overflowPunct w:val="0"/>
        <w:spacing w:before="77"/>
        <w:ind w:right="257"/>
        <w:contextualSpacing/>
        <w:rPr>
          <w:rFonts w:asciiTheme="minorHAnsi" w:hAnsiTheme="minorHAnsi" w:cstheme="minorHAnsi"/>
        </w:rPr>
      </w:pPr>
      <w:r w:rsidRPr="007F1172">
        <w:rPr>
          <w:rFonts w:asciiTheme="minorHAnsi" w:hAnsiTheme="minorHAnsi" w:cstheme="minorHAnsi"/>
        </w:rPr>
        <w:t xml:space="preserve">Landscape islands within parking lots should generally be at least one (1) parking space in size, </w:t>
      </w:r>
      <w:r w:rsidRPr="007F1172">
        <w:rPr>
          <w:rFonts w:asciiTheme="minorHAnsi" w:hAnsiTheme="minorHAnsi" w:cstheme="minorHAnsi"/>
          <w:spacing w:val="-3"/>
        </w:rPr>
        <w:t xml:space="preserve">with </w:t>
      </w:r>
      <w:r w:rsidRPr="007F1172">
        <w:rPr>
          <w:rFonts w:asciiTheme="minorHAnsi" w:hAnsiTheme="minorHAnsi" w:cstheme="minorHAnsi"/>
        </w:rPr>
        <w:t>no landscape island less than</w:t>
      </w:r>
      <w:r w:rsidRPr="007F1172">
        <w:rPr>
          <w:rFonts w:asciiTheme="minorHAnsi" w:hAnsiTheme="minorHAnsi" w:cstheme="minorHAnsi"/>
          <w:spacing w:val="-7"/>
        </w:rPr>
        <w:t xml:space="preserve"> </w:t>
      </w:r>
      <w:r w:rsidRPr="007F1172">
        <w:rPr>
          <w:rFonts w:asciiTheme="minorHAnsi" w:hAnsiTheme="minorHAnsi" w:cstheme="minorHAnsi"/>
        </w:rPr>
        <w:t>fifty</w:t>
      </w:r>
      <w:r w:rsidR="006C2F03" w:rsidRPr="007F1172">
        <w:rPr>
          <w:rFonts w:asciiTheme="minorHAnsi" w:hAnsiTheme="minorHAnsi" w:cstheme="minorHAnsi"/>
        </w:rPr>
        <w:t xml:space="preserve"> </w:t>
      </w:r>
      <w:r w:rsidRPr="007F1172">
        <w:rPr>
          <w:rFonts w:asciiTheme="minorHAnsi" w:hAnsiTheme="minorHAnsi" w:cstheme="minorHAnsi"/>
        </w:rPr>
        <w:t>(50) square feet in area.</w:t>
      </w:r>
    </w:p>
    <w:p w:rsidR="006C2F03" w:rsidRPr="007F1172" w:rsidRDefault="00523A58" w:rsidP="00A62670">
      <w:pPr>
        <w:pStyle w:val="ListParagraph"/>
        <w:numPr>
          <w:ilvl w:val="1"/>
          <w:numId w:val="40"/>
        </w:numPr>
        <w:tabs>
          <w:tab w:val="left" w:pos="1160"/>
          <w:tab w:val="left" w:pos="1521"/>
        </w:tabs>
        <w:kinsoku w:val="0"/>
        <w:overflowPunct w:val="0"/>
        <w:spacing w:before="77"/>
        <w:ind w:right="257"/>
        <w:contextualSpacing/>
        <w:rPr>
          <w:rFonts w:asciiTheme="minorHAnsi" w:hAnsiTheme="minorHAnsi" w:cstheme="minorHAnsi"/>
        </w:rPr>
      </w:pPr>
      <w:r w:rsidRPr="007F1172">
        <w:rPr>
          <w:rFonts w:asciiTheme="minorHAnsi" w:hAnsiTheme="minorHAnsi" w:cstheme="minorHAnsi"/>
        </w:rPr>
        <w:t xml:space="preserve">Landscape islands shall be no </w:t>
      </w:r>
      <w:r w:rsidRPr="007F1172">
        <w:rPr>
          <w:rFonts w:asciiTheme="minorHAnsi" w:hAnsiTheme="minorHAnsi" w:cstheme="minorHAnsi"/>
          <w:spacing w:val="-3"/>
        </w:rPr>
        <w:t xml:space="preserve">less </w:t>
      </w:r>
      <w:r w:rsidRPr="007F1172">
        <w:rPr>
          <w:rFonts w:asciiTheme="minorHAnsi" w:hAnsiTheme="minorHAnsi" w:cstheme="minorHAnsi"/>
        </w:rPr>
        <w:t>than five (5) feet</w:t>
      </w:r>
      <w:r w:rsidRPr="007F1172">
        <w:rPr>
          <w:rFonts w:asciiTheme="minorHAnsi" w:hAnsiTheme="minorHAnsi" w:cstheme="minorHAnsi"/>
          <w:spacing w:val="-1"/>
        </w:rPr>
        <w:t xml:space="preserve"> </w:t>
      </w:r>
      <w:r w:rsidRPr="007F1172">
        <w:rPr>
          <w:rFonts w:asciiTheme="minorHAnsi" w:hAnsiTheme="minorHAnsi" w:cstheme="minorHAnsi"/>
        </w:rPr>
        <w:t>wide.</w:t>
      </w:r>
    </w:p>
    <w:p w:rsidR="006C2F03" w:rsidRPr="007F1172" w:rsidRDefault="00523A58" w:rsidP="00A62670">
      <w:pPr>
        <w:pStyle w:val="ListParagraph"/>
        <w:numPr>
          <w:ilvl w:val="1"/>
          <w:numId w:val="40"/>
        </w:numPr>
        <w:tabs>
          <w:tab w:val="left" w:pos="1160"/>
          <w:tab w:val="left" w:pos="1521"/>
        </w:tabs>
        <w:kinsoku w:val="0"/>
        <w:overflowPunct w:val="0"/>
        <w:spacing w:before="77"/>
        <w:ind w:right="257"/>
        <w:contextualSpacing/>
        <w:rPr>
          <w:rFonts w:asciiTheme="minorHAnsi" w:hAnsiTheme="minorHAnsi" w:cstheme="minorHAnsi"/>
        </w:rPr>
      </w:pPr>
      <w:r w:rsidRPr="007F1172">
        <w:rPr>
          <w:rFonts w:asciiTheme="minorHAnsi" w:hAnsiTheme="minorHAnsi" w:cstheme="minorHAnsi"/>
        </w:rPr>
        <w:t>The square footage of landscaped islands within a parking lot shall equal a total of at least</w:t>
      </w:r>
      <w:r w:rsidRPr="007F1172">
        <w:rPr>
          <w:rFonts w:asciiTheme="minorHAnsi" w:hAnsiTheme="minorHAnsi" w:cstheme="minorHAnsi"/>
          <w:spacing w:val="-4"/>
        </w:rPr>
        <w:t xml:space="preserve"> </w:t>
      </w:r>
      <w:r w:rsidRPr="007F1172">
        <w:rPr>
          <w:rFonts w:asciiTheme="minorHAnsi" w:hAnsiTheme="minorHAnsi" w:cstheme="minorHAnsi"/>
        </w:rPr>
        <w:t>sixteen</w:t>
      </w:r>
      <w:r w:rsidR="006C2F03" w:rsidRPr="007F1172">
        <w:rPr>
          <w:rFonts w:asciiTheme="minorHAnsi" w:hAnsiTheme="minorHAnsi" w:cstheme="minorHAnsi"/>
        </w:rPr>
        <w:t xml:space="preserve"> </w:t>
      </w:r>
      <w:r w:rsidRPr="007F1172">
        <w:rPr>
          <w:rFonts w:asciiTheme="minorHAnsi" w:hAnsiTheme="minorHAnsi" w:cstheme="minorHAnsi"/>
        </w:rPr>
        <w:t>(16) square feet per parking space.</w:t>
      </w:r>
    </w:p>
    <w:p w:rsidR="006C2F03" w:rsidRPr="007F1172" w:rsidRDefault="00523A58" w:rsidP="00A62670">
      <w:pPr>
        <w:pStyle w:val="ListParagraph"/>
        <w:numPr>
          <w:ilvl w:val="1"/>
          <w:numId w:val="40"/>
        </w:numPr>
        <w:tabs>
          <w:tab w:val="left" w:pos="1160"/>
          <w:tab w:val="left" w:pos="1521"/>
        </w:tabs>
        <w:kinsoku w:val="0"/>
        <w:overflowPunct w:val="0"/>
        <w:spacing w:before="77"/>
        <w:ind w:right="257"/>
        <w:contextualSpacing/>
        <w:rPr>
          <w:rFonts w:asciiTheme="minorHAnsi" w:hAnsiTheme="minorHAnsi" w:cstheme="minorHAnsi"/>
        </w:rPr>
      </w:pPr>
      <w:r w:rsidRPr="007F1172">
        <w:rPr>
          <w:rFonts w:asciiTheme="minorHAnsi" w:hAnsiTheme="minorHAnsi" w:cstheme="minorHAnsi"/>
        </w:rPr>
        <w:t>There shall be a minimum of</w:t>
      </w:r>
      <w:r w:rsidRPr="007F1172">
        <w:rPr>
          <w:rFonts w:asciiTheme="minorHAnsi" w:hAnsiTheme="minorHAnsi" w:cstheme="minorHAnsi"/>
          <w:spacing w:val="-4"/>
        </w:rPr>
        <w:t xml:space="preserve"> </w:t>
      </w:r>
      <w:r w:rsidR="006C2F03" w:rsidRPr="007F1172">
        <w:rPr>
          <w:rFonts w:asciiTheme="minorHAnsi" w:hAnsiTheme="minorHAnsi" w:cstheme="minorHAnsi"/>
        </w:rPr>
        <w:t xml:space="preserve">one (1) </w:t>
      </w:r>
      <w:r w:rsidRPr="007F1172">
        <w:rPr>
          <w:rFonts w:asciiTheme="minorHAnsi" w:hAnsiTheme="minorHAnsi" w:cstheme="minorHAnsi"/>
        </w:rPr>
        <w:t>tree planted in the parking area for every ten (10) parking spaces within parking lots with more than twenty (20) spaces.</w:t>
      </w:r>
    </w:p>
    <w:p w:rsidR="006C2F03" w:rsidRPr="007F1172" w:rsidRDefault="00523A58" w:rsidP="00A62670">
      <w:pPr>
        <w:pStyle w:val="ListParagraph"/>
        <w:numPr>
          <w:ilvl w:val="1"/>
          <w:numId w:val="40"/>
        </w:numPr>
        <w:tabs>
          <w:tab w:val="left" w:pos="1160"/>
          <w:tab w:val="left" w:pos="1521"/>
        </w:tabs>
        <w:kinsoku w:val="0"/>
        <w:overflowPunct w:val="0"/>
        <w:spacing w:before="77"/>
        <w:ind w:right="257"/>
        <w:contextualSpacing/>
        <w:rPr>
          <w:rFonts w:asciiTheme="minorHAnsi" w:hAnsiTheme="minorHAnsi" w:cstheme="minorHAnsi"/>
        </w:rPr>
      </w:pPr>
      <w:r w:rsidRPr="007F1172">
        <w:rPr>
          <w:rFonts w:asciiTheme="minorHAnsi" w:hAnsiTheme="minorHAnsi" w:cstheme="minorHAnsi"/>
        </w:rPr>
        <w:t>Within parking lots, landscape islands should be located to</w:t>
      </w:r>
      <w:r w:rsidRPr="007F1172">
        <w:rPr>
          <w:rFonts w:asciiTheme="minorHAnsi" w:hAnsiTheme="minorHAnsi" w:cstheme="minorHAnsi"/>
          <w:spacing w:val="-9"/>
        </w:rPr>
        <w:t xml:space="preserve"> </w:t>
      </w:r>
      <w:r w:rsidRPr="007F1172">
        <w:rPr>
          <w:rFonts w:asciiTheme="minorHAnsi" w:hAnsiTheme="minorHAnsi" w:cstheme="minorHAnsi"/>
        </w:rPr>
        <w:t>define parking areas and assist in clarifying appropriate circulation patterns.</w:t>
      </w:r>
    </w:p>
    <w:p w:rsidR="006C2F03" w:rsidRPr="007F1172" w:rsidRDefault="00523A58" w:rsidP="00A62670">
      <w:pPr>
        <w:pStyle w:val="ListParagraph"/>
        <w:numPr>
          <w:ilvl w:val="1"/>
          <w:numId w:val="40"/>
        </w:numPr>
        <w:tabs>
          <w:tab w:val="left" w:pos="1160"/>
          <w:tab w:val="left" w:pos="1521"/>
        </w:tabs>
        <w:kinsoku w:val="0"/>
        <w:overflowPunct w:val="0"/>
        <w:spacing w:before="77"/>
        <w:ind w:right="257"/>
        <w:contextualSpacing/>
        <w:rPr>
          <w:rFonts w:asciiTheme="minorHAnsi" w:hAnsiTheme="minorHAnsi" w:cstheme="minorHAnsi"/>
        </w:rPr>
      </w:pPr>
      <w:r w:rsidRPr="007F1172">
        <w:rPr>
          <w:rFonts w:asciiTheme="minorHAnsi" w:hAnsiTheme="minorHAnsi" w:cstheme="minorHAnsi"/>
        </w:rPr>
        <w:t xml:space="preserve">A landscape island shall be located at the terminus of all parking rows, and shall contain </w:t>
      </w:r>
      <w:r w:rsidRPr="007F1172">
        <w:rPr>
          <w:rFonts w:asciiTheme="minorHAnsi" w:hAnsiTheme="minorHAnsi" w:cstheme="minorHAnsi"/>
          <w:spacing w:val="-6"/>
        </w:rPr>
        <w:t xml:space="preserve">at </w:t>
      </w:r>
      <w:r w:rsidRPr="007F1172">
        <w:rPr>
          <w:rFonts w:asciiTheme="minorHAnsi" w:hAnsiTheme="minorHAnsi" w:cstheme="minorHAnsi"/>
        </w:rPr>
        <w:t>least one</w:t>
      </w:r>
      <w:r w:rsidRPr="007F1172">
        <w:rPr>
          <w:rFonts w:asciiTheme="minorHAnsi" w:hAnsiTheme="minorHAnsi" w:cstheme="minorHAnsi"/>
          <w:spacing w:val="-1"/>
        </w:rPr>
        <w:t xml:space="preserve"> </w:t>
      </w:r>
      <w:r w:rsidRPr="007F1172">
        <w:rPr>
          <w:rFonts w:asciiTheme="minorHAnsi" w:hAnsiTheme="minorHAnsi" w:cstheme="minorHAnsi"/>
        </w:rPr>
        <w:t>tree.</w:t>
      </w:r>
    </w:p>
    <w:p w:rsidR="006C2F03" w:rsidRPr="007F1172" w:rsidRDefault="00523A58" w:rsidP="00A62670">
      <w:pPr>
        <w:pStyle w:val="ListParagraph"/>
        <w:numPr>
          <w:ilvl w:val="1"/>
          <w:numId w:val="40"/>
        </w:numPr>
        <w:tabs>
          <w:tab w:val="left" w:pos="1160"/>
          <w:tab w:val="left" w:pos="1521"/>
        </w:tabs>
        <w:kinsoku w:val="0"/>
        <w:overflowPunct w:val="0"/>
        <w:spacing w:before="77"/>
        <w:ind w:right="257"/>
        <w:contextualSpacing/>
        <w:rPr>
          <w:rFonts w:asciiTheme="minorHAnsi" w:hAnsiTheme="minorHAnsi" w:cstheme="minorHAnsi"/>
        </w:rPr>
      </w:pPr>
      <w:r w:rsidRPr="007F1172">
        <w:rPr>
          <w:rFonts w:asciiTheme="minorHAnsi" w:hAnsiTheme="minorHAnsi" w:cstheme="minorHAnsi"/>
        </w:rPr>
        <w:t xml:space="preserve">All landscape islands shall be protected by monolithic curbs </w:t>
      </w:r>
      <w:r w:rsidRPr="007F1172">
        <w:rPr>
          <w:rFonts w:asciiTheme="minorHAnsi" w:hAnsiTheme="minorHAnsi" w:cstheme="minorHAnsi"/>
          <w:spacing w:val="-6"/>
        </w:rPr>
        <w:t xml:space="preserve">or </w:t>
      </w:r>
      <w:r w:rsidRPr="007F1172">
        <w:rPr>
          <w:rFonts w:asciiTheme="minorHAnsi" w:hAnsiTheme="minorHAnsi" w:cstheme="minorHAnsi"/>
        </w:rPr>
        <w:t>wheel stops and remain free of trash, litter, and car bumper overhangs.</w:t>
      </w:r>
    </w:p>
    <w:p w:rsidR="000013FC" w:rsidRPr="007F1172" w:rsidRDefault="00523A58" w:rsidP="00A62670">
      <w:pPr>
        <w:pStyle w:val="ListParagraph"/>
        <w:numPr>
          <w:ilvl w:val="1"/>
          <w:numId w:val="40"/>
        </w:numPr>
        <w:tabs>
          <w:tab w:val="left" w:pos="1160"/>
          <w:tab w:val="left" w:pos="1521"/>
        </w:tabs>
        <w:kinsoku w:val="0"/>
        <w:overflowPunct w:val="0"/>
        <w:spacing w:before="77"/>
        <w:ind w:right="257"/>
        <w:contextualSpacing/>
        <w:rPr>
          <w:rFonts w:asciiTheme="minorHAnsi" w:hAnsiTheme="minorHAnsi" w:cstheme="minorHAnsi"/>
        </w:rPr>
      </w:pPr>
      <w:r w:rsidRPr="007F1172">
        <w:rPr>
          <w:rFonts w:asciiTheme="minorHAnsi" w:hAnsiTheme="minorHAnsi" w:cstheme="minorHAnsi"/>
        </w:rPr>
        <w:t>Perimeter landscaping around parking lots shall not be included in the landscaping</w:t>
      </w:r>
      <w:r w:rsidRPr="007F1172">
        <w:rPr>
          <w:rFonts w:asciiTheme="minorHAnsi" w:hAnsiTheme="minorHAnsi" w:cstheme="minorHAnsi"/>
          <w:spacing w:val="-5"/>
        </w:rPr>
        <w:t xml:space="preserve"> </w:t>
      </w:r>
      <w:r w:rsidRPr="007F1172">
        <w:rPr>
          <w:rFonts w:asciiTheme="minorHAnsi" w:hAnsiTheme="minorHAnsi" w:cstheme="minorHAnsi"/>
        </w:rPr>
        <w:t>requirements.</w:t>
      </w:r>
    </w:p>
    <w:p w:rsidR="000013FC" w:rsidRPr="007F1172" w:rsidRDefault="00523A58" w:rsidP="00A62670">
      <w:pPr>
        <w:pStyle w:val="ListParagraph"/>
        <w:numPr>
          <w:ilvl w:val="0"/>
          <w:numId w:val="40"/>
        </w:numPr>
        <w:tabs>
          <w:tab w:val="left" w:pos="1160"/>
          <w:tab w:val="left" w:pos="1521"/>
        </w:tabs>
        <w:kinsoku w:val="0"/>
        <w:overflowPunct w:val="0"/>
        <w:spacing w:before="77"/>
        <w:ind w:right="257"/>
        <w:contextualSpacing/>
        <w:rPr>
          <w:rFonts w:asciiTheme="minorHAnsi" w:hAnsiTheme="minorHAnsi" w:cstheme="minorHAnsi"/>
        </w:rPr>
      </w:pPr>
      <w:r w:rsidRPr="007F1172">
        <w:rPr>
          <w:rFonts w:asciiTheme="minorHAnsi" w:hAnsiTheme="minorHAnsi" w:cstheme="minorHAnsi"/>
        </w:rPr>
        <w:t>Greenbelts and Screening</w:t>
      </w:r>
    </w:p>
    <w:p w:rsidR="000013FC" w:rsidRPr="007F1172" w:rsidRDefault="00523A58" w:rsidP="00071F92">
      <w:pPr>
        <w:pStyle w:val="ListParagraph"/>
        <w:tabs>
          <w:tab w:val="left" w:pos="1160"/>
          <w:tab w:val="left" w:pos="1521"/>
        </w:tabs>
        <w:kinsoku w:val="0"/>
        <w:overflowPunct w:val="0"/>
        <w:spacing w:before="77"/>
        <w:ind w:left="720" w:right="257" w:firstLine="0"/>
        <w:contextualSpacing/>
        <w:rPr>
          <w:rFonts w:asciiTheme="minorHAnsi" w:hAnsiTheme="minorHAnsi" w:cstheme="minorHAnsi"/>
        </w:rPr>
      </w:pPr>
      <w:r w:rsidRPr="007F1172">
        <w:rPr>
          <w:rFonts w:asciiTheme="minorHAnsi" w:hAnsiTheme="minorHAnsi" w:cstheme="minorHAnsi"/>
        </w:rPr>
        <w:t>The following districts require a greenbelt, wall, fence, or landscaped area on sides of properties whose lot lines abut or are adjacent to a residential property or district.</w:t>
      </w:r>
    </w:p>
    <w:p w:rsidR="000013FC" w:rsidRPr="007F1172" w:rsidRDefault="00523A58" w:rsidP="00A62670">
      <w:pPr>
        <w:pStyle w:val="ListParagraph"/>
        <w:numPr>
          <w:ilvl w:val="1"/>
          <w:numId w:val="40"/>
        </w:numPr>
        <w:tabs>
          <w:tab w:val="left" w:pos="1160"/>
          <w:tab w:val="left" w:pos="1521"/>
        </w:tabs>
        <w:kinsoku w:val="0"/>
        <w:overflowPunct w:val="0"/>
        <w:spacing w:before="77"/>
        <w:ind w:right="257"/>
        <w:contextualSpacing/>
        <w:rPr>
          <w:rFonts w:asciiTheme="minorHAnsi" w:hAnsiTheme="minorHAnsi" w:cstheme="minorHAnsi"/>
        </w:rPr>
      </w:pPr>
      <w:r w:rsidRPr="007F1172">
        <w:rPr>
          <w:rFonts w:asciiTheme="minorHAnsi" w:hAnsiTheme="minorHAnsi" w:cstheme="minorHAnsi"/>
        </w:rPr>
        <w:t>C-1 and C-2 Districts. Four-foot high wall, fence or greenbelt/landscaped area pursuant to</w:t>
      </w:r>
      <w:r w:rsidR="000013FC" w:rsidRPr="007F1172">
        <w:rPr>
          <w:rFonts w:asciiTheme="minorHAnsi" w:hAnsiTheme="minorHAnsi" w:cstheme="minorHAnsi"/>
        </w:rPr>
        <w:t xml:space="preserve"> specifications of this section</w:t>
      </w:r>
    </w:p>
    <w:p w:rsidR="008D3A7E" w:rsidRPr="007F1172" w:rsidRDefault="00523A58" w:rsidP="00A62670">
      <w:pPr>
        <w:pStyle w:val="ListParagraph"/>
        <w:numPr>
          <w:ilvl w:val="1"/>
          <w:numId w:val="40"/>
        </w:numPr>
        <w:tabs>
          <w:tab w:val="left" w:pos="1160"/>
          <w:tab w:val="left" w:pos="1521"/>
        </w:tabs>
        <w:kinsoku w:val="0"/>
        <w:overflowPunct w:val="0"/>
        <w:spacing w:before="77"/>
        <w:ind w:right="257"/>
        <w:contextualSpacing/>
        <w:rPr>
          <w:rFonts w:asciiTheme="minorHAnsi" w:hAnsiTheme="minorHAnsi" w:cstheme="minorHAnsi"/>
        </w:rPr>
      </w:pPr>
      <w:r w:rsidRPr="007F1172">
        <w:rPr>
          <w:rFonts w:asciiTheme="minorHAnsi" w:hAnsiTheme="minorHAnsi" w:cstheme="minorHAnsi"/>
        </w:rPr>
        <w:t>I-1 and I-2 Districts. Five-foot high wall, fence or greenbelt/landscaped area pursuant to specifications of this</w:t>
      </w:r>
      <w:r w:rsidRPr="007F1172">
        <w:rPr>
          <w:rFonts w:asciiTheme="minorHAnsi" w:hAnsiTheme="minorHAnsi" w:cstheme="minorHAnsi"/>
          <w:spacing w:val="-1"/>
        </w:rPr>
        <w:t xml:space="preserve"> </w:t>
      </w:r>
      <w:r w:rsidRPr="007F1172">
        <w:rPr>
          <w:rFonts w:asciiTheme="minorHAnsi" w:hAnsiTheme="minorHAnsi" w:cstheme="minorHAnsi"/>
        </w:rPr>
        <w:t>section.</w:t>
      </w:r>
    </w:p>
    <w:p w:rsidR="000013FC" w:rsidRPr="007F1172" w:rsidRDefault="00523A58" w:rsidP="008D3A7E">
      <w:pPr>
        <w:pStyle w:val="ListParagraph"/>
        <w:tabs>
          <w:tab w:val="left" w:pos="1160"/>
          <w:tab w:val="left" w:pos="1521"/>
        </w:tabs>
        <w:kinsoku w:val="0"/>
        <w:overflowPunct w:val="0"/>
        <w:spacing w:before="77"/>
        <w:ind w:left="720" w:right="257" w:firstLine="0"/>
        <w:contextualSpacing/>
        <w:rPr>
          <w:rFonts w:asciiTheme="minorHAnsi" w:hAnsiTheme="minorHAnsi" w:cstheme="minorHAnsi"/>
        </w:rPr>
      </w:pPr>
      <w:r w:rsidRPr="007F1172">
        <w:rPr>
          <w:rFonts w:asciiTheme="minorHAnsi" w:hAnsiTheme="minorHAnsi" w:cstheme="minorHAnsi"/>
        </w:rPr>
        <w:t>The following are additional requirements concerning screening elements such as greenbelts, walls, fences, and landscaped areas.</w:t>
      </w:r>
    </w:p>
    <w:p w:rsidR="000013FC" w:rsidRPr="007F1172" w:rsidRDefault="00523A58" w:rsidP="00A62670">
      <w:pPr>
        <w:pStyle w:val="ListParagraph"/>
        <w:numPr>
          <w:ilvl w:val="1"/>
          <w:numId w:val="38"/>
        </w:numPr>
        <w:tabs>
          <w:tab w:val="left" w:pos="1160"/>
          <w:tab w:val="left" w:pos="1521"/>
        </w:tabs>
        <w:kinsoku w:val="0"/>
        <w:overflowPunct w:val="0"/>
        <w:spacing w:before="77"/>
        <w:ind w:right="257"/>
        <w:contextualSpacing/>
        <w:rPr>
          <w:rFonts w:asciiTheme="minorHAnsi" w:hAnsiTheme="minorHAnsi" w:cstheme="minorHAnsi"/>
        </w:rPr>
      </w:pPr>
      <w:r w:rsidRPr="007F1172">
        <w:rPr>
          <w:rFonts w:asciiTheme="minorHAnsi" w:hAnsiTheme="minorHAnsi" w:cstheme="minorHAnsi"/>
        </w:rPr>
        <w:t>Required walls and fences shall be located on lot lines except where underground utilities interfere or where this chapter requires conformance with front yard setback lines in abutting</w:t>
      </w:r>
      <w:r w:rsidRPr="007F1172">
        <w:rPr>
          <w:rFonts w:asciiTheme="minorHAnsi" w:hAnsiTheme="minorHAnsi" w:cstheme="minorHAnsi"/>
          <w:spacing w:val="-9"/>
        </w:rPr>
        <w:t xml:space="preserve"> </w:t>
      </w:r>
      <w:r w:rsidRPr="007F1172">
        <w:rPr>
          <w:rFonts w:asciiTheme="minorHAnsi" w:hAnsiTheme="minorHAnsi" w:cstheme="minorHAnsi"/>
        </w:rPr>
        <w:t>residential districts.</w:t>
      </w:r>
    </w:p>
    <w:p w:rsidR="000013FC" w:rsidRPr="007F1172" w:rsidRDefault="00523A58" w:rsidP="00A62670">
      <w:pPr>
        <w:pStyle w:val="ListParagraph"/>
        <w:numPr>
          <w:ilvl w:val="1"/>
          <w:numId w:val="38"/>
        </w:numPr>
        <w:tabs>
          <w:tab w:val="left" w:pos="1170"/>
        </w:tabs>
        <w:kinsoku w:val="0"/>
        <w:overflowPunct w:val="0"/>
        <w:spacing w:before="77"/>
        <w:ind w:right="257"/>
        <w:contextualSpacing/>
        <w:rPr>
          <w:rFonts w:asciiTheme="minorHAnsi" w:hAnsiTheme="minorHAnsi" w:cstheme="minorHAnsi"/>
        </w:rPr>
      </w:pPr>
      <w:r w:rsidRPr="007F1172">
        <w:rPr>
          <w:rFonts w:asciiTheme="minorHAnsi" w:hAnsiTheme="minorHAnsi" w:cstheme="minorHAnsi"/>
        </w:rPr>
        <w:t xml:space="preserve">Wall and fence requirements may be substituted with greenbelt/landscaping strips consisting of shrubbery, trees and other plant items designed to obscure the use from the abutting residential district. The Planning Commission shall determine the sufficiency of such greenbelt/landscaping screening matter pursuant to the guidelines </w:t>
      </w:r>
      <w:r w:rsidRPr="007F1172">
        <w:rPr>
          <w:rFonts w:asciiTheme="minorHAnsi" w:hAnsiTheme="minorHAnsi" w:cstheme="minorHAnsi"/>
          <w:spacing w:val="-10"/>
        </w:rPr>
        <w:t xml:space="preserve">of </w:t>
      </w:r>
      <w:r w:rsidRPr="007F1172">
        <w:rPr>
          <w:rFonts w:asciiTheme="minorHAnsi" w:hAnsiTheme="minorHAnsi" w:cstheme="minorHAnsi"/>
        </w:rPr>
        <w:t>this</w:t>
      </w:r>
      <w:r w:rsidRPr="007F1172">
        <w:rPr>
          <w:rFonts w:asciiTheme="minorHAnsi" w:hAnsiTheme="minorHAnsi" w:cstheme="minorHAnsi"/>
          <w:spacing w:val="-1"/>
        </w:rPr>
        <w:t xml:space="preserve"> </w:t>
      </w:r>
      <w:r w:rsidRPr="007F1172">
        <w:rPr>
          <w:rFonts w:asciiTheme="minorHAnsi" w:hAnsiTheme="minorHAnsi" w:cstheme="minorHAnsi"/>
        </w:rPr>
        <w:t>chapter.</w:t>
      </w:r>
    </w:p>
    <w:p w:rsidR="00071F92" w:rsidRPr="007F1172" w:rsidRDefault="00523A58" w:rsidP="00A62670">
      <w:pPr>
        <w:pStyle w:val="ListParagraph"/>
        <w:numPr>
          <w:ilvl w:val="1"/>
          <w:numId w:val="38"/>
        </w:numPr>
        <w:tabs>
          <w:tab w:val="left" w:pos="1160"/>
          <w:tab w:val="left" w:pos="1521"/>
        </w:tabs>
        <w:kinsoku w:val="0"/>
        <w:overflowPunct w:val="0"/>
        <w:spacing w:before="77"/>
        <w:ind w:right="88"/>
        <w:contextualSpacing/>
        <w:rPr>
          <w:rFonts w:asciiTheme="minorHAnsi" w:hAnsiTheme="minorHAnsi" w:cstheme="minorHAnsi"/>
        </w:rPr>
      </w:pPr>
      <w:r w:rsidRPr="007F1172">
        <w:rPr>
          <w:rFonts w:asciiTheme="minorHAnsi" w:hAnsiTheme="minorHAnsi" w:cstheme="minorHAnsi"/>
        </w:rPr>
        <w:lastRenderedPageBreak/>
        <w:t xml:space="preserve">Such walls and screening barrier shall have no openings for vehicular traffic or other purposes, except as otherwise provided in </w:t>
      </w:r>
      <w:r w:rsidRPr="007F1172">
        <w:rPr>
          <w:rFonts w:asciiTheme="minorHAnsi" w:hAnsiTheme="minorHAnsi" w:cstheme="minorHAnsi"/>
          <w:spacing w:val="-3"/>
        </w:rPr>
        <w:t xml:space="preserve">this </w:t>
      </w:r>
      <w:r w:rsidRPr="007F1172">
        <w:rPr>
          <w:rFonts w:asciiTheme="minorHAnsi" w:hAnsiTheme="minorHAnsi" w:cstheme="minorHAnsi"/>
        </w:rPr>
        <w:t>chapter and except such openings as may be approved by the Planning Commission. All walls required in this section shall be constructed of materials</w:t>
      </w:r>
      <w:r w:rsidRPr="007F1172">
        <w:rPr>
          <w:rFonts w:asciiTheme="minorHAnsi" w:hAnsiTheme="minorHAnsi" w:cstheme="minorHAnsi"/>
          <w:spacing w:val="-5"/>
        </w:rPr>
        <w:t xml:space="preserve"> </w:t>
      </w:r>
      <w:r w:rsidRPr="007F1172">
        <w:rPr>
          <w:rFonts w:asciiTheme="minorHAnsi" w:hAnsiTheme="minorHAnsi" w:cstheme="minorHAnsi"/>
        </w:rPr>
        <w:t>approved</w:t>
      </w:r>
      <w:r w:rsidR="000013FC" w:rsidRPr="007F1172">
        <w:rPr>
          <w:rFonts w:asciiTheme="minorHAnsi" w:hAnsiTheme="minorHAnsi" w:cstheme="minorHAnsi"/>
        </w:rPr>
        <w:t xml:space="preserve"> </w:t>
      </w:r>
      <w:r w:rsidRPr="007F1172">
        <w:rPr>
          <w:rFonts w:asciiTheme="minorHAnsi" w:hAnsiTheme="minorHAnsi" w:cstheme="minorHAnsi"/>
        </w:rPr>
        <w:t>by the Planning Commission to be durable, weather-resistant, rustproof and easily maintained; and wood or wood products shall be specifically excluded.</w:t>
      </w:r>
    </w:p>
    <w:p w:rsidR="00071F92" w:rsidRPr="007F1172" w:rsidRDefault="00523A58" w:rsidP="00A62670">
      <w:pPr>
        <w:pStyle w:val="ListParagraph"/>
        <w:numPr>
          <w:ilvl w:val="1"/>
          <w:numId w:val="38"/>
        </w:numPr>
        <w:tabs>
          <w:tab w:val="left" w:pos="1160"/>
          <w:tab w:val="left" w:pos="1521"/>
        </w:tabs>
        <w:kinsoku w:val="0"/>
        <w:overflowPunct w:val="0"/>
        <w:spacing w:before="77"/>
        <w:ind w:right="88"/>
        <w:contextualSpacing/>
        <w:rPr>
          <w:rFonts w:asciiTheme="minorHAnsi" w:hAnsiTheme="minorHAnsi" w:cstheme="minorHAnsi"/>
        </w:rPr>
      </w:pPr>
      <w:r w:rsidRPr="007F1172">
        <w:rPr>
          <w:rFonts w:asciiTheme="minorHAnsi" w:hAnsiTheme="minorHAnsi" w:cstheme="minorHAnsi"/>
        </w:rPr>
        <w:t>Masonry walls shall be erected on a concrete foundation which shall have a minimum depth of 42 inches below a grade approved by the Planning Commission, and shall be not less than four inches wider than the wall to be erected. Masonry walls may be</w:t>
      </w:r>
      <w:r w:rsidRPr="007F1172">
        <w:rPr>
          <w:rFonts w:asciiTheme="minorHAnsi" w:hAnsiTheme="minorHAnsi" w:cstheme="minorHAnsi"/>
          <w:spacing w:val="-18"/>
        </w:rPr>
        <w:t xml:space="preserve"> </w:t>
      </w:r>
      <w:r w:rsidRPr="007F1172">
        <w:rPr>
          <w:rFonts w:asciiTheme="minorHAnsi" w:hAnsiTheme="minorHAnsi" w:cstheme="minorHAnsi"/>
        </w:rPr>
        <w:t>constructed with openings above 32 inches above the grade, provided such openings are not larger than 64 square inches, and provided that the openings shall be so spaced as to maintain the obscuring character</w:t>
      </w:r>
      <w:r w:rsidRPr="007F1172">
        <w:rPr>
          <w:rFonts w:asciiTheme="minorHAnsi" w:hAnsiTheme="minorHAnsi" w:cstheme="minorHAnsi"/>
          <w:spacing w:val="-1"/>
        </w:rPr>
        <w:t xml:space="preserve"> </w:t>
      </w:r>
      <w:r w:rsidRPr="007F1172">
        <w:rPr>
          <w:rFonts w:asciiTheme="minorHAnsi" w:hAnsiTheme="minorHAnsi" w:cstheme="minorHAnsi"/>
        </w:rPr>
        <w:t>required.</w:t>
      </w:r>
    </w:p>
    <w:p w:rsidR="00071F92" w:rsidRPr="007F1172" w:rsidRDefault="00523A58" w:rsidP="00A62670">
      <w:pPr>
        <w:pStyle w:val="ListParagraph"/>
        <w:numPr>
          <w:ilvl w:val="1"/>
          <w:numId w:val="38"/>
        </w:numPr>
        <w:tabs>
          <w:tab w:val="left" w:pos="1160"/>
          <w:tab w:val="left" w:pos="1521"/>
        </w:tabs>
        <w:kinsoku w:val="0"/>
        <w:overflowPunct w:val="0"/>
        <w:spacing w:before="77"/>
        <w:ind w:right="88"/>
        <w:contextualSpacing/>
        <w:rPr>
          <w:rFonts w:asciiTheme="minorHAnsi" w:hAnsiTheme="minorHAnsi" w:cstheme="minorHAnsi"/>
        </w:rPr>
      </w:pPr>
      <w:r w:rsidRPr="007F1172">
        <w:rPr>
          <w:rFonts w:asciiTheme="minorHAnsi" w:hAnsiTheme="minorHAnsi" w:cstheme="minorHAnsi"/>
        </w:rPr>
        <w:t xml:space="preserve">The Planning Commission may waive or modify the requirements of this section where cause can be shown that no good purpose </w:t>
      </w:r>
      <w:r w:rsidRPr="007F1172">
        <w:rPr>
          <w:rFonts w:asciiTheme="minorHAnsi" w:hAnsiTheme="minorHAnsi" w:cstheme="minorHAnsi"/>
          <w:spacing w:val="-3"/>
        </w:rPr>
        <w:t xml:space="preserve">would </w:t>
      </w:r>
      <w:r w:rsidRPr="007F1172">
        <w:rPr>
          <w:rFonts w:asciiTheme="minorHAnsi" w:hAnsiTheme="minorHAnsi" w:cstheme="minorHAnsi"/>
        </w:rPr>
        <w:t>be served, and provided that in no instance shall a required wall or greenbelt strip be permitted to be less than four feet in</w:t>
      </w:r>
      <w:r w:rsidRPr="007F1172">
        <w:rPr>
          <w:rFonts w:asciiTheme="minorHAnsi" w:hAnsiTheme="minorHAnsi" w:cstheme="minorHAnsi"/>
          <w:spacing w:val="-2"/>
        </w:rPr>
        <w:t xml:space="preserve"> </w:t>
      </w:r>
      <w:r w:rsidRPr="007F1172">
        <w:rPr>
          <w:rFonts w:asciiTheme="minorHAnsi" w:hAnsiTheme="minorHAnsi" w:cstheme="minorHAnsi"/>
        </w:rPr>
        <w:t>height.</w:t>
      </w:r>
    </w:p>
    <w:p w:rsidR="00071F92" w:rsidRPr="007F1172" w:rsidRDefault="00523A58" w:rsidP="00A62670">
      <w:pPr>
        <w:pStyle w:val="ListParagraph"/>
        <w:numPr>
          <w:ilvl w:val="1"/>
          <w:numId w:val="38"/>
        </w:numPr>
        <w:tabs>
          <w:tab w:val="left" w:pos="1160"/>
          <w:tab w:val="left" w:pos="1521"/>
        </w:tabs>
        <w:kinsoku w:val="0"/>
        <w:overflowPunct w:val="0"/>
        <w:spacing w:before="77"/>
        <w:ind w:right="88"/>
        <w:contextualSpacing/>
        <w:rPr>
          <w:rFonts w:asciiTheme="minorHAnsi" w:hAnsiTheme="minorHAnsi" w:cstheme="minorHAnsi"/>
        </w:rPr>
      </w:pPr>
      <w:r w:rsidRPr="007F1172">
        <w:rPr>
          <w:rFonts w:asciiTheme="minorHAnsi" w:hAnsiTheme="minorHAnsi" w:cstheme="minorHAnsi"/>
        </w:rPr>
        <w:t>Refuse</w:t>
      </w:r>
      <w:r w:rsidRPr="007F1172">
        <w:rPr>
          <w:rFonts w:asciiTheme="minorHAnsi" w:hAnsiTheme="minorHAnsi" w:cstheme="minorHAnsi"/>
          <w:spacing w:val="-1"/>
        </w:rPr>
        <w:t xml:space="preserve"> </w:t>
      </w:r>
      <w:r w:rsidRPr="007F1172">
        <w:rPr>
          <w:rFonts w:asciiTheme="minorHAnsi" w:hAnsiTheme="minorHAnsi" w:cstheme="minorHAnsi"/>
        </w:rPr>
        <w:t>Containers</w:t>
      </w:r>
    </w:p>
    <w:p w:rsidR="00523A58" w:rsidRPr="007F1172" w:rsidRDefault="00523A58" w:rsidP="00A62670">
      <w:pPr>
        <w:pStyle w:val="ListParagraph"/>
        <w:numPr>
          <w:ilvl w:val="1"/>
          <w:numId w:val="38"/>
        </w:numPr>
        <w:tabs>
          <w:tab w:val="left" w:pos="1160"/>
          <w:tab w:val="left" w:pos="1521"/>
        </w:tabs>
        <w:kinsoku w:val="0"/>
        <w:overflowPunct w:val="0"/>
        <w:spacing w:before="77"/>
        <w:ind w:right="88"/>
        <w:contextualSpacing/>
        <w:rPr>
          <w:rFonts w:asciiTheme="minorHAnsi" w:hAnsiTheme="minorHAnsi" w:cstheme="minorHAnsi"/>
        </w:rPr>
      </w:pPr>
      <w:r w:rsidRPr="007F1172">
        <w:rPr>
          <w:rFonts w:asciiTheme="minorHAnsi" w:hAnsiTheme="minorHAnsi" w:cstheme="minorHAnsi"/>
        </w:rPr>
        <w:t>Refuse containers for other than single-family and two-family uses shall be screened from view. Screening shall consist of a six (6) foot high opaque wall or fence.</w:t>
      </w:r>
    </w:p>
    <w:p w:rsidR="00AD3216" w:rsidRPr="007F1172" w:rsidRDefault="00AD3216" w:rsidP="008D3A7E">
      <w:pPr>
        <w:tabs>
          <w:tab w:val="left" w:pos="1160"/>
          <w:tab w:val="left" w:pos="1521"/>
        </w:tabs>
        <w:kinsoku w:val="0"/>
        <w:overflowPunct w:val="0"/>
        <w:spacing w:before="77"/>
        <w:ind w:right="88"/>
        <w:contextualSpacing/>
        <w:rPr>
          <w:rFonts w:cstheme="minorHAnsi"/>
          <w:b/>
          <w:sz w:val="24"/>
          <w:szCs w:val="24"/>
        </w:rPr>
      </w:pPr>
    </w:p>
    <w:p w:rsidR="008D3A7E" w:rsidRPr="007F1172" w:rsidRDefault="008D3A7E" w:rsidP="008D3A7E">
      <w:pPr>
        <w:tabs>
          <w:tab w:val="left" w:pos="1160"/>
          <w:tab w:val="left" w:pos="1521"/>
        </w:tabs>
        <w:kinsoku w:val="0"/>
        <w:overflowPunct w:val="0"/>
        <w:spacing w:before="77"/>
        <w:ind w:right="88"/>
        <w:contextualSpacing/>
        <w:rPr>
          <w:rFonts w:cstheme="minorHAnsi"/>
          <w:b/>
          <w:sz w:val="24"/>
          <w:szCs w:val="24"/>
        </w:rPr>
      </w:pPr>
      <w:r w:rsidRPr="007F1172">
        <w:rPr>
          <w:rFonts w:cstheme="minorHAnsi"/>
          <w:b/>
          <w:sz w:val="24"/>
          <w:szCs w:val="24"/>
        </w:rPr>
        <w:t>S</w:t>
      </w:r>
      <w:r w:rsidR="00523A58" w:rsidRPr="007F1172">
        <w:rPr>
          <w:rFonts w:cstheme="minorHAnsi"/>
          <w:b/>
          <w:sz w:val="24"/>
          <w:szCs w:val="24"/>
        </w:rPr>
        <w:t>ection 1510 Lot Proportion</w:t>
      </w:r>
    </w:p>
    <w:p w:rsidR="00523A58" w:rsidRPr="007F1172" w:rsidRDefault="00523A58" w:rsidP="008D3A7E">
      <w:pPr>
        <w:tabs>
          <w:tab w:val="left" w:pos="1160"/>
          <w:tab w:val="left" w:pos="1521"/>
        </w:tabs>
        <w:kinsoku w:val="0"/>
        <w:overflowPunct w:val="0"/>
        <w:spacing w:before="77"/>
        <w:ind w:right="88"/>
        <w:contextualSpacing/>
        <w:rPr>
          <w:rFonts w:cstheme="minorHAnsi"/>
          <w:sz w:val="24"/>
          <w:szCs w:val="24"/>
        </w:rPr>
      </w:pPr>
      <w:r w:rsidRPr="007F1172">
        <w:rPr>
          <w:rFonts w:cstheme="minorHAnsi"/>
          <w:sz w:val="24"/>
          <w:szCs w:val="24"/>
        </w:rPr>
        <w:t>The width of any lot, parcel, or land division created after the effective date of this Ordinance shall not be less than twenty-five percent (25%) of the lot or parcel depth.</w:t>
      </w:r>
    </w:p>
    <w:p w:rsidR="00AD3216" w:rsidRPr="007F1172" w:rsidRDefault="00AD3216" w:rsidP="008D3A7E">
      <w:pPr>
        <w:tabs>
          <w:tab w:val="left" w:pos="1160"/>
          <w:tab w:val="left" w:pos="1521"/>
        </w:tabs>
        <w:kinsoku w:val="0"/>
        <w:overflowPunct w:val="0"/>
        <w:spacing w:before="77"/>
        <w:ind w:right="88"/>
        <w:contextualSpacing/>
        <w:rPr>
          <w:rFonts w:cstheme="minorHAnsi"/>
          <w:sz w:val="24"/>
          <w:szCs w:val="24"/>
        </w:rPr>
      </w:pPr>
    </w:p>
    <w:p w:rsidR="00EE2977" w:rsidRPr="007F1172" w:rsidRDefault="00AD3216" w:rsidP="00EE2977">
      <w:pPr>
        <w:tabs>
          <w:tab w:val="left" w:pos="1160"/>
          <w:tab w:val="left" w:pos="1521"/>
        </w:tabs>
        <w:kinsoku w:val="0"/>
        <w:overflowPunct w:val="0"/>
        <w:spacing w:before="77"/>
        <w:ind w:right="88"/>
        <w:contextualSpacing/>
        <w:rPr>
          <w:rFonts w:cstheme="minorHAnsi"/>
          <w:sz w:val="24"/>
          <w:szCs w:val="24"/>
        </w:rPr>
      </w:pPr>
      <w:r w:rsidRPr="007F1172">
        <w:rPr>
          <w:rFonts w:cstheme="minorHAnsi"/>
          <w:b/>
          <w:sz w:val="24"/>
          <w:szCs w:val="24"/>
        </w:rPr>
        <w:t>S</w:t>
      </w:r>
      <w:r w:rsidR="00523A58" w:rsidRPr="007F1172">
        <w:rPr>
          <w:rFonts w:cstheme="minorHAnsi"/>
          <w:b/>
          <w:sz w:val="24"/>
          <w:szCs w:val="24"/>
        </w:rPr>
        <w:t>ection 1511 Non-Conforming Uses</w:t>
      </w:r>
    </w:p>
    <w:p w:rsidR="00EE2977" w:rsidRPr="007F1172" w:rsidRDefault="00523A58" w:rsidP="00A62670">
      <w:pPr>
        <w:pStyle w:val="ListParagraph"/>
        <w:numPr>
          <w:ilvl w:val="0"/>
          <w:numId w:val="41"/>
        </w:numPr>
        <w:tabs>
          <w:tab w:val="left" w:pos="1160"/>
          <w:tab w:val="left" w:pos="1521"/>
        </w:tabs>
        <w:kinsoku w:val="0"/>
        <w:overflowPunct w:val="0"/>
        <w:spacing w:before="77"/>
        <w:ind w:right="88"/>
        <w:contextualSpacing/>
        <w:rPr>
          <w:rFonts w:asciiTheme="minorHAnsi" w:hAnsiTheme="minorHAnsi" w:cstheme="minorHAnsi"/>
        </w:rPr>
      </w:pPr>
      <w:r w:rsidRPr="007F1172">
        <w:rPr>
          <w:rFonts w:asciiTheme="minorHAnsi" w:hAnsiTheme="minorHAnsi" w:cstheme="minorHAnsi"/>
        </w:rPr>
        <w:t>Intent</w:t>
      </w:r>
    </w:p>
    <w:p w:rsidR="00EE2977" w:rsidRPr="007F1172" w:rsidRDefault="00523A58" w:rsidP="00A62670">
      <w:pPr>
        <w:pStyle w:val="ListParagraph"/>
        <w:numPr>
          <w:ilvl w:val="1"/>
          <w:numId w:val="41"/>
        </w:numPr>
        <w:tabs>
          <w:tab w:val="left" w:pos="1160"/>
          <w:tab w:val="left" w:pos="1521"/>
        </w:tabs>
        <w:kinsoku w:val="0"/>
        <w:overflowPunct w:val="0"/>
        <w:spacing w:before="77"/>
        <w:ind w:right="88"/>
        <w:contextualSpacing/>
        <w:rPr>
          <w:rFonts w:asciiTheme="minorHAnsi" w:hAnsiTheme="minorHAnsi" w:cstheme="minorHAnsi"/>
        </w:rPr>
      </w:pPr>
      <w:r w:rsidRPr="007F1172">
        <w:rPr>
          <w:rFonts w:asciiTheme="minorHAnsi" w:hAnsiTheme="minorHAnsi" w:cstheme="minorHAnsi"/>
        </w:rPr>
        <w:t>The lawful use of any building or land at the time of the enactment of this Ord</w:t>
      </w:r>
      <w:r w:rsidR="00EE2977" w:rsidRPr="007F1172">
        <w:rPr>
          <w:rFonts w:asciiTheme="minorHAnsi" w:hAnsiTheme="minorHAnsi" w:cstheme="minorHAnsi"/>
        </w:rPr>
        <w:t xml:space="preserve">inance may be continued although </w:t>
      </w:r>
      <w:r w:rsidR="004E2CC4" w:rsidRPr="007F1172">
        <w:rPr>
          <w:rFonts w:asciiTheme="minorHAnsi" w:hAnsiTheme="minorHAnsi" w:cstheme="minorHAnsi"/>
        </w:rPr>
        <w:t xml:space="preserve">such use does not conform </w:t>
      </w:r>
      <w:r w:rsidRPr="007F1172">
        <w:rPr>
          <w:rFonts w:asciiTheme="minorHAnsi" w:hAnsiTheme="minorHAnsi" w:cstheme="minorHAnsi"/>
        </w:rPr>
        <w:t>with the provisions of this Ordinance. It is the intent of this section to permit these nonconformities to continue until they are removed, but not to encourage their continuation. It is further the intent of this section that nonconformities shall not be enlarged upon, expanded or extended, nor be used as grounds for adding other structures or uses prohibited elsewhere in the same district. Nonconforming uses are declared by this section to be incompatible with permitted uses in the districts involved.</w:t>
      </w:r>
    </w:p>
    <w:p w:rsidR="00EE2977" w:rsidRPr="007F1172" w:rsidRDefault="00523A58" w:rsidP="00A62670">
      <w:pPr>
        <w:pStyle w:val="ListParagraph"/>
        <w:numPr>
          <w:ilvl w:val="0"/>
          <w:numId w:val="41"/>
        </w:numPr>
        <w:tabs>
          <w:tab w:val="left" w:pos="1160"/>
          <w:tab w:val="left" w:pos="1521"/>
        </w:tabs>
        <w:kinsoku w:val="0"/>
        <w:overflowPunct w:val="0"/>
        <w:spacing w:before="77"/>
        <w:ind w:right="88"/>
        <w:contextualSpacing/>
        <w:rPr>
          <w:rFonts w:asciiTheme="minorHAnsi" w:hAnsiTheme="minorHAnsi" w:cstheme="minorHAnsi"/>
        </w:rPr>
      </w:pPr>
      <w:r w:rsidRPr="007F1172">
        <w:rPr>
          <w:rFonts w:asciiTheme="minorHAnsi" w:hAnsiTheme="minorHAnsi" w:cstheme="minorHAnsi"/>
        </w:rPr>
        <w:t>Nonconforming lots of</w:t>
      </w:r>
      <w:r w:rsidRPr="007F1172">
        <w:rPr>
          <w:rFonts w:asciiTheme="minorHAnsi" w:hAnsiTheme="minorHAnsi" w:cstheme="minorHAnsi"/>
          <w:spacing w:val="-1"/>
        </w:rPr>
        <w:t xml:space="preserve"> </w:t>
      </w:r>
      <w:r w:rsidRPr="007F1172">
        <w:rPr>
          <w:rFonts w:asciiTheme="minorHAnsi" w:hAnsiTheme="minorHAnsi" w:cstheme="minorHAnsi"/>
        </w:rPr>
        <w:t>record</w:t>
      </w:r>
    </w:p>
    <w:p w:rsidR="00EE2977" w:rsidRPr="007F1172" w:rsidRDefault="00523A58" w:rsidP="00A62670">
      <w:pPr>
        <w:pStyle w:val="ListParagraph"/>
        <w:numPr>
          <w:ilvl w:val="1"/>
          <w:numId w:val="41"/>
        </w:numPr>
        <w:tabs>
          <w:tab w:val="left" w:pos="1160"/>
          <w:tab w:val="left" w:pos="1521"/>
        </w:tabs>
        <w:kinsoku w:val="0"/>
        <w:overflowPunct w:val="0"/>
        <w:spacing w:before="77"/>
        <w:ind w:right="88"/>
        <w:contextualSpacing/>
        <w:rPr>
          <w:rFonts w:asciiTheme="minorHAnsi" w:hAnsiTheme="minorHAnsi" w:cstheme="minorHAnsi"/>
        </w:rPr>
      </w:pPr>
      <w:r w:rsidRPr="007F1172">
        <w:rPr>
          <w:rFonts w:asciiTheme="minorHAnsi" w:hAnsiTheme="minorHAnsi" w:cstheme="minorHAnsi"/>
        </w:rPr>
        <w:t>In any district, a structure and accessory building may be erected on a lot which fails to meet the district requirements for bulk regulations, provided that said lot existed at the effective date of this Ordinance or any affecting amendment.</w:t>
      </w:r>
      <w:r w:rsidR="00EE2977" w:rsidRPr="007F1172">
        <w:rPr>
          <w:rFonts w:asciiTheme="minorHAnsi" w:hAnsiTheme="minorHAnsi" w:cstheme="minorHAnsi"/>
        </w:rPr>
        <w:t xml:space="preserve"> </w:t>
      </w:r>
      <w:r w:rsidRPr="007F1172">
        <w:rPr>
          <w:rFonts w:asciiTheme="minorHAnsi" w:hAnsiTheme="minorHAnsi" w:cstheme="minorHAnsi"/>
        </w:rPr>
        <w:t>However, the proposed structure and accessory building must still meet the yard dimensions and requirements for the district in which such lot is located.</w:t>
      </w:r>
      <w:r w:rsidR="00EE2977" w:rsidRPr="007F1172">
        <w:rPr>
          <w:rFonts w:asciiTheme="minorHAnsi" w:hAnsiTheme="minorHAnsi" w:cstheme="minorHAnsi"/>
        </w:rPr>
        <w:t xml:space="preserve"> </w:t>
      </w:r>
      <w:r w:rsidRPr="007F1172">
        <w:rPr>
          <w:rFonts w:asciiTheme="minorHAnsi" w:hAnsiTheme="minorHAnsi" w:cstheme="minorHAnsi"/>
        </w:rPr>
        <w:t>Variance of yard requirements shall be obtained only through action of the Board of Appeals.</w:t>
      </w:r>
    </w:p>
    <w:p w:rsidR="00EE2977" w:rsidRPr="007F1172" w:rsidRDefault="00523A58" w:rsidP="00A62670">
      <w:pPr>
        <w:pStyle w:val="ListParagraph"/>
        <w:numPr>
          <w:ilvl w:val="1"/>
          <w:numId w:val="41"/>
        </w:numPr>
        <w:tabs>
          <w:tab w:val="left" w:pos="1160"/>
          <w:tab w:val="left" w:pos="1521"/>
        </w:tabs>
        <w:kinsoku w:val="0"/>
        <w:overflowPunct w:val="0"/>
        <w:spacing w:before="77"/>
        <w:ind w:right="88"/>
        <w:contextualSpacing/>
        <w:rPr>
          <w:rFonts w:asciiTheme="minorHAnsi" w:hAnsiTheme="minorHAnsi" w:cstheme="minorHAnsi"/>
        </w:rPr>
      </w:pPr>
      <w:r w:rsidRPr="007F1172">
        <w:rPr>
          <w:rFonts w:asciiTheme="minorHAnsi" w:hAnsiTheme="minorHAnsi" w:cstheme="minorHAnsi"/>
        </w:rPr>
        <w:t xml:space="preserve">If two or more vacant lots or combinations of vacant lots and portions of vacant lots </w:t>
      </w:r>
      <w:r w:rsidRPr="007F1172">
        <w:rPr>
          <w:rFonts w:asciiTheme="minorHAnsi" w:hAnsiTheme="minorHAnsi" w:cstheme="minorHAnsi"/>
        </w:rPr>
        <w:lastRenderedPageBreak/>
        <w:t xml:space="preserve">with continuous frontage in single ownership are of record at the time of passage or amendment of this Ordinance, and if all or part of the lots do not meet the requirements established for lot width and area, the lands involved shall be considered to be an undivided parcel for the purpose of this Ordinance, and no portion of such parcel shall be used or sold in a manner which diminishes compliance with lot width and area requirements established by this Ordinance, nor shall any division of any parcel be made which creates a lot </w:t>
      </w:r>
      <w:r w:rsidRPr="007F1172">
        <w:rPr>
          <w:rFonts w:asciiTheme="minorHAnsi" w:hAnsiTheme="minorHAnsi" w:cstheme="minorHAnsi"/>
          <w:spacing w:val="-3"/>
        </w:rPr>
        <w:t xml:space="preserve">with </w:t>
      </w:r>
      <w:r w:rsidRPr="007F1172">
        <w:rPr>
          <w:rFonts w:asciiTheme="minorHAnsi" w:hAnsiTheme="minorHAnsi" w:cstheme="minorHAnsi"/>
        </w:rPr>
        <w:t>width or area below the requirements stated in this</w:t>
      </w:r>
      <w:r w:rsidRPr="007F1172">
        <w:rPr>
          <w:rFonts w:asciiTheme="minorHAnsi" w:hAnsiTheme="minorHAnsi" w:cstheme="minorHAnsi"/>
          <w:spacing w:val="-1"/>
        </w:rPr>
        <w:t xml:space="preserve"> </w:t>
      </w:r>
      <w:r w:rsidR="00EE2977" w:rsidRPr="007F1172">
        <w:rPr>
          <w:rFonts w:asciiTheme="minorHAnsi" w:hAnsiTheme="minorHAnsi" w:cstheme="minorHAnsi"/>
        </w:rPr>
        <w:t>Ordinance.</w:t>
      </w:r>
    </w:p>
    <w:p w:rsidR="00355383" w:rsidRPr="007F1172" w:rsidRDefault="00523A58" w:rsidP="00A62670">
      <w:pPr>
        <w:pStyle w:val="ListParagraph"/>
        <w:numPr>
          <w:ilvl w:val="0"/>
          <w:numId w:val="41"/>
        </w:numPr>
        <w:tabs>
          <w:tab w:val="left" w:pos="1160"/>
          <w:tab w:val="left" w:pos="1521"/>
        </w:tabs>
        <w:kinsoku w:val="0"/>
        <w:overflowPunct w:val="0"/>
        <w:spacing w:before="77"/>
        <w:ind w:right="88"/>
        <w:contextualSpacing/>
        <w:rPr>
          <w:rFonts w:asciiTheme="minorHAnsi" w:hAnsiTheme="minorHAnsi" w:cstheme="minorHAnsi"/>
        </w:rPr>
      </w:pPr>
      <w:r w:rsidRPr="007F1172">
        <w:rPr>
          <w:rFonts w:asciiTheme="minorHAnsi" w:hAnsiTheme="minorHAnsi" w:cstheme="minorHAnsi"/>
        </w:rPr>
        <w:t>Nonconforming uses of</w:t>
      </w:r>
      <w:r w:rsidRPr="007F1172">
        <w:rPr>
          <w:rFonts w:asciiTheme="minorHAnsi" w:hAnsiTheme="minorHAnsi" w:cstheme="minorHAnsi"/>
          <w:spacing w:val="-1"/>
        </w:rPr>
        <w:t xml:space="preserve"> </w:t>
      </w:r>
      <w:r w:rsidRPr="007F1172">
        <w:rPr>
          <w:rFonts w:asciiTheme="minorHAnsi" w:hAnsiTheme="minorHAnsi" w:cstheme="minorHAnsi"/>
        </w:rPr>
        <w:t>land</w:t>
      </w:r>
    </w:p>
    <w:p w:rsidR="00EE2977" w:rsidRPr="007F1172" w:rsidRDefault="00523A58" w:rsidP="00355383">
      <w:pPr>
        <w:pStyle w:val="ListParagraph"/>
        <w:tabs>
          <w:tab w:val="left" w:pos="1160"/>
          <w:tab w:val="left" w:pos="1521"/>
        </w:tabs>
        <w:kinsoku w:val="0"/>
        <w:overflowPunct w:val="0"/>
        <w:spacing w:before="77"/>
        <w:ind w:left="720" w:right="88" w:firstLine="0"/>
        <w:contextualSpacing/>
        <w:rPr>
          <w:rFonts w:asciiTheme="minorHAnsi" w:hAnsiTheme="minorHAnsi" w:cstheme="minorHAnsi"/>
        </w:rPr>
      </w:pPr>
      <w:r w:rsidRPr="007F1172">
        <w:rPr>
          <w:rFonts w:asciiTheme="minorHAnsi" w:hAnsiTheme="minorHAnsi" w:cstheme="minorHAnsi"/>
        </w:rPr>
        <w:t>Where at the time of passage of this Ordinance lawful use of land exists which would not be permitted by the regulations imposed by this Ordinance, the use may be continued so long as it remains otherwise lawful, provided:</w:t>
      </w:r>
    </w:p>
    <w:p w:rsidR="00EE2977" w:rsidRPr="007F1172" w:rsidRDefault="00523A58" w:rsidP="00A62670">
      <w:pPr>
        <w:pStyle w:val="ListParagraph"/>
        <w:numPr>
          <w:ilvl w:val="1"/>
          <w:numId w:val="41"/>
        </w:numPr>
        <w:tabs>
          <w:tab w:val="left" w:pos="1160"/>
          <w:tab w:val="left" w:pos="1521"/>
        </w:tabs>
        <w:kinsoku w:val="0"/>
        <w:overflowPunct w:val="0"/>
        <w:spacing w:before="77"/>
        <w:ind w:right="88"/>
        <w:contextualSpacing/>
        <w:rPr>
          <w:rFonts w:asciiTheme="minorHAnsi" w:hAnsiTheme="minorHAnsi" w:cstheme="minorHAnsi"/>
        </w:rPr>
      </w:pPr>
      <w:r w:rsidRPr="007F1172">
        <w:rPr>
          <w:rFonts w:asciiTheme="minorHAnsi" w:hAnsiTheme="minorHAnsi" w:cstheme="minorHAnsi"/>
        </w:rPr>
        <w:t xml:space="preserve">No such nonconforming use shall be enlarged or increased, nor extended to occupy a greater </w:t>
      </w:r>
      <w:r w:rsidRPr="007F1172">
        <w:rPr>
          <w:rFonts w:asciiTheme="minorHAnsi" w:hAnsiTheme="minorHAnsi" w:cstheme="minorHAnsi"/>
          <w:spacing w:val="-4"/>
        </w:rPr>
        <w:t xml:space="preserve">area </w:t>
      </w:r>
      <w:r w:rsidRPr="007F1172">
        <w:rPr>
          <w:rFonts w:asciiTheme="minorHAnsi" w:hAnsiTheme="minorHAnsi" w:cstheme="minorHAnsi"/>
        </w:rPr>
        <w:t>of land than was occupied at the effective date of adoption or amendment of this</w:t>
      </w:r>
      <w:r w:rsidRPr="007F1172">
        <w:rPr>
          <w:rFonts w:asciiTheme="minorHAnsi" w:hAnsiTheme="minorHAnsi" w:cstheme="minorHAnsi"/>
          <w:spacing w:val="-1"/>
        </w:rPr>
        <w:t xml:space="preserve"> </w:t>
      </w:r>
      <w:r w:rsidR="00EE2977" w:rsidRPr="007F1172">
        <w:rPr>
          <w:rFonts w:asciiTheme="minorHAnsi" w:hAnsiTheme="minorHAnsi" w:cstheme="minorHAnsi"/>
        </w:rPr>
        <w:t>Ordinance</w:t>
      </w:r>
    </w:p>
    <w:p w:rsidR="00EE2977" w:rsidRPr="007F1172" w:rsidRDefault="00523A58" w:rsidP="00A62670">
      <w:pPr>
        <w:pStyle w:val="ListParagraph"/>
        <w:numPr>
          <w:ilvl w:val="1"/>
          <w:numId w:val="41"/>
        </w:numPr>
        <w:tabs>
          <w:tab w:val="left" w:pos="1160"/>
          <w:tab w:val="left" w:pos="1521"/>
        </w:tabs>
        <w:kinsoku w:val="0"/>
        <w:overflowPunct w:val="0"/>
        <w:spacing w:before="77"/>
        <w:ind w:right="88"/>
        <w:contextualSpacing/>
        <w:rPr>
          <w:rFonts w:asciiTheme="minorHAnsi" w:hAnsiTheme="minorHAnsi" w:cstheme="minorHAnsi"/>
        </w:rPr>
      </w:pPr>
      <w:r w:rsidRPr="007F1172">
        <w:rPr>
          <w:rFonts w:asciiTheme="minorHAnsi" w:hAnsiTheme="minorHAnsi" w:cstheme="minorHAnsi"/>
        </w:rPr>
        <w:t xml:space="preserve">No such nonconforming use </w:t>
      </w:r>
      <w:r w:rsidRPr="007F1172">
        <w:rPr>
          <w:rFonts w:asciiTheme="minorHAnsi" w:hAnsiTheme="minorHAnsi" w:cstheme="minorHAnsi"/>
          <w:spacing w:val="-3"/>
        </w:rPr>
        <w:t xml:space="preserve">shall </w:t>
      </w:r>
      <w:r w:rsidRPr="007F1172">
        <w:rPr>
          <w:rFonts w:asciiTheme="minorHAnsi" w:hAnsiTheme="minorHAnsi" w:cstheme="minorHAnsi"/>
        </w:rPr>
        <w:t>be moved in whole or in part to any portion of the lot or parcel other than that occupied by such use at the effective date of adoption or amendment of this Ordinance.</w:t>
      </w:r>
    </w:p>
    <w:p w:rsidR="00EE2977" w:rsidRPr="007F1172" w:rsidRDefault="004E2CC4" w:rsidP="00A62670">
      <w:pPr>
        <w:pStyle w:val="ListParagraph"/>
        <w:numPr>
          <w:ilvl w:val="1"/>
          <w:numId w:val="41"/>
        </w:numPr>
        <w:tabs>
          <w:tab w:val="left" w:pos="1160"/>
          <w:tab w:val="left" w:pos="1521"/>
        </w:tabs>
        <w:kinsoku w:val="0"/>
        <w:overflowPunct w:val="0"/>
        <w:spacing w:before="77"/>
        <w:ind w:right="88"/>
        <w:contextualSpacing/>
        <w:rPr>
          <w:rFonts w:asciiTheme="minorHAnsi" w:hAnsiTheme="minorHAnsi" w:cstheme="minorHAnsi"/>
        </w:rPr>
      </w:pPr>
      <w:r w:rsidRPr="007F1172">
        <w:rPr>
          <w:rFonts w:asciiTheme="minorHAnsi" w:hAnsiTheme="minorHAnsi" w:cstheme="minorHAnsi"/>
        </w:rPr>
        <w:t xml:space="preserve">If any </w:t>
      </w:r>
      <w:r w:rsidR="00523A58" w:rsidRPr="007F1172">
        <w:rPr>
          <w:rFonts w:asciiTheme="minorHAnsi" w:hAnsiTheme="minorHAnsi" w:cstheme="minorHAnsi"/>
        </w:rPr>
        <w:t>such nonconforming use of land ceases for any reason for a period of more than one year, any subsequent use of such land shall conform to the regulations specified by this Ordinance for the district in which such land is located.</w:t>
      </w:r>
    </w:p>
    <w:p w:rsidR="00EE2977" w:rsidRPr="007F1172" w:rsidRDefault="00523A58" w:rsidP="00A62670">
      <w:pPr>
        <w:pStyle w:val="ListParagraph"/>
        <w:numPr>
          <w:ilvl w:val="1"/>
          <w:numId w:val="41"/>
        </w:numPr>
        <w:tabs>
          <w:tab w:val="left" w:pos="1160"/>
          <w:tab w:val="left" w:pos="1521"/>
        </w:tabs>
        <w:kinsoku w:val="0"/>
        <w:overflowPunct w:val="0"/>
        <w:spacing w:before="77"/>
        <w:ind w:right="88"/>
        <w:contextualSpacing/>
        <w:rPr>
          <w:rFonts w:asciiTheme="minorHAnsi" w:hAnsiTheme="minorHAnsi" w:cstheme="minorHAnsi"/>
        </w:rPr>
      </w:pPr>
      <w:r w:rsidRPr="007F1172">
        <w:rPr>
          <w:rFonts w:asciiTheme="minorHAnsi" w:hAnsiTheme="minorHAnsi" w:cstheme="minorHAnsi"/>
        </w:rPr>
        <w:t>No additional structure not conforming to the requirements of this chapter shall be erected in connection with such nonconforming use of</w:t>
      </w:r>
      <w:r w:rsidRPr="007F1172">
        <w:rPr>
          <w:rFonts w:asciiTheme="minorHAnsi" w:hAnsiTheme="minorHAnsi" w:cstheme="minorHAnsi"/>
          <w:spacing w:val="-2"/>
        </w:rPr>
        <w:t xml:space="preserve"> </w:t>
      </w:r>
      <w:r w:rsidRPr="007F1172">
        <w:rPr>
          <w:rFonts w:asciiTheme="minorHAnsi" w:hAnsiTheme="minorHAnsi" w:cstheme="minorHAnsi"/>
        </w:rPr>
        <w:t>land.</w:t>
      </w:r>
    </w:p>
    <w:p w:rsidR="00EE2977" w:rsidRPr="007F1172" w:rsidRDefault="00523A58" w:rsidP="00A62670">
      <w:pPr>
        <w:pStyle w:val="ListParagraph"/>
        <w:numPr>
          <w:ilvl w:val="0"/>
          <w:numId w:val="41"/>
        </w:numPr>
        <w:tabs>
          <w:tab w:val="left" w:pos="1160"/>
          <w:tab w:val="left" w:pos="1521"/>
        </w:tabs>
        <w:kinsoku w:val="0"/>
        <w:overflowPunct w:val="0"/>
        <w:spacing w:before="77"/>
        <w:ind w:right="88"/>
        <w:contextualSpacing/>
        <w:rPr>
          <w:rFonts w:asciiTheme="minorHAnsi" w:hAnsiTheme="minorHAnsi" w:cstheme="minorHAnsi"/>
        </w:rPr>
      </w:pPr>
      <w:r w:rsidRPr="007F1172">
        <w:rPr>
          <w:rFonts w:asciiTheme="minorHAnsi" w:hAnsiTheme="minorHAnsi" w:cstheme="minorHAnsi"/>
        </w:rPr>
        <w:t>Nonconforming</w:t>
      </w:r>
      <w:r w:rsidRPr="007F1172">
        <w:rPr>
          <w:rFonts w:asciiTheme="minorHAnsi" w:hAnsiTheme="minorHAnsi" w:cstheme="minorHAnsi"/>
          <w:spacing w:val="-1"/>
        </w:rPr>
        <w:t xml:space="preserve"> </w:t>
      </w:r>
      <w:r w:rsidRPr="007F1172">
        <w:rPr>
          <w:rFonts w:asciiTheme="minorHAnsi" w:hAnsiTheme="minorHAnsi" w:cstheme="minorHAnsi"/>
        </w:rPr>
        <w:t>structures</w:t>
      </w:r>
    </w:p>
    <w:p w:rsidR="00EE2977" w:rsidRPr="007F1172" w:rsidRDefault="00523A58" w:rsidP="00355383">
      <w:pPr>
        <w:pStyle w:val="ListParagraph"/>
        <w:tabs>
          <w:tab w:val="left" w:pos="1160"/>
          <w:tab w:val="left" w:pos="1521"/>
        </w:tabs>
        <w:kinsoku w:val="0"/>
        <w:overflowPunct w:val="0"/>
        <w:spacing w:before="77"/>
        <w:ind w:left="720" w:right="88" w:firstLine="0"/>
        <w:contextualSpacing/>
        <w:rPr>
          <w:rFonts w:asciiTheme="minorHAnsi" w:hAnsiTheme="minorHAnsi" w:cstheme="minorHAnsi"/>
        </w:rPr>
      </w:pPr>
      <w:r w:rsidRPr="007F1172">
        <w:rPr>
          <w:rFonts w:asciiTheme="minorHAnsi" w:hAnsiTheme="minorHAnsi" w:cstheme="minorHAnsi"/>
        </w:rPr>
        <w:t>Where a lawful structure exists at the effective date of adoption or amendment of this Ordinance that could not be built under the terms of this Ordinance by reason of restrictions on area, lot coverage, height, yards, its location on the lot or other requirements concerning the structure, such structure may be continued so long as it remains otherwise lawful, subject to the following provisions:</w:t>
      </w:r>
    </w:p>
    <w:p w:rsidR="00EE2977" w:rsidRPr="007F1172" w:rsidRDefault="00523A58" w:rsidP="00A62670">
      <w:pPr>
        <w:pStyle w:val="ListParagraph"/>
        <w:numPr>
          <w:ilvl w:val="1"/>
          <w:numId w:val="41"/>
        </w:numPr>
        <w:tabs>
          <w:tab w:val="left" w:pos="1160"/>
          <w:tab w:val="left" w:pos="1521"/>
        </w:tabs>
        <w:kinsoku w:val="0"/>
        <w:overflowPunct w:val="0"/>
        <w:spacing w:before="77"/>
        <w:ind w:right="88"/>
        <w:contextualSpacing/>
        <w:rPr>
          <w:rFonts w:asciiTheme="minorHAnsi" w:hAnsiTheme="minorHAnsi" w:cstheme="minorHAnsi"/>
        </w:rPr>
      </w:pPr>
      <w:r w:rsidRPr="007F1172">
        <w:rPr>
          <w:rFonts w:asciiTheme="minorHAnsi" w:hAnsiTheme="minorHAnsi" w:cstheme="minorHAnsi"/>
        </w:rPr>
        <w:t xml:space="preserve">No such nonconforming structure may be enlarged or altered in a </w:t>
      </w:r>
      <w:r w:rsidRPr="007F1172">
        <w:rPr>
          <w:rFonts w:asciiTheme="minorHAnsi" w:hAnsiTheme="minorHAnsi" w:cstheme="minorHAnsi"/>
          <w:spacing w:val="-4"/>
        </w:rPr>
        <w:t xml:space="preserve">way </w:t>
      </w:r>
      <w:r w:rsidRPr="007F1172">
        <w:rPr>
          <w:rFonts w:asciiTheme="minorHAnsi" w:hAnsiTheme="minorHAnsi" w:cstheme="minorHAnsi"/>
        </w:rPr>
        <w:t>which increases its nonconformity, but any structure or portion thereof may be altered to decrease its nonconformity.</w:t>
      </w:r>
    </w:p>
    <w:p w:rsidR="00EE2977" w:rsidRPr="007F1172" w:rsidRDefault="00523A58" w:rsidP="00A62670">
      <w:pPr>
        <w:pStyle w:val="ListParagraph"/>
        <w:numPr>
          <w:ilvl w:val="1"/>
          <w:numId w:val="41"/>
        </w:numPr>
        <w:tabs>
          <w:tab w:val="left" w:pos="1160"/>
          <w:tab w:val="left" w:pos="1521"/>
        </w:tabs>
        <w:kinsoku w:val="0"/>
        <w:overflowPunct w:val="0"/>
        <w:spacing w:before="77"/>
        <w:ind w:right="88"/>
        <w:contextualSpacing/>
        <w:rPr>
          <w:rFonts w:asciiTheme="minorHAnsi" w:hAnsiTheme="minorHAnsi" w:cstheme="minorHAnsi"/>
        </w:rPr>
      </w:pPr>
      <w:r w:rsidRPr="007F1172">
        <w:rPr>
          <w:rFonts w:asciiTheme="minorHAnsi" w:hAnsiTheme="minorHAnsi" w:cstheme="minorHAnsi"/>
        </w:rPr>
        <w:t>Should such nonconforming structure or nonconforming portion of structure be destroyed by any means to an extent of more than 50 percent of its replacement cost at time of destruction, it shall not be reconstructed except in conformity with the provisions of this Ordinance.</w:t>
      </w:r>
    </w:p>
    <w:p w:rsidR="00EE2977" w:rsidRPr="007F1172" w:rsidRDefault="00523A58" w:rsidP="00A62670">
      <w:pPr>
        <w:pStyle w:val="ListParagraph"/>
        <w:numPr>
          <w:ilvl w:val="1"/>
          <w:numId w:val="41"/>
        </w:numPr>
        <w:tabs>
          <w:tab w:val="left" w:pos="1160"/>
          <w:tab w:val="left" w:pos="1521"/>
        </w:tabs>
        <w:kinsoku w:val="0"/>
        <w:overflowPunct w:val="0"/>
        <w:spacing w:before="77"/>
        <w:ind w:right="88"/>
        <w:contextualSpacing/>
        <w:rPr>
          <w:rFonts w:asciiTheme="minorHAnsi" w:hAnsiTheme="minorHAnsi" w:cstheme="minorHAnsi"/>
        </w:rPr>
      </w:pPr>
      <w:r w:rsidRPr="007F1172">
        <w:rPr>
          <w:rFonts w:asciiTheme="minorHAnsi" w:hAnsiTheme="minorHAnsi" w:cstheme="minorHAnsi"/>
        </w:rPr>
        <w:t>Should such structure be moved for any reason for any distance whatever, it shall thereafter</w:t>
      </w:r>
      <w:r w:rsidRPr="007F1172">
        <w:rPr>
          <w:rFonts w:asciiTheme="minorHAnsi" w:hAnsiTheme="minorHAnsi" w:cstheme="minorHAnsi"/>
          <w:spacing w:val="-17"/>
        </w:rPr>
        <w:t xml:space="preserve"> </w:t>
      </w:r>
      <w:r w:rsidRPr="007F1172">
        <w:rPr>
          <w:rFonts w:asciiTheme="minorHAnsi" w:hAnsiTheme="minorHAnsi" w:cstheme="minorHAnsi"/>
        </w:rPr>
        <w:t>conform to the regulations for the district in which it is located after it is</w:t>
      </w:r>
      <w:r w:rsidRPr="007F1172">
        <w:rPr>
          <w:rFonts w:asciiTheme="minorHAnsi" w:hAnsiTheme="minorHAnsi" w:cstheme="minorHAnsi"/>
          <w:spacing w:val="-8"/>
        </w:rPr>
        <w:t xml:space="preserve"> </w:t>
      </w:r>
      <w:r w:rsidRPr="007F1172">
        <w:rPr>
          <w:rFonts w:asciiTheme="minorHAnsi" w:hAnsiTheme="minorHAnsi" w:cstheme="minorHAnsi"/>
        </w:rPr>
        <w:t>moved.</w:t>
      </w:r>
    </w:p>
    <w:p w:rsidR="00EE2977" w:rsidRPr="007F1172" w:rsidRDefault="00523A58" w:rsidP="00A62670">
      <w:pPr>
        <w:pStyle w:val="ListParagraph"/>
        <w:numPr>
          <w:ilvl w:val="0"/>
          <w:numId w:val="41"/>
        </w:numPr>
        <w:tabs>
          <w:tab w:val="left" w:pos="1160"/>
          <w:tab w:val="left" w:pos="1521"/>
        </w:tabs>
        <w:kinsoku w:val="0"/>
        <w:overflowPunct w:val="0"/>
        <w:spacing w:before="77"/>
        <w:ind w:right="88"/>
        <w:contextualSpacing/>
        <w:rPr>
          <w:rFonts w:asciiTheme="minorHAnsi" w:hAnsiTheme="minorHAnsi" w:cstheme="minorHAnsi"/>
        </w:rPr>
      </w:pPr>
      <w:r w:rsidRPr="007F1172">
        <w:rPr>
          <w:rFonts w:asciiTheme="minorHAnsi" w:hAnsiTheme="minorHAnsi" w:cstheme="minorHAnsi"/>
        </w:rPr>
        <w:t>Nonconforming uses of structures or of structures and premises in combination</w:t>
      </w:r>
    </w:p>
    <w:p w:rsidR="00EE2977" w:rsidRPr="007F1172" w:rsidRDefault="00523A58" w:rsidP="00355383">
      <w:pPr>
        <w:pStyle w:val="ListParagraph"/>
        <w:tabs>
          <w:tab w:val="left" w:pos="1160"/>
          <w:tab w:val="left" w:pos="1521"/>
        </w:tabs>
        <w:kinsoku w:val="0"/>
        <w:overflowPunct w:val="0"/>
        <w:spacing w:before="77"/>
        <w:ind w:left="720" w:right="88" w:firstLine="0"/>
        <w:contextualSpacing/>
        <w:rPr>
          <w:rFonts w:asciiTheme="minorHAnsi" w:hAnsiTheme="minorHAnsi" w:cstheme="minorHAnsi"/>
        </w:rPr>
      </w:pPr>
      <w:r w:rsidRPr="007F1172">
        <w:rPr>
          <w:rFonts w:asciiTheme="minorHAnsi" w:hAnsiTheme="minorHAnsi" w:cstheme="minorHAnsi"/>
        </w:rPr>
        <w:t>If a lawful use of a structure, or of a structure and land in combination exists at the effective date of adoption or amendment of this Ordinance, that would not b</w:t>
      </w:r>
      <w:r w:rsidR="00355383" w:rsidRPr="007F1172">
        <w:rPr>
          <w:rFonts w:asciiTheme="minorHAnsi" w:hAnsiTheme="minorHAnsi" w:cstheme="minorHAnsi"/>
        </w:rPr>
        <w:t xml:space="preserve">e allowed in the district under </w:t>
      </w:r>
      <w:r w:rsidRPr="007F1172">
        <w:rPr>
          <w:rFonts w:asciiTheme="minorHAnsi" w:hAnsiTheme="minorHAnsi" w:cstheme="minorHAnsi"/>
        </w:rPr>
        <w:t xml:space="preserve">the terms of this chapter, the lawful use may be continued so long as it remains </w:t>
      </w:r>
      <w:r w:rsidRPr="007F1172">
        <w:rPr>
          <w:rFonts w:asciiTheme="minorHAnsi" w:hAnsiTheme="minorHAnsi" w:cstheme="minorHAnsi"/>
        </w:rPr>
        <w:lastRenderedPageBreak/>
        <w:t>otherwise lawful, subject to the following provisions:</w:t>
      </w:r>
    </w:p>
    <w:p w:rsidR="00EE2977" w:rsidRPr="007F1172" w:rsidRDefault="00523A58" w:rsidP="00A62670">
      <w:pPr>
        <w:pStyle w:val="ListParagraph"/>
        <w:numPr>
          <w:ilvl w:val="1"/>
          <w:numId w:val="41"/>
        </w:numPr>
        <w:tabs>
          <w:tab w:val="left" w:pos="1160"/>
          <w:tab w:val="left" w:pos="1521"/>
        </w:tabs>
        <w:kinsoku w:val="0"/>
        <w:overflowPunct w:val="0"/>
        <w:spacing w:before="77"/>
        <w:ind w:right="88"/>
        <w:contextualSpacing/>
        <w:rPr>
          <w:rFonts w:asciiTheme="minorHAnsi" w:hAnsiTheme="minorHAnsi" w:cstheme="minorHAnsi"/>
        </w:rPr>
      </w:pPr>
      <w:r w:rsidRPr="007F1172">
        <w:rPr>
          <w:rFonts w:asciiTheme="minorHAnsi" w:hAnsiTheme="minorHAnsi" w:cstheme="minorHAnsi"/>
        </w:rPr>
        <w:t>No existing structure devoted to a use not permitted by this Ordinance in the district in which it is located shall be enlarged, extended, constructed, reconstructed, moved or structurally altered except in changing the use of the structure to a use permitted in the district in which it is</w:t>
      </w:r>
      <w:r w:rsidRPr="007F1172">
        <w:rPr>
          <w:rFonts w:asciiTheme="minorHAnsi" w:hAnsiTheme="minorHAnsi" w:cstheme="minorHAnsi"/>
          <w:spacing w:val="-2"/>
        </w:rPr>
        <w:t xml:space="preserve"> </w:t>
      </w:r>
      <w:r w:rsidR="00EE2977" w:rsidRPr="007F1172">
        <w:rPr>
          <w:rFonts w:asciiTheme="minorHAnsi" w:hAnsiTheme="minorHAnsi" w:cstheme="minorHAnsi"/>
        </w:rPr>
        <w:t>located.</w:t>
      </w:r>
    </w:p>
    <w:p w:rsidR="00EE2977" w:rsidRPr="007F1172" w:rsidRDefault="00523A58" w:rsidP="00A62670">
      <w:pPr>
        <w:pStyle w:val="ListParagraph"/>
        <w:numPr>
          <w:ilvl w:val="1"/>
          <w:numId w:val="41"/>
        </w:numPr>
        <w:tabs>
          <w:tab w:val="left" w:pos="1160"/>
          <w:tab w:val="left" w:pos="1521"/>
        </w:tabs>
        <w:kinsoku w:val="0"/>
        <w:overflowPunct w:val="0"/>
        <w:spacing w:before="77"/>
        <w:ind w:right="88"/>
        <w:contextualSpacing/>
        <w:rPr>
          <w:rFonts w:asciiTheme="minorHAnsi" w:hAnsiTheme="minorHAnsi" w:cstheme="minorHAnsi"/>
        </w:rPr>
      </w:pPr>
      <w:r w:rsidRPr="007F1172">
        <w:rPr>
          <w:rFonts w:asciiTheme="minorHAnsi" w:hAnsiTheme="minorHAnsi" w:cstheme="minorHAnsi"/>
        </w:rPr>
        <w:t xml:space="preserve">Any nonconforming use may be extended throughout any parts of </w:t>
      </w:r>
      <w:r w:rsidRPr="007F1172">
        <w:rPr>
          <w:rFonts w:asciiTheme="minorHAnsi" w:hAnsiTheme="minorHAnsi" w:cstheme="minorHAnsi"/>
          <w:spacing w:val="-11"/>
        </w:rPr>
        <w:t xml:space="preserve">a </w:t>
      </w:r>
      <w:r w:rsidRPr="007F1172">
        <w:rPr>
          <w:rFonts w:asciiTheme="minorHAnsi" w:hAnsiTheme="minorHAnsi" w:cstheme="minorHAnsi"/>
        </w:rPr>
        <w:t>building which were manifestly arranged or designed for such use at the time of adoption or amendment of this Ordinance,</w:t>
      </w:r>
      <w:r w:rsidRPr="007F1172">
        <w:rPr>
          <w:rFonts w:asciiTheme="minorHAnsi" w:hAnsiTheme="minorHAnsi" w:cstheme="minorHAnsi"/>
          <w:spacing w:val="-4"/>
        </w:rPr>
        <w:t xml:space="preserve"> </w:t>
      </w:r>
      <w:r w:rsidRPr="007F1172">
        <w:rPr>
          <w:rFonts w:asciiTheme="minorHAnsi" w:hAnsiTheme="minorHAnsi" w:cstheme="minorHAnsi"/>
        </w:rPr>
        <w:t>but</w:t>
      </w:r>
      <w:r w:rsidR="00EE2977" w:rsidRPr="007F1172">
        <w:rPr>
          <w:rFonts w:asciiTheme="minorHAnsi" w:hAnsiTheme="minorHAnsi" w:cstheme="minorHAnsi"/>
        </w:rPr>
        <w:t xml:space="preserve"> </w:t>
      </w:r>
      <w:r w:rsidRPr="007F1172">
        <w:rPr>
          <w:rFonts w:asciiTheme="minorHAnsi" w:hAnsiTheme="minorHAnsi" w:cstheme="minorHAnsi"/>
        </w:rPr>
        <w:t>no such use shall be extended to occupy any land outside such building.</w:t>
      </w:r>
    </w:p>
    <w:p w:rsidR="00355383" w:rsidRPr="007F1172" w:rsidRDefault="00523A58" w:rsidP="00A62670">
      <w:pPr>
        <w:pStyle w:val="ListParagraph"/>
        <w:numPr>
          <w:ilvl w:val="1"/>
          <w:numId w:val="41"/>
        </w:numPr>
        <w:tabs>
          <w:tab w:val="left" w:pos="1160"/>
          <w:tab w:val="left" w:pos="1521"/>
        </w:tabs>
        <w:kinsoku w:val="0"/>
        <w:overflowPunct w:val="0"/>
        <w:spacing w:before="77"/>
        <w:ind w:right="88"/>
        <w:contextualSpacing/>
        <w:rPr>
          <w:rFonts w:asciiTheme="minorHAnsi" w:hAnsiTheme="minorHAnsi" w:cstheme="minorHAnsi"/>
        </w:rPr>
      </w:pPr>
      <w:r w:rsidRPr="007F1172">
        <w:rPr>
          <w:rFonts w:asciiTheme="minorHAnsi" w:hAnsiTheme="minorHAnsi" w:cstheme="minorHAnsi"/>
        </w:rPr>
        <w:t xml:space="preserve">If no structural alterations are made, any nonconforming use of </w:t>
      </w:r>
      <w:r w:rsidRPr="007F1172">
        <w:rPr>
          <w:rFonts w:asciiTheme="minorHAnsi" w:hAnsiTheme="minorHAnsi" w:cstheme="minorHAnsi"/>
          <w:spacing w:val="-13"/>
        </w:rPr>
        <w:t xml:space="preserve">a </w:t>
      </w:r>
      <w:r w:rsidRPr="007F1172">
        <w:rPr>
          <w:rFonts w:asciiTheme="minorHAnsi" w:hAnsiTheme="minorHAnsi" w:cstheme="minorHAnsi"/>
        </w:rPr>
        <w:t>structure, or structure and premises, may as a special exception be changed to another nonconforming use, provided that the Board of Appeals, either by general rule or by making findings in the specific case, shall find that the proposed use is equally appropriate or more appropriate to the district than the existing nonconforming use. In permitting such change, the Board of Appeals may require appropriate conditions and safeguards in accord with the provisions of this Ordinance.</w:t>
      </w:r>
    </w:p>
    <w:p w:rsidR="00355383" w:rsidRPr="007F1172" w:rsidRDefault="00523A58" w:rsidP="00A62670">
      <w:pPr>
        <w:pStyle w:val="ListParagraph"/>
        <w:numPr>
          <w:ilvl w:val="1"/>
          <w:numId w:val="41"/>
        </w:numPr>
        <w:tabs>
          <w:tab w:val="left" w:pos="1160"/>
          <w:tab w:val="left" w:pos="1521"/>
        </w:tabs>
        <w:kinsoku w:val="0"/>
        <w:overflowPunct w:val="0"/>
        <w:spacing w:before="77"/>
        <w:ind w:right="88"/>
        <w:contextualSpacing/>
        <w:rPr>
          <w:rFonts w:asciiTheme="minorHAnsi" w:hAnsiTheme="minorHAnsi" w:cstheme="minorHAnsi"/>
        </w:rPr>
      </w:pPr>
      <w:r w:rsidRPr="007F1172">
        <w:rPr>
          <w:rFonts w:asciiTheme="minorHAnsi" w:hAnsiTheme="minorHAnsi" w:cstheme="minorHAnsi"/>
        </w:rPr>
        <w:t xml:space="preserve">Any structure, or structure and land in combination, in or on </w:t>
      </w:r>
      <w:r w:rsidRPr="007F1172">
        <w:rPr>
          <w:rFonts w:asciiTheme="minorHAnsi" w:hAnsiTheme="minorHAnsi" w:cstheme="minorHAnsi"/>
          <w:spacing w:val="-3"/>
        </w:rPr>
        <w:t xml:space="preserve">which </w:t>
      </w:r>
      <w:r w:rsidRPr="007F1172">
        <w:rPr>
          <w:rFonts w:asciiTheme="minorHAnsi" w:hAnsiTheme="minorHAnsi" w:cstheme="minorHAnsi"/>
        </w:rPr>
        <w:t>a nonconforming use is superseded by a permitted use shall thereafter conform to the regulations for the district, and the nonconforming use may not thereafter be</w:t>
      </w:r>
      <w:r w:rsidRPr="007F1172">
        <w:rPr>
          <w:rFonts w:asciiTheme="minorHAnsi" w:hAnsiTheme="minorHAnsi" w:cstheme="minorHAnsi"/>
          <w:spacing w:val="-1"/>
        </w:rPr>
        <w:t xml:space="preserve"> </w:t>
      </w:r>
      <w:r w:rsidRPr="007F1172">
        <w:rPr>
          <w:rFonts w:asciiTheme="minorHAnsi" w:hAnsiTheme="minorHAnsi" w:cstheme="minorHAnsi"/>
        </w:rPr>
        <w:t>resumed.</w:t>
      </w:r>
    </w:p>
    <w:p w:rsidR="00355383" w:rsidRPr="007F1172" w:rsidRDefault="00523A58" w:rsidP="00A62670">
      <w:pPr>
        <w:pStyle w:val="ListParagraph"/>
        <w:numPr>
          <w:ilvl w:val="1"/>
          <w:numId w:val="41"/>
        </w:numPr>
        <w:tabs>
          <w:tab w:val="left" w:pos="1160"/>
          <w:tab w:val="left" w:pos="1521"/>
        </w:tabs>
        <w:kinsoku w:val="0"/>
        <w:overflowPunct w:val="0"/>
        <w:spacing w:before="77"/>
        <w:ind w:right="88"/>
        <w:contextualSpacing/>
        <w:rPr>
          <w:rFonts w:asciiTheme="minorHAnsi" w:hAnsiTheme="minorHAnsi" w:cstheme="minorHAnsi"/>
        </w:rPr>
      </w:pPr>
      <w:r w:rsidRPr="007F1172">
        <w:rPr>
          <w:rFonts w:asciiTheme="minorHAnsi" w:hAnsiTheme="minorHAnsi" w:cstheme="minorHAnsi"/>
        </w:rPr>
        <w:t xml:space="preserve">When a nonconforming use of a structure, or structure and premises in combination, is discontinued or abandoned for </w:t>
      </w:r>
      <w:r w:rsidRPr="007F1172">
        <w:rPr>
          <w:rFonts w:asciiTheme="minorHAnsi" w:hAnsiTheme="minorHAnsi" w:cstheme="minorHAnsi"/>
          <w:spacing w:val="-6"/>
        </w:rPr>
        <w:t xml:space="preserve">12 </w:t>
      </w:r>
      <w:r w:rsidRPr="007F1172">
        <w:rPr>
          <w:rFonts w:asciiTheme="minorHAnsi" w:hAnsiTheme="minorHAnsi" w:cstheme="minorHAnsi"/>
        </w:rPr>
        <w:t>consecutive months or for 18 months during any three-year period (except when government action impeded access to the premises), the structure, or structure and premises in combination, shall not thereafter be used except in conformity with the regulations of the district in which it is</w:t>
      </w:r>
      <w:r w:rsidRPr="007F1172">
        <w:rPr>
          <w:rFonts w:asciiTheme="minorHAnsi" w:hAnsiTheme="minorHAnsi" w:cstheme="minorHAnsi"/>
          <w:spacing w:val="-2"/>
        </w:rPr>
        <w:t xml:space="preserve"> </w:t>
      </w:r>
      <w:r w:rsidRPr="007F1172">
        <w:rPr>
          <w:rFonts w:asciiTheme="minorHAnsi" w:hAnsiTheme="minorHAnsi" w:cstheme="minorHAnsi"/>
        </w:rPr>
        <w:t>located.</w:t>
      </w:r>
    </w:p>
    <w:p w:rsidR="00355383" w:rsidRPr="007F1172" w:rsidRDefault="00523A58" w:rsidP="00A62670">
      <w:pPr>
        <w:pStyle w:val="ListParagraph"/>
        <w:numPr>
          <w:ilvl w:val="1"/>
          <w:numId w:val="41"/>
        </w:numPr>
        <w:tabs>
          <w:tab w:val="left" w:pos="1160"/>
          <w:tab w:val="left" w:pos="1521"/>
        </w:tabs>
        <w:kinsoku w:val="0"/>
        <w:overflowPunct w:val="0"/>
        <w:spacing w:before="77"/>
        <w:ind w:right="88"/>
        <w:contextualSpacing/>
        <w:rPr>
          <w:rFonts w:asciiTheme="minorHAnsi" w:hAnsiTheme="minorHAnsi" w:cstheme="minorHAnsi"/>
        </w:rPr>
      </w:pPr>
      <w:r w:rsidRPr="007F1172">
        <w:rPr>
          <w:rFonts w:asciiTheme="minorHAnsi" w:hAnsiTheme="minorHAnsi" w:cstheme="minorHAnsi"/>
        </w:rPr>
        <w:t>When nonconforming use status applies to a structure and premises in combination, removal or destruction of the structure shall eliminate the nonconforming</w:t>
      </w:r>
      <w:r w:rsidRPr="007F1172">
        <w:rPr>
          <w:rFonts w:asciiTheme="minorHAnsi" w:hAnsiTheme="minorHAnsi" w:cstheme="minorHAnsi"/>
          <w:spacing w:val="-19"/>
        </w:rPr>
        <w:t xml:space="preserve"> </w:t>
      </w:r>
      <w:r w:rsidRPr="007F1172">
        <w:rPr>
          <w:rFonts w:asciiTheme="minorHAnsi" w:hAnsiTheme="minorHAnsi" w:cstheme="minorHAnsi"/>
        </w:rPr>
        <w:t>status of the land. Destruction for the purpose of this subsection is defined as damage or</w:t>
      </w:r>
      <w:r w:rsidRPr="007F1172">
        <w:rPr>
          <w:rFonts w:asciiTheme="minorHAnsi" w:hAnsiTheme="minorHAnsi" w:cstheme="minorHAnsi"/>
          <w:spacing w:val="-5"/>
        </w:rPr>
        <w:t xml:space="preserve"> </w:t>
      </w:r>
      <w:r w:rsidRPr="007F1172">
        <w:rPr>
          <w:rFonts w:asciiTheme="minorHAnsi" w:hAnsiTheme="minorHAnsi" w:cstheme="minorHAnsi"/>
        </w:rPr>
        <w:t>dilapidation</w:t>
      </w:r>
      <w:r w:rsidR="00355383" w:rsidRPr="007F1172">
        <w:rPr>
          <w:rFonts w:asciiTheme="minorHAnsi" w:hAnsiTheme="minorHAnsi" w:cstheme="minorHAnsi"/>
        </w:rPr>
        <w:t xml:space="preserve"> </w:t>
      </w:r>
      <w:r w:rsidRPr="007F1172">
        <w:rPr>
          <w:rFonts w:asciiTheme="minorHAnsi" w:hAnsiTheme="minorHAnsi" w:cstheme="minorHAnsi"/>
        </w:rPr>
        <w:t>to an extent of more than 50 percent of the replacement cost at time of destruction.</w:t>
      </w:r>
    </w:p>
    <w:p w:rsidR="00355383" w:rsidRPr="007F1172" w:rsidRDefault="00523A58" w:rsidP="00A62670">
      <w:pPr>
        <w:pStyle w:val="ListParagraph"/>
        <w:numPr>
          <w:ilvl w:val="0"/>
          <w:numId w:val="41"/>
        </w:numPr>
        <w:tabs>
          <w:tab w:val="left" w:pos="1160"/>
          <w:tab w:val="left" w:pos="1521"/>
        </w:tabs>
        <w:kinsoku w:val="0"/>
        <w:overflowPunct w:val="0"/>
        <w:spacing w:before="77"/>
        <w:ind w:right="88"/>
        <w:contextualSpacing/>
        <w:rPr>
          <w:rFonts w:asciiTheme="minorHAnsi" w:hAnsiTheme="minorHAnsi" w:cstheme="minorHAnsi"/>
        </w:rPr>
      </w:pPr>
      <w:r w:rsidRPr="007F1172">
        <w:rPr>
          <w:rFonts w:asciiTheme="minorHAnsi" w:hAnsiTheme="minorHAnsi" w:cstheme="minorHAnsi"/>
        </w:rPr>
        <w:t xml:space="preserve">Completion of the Construction </w:t>
      </w:r>
      <w:r w:rsidRPr="007F1172">
        <w:rPr>
          <w:rFonts w:asciiTheme="minorHAnsi" w:hAnsiTheme="minorHAnsi" w:cstheme="minorHAnsi"/>
          <w:spacing w:val="-7"/>
        </w:rPr>
        <w:t xml:space="preserve">of </w:t>
      </w:r>
      <w:r w:rsidRPr="007F1172">
        <w:rPr>
          <w:rFonts w:asciiTheme="minorHAnsi" w:hAnsiTheme="minorHAnsi" w:cstheme="minorHAnsi"/>
        </w:rPr>
        <w:t>Nonconforming</w:t>
      </w:r>
      <w:r w:rsidRPr="007F1172">
        <w:rPr>
          <w:rFonts w:asciiTheme="minorHAnsi" w:hAnsiTheme="minorHAnsi" w:cstheme="minorHAnsi"/>
          <w:spacing w:val="-1"/>
        </w:rPr>
        <w:t xml:space="preserve"> </w:t>
      </w:r>
      <w:r w:rsidRPr="007F1172">
        <w:rPr>
          <w:rFonts w:asciiTheme="minorHAnsi" w:hAnsiTheme="minorHAnsi" w:cstheme="minorHAnsi"/>
        </w:rPr>
        <w:t>Uses</w:t>
      </w:r>
    </w:p>
    <w:p w:rsidR="00355383" w:rsidRPr="007F1172" w:rsidRDefault="00523A58" w:rsidP="00355383">
      <w:pPr>
        <w:pStyle w:val="ListParagraph"/>
        <w:tabs>
          <w:tab w:val="left" w:pos="1160"/>
          <w:tab w:val="left" w:pos="1521"/>
        </w:tabs>
        <w:kinsoku w:val="0"/>
        <w:overflowPunct w:val="0"/>
        <w:spacing w:before="77"/>
        <w:ind w:left="720" w:right="88" w:firstLine="0"/>
        <w:contextualSpacing/>
        <w:rPr>
          <w:rFonts w:asciiTheme="minorHAnsi" w:hAnsiTheme="minorHAnsi" w:cstheme="minorHAnsi"/>
        </w:rPr>
      </w:pPr>
      <w:r w:rsidRPr="007F1172">
        <w:rPr>
          <w:rFonts w:asciiTheme="minorHAnsi" w:hAnsiTheme="minorHAnsi" w:cstheme="minorHAnsi"/>
        </w:rPr>
        <w:t>To avoid undue hardship, nothing in this section shall be deemed to require a change in the plans, construction or designated use of any building on which actual construction was lawfully begun prior to the effective date of the ordinance from which this section is derived and upon which actual building construction has been carried on diligently. Actual construction is hereby defined to include the placing of construction materials in permanent position and fastened in a permanent manner. Where excavation or demolition or removal of an existing building has been substantially begun preparatory to rebuilding, such excavation or demolition or removal shall be deemed to be actual construction, provided that work shall be carried on diligently.</w:t>
      </w:r>
    </w:p>
    <w:p w:rsidR="00355383" w:rsidRPr="007F1172" w:rsidRDefault="00523A58" w:rsidP="00A62670">
      <w:pPr>
        <w:pStyle w:val="ListParagraph"/>
        <w:numPr>
          <w:ilvl w:val="0"/>
          <w:numId w:val="41"/>
        </w:numPr>
        <w:tabs>
          <w:tab w:val="left" w:pos="1160"/>
          <w:tab w:val="left" w:pos="1521"/>
        </w:tabs>
        <w:kinsoku w:val="0"/>
        <w:overflowPunct w:val="0"/>
        <w:spacing w:before="77"/>
        <w:ind w:right="88"/>
        <w:contextualSpacing/>
        <w:rPr>
          <w:rFonts w:asciiTheme="minorHAnsi" w:hAnsiTheme="minorHAnsi" w:cstheme="minorHAnsi"/>
        </w:rPr>
      </w:pPr>
      <w:r w:rsidRPr="007F1172">
        <w:rPr>
          <w:rFonts w:asciiTheme="minorHAnsi" w:hAnsiTheme="minorHAnsi" w:cstheme="minorHAnsi"/>
        </w:rPr>
        <w:t>Repairs and</w:t>
      </w:r>
      <w:r w:rsidRPr="007F1172">
        <w:rPr>
          <w:rFonts w:asciiTheme="minorHAnsi" w:hAnsiTheme="minorHAnsi" w:cstheme="minorHAnsi"/>
          <w:spacing w:val="-1"/>
        </w:rPr>
        <w:t xml:space="preserve"> </w:t>
      </w:r>
      <w:r w:rsidRPr="007F1172">
        <w:rPr>
          <w:rFonts w:asciiTheme="minorHAnsi" w:hAnsiTheme="minorHAnsi" w:cstheme="minorHAnsi"/>
        </w:rPr>
        <w:t>maintenance</w:t>
      </w:r>
    </w:p>
    <w:p w:rsidR="00355383" w:rsidRPr="007F1172" w:rsidRDefault="00523A58" w:rsidP="00A62670">
      <w:pPr>
        <w:pStyle w:val="ListParagraph"/>
        <w:numPr>
          <w:ilvl w:val="1"/>
          <w:numId w:val="41"/>
        </w:numPr>
        <w:tabs>
          <w:tab w:val="left" w:pos="1160"/>
          <w:tab w:val="left" w:pos="1521"/>
        </w:tabs>
        <w:kinsoku w:val="0"/>
        <w:overflowPunct w:val="0"/>
        <w:spacing w:before="77"/>
        <w:ind w:right="88"/>
        <w:contextualSpacing/>
        <w:rPr>
          <w:rFonts w:asciiTheme="minorHAnsi" w:hAnsiTheme="minorHAnsi" w:cstheme="minorHAnsi"/>
        </w:rPr>
      </w:pPr>
      <w:r w:rsidRPr="007F1172">
        <w:rPr>
          <w:rFonts w:asciiTheme="minorHAnsi" w:hAnsiTheme="minorHAnsi" w:cstheme="minorHAnsi"/>
        </w:rPr>
        <w:t xml:space="preserve">On any nonconforming structure or portion of a structure containing a nonconforming use, work may be done in any period of 12 consecutive months on ordinary repairs, or on repair or replacement of nonbearing walls, fixtures, wiring, or plumbing, to an extent not exceeding 20 percent of the current replacement cost of the nonconforming </w:t>
      </w:r>
      <w:r w:rsidRPr="007F1172">
        <w:rPr>
          <w:rFonts w:asciiTheme="minorHAnsi" w:hAnsiTheme="minorHAnsi" w:cstheme="minorHAnsi"/>
        </w:rPr>
        <w:lastRenderedPageBreak/>
        <w:t>structure or nonconforming portion of the structure as the case may be, provided that the cubic content existing when it became nonconforming shall not be increased.</w:t>
      </w:r>
    </w:p>
    <w:p w:rsidR="00355383" w:rsidRPr="007F1172" w:rsidRDefault="00523A58" w:rsidP="00A62670">
      <w:pPr>
        <w:pStyle w:val="ListParagraph"/>
        <w:numPr>
          <w:ilvl w:val="1"/>
          <w:numId w:val="41"/>
        </w:numPr>
        <w:tabs>
          <w:tab w:val="left" w:pos="1160"/>
          <w:tab w:val="left" w:pos="1521"/>
        </w:tabs>
        <w:kinsoku w:val="0"/>
        <w:overflowPunct w:val="0"/>
        <w:spacing w:before="77"/>
        <w:ind w:right="130"/>
        <w:contextualSpacing/>
        <w:rPr>
          <w:rFonts w:asciiTheme="minorHAnsi" w:hAnsiTheme="minorHAnsi" w:cstheme="minorHAnsi"/>
        </w:rPr>
      </w:pPr>
      <w:r w:rsidRPr="007F1172">
        <w:rPr>
          <w:rFonts w:asciiTheme="minorHAnsi" w:hAnsiTheme="minorHAnsi" w:cstheme="minorHAnsi"/>
        </w:rPr>
        <w:t>If a nonconforming structure or portion of a structure containing a nonconforming use becomes</w:t>
      </w:r>
      <w:r w:rsidRPr="007F1172">
        <w:rPr>
          <w:rFonts w:asciiTheme="minorHAnsi" w:hAnsiTheme="minorHAnsi" w:cstheme="minorHAnsi"/>
          <w:spacing w:val="-9"/>
        </w:rPr>
        <w:t xml:space="preserve"> </w:t>
      </w:r>
      <w:r w:rsidRPr="007F1172">
        <w:rPr>
          <w:rFonts w:asciiTheme="minorHAnsi" w:hAnsiTheme="minorHAnsi" w:cstheme="minorHAnsi"/>
        </w:rPr>
        <w:t>physically unsafe or unlawful due to lack of repairs and maintenance, and is declared by any duly authorized</w:t>
      </w:r>
      <w:r w:rsidRPr="007F1172">
        <w:rPr>
          <w:rFonts w:asciiTheme="minorHAnsi" w:hAnsiTheme="minorHAnsi" w:cstheme="minorHAnsi"/>
          <w:spacing w:val="-5"/>
        </w:rPr>
        <w:t xml:space="preserve"> </w:t>
      </w:r>
      <w:r w:rsidRPr="007F1172">
        <w:rPr>
          <w:rFonts w:asciiTheme="minorHAnsi" w:hAnsiTheme="minorHAnsi" w:cstheme="minorHAnsi"/>
        </w:rPr>
        <w:t>official</w:t>
      </w:r>
      <w:r w:rsidR="00355383" w:rsidRPr="007F1172">
        <w:rPr>
          <w:rFonts w:asciiTheme="minorHAnsi" w:hAnsiTheme="minorHAnsi" w:cstheme="minorHAnsi"/>
        </w:rPr>
        <w:t xml:space="preserve"> </w:t>
      </w:r>
      <w:r w:rsidRPr="007F1172">
        <w:rPr>
          <w:rFonts w:asciiTheme="minorHAnsi" w:hAnsiTheme="minorHAnsi" w:cstheme="minorHAnsi"/>
        </w:rPr>
        <w:t>to be unsafe or unlawful by reason of physical condition, it shall not thereafter be restored, repaired, or rebuilt except in conformity with the regulations of the district in which it is located. Nothing in this Ordinance shall be deemed to prevent the strengthening or restoring to a safe condition of any building or part thereof declared to be unsafe by any official charged with protecting the public safety, upon order of such official.</w:t>
      </w:r>
    </w:p>
    <w:p w:rsidR="00355383" w:rsidRPr="007F1172" w:rsidRDefault="00523A58" w:rsidP="00A62670">
      <w:pPr>
        <w:pStyle w:val="ListParagraph"/>
        <w:numPr>
          <w:ilvl w:val="0"/>
          <w:numId w:val="41"/>
        </w:numPr>
        <w:tabs>
          <w:tab w:val="left" w:pos="1160"/>
          <w:tab w:val="left" w:pos="1521"/>
        </w:tabs>
        <w:kinsoku w:val="0"/>
        <w:overflowPunct w:val="0"/>
        <w:spacing w:before="77"/>
        <w:ind w:right="130"/>
        <w:contextualSpacing/>
        <w:rPr>
          <w:rFonts w:asciiTheme="minorHAnsi" w:hAnsiTheme="minorHAnsi" w:cstheme="minorHAnsi"/>
        </w:rPr>
      </w:pPr>
      <w:r w:rsidRPr="007F1172">
        <w:rPr>
          <w:rFonts w:asciiTheme="minorHAnsi" w:hAnsiTheme="minorHAnsi" w:cstheme="minorHAnsi"/>
        </w:rPr>
        <w:t xml:space="preserve">Special Exception Uses </w:t>
      </w:r>
      <w:r w:rsidRPr="007F1172">
        <w:rPr>
          <w:rFonts w:asciiTheme="minorHAnsi" w:hAnsiTheme="minorHAnsi" w:cstheme="minorHAnsi"/>
          <w:spacing w:val="-5"/>
        </w:rPr>
        <w:t xml:space="preserve">are </w:t>
      </w:r>
      <w:r w:rsidRPr="007F1172">
        <w:rPr>
          <w:rFonts w:asciiTheme="minorHAnsi" w:hAnsiTheme="minorHAnsi" w:cstheme="minorHAnsi"/>
        </w:rPr>
        <w:t>Conforming</w:t>
      </w:r>
    </w:p>
    <w:p w:rsidR="00355383" w:rsidRPr="007F1172" w:rsidRDefault="00523A58" w:rsidP="00355383">
      <w:pPr>
        <w:pStyle w:val="ListParagraph"/>
        <w:tabs>
          <w:tab w:val="left" w:pos="1160"/>
          <w:tab w:val="left" w:pos="1521"/>
        </w:tabs>
        <w:kinsoku w:val="0"/>
        <w:overflowPunct w:val="0"/>
        <w:spacing w:before="77"/>
        <w:ind w:left="720" w:right="130" w:firstLine="0"/>
        <w:contextualSpacing/>
        <w:rPr>
          <w:rFonts w:asciiTheme="minorHAnsi" w:hAnsiTheme="minorHAnsi" w:cstheme="minorHAnsi"/>
        </w:rPr>
      </w:pPr>
      <w:r w:rsidRPr="007F1172">
        <w:rPr>
          <w:rFonts w:asciiTheme="minorHAnsi" w:hAnsiTheme="minorHAnsi" w:cstheme="minorHAnsi"/>
        </w:rPr>
        <w:t>Any use which is permitted as a special exception in a district under the terms of this chapter shall not be deemed a nonconforming use in such district, but shall without further action be considered a conforming use.</w:t>
      </w:r>
    </w:p>
    <w:p w:rsidR="00355383" w:rsidRPr="007F1172" w:rsidRDefault="00523A58" w:rsidP="00A62670">
      <w:pPr>
        <w:pStyle w:val="ListParagraph"/>
        <w:numPr>
          <w:ilvl w:val="0"/>
          <w:numId w:val="41"/>
        </w:numPr>
        <w:tabs>
          <w:tab w:val="left" w:pos="1160"/>
          <w:tab w:val="left" w:pos="1521"/>
        </w:tabs>
        <w:kinsoku w:val="0"/>
        <w:overflowPunct w:val="0"/>
        <w:spacing w:before="77"/>
        <w:ind w:right="130"/>
        <w:contextualSpacing/>
        <w:rPr>
          <w:rFonts w:asciiTheme="minorHAnsi" w:hAnsiTheme="minorHAnsi" w:cstheme="minorHAnsi"/>
        </w:rPr>
      </w:pPr>
      <w:r w:rsidRPr="007F1172">
        <w:rPr>
          <w:rFonts w:asciiTheme="minorHAnsi" w:hAnsiTheme="minorHAnsi" w:cstheme="minorHAnsi"/>
        </w:rPr>
        <w:t>Change of</w:t>
      </w:r>
      <w:r w:rsidRPr="007F1172">
        <w:rPr>
          <w:rFonts w:asciiTheme="minorHAnsi" w:hAnsiTheme="minorHAnsi" w:cstheme="minorHAnsi"/>
          <w:spacing w:val="-1"/>
        </w:rPr>
        <w:t xml:space="preserve"> </w:t>
      </w:r>
      <w:r w:rsidRPr="007F1172">
        <w:rPr>
          <w:rFonts w:asciiTheme="minorHAnsi" w:hAnsiTheme="minorHAnsi" w:cstheme="minorHAnsi"/>
        </w:rPr>
        <w:t>Ownership</w:t>
      </w:r>
    </w:p>
    <w:p w:rsidR="00523A58" w:rsidRPr="007F1172" w:rsidRDefault="00523A58" w:rsidP="00355383">
      <w:pPr>
        <w:pStyle w:val="ListParagraph"/>
        <w:tabs>
          <w:tab w:val="left" w:pos="1160"/>
          <w:tab w:val="left" w:pos="1521"/>
        </w:tabs>
        <w:kinsoku w:val="0"/>
        <w:overflowPunct w:val="0"/>
        <w:spacing w:before="77"/>
        <w:ind w:left="720" w:right="130" w:firstLine="0"/>
        <w:contextualSpacing/>
        <w:rPr>
          <w:rFonts w:asciiTheme="minorHAnsi" w:hAnsiTheme="minorHAnsi" w:cstheme="minorHAnsi"/>
        </w:rPr>
      </w:pPr>
      <w:r w:rsidRPr="007F1172">
        <w:rPr>
          <w:rFonts w:asciiTheme="minorHAnsi" w:hAnsiTheme="minorHAnsi" w:cstheme="minorHAnsi"/>
        </w:rPr>
        <w:t>There may be a change of tenancy, ownership or management of any existing nonconforming uses of land, structures and premises, provided there is no change in the nature or character of such nonconforming uses.</w:t>
      </w:r>
    </w:p>
    <w:p w:rsidR="00355383" w:rsidRPr="007F1172" w:rsidRDefault="00355383" w:rsidP="00523A58">
      <w:pPr>
        <w:pStyle w:val="BodyText"/>
        <w:kinsoku w:val="0"/>
        <w:overflowPunct w:val="0"/>
        <w:spacing w:before="1"/>
        <w:rPr>
          <w:rFonts w:asciiTheme="minorHAnsi" w:hAnsiTheme="minorHAnsi" w:cstheme="minorHAnsi"/>
          <w:sz w:val="24"/>
          <w:szCs w:val="24"/>
        </w:rPr>
      </w:pPr>
    </w:p>
    <w:p w:rsidR="00523A58" w:rsidRPr="007F1172" w:rsidRDefault="00355383" w:rsidP="00355383">
      <w:pPr>
        <w:pStyle w:val="BodyText"/>
        <w:kinsoku w:val="0"/>
        <w:overflowPunct w:val="0"/>
        <w:spacing w:before="1"/>
        <w:rPr>
          <w:rFonts w:asciiTheme="minorHAnsi" w:hAnsiTheme="minorHAnsi" w:cstheme="minorHAnsi"/>
          <w:b/>
          <w:sz w:val="24"/>
          <w:szCs w:val="24"/>
        </w:rPr>
      </w:pPr>
      <w:r w:rsidRPr="007F1172">
        <w:rPr>
          <w:rFonts w:asciiTheme="minorHAnsi" w:hAnsiTheme="minorHAnsi" w:cstheme="minorHAnsi"/>
          <w:b/>
          <w:sz w:val="24"/>
          <w:szCs w:val="24"/>
        </w:rPr>
        <w:t>S</w:t>
      </w:r>
      <w:r w:rsidR="00523A58" w:rsidRPr="007F1172">
        <w:rPr>
          <w:rFonts w:asciiTheme="minorHAnsi" w:hAnsiTheme="minorHAnsi" w:cstheme="minorHAnsi"/>
          <w:b/>
          <w:sz w:val="24"/>
          <w:szCs w:val="24"/>
        </w:rPr>
        <w:t>ection 1512 Parking</w:t>
      </w:r>
    </w:p>
    <w:p w:rsidR="00355383" w:rsidRPr="007F1172" w:rsidRDefault="00355383" w:rsidP="00A62670">
      <w:pPr>
        <w:pStyle w:val="BodyText"/>
        <w:numPr>
          <w:ilvl w:val="0"/>
          <w:numId w:val="37"/>
        </w:numPr>
        <w:kinsoku w:val="0"/>
        <w:overflowPunct w:val="0"/>
        <w:spacing w:before="1"/>
        <w:rPr>
          <w:rFonts w:asciiTheme="minorHAnsi" w:hAnsiTheme="minorHAnsi" w:cstheme="minorHAnsi"/>
          <w:sz w:val="24"/>
          <w:szCs w:val="24"/>
        </w:rPr>
      </w:pPr>
      <w:r w:rsidRPr="007F1172">
        <w:rPr>
          <w:rFonts w:asciiTheme="minorHAnsi" w:hAnsiTheme="minorHAnsi" w:cstheme="minorHAnsi"/>
          <w:sz w:val="24"/>
          <w:szCs w:val="24"/>
        </w:rPr>
        <w:t>Purpose and Scope</w:t>
      </w:r>
    </w:p>
    <w:p w:rsidR="00355383" w:rsidRPr="007F1172" w:rsidRDefault="00523A58" w:rsidP="00A62670">
      <w:pPr>
        <w:pStyle w:val="BodyText"/>
        <w:numPr>
          <w:ilvl w:val="1"/>
          <w:numId w:val="37"/>
        </w:numPr>
        <w:kinsoku w:val="0"/>
        <w:overflowPunct w:val="0"/>
        <w:spacing w:before="1"/>
        <w:rPr>
          <w:rFonts w:asciiTheme="minorHAnsi" w:hAnsiTheme="minorHAnsi" w:cstheme="minorHAnsi"/>
          <w:sz w:val="24"/>
          <w:szCs w:val="24"/>
        </w:rPr>
      </w:pPr>
      <w:r w:rsidRPr="007F1172">
        <w:rPr>
          <w:rFonts w:asciiTheme="minorHAnsi" w:hAnsiTheme="minorHAnsi" w:cstheme="minorHAnsi"/>
          <w:sz w:val="24"/>
          <w:szCs w:val="24"/>
        </w:rPr>
        <w:t>The purpose of this chapter is to prescribe regulations for off-street parking of motor vehicles, recreational vehicles, trucks, and trailers in residential and non-residential zoning districts, to ensure by the provisions of these regulations that adequate parking and access is provided in a safe and convenient manner, and to afford reasonable protection to adjacent land uses from light, n</w:t>
      </w:r>
      <w:r w:rsidR="0040259F" w:rsidRPr="007F1172">
        <w:rPr>
          <w:rFonts w:asciiTheme="minorHAnsi" w:hAnsiTheme="minorHAnsi" w:cstheme="minorHAnsi"/>
          <w:sz w:val="24"/>
          <w:szCs w:val="24"/>
        </w:rPr>
        <w:t>oise, air pollution, and other effects</w:t>
      </w:r>
      <w:r w:rsidRPr="007F1172">
        <w:rPr>
          <w:rFonts w:asciiTheme="minorHAnsi" w:hAnsiTheme="minorHAnsi" w:cstheme="minorHAnsi"/>
          <w:sz w:val="24"/>
          <w:szCs w:val="24"/>
        </w:rPr>
        <w:t xml:space="preserve"> of parking areas.</w:t>
      </w:r>
    </w:p>
    <w:p w:rsidR="00355383" w:rsidRPr="007F1172" w:rsidRDefault="00523A58" w:rsidP="00A62670">
      <w:pPr>
        <w:pStyle w:val="BodyText"/>
        <w:numPr>
          <w:ilvl w:val="1"/>
          <w:numId w:val="37"/>
        </w:numPr>
        <w:kinsoku w:val="0"/>
        <w:overflowPunct w:val="0"/>
        <w:spacing w:before="1"/>
        <w:rPr>
          <w:rFonts w:asciiTheme="minorHAnsi" w:hAnsiTheme="minorHAnsi" w:cstheme="minorHAnsi"/>
          <w:sz w:val="24"/>
          <w:szCs w:val="24"/>
        </w:rPr>
      </w:pPr>
      <w:r w:rsidRPr="007F1172">
        <w:rPr>
          <w:rFonts w:asciiTheme="minorHAnsi" w:hAnsiTheme="minorHAnsi" w:cstheme="minorHAnsi"/>
          <w:sz w:val="24"/>
          <w:szCs w:val="24"/>
        </w:rPr>
        <w:t>The following general provisions apply to parking:</w:t>
      </w:r>
    </w:p>
    <w:p w:rsidR="00355383" w:rsidRPr="007F1172" w:rsidRDefault="00523A58" w:rsidP="00A62670">
      <w:pPr>
        <w:pStyle w:val="BodyText"/>
        <w:numPr>
          <w:ilvl w:val="0"/>
          <w:numId w:val="37"/>
        </w:numPr>
        <w:kinsoku w:val="0"/>
        <w:overflowPunct w:val="0"/>
        <w:spacing w:before="1"/>
        <w:rPr>
          <w:rFonts w:asciiTheme="minorHAnsi" w:hAnsiTheme="minorHAnsi" w:cstheme="minorHAnsi"/>
          <w:sz w:val="24"/>
          <w:szCs w:val="24"/>
        </w:rPr>
      </w:pPr>
      <w:r w:rsidRPr="007F1172">
        <w:rPr>
          <w:rFonts w:asciiTheme="minorHAnsi" w:hAnsiTheme="minorHAnsi" w:cstheme="minorHAnsi"/>
          <w:sz w:val="24"/>
          <w:szCs w:val="24"/>
        </w:rPr>
        <w:t>General Parking</w:t>
      </w:r>
      <w:r w:rsidRPr="007F1172">
        <w:rPr>
          <w:rFonts w:asciiTheme="minorHAnsi" w:hAnsiTheme="minorHAnsi" w:cstheme="minorHAnsi"/>
          <w:spacing w:val="-1"/>
          <w:sz w:val="24"/>
          <w:szCs w:val="24"/>
        </w:rPr>
        <w:t xml:space="preserve"> </w:t>
      </w:r>
      <w:r w:rsidRPr="007F1172">
        <w:rPr>
          <w:rFonts w:asciiTheme="minorHAnsi" w:hAnsiTheme="minorHAnsi" w:cstheme="minorHAnsi"/>
          <w:sz w:val="24"/>
          <w:szCs w:val="24"/>
        </w:rPr>
        <w:t>Provisions</w:t>
      </w:r>
    </w:p>
    <w:p w:rsidR="00355383" w:rsidRPr="007F1172" w:rsidRDefault="00523A58" w:rsidP="00A62670">
      <w:pPr>
        <w:pStyle w:val="BodyText"/>
        <w:numPr>
          <w:ilvl w:val="1"/>
          <w:numId w:val="37"/>
        </w:numPr>
        <w:kinsoku w:val="0"/>
        <w:overflowPunct w:val="0"/>
        <w:spacing w:before="1"/>
        <w:rPr>
          <w:rFonts w:asciiTheme="minorHAnsi" w:hAnsiTheme="minorHAnsi" w:cstheme="minorHAnsi"/>
          <w:sz w:val="24"/>
          <w:szCs w:val="24"/>
        </w:rPr>
      </w:pPr>
      <w:r w:rsidRPr="007F1172">
        <w:rPr>
          <w:rFonts w:asciiTheme="minorHAnsi" w:hAnsiTheme="minorHAnsi" w:cstheme="minorHAnsi"/>
          <w:sz w:val="24"/>
          <w:szCs w:val="24"/>
        </w:rPr>
        <w:t xml:space="preserve">At the time any building or structure is erected, enlarged, or increased </w:t>
      </w:r>
      <w:r w:rsidRPr="007F1172">
        <w:rPr>
          <w:rFonts w:asciiTheme="minorHAnsi" w:hAnsiTheme="minorHAnsi" w:cstheme="minorHAnsi"/>
          <w:spacing w:val="-6"/>
          <w:sz w:val="24"/>
          <w:szCs w:val="24"/>
        </w:rPr>
        <w:t xml:space="preserve">in </w:t>
      </w:r>
      <w:r w:rsidRPr="007F1172">
        <w:rPr>
          <w:rFonts w:asciiTheme="minorHAnsi" w:hAnsiTheme="minorHAnsi" w:cstheme="minorHAnsi"/>
          <w:sz w:val="24"/>
          <w:szCs w:val="24"/>
        </w:rPr>
        <w:t>capacity, or uses established, off- street parking and loading spaces shall be provided in all zoning districts according to the requirements of this</w:t>
      </w:r>
      <w:r w:rsidRPr="007F1172">
        <w:rPr>
          <w:rFonts w:asciiTheme="minorHAnsi" w:hAnsiTheme="minorHAnsi" w:cstheme="minorHAnsi"/>
          <w:spacing w:val="-2"/>
          <w:sz w:val="24"/>
          <w:szCs w:val="24"/>
        </w:rPr>
        <w:t xml:space="preserve"> </w:t>
      </w:r>
      <w:r w:rsidRPr="007F1172">
        <w:rPr>
          <w:rFonts w:asciiTheme="minorHAnsi" w:hAnsiTheme="minorHAnsi" w:cstheme="minorHAnsi"/>
          <w:sz w:val="24"/>
          <w:szCs w:val="24"/>
        </w:rPr>
        <w:t>Ordinance.</w:t>
      </w:r>
    </w:p>
    <w:p w:rsidR="00355383" w:rsidRPr="007F1172" w:rsidRDefault="00523A58" w:rsidP="00A62670">
      <w:pPr>
        <w:pStyle w:val="BodyText"/>
        <w:numPr>
          <w:ilvl w:val="1"/>
          <w:numId w:val="37"/>
        </w:numPr>
        <w:kinsoku w:val="0"/>
        <w:overflowPunct w:val="0"/>
        <w:spacing w:before="1"/>
        <w:rPr>
          <w:rFonts w:asciiTheme="minorHAnsi" w:hAnsiTheme="minorHAnsi" w:cstheme="minorHAnsi"/>
          <w:sz w:val="24"/>
          <w:szCs w:val="24"/>
        </w:rPr>
      </w:pPr>
      <w:r w:rsidRPr="007F1172">
        <w:rPr>
          <w:rFonts w:asciiTheme="minorHAnsi" w:hAnsiTheme="minorHAnsi" w:cstheme="minorHAnsi"/>
          <w:sz w:val="24"/>
          <w:szCs w:val="24"/>
        </w:rPr>
        <w:t>No parking or loading area or</w:t>
      </w:r>
      <w:r w:rsidRPr="007F1172">
        <w:rPr>
          <w:rFonts w:asciiTheme="minorHAnsi" w:hAnsiTheme="minorHAnsi" w:cstheme="minorHAnsi"/>
          <w:spacing w:val="-9"/>
          <w:sz w:val="24"/>
          <w:szCs w:val="24"/>
        </w:rPr>
        <w:t xml:space="preserve"> </w:t>
      </w:r>
      <w:r w:rsidRPr="007F1172">
        <w:rPr>
          <w:rFonts w:asciiTheme="minorHAnsi" w:hAnsiTheme="minorHAnsi" w:cstheme="minorHAnsi"/>
          <w:sz w:val="24"/>
          <w:szCs w:val="24"/>
        </w:rPr>
        <w:t>space which exists at the time of the adoption of this Ordinance shall thereafter be relinquished or reduced in any manner below the requirement</w:t>
      </w:r>
      <w:r w:rsidR="00355383" w:rsidRPr="007F1172">
        <w:rPr>
          <w:rFonts w:asciiTheme="minorHAnsi" w:hAnsiTheme="minorHAnsi" w:cstheme="minorHAnsi"/>
          <w:sz w:val="24"/>
          <w:szCs w:val="24"/>
        </w:rPr>
        <w:t>s established by this Ordinance.</w:t>
      </w:r>
    </w:p>
    <w:p w:rsidR="00355383" w:rsidRPr="007F1172" w:rsidRDefault="00523A58" w:rsidP="00A62670">
      <w:pPr>
        <w:pStyle w:val="BodyText"/>
        <w:numPr>
          <w:ilvl w:val="1"/>
          <w:numId w:val="37"/>
        </w:numPr>
        <w:kinsoku w:val="0"/>
        <w:overflowPunct w:val="0"/>
        <w:spacing w:before="1"/>
        <w:rPr>
          <w:rFonts w:asciiTheme="minorHAnsi" w:hAnsiTheme="minorHAnsi" w:cstheme="minorHAnsi"/>
          <w:sz w:val="24"/>
          <w:szCs w:val="24"/>
        </w:rPr>
      </w:pPr>
      <w:r w:rsidRPr="007F1172">
        <w:rPr>
          <w:rFonts w:asciiTheme="minorHAnsi" w:hAnsiTheme="minorHAnsi" w:cstheme="minorHAnsi"/>
          <w:sz w:val="24"/>
          <w:szCs w:val="24"/>
        </w:rPr>
        <w:t>Parking areas must be in the same zoning classification as the</w:t>
      </w:r>
      <w:r w:rsidRPr="007F1172">
        <w:rPr>
          <w:rFonts w:asciiTheme="minorHAnsi" w:hAnsiTheme="minorHAnsi" w:cstheme="minorHAnsi"/>
          <w:spacing w:val="-9"/>
          <w:sz w:val="24"/>
          <w:szCs w:val="24"/>
        </w:rPr>
        <w:t xml:space="preserve"> </w:t>
      </w:r>
      <w:r w:rsidRPr="007F1172">
        <w:rPr>
          <w:rFonts w:asciiTheme="minorHAnsi" w:hAnsiTheme="minorHAnsi" w:cstheme="minorHAnsi"/>
          <w:sz w:val="24"/>
          <w:szCs w:val="24"/>
        </w:rPr>
        <w:t>property it</w:t>
      </w:r>
      <w:r w:rsidRPr="007F1172">
        <w:rPr>
          <w:rFonts w:asciiTheme="minorHAnsi" w:hAnsiTheme="minorHAnsi" w:cstheme="minorHAnsi"/>
          <w:spacing w:val="-1"/>
          <w:sz w:val="24"/>
          <w:szCs w:val="24"/>
        </w:rPr>
        <w:t xml:space="preserve"> </w:t>
      </w:r>
      <w:r w:rsidRPr="007F1172">
        <w:rPr>
          <w:rFonts w:asciiTheme="minorHAnsi" w:hAnsiTheme="minorHAnsi" w:cstheme="minorHAnsi"/>
          <w:sz w:val="24"/>
          <w:szCs w:val="24"/>
        </w:rPr>
        <w:t>serves.</w:t>
      </w:r>
    </w:p>
    <w:p w:rsidR="00355383" w:rsidRPr="007F1172" w:rsidRDefault="00523A58" w:rsidP="00A62670">
      <w:pPr>
        <w:pStyle w:val="BodyText"/>
        <w:numPr>
          <w:ilvl w:val="0"/>
          <w:numId w:val="37"/>
        </w:numPr>
        <w:kinsoku w:val="0"/>
        <w:overflowPunct w:val="0"/>
        <w:spacing w:before="1"/>
        <w:rPr>
          <w:rFonts w:asciiTheme="minorHAnsi" w:hAnsiTheme="minorHAnsi" w:cstheme="minorHAnsi"/>
          <w:sz w:val="24"/>
          <w:szCs w:val="24"/>
        </w:rPr>
      </w:pPr>
      <w:r w:rsidRPr="007F1172">
        <w:rPr>
          <w:rFonts w:asciiTheme="minorHAnsi" w:hAnsiTheme="minorHAnsi" w:cstheme="minorHAnsi"/>
          <w:sz w:val="24"/>
          <w:szCs w:val="24"/>
        </w:rPr>
        <w:t>Off Street Parking</w:t>
      </w:r>
      <w:r w:rsidRPr="007F1172">
        <w:rPr>
          <w:rFonts w:asciiTheme="minorHAnsi" w:hAnsiTheme="minorHAnsi" w:cstheme="minorHAnsi"/>
          <w:spacing w:val="-1"/>
          <w:sz w:val="24"/>
          <w:szCs w:val="24"/>
        </w:rPr>
        <w:t xml:space="preserve"> </w:t>
      </w:r>
      <w:r w:rsidRPr="007F1172">
        <w:rPr>
          <w:rFonts w:asciiTheme="minorHAnsi" w:hAnsiTheme="minorHAnsi" w:cstheme="minorHAnsi"/>
          <w:sz w:val="24"/>
          <w:szCs w:val="24"/>
        </w:rPr>
        <w:t>Requirements</w:t>
      </w:r>
    </w:p>
    <w:p w:rsidR="00355383" w:rsidRPr="007F1172" w:rsidRDefault="00523A58" w:rsidP="0040259F">
      <w:pPr>
        <w:pStyle w:val="BodyText"/>
        <w:kinsoku w:val="0"/>
        <w:overflowPunct w:val="0"/>
        <w:spacing w:before="1"/>
        <w:ind w:left="1160"/>
        <w:rPr>
          <w:rFonts w:asciiTheme="minorHAnsi" w:hAnsiTheme="minorHAnsi" w:cstheme="minorHAnsi"/>
          <w:sz w:val="24"/>
          <w:szCs w:val="24"/>
        </w:rPr>
      </w:pPr>
      <w:r w:rsidRPr="007F1172">
        <w:rPr>
          <w:rFonts w:asciiTheme="minorHAnsi" w:hAnsiTheme="minorHAnsi" w:cstheme="minorHAnsi"/>
          <w:sz w:val="24"/>
          <w:szCs w:val="24"/>
        </w:rPr>
        <w:t>Off-street parking required in conjunction with all land and building uses shall be provided as prescribed in this section:</w:t>
      </w:r>
    </w:p>
    <w:p w:rsidR="0040259F" w:rsidRPr="007F1172" w:rsidRDefault="00523A58" w:rsidP="00A62670">
      <w:pPr>
        <w:pStyle w:val="BodyText"/>
        <w:numPr>
          <w:ilvl w:val="1"/>
          <w:numId w:val="37"/>
        </w:numPr>
        <w:kinsoku w:val="0"/>
        <w:overflowPunct w:val="0"/>
        <w:spacing w:before="1"/>
        <w:rPr>
          <w:rFonts w:asciiTheme="minorHAnsi" w:hAnsiTheme="minorHAnsi" w:cstheme="minorHAnsi"/>
          <w:sz w:val="24"/>
          <w:szCs w:val="24"/>
        </w:rPr>
      </w:pPr>
      <w:r w:rsidRPr="007F1172">
        <w:rPr>
          <w:rFonts w:asciiTheme="minorHAnsi" w:hAnsiTheme="minorHAnsi" w:cstheme="minorHAnsi"/>
          <w:sz w:val="24"/>
          <w:szCs w:val="24"/>
        </w:rPr>
        <w:t>For uses not specifically mentioned in this section, off-street parking requirements shall be determined from the requirements for similar uses, as determined by the Planning</w:t>
      </w:r>
      <w:r w:rsidRPr="007F1172">
        <w:rPr>
          <w:rFonts w:asciiTheme="minorHAnsi" w:hAnsiTheme="minorHAnsi" w:cstheme="minorHAnsi"/>
          <w:spacing w:val="-1"/>
          <w:sz w:val="24"/>
          <w:szCs w:val="24"/>
        </w:rPr>
        <w:t xml:space="preserve"> </w:t>
      </w:r>
      <w:r w:rsidRPr="007F1172">
        <w:rPr>
          <w:rFonts w:asciiTheme="minorHAnsi" w:hAnsiTheme="minorHAnsi" w:cstheme="minorHAnsi"/>
          <w:sz w:val="24"/>
          <w:szCs w:val="24"/>
        </w:rPr>
        <w:t>Commission.</w:t>
      </w:r>
    </w:p>
    <w:p w:rsidR="0040259F" w:rsidRPr="007F1172" w:rsidRDefault="00523A58" w:rsidP="00A62670">
      <w:pPr>
        <w:pStyle w:val="BodyText"/>
        <w:numPr>
          <w:ilvl w:val="1"/>
          <w:numId w:val="37"/>
        </w:numPr>
        <w:kinsoku w:val="0"/>
        <w:overflowPunct w:val="0"/>
        <w:spacing w:before="1"/>
        <w:rPr>
          <w:rFonts w:asciiTheme="minorHAnsi" w:hAnsiTheme="minorHAnsi" w:cstheme="minorHAnsi"/>
          <w:sz w:val="24"/>
          <w:szCs w:val="24"/>
        </w:rPr>
      </w:pPr>
      <w:r w:rsidRPr="007F1172">
        <w:rPr>
          <w:rFonts w:asciiTheme="minorHAnsi" w:hAnsiTheme="minorHAnsi" w:cstheme="minorHAnsi"/>
          <w:sz w:val="24"/>
          <w:szCs w:val="24"/>
        </w:rPr>
        <w:t xml:space="preserve">Any area once designated as required off-street parking shall never be changed to any </w:t>
      </w:r>
      <w:r w:rsidRPr="007F1172">
        <w:rPr>
          <w:rFonts w:asciiTheme="minorHAnsi" w:hAnsiTheme="minorHAnsi" w:cstheme="minorHAnsi"/>
          <w:sz w:val="24"/>
          <w:szCs w:val="24"/>
        </w:rPr>
        <w:lastRenderedPageBreak/>
        <w:t>other uses unless and until equal required facilities are provided elsewhere. Off-street parking existing at the effective date of the ordinance from which this chapter was derived in connection with the operation of an existing building, shall not be reduced to an amount less than would be required in this section for such building or</w:t>
      </w:r>
      <w:r w:rsidRPr="007F1172">
        <w:rPr>
          <w:rFonts w:asciiTheme="minorHAnsi" w:hAnsiTheme="minorHAnsi" w:cstheme="minorHAnsi"/>
          <w:spacing w:val="-6"/>
          <w:sz w:val="24"/>
          <w:szCs w:val="24"/>
        </w:rPr>
        <w:t xml:space="preserve"> </w:t>
      </w:r>
      <w:r w:rsidRPr="007F1172">
        <w:rPr>
          <w:rFonts w:asciiTheme="minorHAnsi" w:hAnsiTheme="minorHAnsi" w:cstheme="minorHAnsi"/>
          <w:sz w:val="24"/>
          <w:szCs w:val="24"/>
        </w:rPr>
        <w:t>use.</w:t>
      </w:r>
    </w:p>
    <w:p w:rsidR="0040259F" w:rsidRPr="007F1172" w:rsidRDefault="00523A58" w:rsidP="00A62670">
      <w:pPr>
        <w:pStyle w:val="BodyText"/>
        <w:numPr>
          <w:ilvl w:val="1"/>
          <w:numId w:val="37"/>
        </w:numPr>
        <w:kinsoku w:val="0"/>
        <w:overflowPunct w:val="0"/>
        <w:spacing w:before="1"/>
        <w:rPr>
          <w:rFonts w:asciiTheme="minorHAnsi" w:hAnsiTheme="minorHAnsi" w:cstheme="minorHAnsi"/>
          <w:sz w:val="24"/>
          <w:szCs w:val="24"/>
        </w:rPr>
      </w:pPr>
      <w:r w:rsidRPr="007F1172">
        <w:rPr>
          <w:rFonts w:asciiTheme="minorHAnsi" w:hAnsiTheme="minorHAnsi" w:cstheme="minorHAnsi"/>
          <w:sz w:val="24"/>
          <w:szCs w:val="24"/>
        </w:rPr>
        <w:t xml:space="preserve">Two or more buildings or uses may collectively provide the required off-street parking, in which case the required number </w:t>
      </w:r>
      <w:r w:rsidRPr="007F1172">
        <w:rPr>
          <w:rFonts w:asciiTheme="minorHAnsi" w:hAnsiTheme="minorHAnsi" w:cstheme="minorHAnsi"/>
          <w:spacing w:val="-6"/>
          <w:sz w:val="24"/>
          <w:szCs w:val="24"/>
        </w:rPr>
        <w:t xml:space="preserve">of </w:t>
      </w:r>
      <w:r w:rsidRPr="007F1172">
        <w:rPr>
          <w:rFonts w:asciiTheme="minorHAnsi" w:hAnsiTheme="minorHAnsi" w:cstheme="minorHAnsi"/>
          <w:sz w:val="24"/>
          <w:szCs w:val="24"/>
        </w:rPr>
        <w:t>parking spaces shall not be less than the sum of the requirements for the several individual uses computed separately. However, in cases of dual functioning of off- street parking where operating hours do not overlap, the Board of Appeals may grant a special exception based on the peak hour demand.</w:t>
      </w:r>
    </w:p>
    <w:p w:rsidR="0040259F" w:rsidRPr="007F1172" w:rsidRDefault="00523A58" w:rsidP="00A62670">
      <w:pPr>
        <w:pStyle w:val="BodyText"/>
        <w:numPr>
          <w:ilvl w:val="1"/>
          <w:numId w:val="37"/>
        </w:numPr>
        <w:kinsoku w:val="0"/>
        <w:overflowPunct w:val="0"/>
        <w:spacing w:before="1"/>
        <w:rPr>
          <w:rFonts w:asciiTheme="minorHAnsi" w:hAnsiTheme="minorHAnsi" w:cstheme="minorHAnsi"/>
          <w:sz w:val="24"/>
          <w:szCs w:val="24"/>
        </w:rPr>
      </w:pPr>
      <w:r w:rsidRPr="007F1172">
        <w:rPr>
          <w:rFonts w:asciiTheme="minorHAnsi" w:hAnsiTheme="minorHAnsi" w:cstheme="minorHAnsi"/>
          <w:sz w:val="24"/>
          <w:szCs w:val="24"/>
        </w:rPr>
        <w:t xml:space="preserve">Required off-street parking shall be for the use of occupants, employees, visitors and patrons, and shall be limited in use to </w:t>
      </w:r>
      <w:r w:rsidRPr="007F1172">
        <w:rPr>
          <w:rFonts w:asciiTheme="minorHAnsi" w:hAnsiTheme="minorHAnsi" w:cstheme="minorHAnsi"/>
          <w:spacing w:val="-3"/>
          <w:sz w:val="24"/>
          <w:szCs w:val="24"/>
        </w:rPr>
        <w:t xml:space="preserve">motor </w:t>
      </w:r>
      <w:r w:rsidRPr="007F1172">
        <w:rPr>
          <w:rFonts w:asciiTheme="minorHAnsi" w:hAnsiTheme="minorHAnsi" w:cstheme="minorHAnsi"/>
          <w:sz w:val="24"/>
          <w:szCs w:val="24"/>
        </w:rPr>
        <w:t>vehicles. The storage of merchandise, motor vehicles for sale or the repair of vehicles is prohibited. Off-street parking, whether public or private, for nonresidential uses shall be either on the same lot or within 300 feet of the building it is intended to serve, measured from the nearest point of the building to the nearest point of the off-street parking lot, without crossing any major</w:t>
      </w:r>
      <w:r w:rsidRPr="007F1172">
        <w:rPr>
          <w:rFonts w:asciiTheme="minorHAnsi" w:hAnsiTheme="minorHAnsi" w:cstheme="minorHAnsi"/>
          <w:spacing w:val="-4"/>
          <w:sz w:val="24"/>
          <w:szCs w:val="24"/>
        </w:rPr>
        <w:t xml:space="preserve"> </w:t>
      </w:r>
      <w:r w:rsidRPr="007F1172">
        <w:rPr>
          <w:rFonts w:asciiTheme="minorHAnsi" w:hAnsiTheme="minorHAnsi" w:cstheme="minorHAnsi"/>
          <w:sz w:val="24"/>
          <w:szCs w:val="24"/>
        </w:rPr>
        <w:t>street.</w:t>
      </w:r>
    </w:p>
    <w:p w:rsidR="0040259F" w:rsidRPr="007F1172" w:rsidRDefault="00523A58" w:rsidP="00A62670">
      <w:pPr>
        <w:pStyle w:val="BodyText"/>
        <w:numPr>
          <w:ilvl w:val="1"/>
          <w:numId w:val="37"/>
        </w:numPr>
        <w:kinsoku w:val="0"/>
        <w:overflowPunct w:val="0"/>
        <w:spacing w:before="1"/>
        <w:rPr>
          <w:rFonts w:asciiTheme="minorHAnsi" w:hAnsiTheme="minorHAnsi" w:cstheme="minorHAnsi"/>
          <w:sz w:val="24"/>
          <w:szCs w:val="24"/>
        </w:rPr>
      </w:pPr>
      <w:r w:rsidRPr="007F1172">
        <w:rPr>
          <w:rFonts w:asciiTheme="minorHAnsi" w:hAnsiTheme="minorHAnsi" w:cstheme="minorHAnsi"/>
          <w:sz w:val="24"/>
          <w:szCs w:val="24"/>
        </w:rPr>
        <w:t>When units or measurements determining the number of required parking spaces result in the requirements of a fractional space, any fraction up to and including one-half shall be disregarded, and fractions over one-half shall require one parking space.</w:t>
      </w:r>
    </w:p>
    <w:p w:rsidR="00523A58" w:rsidRPr="007F1172" w:rsidRDefault="00523A58" w:rsidP="00A62670">
      <w:pPr>
        <w:pStyle w:val="BodyText"/>
        <w:numPr>
          <w:ilvl w:val="1"/>
          <w:numId w:val="37"/>
        </w:numPr>
        <w:kinsoku w:val="0"/>
        <w:overflowPunct w:val="0"/>
        <w:spacing w:before="1"/>
        <w:rPr>
          <w:rFonts w:asciiTheme="minorHAnsi" w:hAnsiTheme="minorHAnsi" w:cstheme="minorHAnsi"/>
          <w:sz w:val="24"/>
          <w:szCs w:val="24"/>
        </w:rPr>
      </w:pPr>
      <w:r w:rsidRPr="007F1172">
        <w:rPr>
          <w:rFonts w:asciiTheme="minorHAnsi" w:hAnsiTheme="minorHAnsi" w:cstheme="minorHAnsi"/>
          <w:sz w:val="24"/>
          <w:szCs w:val="24"/>
        </w:rPr>
        <w:t xml:space="preserve">The minimum number of off-street parking spaces by type of use shall be determined in accordance with the following schedule </w:t>
      </w:r>
      <w:r w:rsidRPr="007F1172">
        <w:rPr>
          <w:rFonts w:asciiTheme="minorHAnsi" w:hAnsiTheme="minorHAnsi" w:cstheme="minorHAnsi"/>
          <w:b/>
          <w:bCs/>
          <w:sz w:val="24"/>
          <w:szCs w:val="24"/>
        </w:rPr>
        <w:t>(Table</w:t>
      </w:r>
      <w:r w:rsidRPr="007F1172">
        <w:rPr>
          <w:rFonts w:asciiTheme="minorHAnsi" w:hAnsiTheme="minorHAnsi" w:cstheme="minorHAnsi"/>
          <w:b/>
          <w:bCs/>
          <w:spacing w:val="-5"/>
          <w:sz w:val="24"/>
          <w:szCs w:val="24"/>
        </w:rPr>
        <w:t xml:space="preserve"> </w:t>
      </w:r>
      <w:r w:rsidRPr="007F1172">
        <w:rPr>
          <w:rFonts w:asciiTheme="minorHAnsi" w:hAnsiTheme="minorHAnsi" w:cstheme="minorHAnsi"/>
          <w:b/>
          <w:bCs/>
          <w:sz w:val="24"/>
          <w:szCs w:val="24"/>
        </w:rPr>
        <w:t>B)</w:t>
      </w:r>
      <w:r w:rsidRPr="007F1172">
        <w:rPr>
          <w:rFonts w:asciiTheme="minorHAnsi" w:hAnsiTheme="minorHAnsi" w:cstheme="minorHAnsi"/>
          <w:sz w:val="24"/>
          <w:szCs w:val="24"/>
        </w:rPr>
        <w:t>.</w:t>
      </w:r>
    </w:p>
    <w:p w:rsidR="00523A58" w:rsidRPr="007F1172" w:rsidRDefault="00523A58" w:rsidP="00A62670">
      <w:pPr>
        <w:pStyle w:val="ListParagraph"/>
        <w:numPr>
          <w:ilvl w:val="1"/>
          <w:numId w:val="37"/>
        </w:numPr>
        <w:tabs>
          <w:tab w:val="left" w:pos="1520"/>
        </w:tabs>
        <w:kinsoku w:val="0"/>
        <w:overflowPunct w:val="0"/>
        <w:spacing w:before="77"/>
        <w:ind w:left="1519" w:right="913" w:hanging="360"/>
        <w:rPr>
          <w:rFonts w:asciiTheme="minorHAnsi" w:hAnsiTheme="minorHAnsi" w:cstheme="minorHAnsi"/>
        </w:rPr>
        <w:sectPr w:rsidR="00523A58" w:rsidRPr="007F1172" w:rsidSect="005C710A">
          <w:type w:val="continuous"/>
          <w:pgSz w:w="12240" w:h="15840"/>
          <w:pgMar w:top="1440" w:right="1080" w:bottom="1440" w:left="1080" w:header="0" w:footer="539" w:gutter="0"/>
          <w:cols w:space="720"/>
          <w:noEndnote/>
        </w:sectPr>
      </w:pPr>
    </w:p>
    <w:p w:rsidR="00A668E6" w:rsidRPr="007F1172" w:rsidRDefault="00A668E6" w:rsidP="00523A58">
      <w:pPr>
        <w:pStyle w:val="Heading4"/>
        <w:kinsoku w:val="0"/>
        <w:overflowPunct w:val="0"/>
        <w:spacing w:before="78"/>
        <w:ind w:left="1430" w:right="1727"/>
        <w:jc w:val="center"/>
        <w:rPr>
          <w:rFonts w:asciiTheme="minorHAnsi" w:hAnsiTheme="minorHAnsi" w:cstheme="minorHAnsi"/>
          <w:b/>
          <w:color w:val="auto"/>
          <w:sz w:val="24"/>
          <w:szCs w:val="24"/>
        </w:rPr>
        <w:sectPr w:rsidR="00A668E6" w:rsidRPr="007F1172" w:rsidSect="005C710A">
          <w:pgSz w:w="12240" w:h="15840"/>
          <w:pgMar w:top="1440" w:right="1080" w:bottom="1440" w:left="1080" w:header="0" w:footer="539" w:gutter="0"/>
          <w:cols w:space="720"/>
          <w:noEndnote/>
        </w:sectPr>
      </w:pPr>
    </w:p>
    <w:p w:rsidR="00523A58" w:rsidRPr="007F1172" w:rsidRDefault="004E2CC4" w:rsidP="00523A58">
      <w:pPr>
        <w:pStyle w:val="Heading4"/>
        <w:kinsoku w:val="0"/>
        <w:overflowPunct w:val="0"/>
        <w:spacing w:before="78"/>
        <w:ind w:left="1430" w:right="1727"/>
        <w:jc w:val="center"/>
        <w:rPr>
          <w:rFonts w:asciiTheme="minorHAnsi" w:hAnsiTheme="minorHAnsi" w:cstheme="minorHAnsi"/>
          <w:b/>
          <w:color w:val="auto"/>
          <w:sz w:val="24"/>
          <w:szCs w:val="24"/>
        </w:rPr>
      </w:pPr>
      <w:r w:rsidRPr="007F1172">
        <w:rPr>
          <w:rFonts w:asciiTheme="minorHAnsi" w:hAnsiTheme="minorHAnsi" w:cstheme="minorHAnsi"/>
          <w:b/>
          <w:color w:val="auto"/>
          <w:sz w:val="24"/>
          <w:szCs w:val="24"/>
        </w:rPr>
        <w:lastRenderedPageBreak/>
        <w:t>T</w:t>
      </w:r>
      <w:r w:rsidR="00523A58" w:rsidRPr="007F1172">
        <w:rPr>
          <w:rFonts w:asciiTheme="minorHAnsi" w:hAnsiTheme="minorHAnsi" w:cstheme="minorHAnsi"/>
          <w:b/>
          <w:color w:val="auto"/>
          <w:sz w:val="24"/>
          <w:szCs w:val="24"/>
        </w:rPr>
        <w:t>able B</w:t>
      </w:r>
    </w:p>
    <w:p w:rsidR="00523A58" w:rsidRPr="007F1172" w:rsidRDefault="00523A58" w:rsidP="00523A58">
      <w:pPr>
        <w:pStyle w:val="BodyText"/>
        <w:kinsoku w:val="0"/>
        <w:overflowPunct w:val="0"/>
        <w:ind w:left="1430" w:right="1729"/>
        <w:jc w:val="center"/>
        <w:rPr>
          <w:rFonts w:asciiTheme="minorHAnsi" w:hAnsiTheme="minorHAnsi" w:cstheme="minorHAnsi"/>
          <w:b/>
          <w:bCs/>
          <w:sz w:val="24"/>
          <w:szCs w:val="24"/>
        </w:rPr>
      </w:pPr>
      <w:r w:rsidRPr="007F1172">
        <w:rPr>
          <w:rFonts w:asciiTheme="minorHAnsi" w:hAnsiTheme="minorHAnsi" w:cstheme="minorHAnsi"/>
          <w:b/>
          <w:bCs/>
          <w:sz w:val="24"/>
          <w:szCs w:val="24"/>
        </w:rPr>
        <w:t>Minimum Off-Street Parking Requirements</w:t>
      </w:r>
    </w:p>
    <w:p w:rsidR="00523A58" w:rsidRPr="007F1172" w:rsidRDefault="00523A58" w:rsidP="00523A58">
      <w:pPr>
        <w:pStyle w:val="BodyText"/>
        <w:kinsoku w:val="0"/>
        <w:overflowPunct w:val="0"/>
        <w:rPr>
          <w:rFonts w:asciiTheme="minorHAnsi" w:hAnsiTheme="minorHAnsi" w:cstheme="minorHAnsi"/>
          <w:b/>
          <w:bCs/>
          <w:sz w:val="24"/>
          <w:szCs w:val="24"/>
        </w:rPr>
      </w:pPr>
    </w:p>
    <w:tbl>
      <w:tblPr>
        <w:tblW w:w="0" w:type="auto"/>
        <w:tblInd w:w="638" w:type="dxa"/>
        <w:tblLayout w:type="fixed"/>
        <w:tblCellMar>
          <w:left w:w="0" w:type="dxa"/>
          <w:right w:w="0" w:type="dxa"/>
        </w:tblCellMar>
        <w:tblLook w:val="0000"/>
      </w:tblPr>
      <w:tblGrid>
        <w:gridCol w:w="4320"/>
        <w:gridCol w:w="990"/>
        <w:gridCol w:w="4050"/>
      </w:tblGrid>
      <w:tr w:rsidR="00523A58" w:rsidRPr="007F1172" w:rsidTr="00523A58">
        <w:trPr>
          <w:trHeight w:val="496"/>
        </w:trPr>
        <w:tc>
          <w:tcPr>
            <w:tcW w:w="4320" w:type="dxa"/>
            <w:tcBorders>
              <w:top w:val="double" w:sz="2" w:space="0" w:color="000000"/>
              <w:left w:val="double" w:sz="2" w:space="0" w:color="000000"/>
              <w:bottom w:val="double" w:sz="2" w:space="0" w:color="000000"/>
              <w:right w:val="single" w:sz="4" w:space="0" w:color="000000"/>
            </w:tcBorders>
            <w:shd w:val="clear" w:color="auto" w:fill="CCCCCC"/>
          </w:tcPr>
          <w:p w:rsidR="00523A58" w:rsidRPr="007F1172" w:rsidRDefault="00523A58" w:rsidP="00523A58">
            <w:pPr>
              <w:pStyle w:val="TableParagraph"/>
              <w:kinsoku w:val="0"/>
              <w:overflowPunct w:val="0"/>
              <w:spacing w:before="11"/>
              <w:rPr>
                <w:rFonts w:asciiTheme="minorHAnsi" w:hAnsiTheme="minorHAnsi" w:cstheme="minorHAnsi"/>
                <w:b/>
                <w:bCs/>
              </w:rPr>
            </w:pPr>
          </w:p>
          <w:p w:rsidR="00523A58" w:rsidRPr="007F1172" w:rsidRDefault="00523A58" w:rsidP="00523A58">
            <w:pPr>
              <w:pStyle w:val="TableParagraph"/>
              <w:kinsoku w:val="0"/>
              <w:overflowPunct w:val="0"/>
              <w:spacing w:line="224" w:lineRule="exact"/>
              <w:ind w:left="2242" w:right="1614"/>
              <w:jc w:val="center"/>
              <w:rPr>
                <w:rFonts w:asciiTheme="minorHAnsi" w:hAnsiTheme="minorHAnsi" w:cstheme="minorHAnsi"/>
                <w:b/>
                <w:bCs/>
              </w:rPr>
            </w:pPr>
            <w:r w:rsidRPr="007F1172">
              <w:rPr>
                <w:rFonts w:asciiTheme="minorHAnsi" w:hAnsiTheme="minorHAnsi" w:cstheme="minorHAnsi"/>
                <w:b/>
                <w:bCs/>
              </w:rPr>
              <w:t>Use</w:t>
            </w:r>
          </w:p>
        </w:tc>
        <w:tc>
          <w:tcPr>
            <w:tcW w:w="990" w:type="dxa"/>
            <w:tcBorders>
              <w:top w:val="double" w:sz="2" w:space="0" w:color="000000"/>
              <w:left w:val="single" w:sz="4" w:space="0" w:color="000000"/>
              <w:bottom w:val="double" w:sz="2" w:space="0" w:color="000000"/>
              <w:right w:val="single" w:sz="4" w:space="0" w:color="000000"/>
            </w:tcBorders>
            <w:shd w:val="clear" w:color="auto" w:fill="CCCCCC"/>
          </w:tcPr>
          <w:p w:rsidR="00523A58" w:rsidRPr="007F1172" w:rsidRDefault="00523A58" w:rsidP="00523A58">
            <w:pPr>
              <w:pStyle w:val="TableParagraph"/>
              <w:kinsoku w:val="0"/>
              <w:overflowPunct w:val="0"/>
              <w:spacing w:before="21" w:line="230" w:lineRule="atLeast"/>
              <w:ind w:left="198" w:right="100" w:hanging="72"/>
              <w:rPr>
                <w:rFonts w:asciiTheme="minorHAnsi" w:hAnsiTheme="minorHAnsi" w:cstheme="minorHAnsi"/>
                <w:b/>
                <w:bCs/>
              </w:rPr>
            </w:pPr>
            <w:r w:rsidRPr="007F1172">
              <w:rPr>
                <w:rFonts w:asciiTheme="minorHAnsi" w:hAnsiTheme="minorHAnsi" w:cstheme="minorHAnsi"/>
                <w:b/>
                <w:bCs/>
              </w:rPr>
              <w:t>Parking Space</w:t>
            </w:r>
          </w:p>
        </w:tc>
        <w:tc>
          <w:tcPr>
            <w:tcW w:w="4050" w:type="dxa"/>
            <w:tcBorders>
              <w:top w:val="double" w:sz="2" w:space="0" w:color="000000"/>
              <w:left w:val="single" w:sz="4" w:space="0" w:color="000000"/>
              <w:bottom w:val="double" w:sz="2" w:space="0" w:color="000000"/>
              <w:right w:val="double" w:sz="2" w:space="0" w:color="000000"/>
            </w:tcBorders>
            <w:shd w:val="clear" w:color="auto" w:fill="CCCCCC"/>
          </w:tcPr>
          <w:p w:rsidR="00523A58" w:rsidRPr="007F1172" w:rsidRDefault="00523A58" w:rsidP="00523A58">
            <w:pPr>
              <w:pStyle w:val="TableParagraph"/>
              <w:kinsoku w:val="0"/>
              <w:overflowPunct w:val="0"/>
              <w:spacing w:before="11"/>
              <w:rPr>
                <w:rFonts w:asciiTheme="minorHAnsi" w:hAnsiTheme="minorHAnsi" w:cstheme="minorHAnsi"/>
                <w:b/>
                <w:bCs/>
              </w:rPr>
            </w:pPr>
          </w:p>
          <w:p w:rsidR="00523A58" w:rsidRPr="007F1172" w:rsidRDefault="00523A58" w:rsidP="00523A58">
            <w:pPr>
              <w:pStyle w:val="TableParagraph"/>
              <w:kinsoku w:val="0"/>
              <w:overflowPunct w:val="0"/>
              <w:spacing w:line="224" w:lineRule="exact"/>
              <w:ind w:left="992"/>
              <w:rPr>
                <w:rFonts w:asciiTheme="minorHAnsi" w:hAnsiTheme="minorHAnsi" w:cstheme="minorHAnsi"/>
                <w:b/>
                <w:bCs/>
              </w:rPr>
            </w:pPr>
            <w:r w:rsidRPr="007F1172">
              <w:rPr>
                <w:rFonts w:asciiTheme="minorHAnsi" w:hAnsiTheme="minorHAnsi" w:cstheme="minorHAnsi"/>
                <w:b/>
                <w:bCs/>
              </w:rPr>
              <w:t>Per Unit of Measure</w:t>
            </w:r>
          </w:p>
        </w:tc>
      </w:tr>
      <w:tr w:rsidR="00523A58" w:rsidRPr="007F1172" w:rsidTr="00523A58">
        <w:trPr>
          <w:trHeight w:val="653"/>
        </w:trPr>
        <w:tc>
          <w:tcPr>
            <w:tcW w:w="4320" w:type="dxa"/>
            <w:vMerge w:val="restart"/>
            <w:tcBorders>
              <w:top w:val="double" w:sz="2" w:space="0" w:color="000000"/>
              <w:left w:val="double" w:sz="2" w:space="0" w:color="000000"/>
              <w:bottom w:val="single" w:sz="4" w:space="0" w:color="000000"/>
              <w:right w:val="single" w:sz="4" w:space="0" w:color="000000"/>
            </w:tcBorders>
          </w:tcPr>
          <w:p w:rsidR="00523A58" w:rsidRPr="007F1172" w:rsidRDefault="00523A58" w:rsidP="00A62670">
            <w:pPr>
              <w:pStyle w:val="TableParagraph"/>
              <w:numPr>
                <w:ilvl w:val="0"/>
                <w:numId w:val="36"/>
              </w:numPr>
              <w:tabs>
                <w:tab w:val="left" w:pos="740"/>
              </w:tabs>
              <w:kinsoku w:val="0"/>
              <w:overflowPunct w:val="0"/>
              <w:spacing w:before="6"/>
              <w:rPr>
                <w:rFonts w:asciiTheme="minorHAnsi" w:hAnsiTheme="minorHAnsi" w:cstheme="minorHAnsi"/>
              </w:rPr>
            </w:pPr>
            <w:r w:rsidRPr="007F1172">
              <w:rPr>
                <w:rFonts w:asciiTheme="minorHAnsi" w:hAnsiTheme="minorHAnsi" w:cstheme="minorHAnsi"/>
                <w:u w:val="single" w:color="000000"/>
              </w:rPr>
              <w:t>Residential</w:t>
            </w:r>
            <w:r w:rsidRPr="007F1172">
              <w:rPr>
                <w:rFonts w:asciiTheme="minorHAnsi" w:hAnsiTheme="minorHAnsi" w:cstheme="minorHAnsi"/>
              </w:rPr>
              <w:t>:</w:t>
            </w:r>
          </w:p>
          <w:p w:rsidR="00523A58" w:rsidRPr="007F1172" w:rsidRDefault="00523A58" w:rsidP="00A62670">
            <w:pPr>
              <w:pStyle w:val="TableParagraph"/>
              <w:numPr>
                <w:ilvl w:val="1"/>
                <w:numId w:val="36"/>
              </w:numPr>
              <w:tabs>
                <w:tab w:val="left" w:pos="1370"/>
              </w:tabs>
              <w:kinsoku w:val="0"/>
              <w:overflowPunct w:val="0"/>
              <w:spacing w:before="74"/>
              <w:rPr>
                <w:rFonts w:asciiTheme="minorHAnsi" w:hAnsiTheme="minorHAnsi" w:cstheme="minorHAnsi"/>
              </w:rPr>
            </w:pPr>
            <w:r w:rsidRPr="007F1172">
              <w:rPr>
                <w:rFonts w:asciiTheme="minorHAnsi" w:hAnsiTheme="minorHAnsi" w:cstheme="minorHAnsi"/>
              </w:rPr>
              <w:t>One-family, two-family</w:t>
            </w:r>
          </w:p>
          <w:p w:rsidR="00523A58" w:rsidRPr="007F1172" w:rsidRDefault="00523A58" w:rsidP="00A62670">
            <w:pPr>
              <w:pStyle w:val="TableParagraph"/>
              <w:numPr>
                <w:ilvl w:val="1"/>
                <w:numId w:val="36"/>
              </w:numPr>
              <w:tabs>
                <w:tab w:val="left" w:pos="1370"/>
              </w:tabs>
              <w:kinsoku w:val="0"/>
              <w:overflowPunct w:val="0"/>
              <w:spacing w:before="134"/>
              <w:rPr>
                <w:rFonts w:asciiTheme="minorHAnsi" w:hAnsiTheme="minorHAnsi" w:cstheme="minorHAnsi"/>
              </w:rPr>
            </w:pPr>
            <w:r w:rsidRPr="007F1172">
              <w:rPr>
                <w:rFonts w:asciiTheme="minorHAnsi" w:hAnsiTheme="minorHAnsi" w:cstheme="minorHAnsi"/>
              </w:rPr>
              <w:t>Multiple-family</w:t>
            </w:r>
          </w:p>
          <w:p w:rsidR="00523A58" w:rsidRPr="007F1172" w:rsidRDefault="00523A58" w:rsidP="00A62670">
            <w:pPr>
              <w:pStyle w:val="TableParagraph"/>
              <w:numPr>
                <w:ilvl w:val="1"/>
                <w:numId w:val="36"/>
              </w:numPr>
              <w:tabs>
                <w:tab w:val="left" w:pos="1370"/>
              </w:tabs>
              <w:kinsoku w:val="0"/>
              <w:overflowPunct w:val="0"/>
              <w:spacing w:before="125"/>
              <w:ind w:right="324"/>
              <w:rPr>
                <w:rFonts w:asciiTheme="minorHAnsi" w:hAnsiTheme="minorHAnsi" w:cstheme="minorHAnsi"/>
              </w:rPr>
            </w:pPr>
            <w:r w:rsidRPr="007F1172">
              <w:rPr>
                <w:rFonts w:asciiTheme="minorHAnsi" w:hAnsiTheme="minorHAnsi" w:cstheme="minorHAnsi"/>
              </w:rPr>
              <w:t xml:space="preserve">Residential housing for </w:t>
            </w:r>
            <w:r w:rsidRPr="007F1172">
              <w:rPr>
                <w:rFonts w:asciiTheme="minorHAnsi" w:hAnsiTheme="minorHAnsi" w:cstheme="minorHAnsi"/>
                <w:spacing w:val="-5"/>
              </w:rPr>
              <w:t xml:space="preserve">the </w:t>
            </w:r>
            <w:r w:rsidRPr="007F1172">
              <w:rPr>
                <w:rFonts w:asciiTheme="minorHAnsi" w:hAnsiTheme="minorHAnsi" w:cstheme="minorHAnsi"/>
              </w:rPr>
              <w:t>elderly</w:t>
            </w:r>
          </w:p>
        </w:tc>
        <w:tc>
          <w:tcPr>
            <w:tcW w:w="990" w:type="dxa"/>
            <w:tcBorders>
              <w:top w:val="double" w:sz="2" w:space="0" w:color="000000"/>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b/>
                <w:bCs/>
              </w:rPr>
            </w:pPr>
          </w:p>
          <w:p w:rsidR="00523A58" w:rsidRPr="007F1172" w:rsidRDefault="00523A58" w:rsidP="00523A58">
            <w:pPr>
              <w:pStyle w:val="TableParagraph"/>
              <w:kinsoku w:val="0"/>
              <w:overflowPunct w:val="0"/>
              <w:ind w:left="8"/>
              <w:jc w:val="center"/>
              <w:rPr>
                <w:rFonts w:asciiTheme="minorHAnsi" w:hAnsiTheme="minorHAnsi" w:cstheme="minorHAnsi"/>
                <w:w w:val="99"/>
              </w:rPr>
            </w:pPr>
            <w:r w:rsidRPr="007F1172">
              <w:rPr>
                <w:rFonts w:asciiTheme="minorHAnsi" w:hAnsiTheme="minorHAnsi" w:cstheme="minorHAnsi"/>
                <w:w w:val="99"/>
              </w:rPr>
              <w:t>2</w:t>
            </w:r>
          </w:p>
        </w:tc>
        <w:tc>
          <w:tcPr>
            <w:tcW w:w="4050" w:type="dxa"/>
            <w:tcBorders>
              <w:top w:val="double" w:sz="2" w:space="0" w:color="000000"/>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rPr>
                <w:rFonts w:asciiTheme="minorHAnsi" w:hAnsiTheme="minorHAnsi" w:cstheme="minorHAnsi"/>
                <w:b/>
                <w:bCs/>
              </w:rPr>
            </w:pPr>
          </w:p>
          <w:p w:rsidR="00523A58" w:rsidRPr="007F1172" w:rsidRDefault="00523A58" w:rsidP="00523A58">
            <w:pPr>
              <w:pStyle w:val="TableParagraph"/>
              <w:kinsoku w:val="0"/>
              <w:overflowPunct w:val="0"/>
              <w:ind w:left="120"/>
              <w:rPr>
                <w:rFonts w:asciiTheme="minorHAnsi" w:hAnsiTheme="minorHAnsi" w:cstheme="minorHAnsi"/>
              </w:rPr>
            </w:pPr>
            <w:r w:rsidRPr="007F1172">
              <w:rPr>
                <w:rFonts w:asciiTheme="minorHAnsi" w:hAnsiTheme="minorHAnsi" w:cstheme="minorHAnsi"/>
              </w:rPr>
              <w:t>For each dwelling unit.</w:t>
            </w:r>
          </w:p>
        </w:tc>
      </w:tr>
      <w:tr w:rsidR="00523A58" w:rsidRPr="007F1172" w:rsidTr="00523A58">
        <w:trPr>
          <w:trHeight w:val="372"/>
        </w:trPr>
        <w:tc>
          <w:tcPr>
            <w:tcW w:w="4320" w:type="dxa"/>
            <w:vMerge/>
            <w:tcBorders>
              <w:top w:val="nil"/>
              <w:left w:val="double" w:sz="2" w:space="0" w:color="000000"/>
              <w:bottom w:val="single" w:sz="4" w:space="0" w:color="000000"/>
              <w:right w:val="single" w:sz="4" w:space="0" w:color="000000"/>
            </w:tcBorders>
          </w:tcPr>
          <w:p w:rsidR="00523A58" w:rsidRPr="007F1172" w:rsidRDefault="00523A58" w:rsidP="00523A58">
            <w:pPr>
              <w:pStyle w:val="BodyText"/>
              <w:kinsoku w:val="0"/>
              <w:overflowPunct w:val="0"/>
              <w:rPr>
                <w:rFonts w:asciiTheme="minorHAnsi" w:hAnsiTheme="minorHAnsi" w:cstheme="minorHAnsi"/>
                <w:b/>
                <w:bCs/>
                <w:sz w:val="24"/>
                <w:szCs w:val="24"/>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spacing w:before="58"/>
              <w:ind w:left="11"/>
              <w:jc w:val="center"/>
              <w:rPr>
                <w:rFonts w:asciiTheme="minorHAnsi" w:hAnsiTheme="minorHAnsi" w:cstheme="minorHAnsi"/>
                <w:w w:val="99"/>
              </w:rPr>
            </w:pPr>
            <w:r w:rsidRPr="007F1172">
              <w:rPr>
                <w:rFonts w:asciiTheme="minorHAnsi" w:hAnsiTheme="minorHAnsi" w:cstheme="minorHAnsi"/>
                <w:w w:val="99"/>
              </w:rPr>
              <w:t>2</w:t>
            </w: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before="58"/>
              <w:ind w:left="121"/>
              <w:rPr>
                <w:rFonts w:asciiTheme="minorHAnsi" w:hAnsiTheme="minorHAnsi" w:cstheme="minorHAnsi"/>
              </w:rPr>
            </w:pPr>
            <w:r w:rsidRPr="007F1172">
              <w:rPr>
                <w:rFonts w:asciiTheme="minorHAnsi" w:hAnsiTheme="minorHAnsi" w:cstheme="minorHAnsi"/>
              </w:rPr>
              <w:t>For each dwelling unit.</w:t>
            </w:r>
          </w:p>
        </w:tc>
      </w:tr>
      <w:tr w:rsidR="00523A58" w:rsidRPr="007F1172" w:rsidTr="00523A58">
        <w:trPr>
          <w:trHeight w:val="703"/>
        </w:trPr>
        <w:tc>
          <w:tcPr>
            <w:tcW w:w="4320" w:type="dxa"/>
            <w:vMerge/>
            <w:tcBorders>
              <w:top w:val="nil"/>
              <w:left w:val="double" w:sz="2" w:space="0" w:color="000000"/>
              <w:bottom w:val="single" w:sz="4" w:space="0" w:color="000000"/>
              <w:right w:val="single" w:sz="4" w:space="0" w:color="000000"/>
            </w:tcBorders>
          </w:tcPr>
          <w:p w:rsidR="00523A58" w:rsidRPr="007F1172" w:rsidRDefault="00523A58" w:rsidP="00523A58">
            <w:pPr>
              <w:pStyle w:val="BodyText"/>
              <w:kinsoku w:val="0"/>
              <w:overflowPunct w:val="0"/>
              <w:rPr>
                <w:rFonts w:asciiTheme="minorHAnsi" w:hAnsiTheme="minorHAnsi" w:cstheme="minorHAnsi"/>
                <w:b/>
                <w:bCs/>
                <w:sz w:val="24"/>
                <w:szCs w:val="24"/>
              </w:rPr>
            </w:pPr>
          </w:p>
        </w:tc>
        <w:tc>
          <w:tcPr>
            <w:tcW w:w="990" w:type="dxa"/>
            <w:tcBorders>
              <w:top w:val="none" w:sz="6" w:space="0" w:color="auto"/>
              <w:left w:val="single" w:sz="4" w:space="0" w:color="000000"/>
              <w:bottom w:val="single" w:sz="4" w:space="0" w:color="000000"/>
              <w:right w:val="single" w:sz="4" w:space="0" w:color="000000"/>
            </w:tcBorders>
          </w:tcPr>
          <w:p w:rsidR="00523A58" w:rsidRPr="007F1172" w:rsidRDefault="00523A58" w:rsidP="00523A58">
            <w:pPr>
              <w:pStyle w:val="TableParagraph"/>
              <w:kinsoku w:val="0"/>
              <w:overflowPunct w:val="0"/>
              <w:spacing w:before="53"/>
              <w:ind w:left="8"/>
              <w:jc w:val="center"/>
              <w:rPr>
                <w:rFonts w:asciiTheme="minorHAnsi" w:hAnsiTheme="minorHAnsi" w:cstheme="minorHAnsi"/>
                <w:w w:val="99"/>
              </w:rPr>
            </w:pPr>
            <w:r w:rsidRPr="007F1172">
              <w:rPr>
                <w:rFonts w:asciiTheme="minorHAnsi" w:hAnsiTheme="minorHAnsi" w:cstheme="minorHAnsi"/>
                <w:w w:val="99"/>
              </w:rPr>
              <w:t>1</w:t>
            </w:r>
          </w:p>
        </w:tc>
        <w:tc>
          <w:tcPr>
            <w:tcW w:w="4050" w:type="dxa"/>
            <w:tcBorders>
              <w:top w:val="none" w:sz="6" w:space="0" w:color="auto"/>
              <w:left w:val="single" w:sz="4" w:space="0" w:color="000000"/>
              <w:bottom w:val="single" w:sz="4" w:space="0" w:color="000000"/>
              <w:right w:val="double" w:sz="2" w:space="0" w:color="000000"/>
            </w:tcBorders>
          </w:tcPr>
          <w:p w:rsidR="00523A58" w:rsidRPr="007F1172" w:rsidRDefault="00523A58" w:rsidP="00523A58">
            <w:pPr>
              <w:pStyle w:val="TableParagraph"/>
              <w:kinsoku w:val="0"/>
              <w:overflowPunct w:val="0"/>
              <w:spacing w:before="53"/>
              <w:ind w:left="119" w:right="113" w:hanging="1"/>
              <w:rPr>
                <w:rFonts w:asciiTheme="minorHAnsi" w:hAnsiTheme="minorHAnsi" w:cstheme="minorHAnsi"/>
              </w:rPr>
            </w:pPr>
            <w:r w:rsidRPr="007F1172">
              <w:rPr>
                <w:rFonts w:asciiTheme="minorHAnsi" w:hAnsiTheme="minorHAnsi" w:cstheme="minorHAnsi"/>
              </w:rPr>
              <w:t>For each two units of resident housing, plus one space for each employee.</w:t>
            </w:r>
          </w:p>
        </w:tc>
      </w:tr>
      <w:tr w:rsidR="00523A58" w:rsidRPr="007F1172" w:rsidTr="00523A58">
        <w:trPr>
          <w:trHeight w:val="599"/>
        </w:trPr>
        <w:tc>
          <w:tcPr>
            <w:tcW w:w="4320" w:type="dxa"/>
            <w:vMerge w:val="restart"/>
            <w:tcBorders>
              <w:top w:val="single" w:sz="4" w:space="0" w:color="000000"/>
              <w:left w:val="double" w:sz="2" w:space="0" w:color="000000"/>
              <w:bottom w:val="double" w:sz="2" w:space="0" w:color="000000"/>
              <w:right w:val="single" w:sz="4" w:space="0" w:color="000000"/>
            </w:tcBorders>
          </w:tcPr>
          <w:p w:rsidR="00523A58" w:rsidRPr="007F1172" w:rsidRDefault="00523A58" w:rsidP="00A62670">
            <w:pPr>
              <w:pStyle w:val="TableParagraph"/>
              <w:numPr>
                <w:ilvl w:val="0"/>
                <w:numId w:val="35"/>
              </w:numPr>
              <w:tabs>
                <w:tab w:val="left" w:pos="740"/>
              </w:tabs>
              <w:kinsoku w:val="0"/>
              <w:overflowPunct w:val="0"/>
              <w:spacing w:before="50"/>
              <w:contextualSpacing/>
              <w:rPr>
                <w:rFonts w:asciiTheme="minorHAnsi" w:hAnsiTheme="minorHAnsi" w:cstheme="minorHAnsi"/>
              </w:rPr>
            </w:pPr>
            <w:r w:rsidRPr="007F1172">
              <w:rPr>
                <w:rFonts w:asciiTheme="minorHAnsi" w:hAnsiTheme="minorHAnsi" w:cstheme="minorHAnsi"/>
                <w:u w:val="single" w:color="000000"/>
              </w:rPr>
              <w:t>Institutional</w:t>
            </w:r>
            <w:r w:rsidRPr="007F1172">
              <w:rPr>
                <w:rFonts w:asciiTheme="minorHAnsi" w:hAnsiTheme="minorHAnsi" w:cstheme="minorHAnsi"/>
              </w:rPr>
              <w:t>:</w:t>
            </w:r>
          </w:p>
          <w:p w:rsidR="0040259F" w:rsidRPr="007F1172" w:rsidRDefault="00523A58" w:rsidP="00A62670">
            <w:pPr>
              <w:pStyle w:val="TableParagraph"/>
              <w:numPr>
                <w:ilvl w:val="1"/>
                <w:numId w:val="35"/>
              </w:numPr>
              <w:tabs>
                <w:tab w:val="left" w:pos="1370"/>
              </w:tabs>
              <w:kinsoku w:val="0"/>
              <w:overflowPunct w:val="0"/>
              <w:spacing w:before="53"/>
              <w:contextualSpacing/>
              <w:rPr>
                <w:rFonts w:asciiTheme="minorHAnsi" w:hAnsiTheme="minorHAnsi" w:cstheme="minorHAnsi"/>
                <w:position w:val="2"/>
              </w:rPr>
            </w:pPr>
            <w:r w:rsidRPr="007F1172">
              <w:rPr>
                <w:rFonts w:asciiTheme="minorHAnsi" w:hAnsiTheme="minorHAnsi" w:cstheme="minorHAnsi"/>
                <w:position w:val="2"/>
              </w:rPr>
              <w:t>Churches or</w:t>
            </w:r>
            <w:r w:rsidRPr="007F1172">
              <w:rPr>
                <w:rFonts w:asciiTheme="minorHAnsi" w:hAnsiTheme="minorHAnsi" w:cstheme="minorHAnsi"/>
                <w:spacing w:val="-1"/>
                <w:position w:val="2"/>
              </w:rPr>
              <w:t xml:space="preserve"> </w:t>
            </w:r>
            <w:r w:rsidRPr="007F1172">
              <w:rPr>
                <w:rFonts w:asciiTheme="minorHAnsi" w:hAnsiTheme="minorHAnsi" w:cstheme="minorHAnsi"/>
                <w:position w:val="2"/>
              </w:rPr>
              <w:t>temples</w:t>
            </w:r>
            <w:r w:rsidR="0040259F" w:rsidRPr="007F1172">
              <w:rPr>
                <w:rFonts w:asciiTheme="minorHAnsi" w:hAnsiTheme="minorHAnsi" w:cstheme="minorHAnsi"/>
                <w:position w:val="2"/>
              </w:rPr>
              <w:br/>
            </w:r>
            <w:r w:rsidR="0040259F" w:rsidRPr="007F1172">
              <w:rPr>
                <w:rFonts w:asciiTheme="minorHAnsi" w:hAnsiTheme="minorHAnsi" w:cstheme="minorHAnsi"/>
                <w:position w:val="2"/>
              </w:rPr>
              <w:br/>
            </w:r>
          </w:p>
          <w:p w:rsidR="00523A58" w:rsidRPr="007F1172" w:rsidRDefault="00523A58" w:rsidP="00A62670">
            <w:pPr>
              <w:pStyle w:val="TableParagraph"/>
              <w:numPr>
                <w:ilvl w:val="1"/>
                <w:numId w:val="35"/>
              </w:numPr>
              <w:tabs>
                <w:tab w:val="left" w:pos="1370"/>
              </w:tabs>
              <w:kinsoku w:val="0"/>
              <w:overflowPunct w:val="0"/>
              <w:contextualSpacing/>
              <w:rPr>
                <w:rFonts w:asciiTheme="minorHAnsi" w:hAnsiTheme="minorHAnsi" w:cstheme="minorHAnsi"/>
              </w:rPr>
            </w:pPr>
            <w:r w:rsidRPr="007F1172">
              <w:rPr>
                <w:rFonts w:asciiTheme="minorHAnsi" w:hAnsiTheme="minorHAnsi" w:cstheme="minorHAnsi"/>
              </w:rPr>
              <w:t>Hospitals</w:t>
            </w:r>
          </w:p>
          <w:p w:rsidR="00523A58" w:rsidRPr="007F1172" w:rsidRDefault="00523A58" w:rsidP="00A62670">
            <w:pPr>
              <w:pStyle w:val="TableParagraph"/>
              <w:numPr>
                <w:ilvl w:val="1"/>
                <w:numId w:val="35"/>
              </w:numPr>
              <w:tabs>
                <w:tab w:val="left" w:pos="1370"/>
              </w:tabs>
              <w:kinsoku w:val="0"/>
              <w:overflowPunct w:val="0"/>
              <w:spacing w:before="98"/>
              <w:ind w:right="567"/>
              <w:contextualSpacing/>
              <w:rPr>
                <w:rFonts w:asciiTheme="minorHAnsi" w:hAnsiTheme="minorHAnsi" w:cstheme="minorHAnsi"/>
              </w:rPr>
            </w:pPr>
            <w:r w:rsidRPr="007F1172">
              <w:rPr>
                <w:rFonts w:asciiTheme="minorHAnsi" w:hAnsiTheme="minorHAnsi" w:cstheme="minorHAnsi"/>
              </w:rPr>
              <w:t xml:space="preserve">Homes for the aged </w:t>
            </w:r>
            <w:r w:rsidRPr="007F1172">
              <w:rPr>
                <w:rFonts w:asciiTheme="minorHAnsi" w:hAnsiTheme="minorHAnsi" w:cstheme="minorHAnsi"/>
                <w:spacing w:val="-5"/>
              </w:rPr>
              <w:t xml:space="preserve">and </w:t>
            </w:r>
            <w:r w:rsidRPr="007F1172">
              <w:rPr>
                <w:rFonts w:asciiTheme="minorHAnsi" w:hAnsiTheme="minorHAnsi" w:cstheme="minorHAnsi"/>
              </w:rPr>
              <w:t>convalescent</w:t>
            </w:r>
            <w:r w:rsidRPr="007F1172">
              <w:rPr>
                <w:rFonts w:asciiTheme="minorHAnsi" w:hAnsiTheme="minorHAnsi" w:cstheme="minorHAnsi"/>
                <w:spacing w:val="-1"/>
              </w:rPr>
              <w:t xml:space="preserve"> </w:t>
            </w:r>
            <w:r w:rsidRPr="007F1172">
              <w:rPr>
                <w:rFonts w:asciiTheme="minorHAnsi" w:hAnsiTheme="minorHAnsi" w:cstheme="minorHAnsi"/>
              </w:rPr>
              <w:t>homes</w:t>
            </w:r>
          </w:p>
          <w:p w:rsidR="00523A58" w:rsidRPr="007F1172" w:rsidRDefault="00523A58" w:rsidP="00A62670">
            <w:pPr>
              <w:pStyle w:val="TableParagraph"/>
              <w:numPr>
                <w:ilvl w:val="1"/>
                <w:numId w:val="35"/>
              </w:numPr>
              <w:tabs>
                <w:tab w:val="left" w:pos="1370"/>
              </w:tabs>
              <w:kinsoku w:val="0"/>
              <w:overflowPunct w:val="0"/>
              <w:spacing w:before="34"/>
              <w:ind w:right="312"/>
              <w:contextualSpacing/>
              <w:rPr>
                <w:rFonts w:asciiTheme="minorHAnsi" w:hAnsiTheme="minorHAnsi" w:cstheme="minorHAnsi"/>
              </w:rPr>
            </w:pPr>
            <w:r w:rsidRPr="007F1172">
              <w:rPr>
                <w:rFonts w:asciiTheme="minorHAnsi" w:hAnsiTheme="minorHAnsi" w:cstheme="minorHAnsi"/>
              </w:rPr>
              <w:t xml:space="preserve">Elementary and junior </w:t>
            </w:r>
            <w:r w:rsidRPr="007F1172">
              <w:rPr>
                <w:rFonts w:asciiTheme="minorHAnsi" w:hAnsiTheme="minorHAnsi" w:cstheme="minorHAnsi"/>
                <w:spacing w:val="-4"/>
              </w:rPr>
              <w:t xml:space="preserve">high </w:t>
            </w:r>
            <w:r w:rsidRPr="007F1172">
              <w:rPr>
                <w:rFonts w:asciiTheme="minorHAnsi" w:hAnsiTheme="minorHAnsi" w:cstheme="minorHAnsi"/>
              </w:rPr>
              <w:t>schools</w:t>
            </w:r>
          </w:p>
          <w:p w:rsidR="00523A58" w:rsidRPr="007F1172" w:rsidRDefault="00523A58" w:rsidP="0040259F">
            <w:pPr>
              <w:pStyle w:val="TableParagraph"/>
              <w:kinsoku w:val="0"/>
              <w:overflowPunct w:val="0"/>
              <w:contextualSpacing/>
              <w:rPr>
                <w:rFonts w:asciiTheme="minorHAnsi" w:hAnsiTheme="minorHAnsi" w:cstheme="minorHAnsi"/>
                <w:b/>
                <w:bCs/>
              </w:rPr>
            </w:pPr>
          </w:p>
          <w:p w:rsidR="00523A58" w:rsidRPr="007F1172" w:rsidRDefault="00523A58" w:rsidP="0040259F">
            <w:pPr>
              <w:pStyle w:val="TableParagraph"/>
              <w:kinsoku w:val="0"/>
              <w:overflowPunct w:val="0"/>
              <w:ind w:left="1369"/>
              <w:contextualSpacing/>
              <w:rPr>
                <w:rFonts w:asciiTheme="minorHAnsi" w:hAnsiTheme="minorHAnsi" w:cstheme="minorHAnsi"/>
              </w:rPr>
            </w:pPr>
            <w:r w:rsidRPr="007F1172">
              <w:rPr>
                <w:rFonts w:asciiTheme="minorHAnsi" w:hAnsiTheme="minorHAnsi" w:cstheme="minorHAnsi"/>
              </w:rPr>
              <w:t>Senior high schools</w:t>
            </w:r>
          </w:p>
          <w:p w:rsidR="00523A58" w:rsidRPr="007F1172" w:rsidRDefault="00523A58" w:rsidP="0040259F">
            <w:pPr>
              <w:pStyle w:val="TableParagraph"/>
              <w:kinsoku w:val="0"/>
              <w:overflowPunct w:val="0"/>
              <w:contextualSpacing/>
              <w:rPr>
                <w:rFonts w:asciiTheme="minorHAnsi" w:hAnsiTheme="minorHAnsi" w:cstheme="minorHAnsi"/>
                <w:b/>
                <w:bCs/>
              </w:rPr>
            </w:pPr>
          </w:p>
          <w:p w:rsidR="00523A58" w:rsidRPr="007F1172" w:rsidRDefault="00523A58" w:rsidP="00523A58">
            <w:pPr>
              <w:pStyle w:val="TableParagraph"/>
              <w:kinsoku w:val="0"/>
              <w:overflowPunct w:val="0"/>
              <w:rPr>
                <w:rFonts w:asciiTheme="minorHAnsi" w:hAnsiTheme="minorHAnsi" w:cstheme="minorHAnsi"/>
                <w:b/>
                <w:bCs/>
              </w:rPr>
            </w:pPr>
          </w:p>
          <w:p w:rsidR="00523A58" w:rsidRPr="007F1172" w:rsidRDefault="00523A58" w:rsidP="00A62670">
            <w:pPr>
              <w:pStyle w:val="TableParagraph"/>
              <w:numPr>
                <w:ilvl w:val="1"/>
                <w:numId w:val="35"/>
              </w:numPr>
              <w:tabs>
                <w:tab w:val="left" w:pos="1370"/>
              </w:tabs>
              <w:kinsoku w:val="0"/>
              <w:overflowPunct w:val="0"/>
              <w:spacing w:before="207"/>
              <w:rPr>
                <w:rFonts w:asciiTheme="minorHAnsi" w:hAnsiTheme="minorHAnsi" w:cstheme="minorHAnsi"/>
              </w:rPr>
            </w:pPr>
            <w:r w:rsidRPr="007F1172">
              <w:rPr>
                <w:rFonts w:asciiTheme="minorHAnsi" w:hAnsiTheme="minorHAnsi" w:cstheme="minorHAnsi"/>
              </w:rPr>
              <w:t>Private clubs,</w:t>
            </w:r>
            <w:r w:rsidRPr="007F1172">
              <w:rPr>
                <w:rFonts w:asciiTheme="minorHAnsi" w:hAnsiTheme="minorHAnsi" w:cstheme="minorHAnsi"/>
                <w:spacing w:val="-1"/>
              </w:rPr>
              <w:t xml:space="preserve"> </w:t>
            </w:r>
            <w:r w:rsidRPr="007F1172">
              <w:rPr>
                <w:rFonts w:asciiTheme="minorHAnsi" w:hAnsiTheme="minorHAnsi" w:cstheme="minorHAnsi"/>
              </w:rPr>
              <w:t>lodges</w:t>
            </w:r>
          </w:p>
          <w:p w:rsidR="00523A58" w:rsidRPr="007F1172" w:rsidRDefault="00523A58" w:rsidP="00523A58">
            <w:pPr>
              <w:pStyle w:val="TableParagraph"/>
              <w:kinsoku w:val="0"/>
              <w:overflowPunct w:val="0"/>
              <w:rPr>
                <w:rFonts w:asciiTheme="minorHAnsi" w:hAnsiTheme="minorHAnsi" w:cstheme="minorHAnsi"/>
                <w:b/>
                <w:bCs/>
              </w:rPr>
            </w:pPr>
          </w:p>
          <w:p w:rsidR="00523A58" w:rsidRPr="007F1172" w:rsidRDefault="00523A58" w:rsidP="00523A58">
            <w:pPr>
              <w:pStyle w:val="TableParagraph"/>
              <w:kinsoku w:val="0"/>
              <w:overflowPunct w:val="0"/>
              <w:rPr>
                <w:rFonts w:asciiTheme="minorHAnsi" w:hAnsiTheme="minorHAnsi" w:cstheme="minorHAnsi"/>
                <w:b/>
                <w:bCs/>
              </w:rPr>
            </w:pPr>
          </w:p>
          <w:p w:rsidR="00523A58" w:rsidRPr="007F1172" w:rsidRDefault="00523A58" w:rsidP="00A62670">
            <w:pPr>
              <w:pStyle w:val="TableParagraph"/>
              <w:numPr>
                <w:ilvl w:val="1"/>
                <w:numId w:val="35"/>
              </w:numPr>
              <w:tabs>
                <w:tab w:val="left" w:pos="1371"/>
              </w:tabs>
              <w:kinsoku w:val="0"/>
              <w:overflowPunct w:val="0"/>
              <w:spacing w:before="207"/>
              <w:ind w:right="688"/>
              <w:rPr>
                <w:rFonts w:asciiTheme="minorHAnsi" w:hAnsiTheme="minorHAnsi" w:cstheme="minorHAnsi"/>
              </w:rPr>
            </w:pPr>
            <w:r w:rsidRPr="007F1172">
              <w:rPr>
                <w:rFonts w:asciiTheme="minorHAnsi" w:hAnsiTheme="minorHAnsi" w:cstheme="minorHAnsi"/>
              </w:rPr>
              <w:t xml:space="preserve">Private golf, tennis </w:t>
            </w:r>
            <w:r w:rsidRPr="007F1172">
              <w:rPr>
                <w:rFonts w:asciiTheme="minorHAnsi" w:hAnsiTheme="minorHAnsi" w:cstheme="minorHAnsi"/>
                <w:spacing w:val="-5"/>
              </w:rPr>
              <w:t xml:space="preserve">and </w:t>
            </w:r>
            <w:r w:rsidRPr="007F1172">
              <w:rPr>
                <w:rFonts w:asciiTheme="minorHAnsi" w:hAnsiTheme="minorHAnsi" w:cstheme="minorHAnsi"/>
              </w:rPr>
              <w:t>sporting</w:t>
            </w:r>
            <w:r w:rsidRPr="007F1172">
              <w:rPr>
                <w:rFonts w:asciiTheme="minorHAnsi" w:hAnsiTheme="minorHAnsi" w:cstheme="minorHAnsi"/>
                <w:spacing w:val="-1"/>
              </w:rPr>
              <w:t xml:space="preserve"> </w:t>
            </w:r>
            <w:r w:rsidRPr="007F1172">
              <w:rPr>
                <w:rFonts w:asciiTheme="minorHAnsi" w:hAnsiTheme="minorHAnsi" w:cstheme="minorHAnsi"/>
              </w:rPr>
              <w:t>clubs</w:t>
            </w:r>
          </w:p>
          <w:p w:rsidR="00523A58" w:rsidRPr="007F1172" w:rsidRDefault="00523A58" w:rsidP="00A62670">
            <w:pPr>
              <w:pStyle w:val="TableParagraph"/>
              <w:numPr>
                <w:ilvl w:val="1"/>
                <w:numId w:val="35"/>
              </w:numPr>
              <w:tabs>
                <w:tab w:val="left" w:pos="1370"/>
              </w:tabs>
              <w:kinsoku w:val="0"/>
              <w:overflowPunct w:val="0"/>
              <w:spacing w:before="124"/>
              <w:ind w:right="531"/>
              <w:rPr>
                <w:rFonts w:asciiTheme="minorHAnsi" w:hAnsiTheme="minorHAnsi" w:cstheme="minorHAnsi"/>
              </w:rPr>
            </w:pPr>
            <w:r w:rsidRPr="007F1172">
              <w:rPr>
                <w:rFonts w:asciiTheme="minorHAnsi" w:hAnsiTheme="minorHAnsi" w:cstheme="minorHAnsi"/>
              </w:rPr>
              <w:t xml:space="preserve">Golf courses open to </w:t>
            </w:r>
            <w:r w:rsidRPr="007F1172">
              <w:rPr>
                <w:rFonts w:asciiTheme="minorHAnsi" w:hAnsiTheme="minorHAnsi" w:cstheme="minorHAnsi"/>
                <w:spacing w:val="-6"/>
              </w:rPr>
              <w:t xml:space="preserve">the </w:t>
            </w:r>
            <w:r w:rsidRPr="007F1172">
              <w:rPr>
                <w:rFonts w:asciiTheme="minorHAnsi" w:hAnsiTheme="minorHAnsi" w:cstheme="minorHAnsi"/>
              </w:rPr>
              <w:t>general public (except miniature or par-3 golf courses)</w:t>
            </w:r>
          </w:p>
          <w:p w:rsidR="00523A58" w:rsidRPr="007F1172" w:rsidRDefault="00523A58" w:rsidP="00A62670">
            <w:pPr>
              <w:pStyle w:val="TableParagraph"/>
              <w:numPr>
                <w:ilvl w:val="1"/>
                <w:numId w:val="35"/>
              </w:numPr>
              <w:tabs>
                <w:tab w:val="left" w:pos="1370"/>
              </w:tabs>
              <w:kinsoku w:val="0"/>
              <w:overflowPunct w:val="0"/>
              <w:spacing w:line="253" w:lineRule="exact"/>
              <w:rPr>
                <w:rFonts w:asciiTheme="minorHAnsi" w:hAnsiTheme="minorHAnsi" w:cstheme="minorHAnsi"/>
              </w:rPr>
            </w:pPr>
            <w:r w:rsidRPr="007F1172">
              <w:rPr>
                <w:rFonts w:asciiTheme="minorHAnsi" w:hAnsiTheme="minorHAnsi" w:cstheme="minorHAnsi"/>
              </w:rPr>
              <w:t>Fraternity or</w:t>
            </w:r>
            <w:r w:rsidRPr="007F1172">
              <w:rPr>
                <w:rFonts w:asciiTheme="minorHAnsi" w:hAnsiTheme="minorHAnsi" w:cstheme="minorHAnsi"/>
                <w:spacing w:val="-1"/>
              </w:rPr>
              <w:t xml:space="preserve"> </w:t>
            </w:r>
            <w:r w:rsidRPr="007F1172">
              <w:rPr>
                <w:rFonts w:asciiTheme="minorHAnsi" w:hAnsiTheme="minorHAnsi" w:cstheme="minorHAnsi"/>
              </w:rPr>
              <w:t>sorority</w:t>
            </w:r>
          </w:p>
          <w:p w:rsidR="00523A58" w:rsidRPr="007F1172" w:rsidRDefault="00523A58" w:rsidP="00523A58">
            <w:pPr>
              <w:pStyle w:val="TableParagraph"/>
              <w:kinsoku w:val="0"/>
              <w:overflowPunct w:val="0"/>
              <w:spacing w:before="9"/>
              <w:rPr>
                <w:rFonts w:asciiTheme="minorHAnsi" w:hAnsiTheme="minorHAnsi" w:cstheme="minorHAnsi"/>
                <w:b/>
                <w:bCs/>
              </w:rPr>
            </w:pPr>
          </w:p>
          <w:p w:rsidR="00523A58" w:rsidRPr="007F1172" w:rsidRDefault="00523A58" w:rsidP="00523A58">
            <w:pPr>
              <w:pStyle w:val="TableParagraph"/>
              <w:tabs>
                <w:tab w:val="left" w:pos="1369"/>
              </w:tabs>
              <w:kinsoku w:val="0"/>
              <w:overflowPunct w:val="0"/>
              <w:spacing w:before="1"/>
              <w:ind w:left="1369" w:right="238" w:hanging="630"/>
              <w:rPr>
                <w:rFonts w:asciiTheme="minorHAnsi" w:hAnsiTheme="minorHAnsi" w:cstheme="minorHAnsi"/>
              </w:rPr>
            </w:pPr>
            <w:r w:rsidRPr="007F1172">
              <w:rPr>
                <w:rFonts w:asciiTheme="minorHAnsi" w:hAnsiTheme="minorHAnsi" w:cstheme="minorHAnsi"/>
              </w:rPr>
              <w:t>i.</w:t>
            </w:r>
            <w:r w:rsidRPr="007F1172">
              <w:rPr>
                <w:rFonts w:asciiTheme="minorHAnsi" w:hAnsiTheme="minorHAnsi" w:cstheme="minorHAnsi"/>
              </w:rPr>
              <w:tab/>
              <w:t xml:space="preserve">Stadiums, sports arenas, </w:t>
            </w:r>
            <w:r w:rsidRPr="007F1172">
              <w:rPr>
                <w:rFonts w:asciiTheme="minorHAnsi" w:hAnsiTheme="minorHAnsi" w:cstheme="minorHAnsi"/>
                <w:spacing w:val="-7"/>
              </w:rPr>
              <w:t xml:space="preserve">or </w:t>
            </w:r>
            <w:r w:rsidRPr="007F1172">
              <w:rPr>
                <w:rFonts w:asciiTheme="minorHAnsi" w:hAnsiTheme="minorHAnsi" w:cstheme="minorHAnsi"/>
              </w:rPr>
              <w:t>similar place of outdoor assembly</w:t>
            </w:r>
          </w:p>
          <w:p w:rsidR="00523A58" w:rsidRPr="007F1172" w:rsidRDefault="00523A58" w:rsidP="00523A58">
            <w:pPr>
              <w:pStyle w:val="TableParagraph"/>
              <w:tabs>
                <w:tab w:val="left" w:pos="1369"/>
              </w:tabs>
              <w:kinsoku w:val="0"/>
              <w:overflowPunct w:val="0"/>
              <w:spacing w:before="123"/>
              <w:ind w:left="739"/>
              <w:rPr>
                <w:rFonts w:asciiTheme="minorHAnsi" w:hAnsiTheme="minorHAnsi" w:cstheme="minorHAnsi"/>
              </w:rPr>
            </w:pPr>
            <w:r w:rsidRPr="007F1172">
              <w:rPr>
                <w:rFonts w:asciiTheme="minorHAnsi" w:hAnsiTheme="minorHAnsi" w:cstheme="minorHAnsi"/>
              </w:rPr>
              <w:t>j.</w:t>
            </w:r>
            <w:r w:rsidRPr="007F1172">
              <w:rPr>
                <w:rFonts w:asciiTheme="minorHAnsi" w:hAnsiTheme="minorHAnsi" w:cstheme="minorHAnsi"/>
              </w:rPr>
              <w:tab/>
              <w:t>Theaters,</w:t>
            </w:r>
            <w:r w:rsidRPr="007F1172">
              <w:rPr>
                <w:rFonts w:asciiTheme="minorHAnsi" w:hAnsiTheme="minorHAnsi" w:cstheme="minorHAnsi"/>
                <w:spacing w:val="-1"/>
              </w:rPr>
              <w:t xml:space="preserve"> </w:t>
            </w:r>
            <w:r w:rsidRPr="007F1172">
              <w:rPr>
                <w:rFonts w:asciiTheme="minorHAnsi" w:hAnsiTheme="minorHAnsi" w:cstheme="minorHAnsi"/>
              </w:rPr>
              <w:t>auditoriums</w:t>
            </w:r>
          </w:p>
        </w:tc>
        <w:tc>
          <w:tcPr>
            <w:tcW w:w="990" w:type="dxa"/>
            <w:tcBorders>
              <w:top w:val="single" w:sz="4" w:space="0" w:color="000000"/>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b/>
                <w:bCs/>
              </w:rPr>
            </w:pPr>
          </w:p>
          <w:p w:rsidR="00523A58" w:rsidRPr="007F1172" w:rsidRDefault="00523A58" w:rsidP="00523A58">
            <w:pPr>
              <w:pStyle w:val="TableParagraph"/>
              <w:kinsoku w:val="0"/>
              <w:overflowPunct w:val="0"/>
              <w:spacing w:before="1" w:line="222" w:lineRule="exact"/>
              <w:ind w:left="8"/>
              <w:jc w:val="center"/>
              <w:rPr>
                <w:rFonts w:asciiTheme="minorHAnsi" w:hAnsiTheme="minorHAnsi" w:cstheme="minorHAnsi"/>
                <w:w w:val="99"/>
              </w:rPr>
            </w:pPr>
            <w:r w:rsidRPr="007F1172">
              <w:rPr>
                <w:rFonts w:asciiTheme="minorHAnsi" w:hAnsiTheme="minorHAnsi" w:cstheme="minorHAnsi"/>
                <w:w w:val="99"/>
              </w:rPr>
              <w:t>1</w:t>
            </w:r>
          </w:p>
        </w:tc>
        <w:tc>
          <w:tcPr>
            <w:tcW w:w="4050" w:type="dxa"/>
            <w:tcBorders>
              <w:top w:val="single" w:sz="4" w:space="0" w:color="000000"/>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rPr>
                <w:rFonts w:asciiTheme="minorHAnsi" w:hAnsiTheme="minorHAnsi" w:cstheme="minorHAnsi"/>
                <w:b/>
                <w:bCs/>
              </w:rPr>
            </w:pPr>
          </w:p>
          <w:p w:rsidR="00523A58" w:rsidRPr="007F1172" w:rsidRDefault="00523A58" w:rsidP="00523A58">
            <w:pPr>
              <w:pStyle w:val="TableParagraph"/>
              <w:kinsoku w:val="0"/>
              <w:overflowPunct w:val="0"/>
              <w:spacing w:before="1" w:line="222" w:lineRule="exact"/>
              <w:ind w:left="119"/>
              <w:rPr>
                <w:rFonts w:asciiTheme="minorHAnsi" w:hAnsiTheme="minorHAnsi" w:cstheme="minorHAnsi"/>
              </w:rPr>
            </w:pPr>
            <w:r w:rsidRPr="007F1172">
              <w:rPr>
                <w:rFonts w:asciiTheme="minorHAnsi" w:hAnsiTheme="minorHAnsi" w:cstheme="minorHAnsi"/>
              </w:rPr>
              <w:t>For each four seats or six feet of pews</w:t>
            </w:r>
          </w:p>
        </w:tc>
      </w:tr>
      <w:tr w:rsidR="00523A58" w:rsidRPr="007F1172" w:rsidTr="00523A58">
        <w:trPr>
          <w:trHeight w:val="272"/>
        </w:trPr>
        <w:tc>
          <w:tcPr>
            <w:tcW w:w="4320" w:type="dxa"/>
            <w:vMerge/>
            <w:tcBorders>
              <w:top w:val="nil"/>
              <w:left w:val="double" w:sz="2" w:space="0" w:color="000000"/>
              <w:bottom w:val="double" w:sz="2" w:space="0" w:color="000000"/>
              <w:right w:val="single" w:sz="4" w:space="0" w:color="000000"/>
            </w:tcBorders>
          </w:tcPr>
          <w:p w:rsidR="00523A58" w:rsidRPr="007F1172" w:rsidRDefault="00523A58" w:rsidP="00523A58">
            <w:pPr>
              <w:pStyle w:val="BodyText"/>
              <w:kinsoku w:val="0"/>
              <w:overflowPunct w:val="0"/>
              <w:rPr>
                <w:rFonts w:asciiTheme="minorHAnsi" w:hAnsiTheme="minorHAnsi" w:cstheme="minorHAnsi"/>
                <w:b/>
                <w:bCs/>
                <w:sz w:val="24"/>
                <w:szCs w:val="24"/>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line="234" w:lineRule="exact"/>
              <w:ind w:left="119"/>
              <w:rPr>
                <w:rFonts w:asciiTheme="minorHAnsi" w:hAnsiTheme="minorHAnsi" w:cstheme="minorHAnsi"/>
              </w:rPr>
            </w:pPr>
            <w:r w:rsidRPr="007F1172">
              <w:rPr>
                <w:rFonts w:asciiTheme="minorHAnsi" w:hAnsiTheme="minorHAnsi" w:cstheme="minorHAnsi"/>
              </w:rPr>
              <w:t>in the main unit of worship.</w:t>
            </w:r>
          </w:p>
        </w:tc>
      </w:tr>
      <w:tr w:rsidR="00523A58" w:rsidRPr="007F1172" w:rsidTr="00523A58">
        <w:trPr>
          <w:trHeight w:val="321"/>
        </w:trPr>
        <w:tc>
          <w:tcPr>
            <w:tcW w:w="4320" w:type="dxa"/>
            <w:vMerge/>
            <w:tcBorders>
              <w:top w:val="nil"/>
              <w:left w:val="double" w:sz="2" w:space="0" w:color="000000"/>
              <w:bottom w:val="double" w:sz="2" w:space="0" w:color="000000"/>
              <w:right w:val="single" w:sz="4" w:space="0" w:color="000000"/>
            </w:tcBorders>
          </w:tcPr>
          <w:p w:rsidR="00523A58" w:rsidRPr="007F1172" w:rsidRDefault="00523A58" w:rsidP="00523A58">
            <w:pPr>
              <w:pStyle w:val="BodyText"/>
              <w:kinsoku w:val="0"/>
              <w:overflowPunct w:val="0"/>
              <w:rPr>
                <w:rFonts w:asciiTheme="minorHAnsi" w:hAnsiTheme="minorHAnsi" w:cstheme="minorHAnsi"/>
                <w:b/>
                <w:bCs/>
                <w:sz w:val="24"/>
                <w:szCs w:val="24"/>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spacing w:before="30"/>
              <w:ind w:left="6"/>
              <w:jc w:val="center"/>
              <w:rPr>
                <w:rFonts w:asciiTheme="minorHAnsi" w:hAnsiTheme="minorHAnsi" w:cstheme="minorHAnsi"/>
                <w:w w:val="99"/>
              </w:rPr>
            </w:pPr>
            <w:r w:rsidRPr="007F1172">
              <w:rPr>
                <w:rFonts w:asciiTheme="minorHAnsi" w:hAnsiTheme="minorHAnsi" w:cstheme="minorHAnsi"/>
                <w:w w:val="99"/>
              </w:rPr>
              <w:t>1</w:t>
            </w: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before="30"/>
              <w:ind w:left="118"/>
              <w:rPr>
                <w:rFonts w:asciiTheme="minorHAnsi" w:hAnsiTheme="minorHAnsi" w:cstheme="minorHAnsi"/>
              </w:rPr>
            </w:pPr>
            <w:r w:rsidRPr="007F1172">
              <w:rPr>
                <w:rFonts w:asciiTheme="minorHAnsi" w:hAnsiTheme="minorHAnsi" w:cstheme="minorHAnsi"/>
              </w:rPr>
              <w:t>For each one bed.</w:t>
            </w:r>
          </w:p>
        </w:tc>
      </w:tr>
      <w:tr w:rsidR="00523A58" w:rsidRPr="007F1172" w:rsidTr="00523A58">
        <w:trPr>
          <w:trHeight w:val="415"/>
        </w:trPr>
        <w:tc>
          <w:tcPr>
            <w:tcW w:w="4320" w:type="dxa"/>
            <w:vMerge/>
            <w:tcBorders>
              <w:top w:val="nil"/>
              <w:left w:val="double" w:sz="2" w:space="0" w:color="000000"/>
              <w:bottom w:val="double" w:sz="2" w:space="0" w:color="000000"/>
              <w:right w:val="single" w:sz="4" w:space="0" w:color="000000"/>
            </w:tcBorders>
          </w:tcPr>
          <w:p w:rsidR="00523A58" w:rsidRPr="007F1172" w:rsidRDefault="00523A58" w:rsidP="00523A58">
            <w:pPr>
              <w:pStyle w:val="BodyText"/>
              <w:kinsoku w:val="0"/>
              <w:overflowPunct w:val="0"/>
              <w:rPr>
                <w:rFonts w:asciiTheme="minorHAnsi" w:hAnsiTheme="minorHAnsi" w:cstheme="minorHAnsi"/>
                <w:b/>
                <w:bCs/>
                <w:sz w:val="24"/>
                <w:szCs w:val="24"/>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spacing w:before="30"/>
              <w:ind w:left="8"/>
              <w:jc w:val="center"/>
              <w:rPr>
                <w:rFonts w:asciiTheme="minorHAnsi" w:hAnsiTheme="minorHAnsi" w:cstheme="minorHAnsi"/>
                <w:w w:val="99"/>
              </w:rPr>
            </w:pPr>
            <w:r w:rsidRPr="007F1172">
              <w:rPr>
                <w:rFonts w:asciiTheme="minorHAnsi" w:hAnsiTheme="minorHAnsi" w:cstheme="minorHAnsi"/>
                <w:w w:val="99"/>
              </w:rPr>
              <w:t>1</w:t>
            </w: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before="30"/>
              <w:ind w:left="119"/>
              <w:rPr>
                <w:rFonts w:asciiTheme="minorHAnsi" w:hAnsiTheme="minorHAnsi" w:cstheme="minorHAnsi"/>
              </w:rPr>
            </w:pPr>
            <w:r w:rsidRPr="007F1172">
              <w:rPr>
                <w:rFonts w:asciiTheme="minorHAnsi" w:hAnsiTheme="minorHAnsi" w:cstheme="minorHAnsi"/>
              </w:rPr>
              <w:t>For each two beds.</w:t>
            </w:r>
          </w:p>
        </w:tc>
      </w:tr>
      <w:tr w:rsidR="00523A58" w:rsidRPr="007F1172" w:rsidTr="00523A58">
        <w:trPr>
          <w:trHeight w:val="365"/>
        </w:trPr>
        <w:tc>
          <w:tcPr>
            <w:tcW w:w="4320" w:type="dxa"/>
            <w:vMerge/>
            <w:tcBorders>
              <w:top w:val="nil"/>
              <w:left w:val="double" w:sz="2" w:space="0" w:color="000000"/>
              <w:bottom w:val="double" w:sz="2" w:space="0" w:color="000000"/>
              <w:right w:val="single" w:sz="4" w:space="0" w:color="000000"/>
            </w:tcBorders>
          </w:tcPr>
          <w:p w:rsidR="00523A58" w:rsidRPr="007F1172" w:rsidRDefault="00523A58" w:rsidP="00523A58">
            <w:pPr>
              <w:pStyle w:val="BodyText"/>
              <w:kinsoku w:val="0"/>
              <w:overflowPunct w:val="0"/>
              <w:rPr>
                <w:rFonts w:asciiTheme="minorHAnsi" w:hAnsiTheme="minorHAnsi" w:cstheme="minorHAnsi"/>
                <w:b/>
                <w:bCs/>
                <w:sz w:val="24"/>
                <w:szCs w:val="24"/>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spacing w:before="124" w:line="221" w:lineRule="exact"/>
              <w:ind w:left="8"/>
              <w:jc w:val="center"/>
              <w:rPr>
                <w:rFonts w:asciiTheme="minorHAnsi" w:hAnsiTheme="minorHAnsi" w:cstheme="minorHAnsi"/>
                <w:w w:val="99"/>
              </w:rPr>
            </w:pPr>
            <w:r w:rsidRPr="007F1172">
              <w:rPr>
                <w:rFonts w:asciiTheme="minorHAnsi" w:hAnsiTheme="minorHAnsi" w:cstheme="minorHAnsi"/>
                <w:w w:val="99"/>
              </w:rPr>
              <w:t>1</w:t>
            </w: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before="124" w:line="221" w:lineRule="exact"/>
              <w:ind w:left="119"/>
              <w:rPr>
                <w:rFonts w:asciiTheme="minorHAnsi" w:hAnsiTheme="minorHAnsi" w:cstheme="minorHAnsi"/>
              </w:rPr>
            </w:pPr>
            <w:r w:rsidRPr="007F1172">
              <w:rPr>
                <w:rFonts w:asciiTheme="minorHAnsi" w:hAnsiTheme="minorHAnsi" w:cstheme="minorHAnsi"/>
              </w:rPr>
              <w:t>For each employee, teacher or</w:t>
            </w:r>
          </w:p>
        </w:tc>
      </w:tr>
      <w:tr w:rsidR="00523A58" w:rsidRPr="007F1172" w:rsidTr="00523A58">
        <w:trPr>
          <w:trHeight w:val="222"/>
        </w:trPr>
        <w:tc>
          <w:tcPr>
            <w:tcW w:w="4320" w:type="dxa"/>
            <w:vMerge/>
            <w:tcBorders>
              <w:top w:val="nil"/>
              <w:left w:val="double" w:sz="2" w:space="0" w:color="000000"/>
              <w:bottom w:val="double" w:sz="2" w:space="0" w:color="000000"/>
              <w:right w:val="single" w:sz="4" w:space="0" w:color="000000"/>
            </w:tcBorders>
          </w:tcPr>
          <w:p w:rsidR="00523A58" w:rsidRPr="007F1172" w:rsidRDefault="00523A58" w:rsidP="00523A58">
            <w:pPr>
              <w:pStyle w:val="BodyText"/>
              <w:kinsoku w:val="0"/>
              <w:overflowPunct w:val="0"/>
              <w:rPr>
                <w:rFonts w:asciiTheme="minorHAnsi" w:hAnsiTheme="minorHAnsi" w:cstheme="minorHAnsi"/>
                <w:b/>
                <w:bCs/>
                <w:sz w:val="24"/>
                <w:szCs w:val="24"/>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line="203" w:lineRule="exact"/>
              <w:ind w:left="119"/>
              <w:rPr>
                <w:rFonts w:asciiTheme="minorHAnsi" w:hAnsiTheme="minorHAnsi" w:cstheme="minorHAnsi"/>
              </w:rPr>
            </w:pPr>
            <w:r w:rsidRPr="007F1172">
              <w:rPr>
                <w:rFonts w:asciiTheme="minorHAnsi" w:hAnsiTheme="minorHAnsi" w:cstheme="minorHAnsi"/>
              </w:rPr>
              <w:t>administrator; in addition to the</w:t>
            </w:r>
          </w:p>
        </w:tc>
      </w:tr>
      <w:tr w:rsidR="00523A58" w:rsidRPr="007F1172" w:rsidTr="00523A58">
        <w:trPr>
          <w:trHeight w:val="223"/>
        </w:trPr>
        <w:tc>
          <w:tcPr>
            <w:tcW w:w="4320" w:type="dxa"/>
            <w:vMerge/>
            <w:tcBorders>
              <w:top w:val="nil"/>
              <w:left w:val="double" w:sz="2" w:space="0" w:color="000000"/>
              <w:bottom w:val="double" w:sz="2" w:space="0" w:color="000000"/>
              <w:right w:val="single" w:sz="4" w:space="0" w:color="000000"/>
            </w:tcBorders>
          </w:tcPr>
          <w:p w:rsidR="00523A58" w:rsidRPr="007F1172" w:rsidRDefault="00523A58" w:rsidP="00523A58">
            <w:pPr>
              <w:pStyle w:val="BodyText"/>
              <w:kinsoku w:val="0"/>
              <w:overflowPunct w:val="0"/>
              <w:rPr>
                <w:rFonts w:asciiTheme="minorHAnsi" w:hAnsiTheme="minorHAnsi" w:cstheme="minorHAnsi"/>
                <w:b/>
                <w:bCs/>
                <w:sz w:val="24"/>
                <w:szCs w:val="24"/>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line="203" w:lineRule="exact"/>
              <w:ind w:left="119"/>
              <w:rPr>
                <w:rFonts w:asciiTheme="minorHAnsi" w:hAnsiTheme="minorHAnsi" w:cstheme="minorHAnsi"/>
              </w:rPr>
            </w:pPr>
            <w:r w:rsidRPr="007F1172">
              <w:rPr>
                <w:rFonts w:asciiTheme="minorHAnsi" w:hAnsiTheme="minorHAnsi" w:cstheme="minorHAnsi"/>
              </w:rPr>
              <w:t>requirements of the gymnasium.</w:t>
            </w:r>
          </w:p>
        </w:tc>
      </w:tr>
      <w:tr w:rsidR="00523A58" w:rsidRPr="007F1172" w:rsidTr="00523A58">
        <w:trPr>
          <w:trHeight w:val="223"/>
        </w:trPr>
        <w:tc>
          <w:tcPr>
            <w:tcW w:w="4320" w:type="dxa"/>
            <w:vMerge/>
            <w:tcBorders>
              <w:top w:val="nil"/>
              <w:left w:val="double" w:sz="2" w:space="0" w:color="000000"/>
              <w:bottom w:val="double" w:sz="2" w:space="0" w:color="000000"/>
              <w:right w:val="single" w:sz="4" w:space="0" w:color="000000"/>
            </w:tcBorders>
          </w:tcPr>
          <w:p w:rsidR="00523A58" w:rsidRPr="007F1172" w:rsidRDefault="00523A58" w:rsidP="00523A58">
            <w:pPr>
              <w:pStyle w:val="BodyText"/>
              <w:kinsoku w:val="0"/>
              <w:overflowPunct w:val="0"/>
              <w:rPr>
                <w:rFonts w:asciiTheme="minorHAnsi" w:hAnsiTheme="minorHAnsi" w:cstheme="minorHAnsi"/>
                <w:b/>
                <w:bCs/>
                <w:sz w:val="24"/>
                <w:szCs w:val="24"/>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spacing w:line="203" w:lineRule="exact"/>
              <w:ind w:left="6"/>
              <w:jc w:val="center"/>
              <w:rPr>
                <w:rFonts w:asciiTheme="minorHAnsi" w:hAnsiTheme="minorHAnsi" w:cstheme="minorHAnsi"/>
                <w:w w:val="99"/>
              </w:rPr>
            </w:pPr>
            <w:r w:rsidRPr="007F1172">
              <w:rPr>
                <w:rFonts w:asciiTheme="minorHAnsi" w:hAnsiTheme="minorHAnsi" w:cstheme="minorHAnsi"/>
                <w:w w:val="99"/>
              </w:rPr>
              <w:t>1</w:t>
            </w: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line="203" w:lineRule="exact"/>
              <w:ind w:left="118"/>
              <w:rPr>
                <w:rFonts w:asciiTheme="minorHAnsi" w:hAnsiTheme="minorHAnsi" w:cstheme="minorHAnsi"/>
              </w:rPr>
            </w:pPr>
            <w:r w:rsidRPr="007F1172">
              <w:rPr>
                <w:rFonts w:asciiTheme="minorHAnsi" w:hAnsiTheme="minorHAnsi" w:cstheme="minorHAnsi"/>
              </w:rPr>
              <w:t>For each teacher, employee,</w:t>
            </w:r>
          </w:p>
        </w:tc>
      </w:tr>
      <w:tr w:rsidR="00523A58" w:rsidRPr="007F1172" w:rsidTr="00523A58">
        <w:trPr>
          <w:trHeight w:val="223"/>
        </w:trPr>
        <w:tc>
          <w:tcPr>
            <w:tcW w:w="4320" w:type="dxa"/>
            <w:vMerge/>
            <w:tcBorders>
              <w:top w:val="nil"/>
              <w:left w:val="double" w:sz="2" w:space="0" w:color="000000"/>
              <w:bottom w:val="double" w:sz="2" w:space="0" w:color="000000"/>
              <w:right w:val="single" w:sz="4" w:space="0" w:color="000000"/>
            </w:tcBorders>
          </w:tcPr>
          <w:p w:rsidR="00523A58" w:rsidRPr="007F1172" w:rsidRDefault="00523A58" w:rsidP="00523A58">
            <w:pPr>
              <w:pStyle w:val="BodyText"/>
              <w:kinsoku w:val="0"/>
              <w:overflowPunct w:val="0"/>
              <w:rPr>
                <w:rFonts w:asciiTheme="minorHAnsi" w:hAnsiTheme="minorHAnsi" w:cstheme="minorHAnsi"/>
                <w:b/>
                <w:bCs/>
                <w:sz w:val="24"/>
                <w:szCs w:val="24"/>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line="203" w:lineRule="exact"/>
              <w:ind w:left="119"/>
              <w:rPr>
                <w:rFonts w:asciiTheme="minorHAnsi" w:hAnsiTheme="minorHAnsi" w:cstheme="minorHAnsi"/>
              </w:rPr>
            </w:pPr>
            <w:r w:rsidRPr="007F1172">
              <w:rPr>
                <w:rFonts w:asciiTheme="minorHAnsi" w:hAnsiTheme="minorHAnsi" w:cstheme="minorHAnsi"/>
              </w:rPr>
              <w:t>administrator, plus one for each ten</w:t>
            </w:r>
          </w:p>
        </w:tc>
      </w:tr>
      <w:tr w:rsidR="00523A58" w:rsidRPr="007F1172" w:rsidTr="00523A58">
        <w:trPr>
          <w:trHeight w:val="222"/>
        </w:trPr>
        <w:tc>
          <w:tcPr>
            <w:tcW w:w="4320" w:type="dxa"/>
            <w:vMerge/>
            <w:tcBorders>
              <w:top w:val="nil"/>
              <w:left w:val="double" w:sz="2" w:space="0" w:color="000000"/>
              <w:bottom w:val="double" w:sz="2" w:space="0" w:color="000000"/>
              <w:right w:val="single" w:sz="4" w:space="0" w:color="000000"/>
            </w:tcBorders>
          </w:tcPr>
          <w:p w:rsidR="00523A58" w:rsidRPr="007F1172" w:rsidRDefault="00523A58" w:rsidP="00523A58">
            <w:pPr>
              <w:pStyle w:val="BodyText"/>
              <w:kinsoku w:val="0"/>
              <w:overflowPunct w:val="0"/>
              <w:rPr>
                <w:rFonts w:asciiTheme="minorHAnsi" w:hAnsiTheme="minorHAnsi" w:cstheme="minorHAnsi"/>
                <w:b/>
                <w:bCs/>
                <w:sz w:val="24"/>
                <w:szCs w:val="24"/>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line="203" w:lineRule="exact"/>
              <w:ind w:left="119"/>
              <w:rPr>
                <w:rFonts w:asciiTheme="minorHAnsi" w:hAnsiTheme="minorHAnsi" w:cstheme="minorHAnsi"/>
              </w:rPr>
            </w:pPr>
            <w:r w:rsidRPr="007F1172">
              <w:rPr>
                <w:rFonts w:asciiTheme="minorHAnsi" w:hAnsiTheme="minorHAnsi" w:cstheme="minorHAnsi"/>
              </w:rPr>
              <w:t>students in addition to the</w:t>
            </w:r>
          </w:p>
        </w:tc>
      </w:tr>
      <w:tr w:rsidR="00523A58" w:rsidRPr="007F1172" w:rsidTr="00523A58">
        <w:trPr>
          <w:trHeight w:val="222"/>
        </w:trPr>
        <w:tc>
          <w:tcPr>
            <w:tcW w:w="4320" w:type="dxa"/>
            <w:vMerge/>
            <w:tcBorders>
              <w:top w:val="nil"/>
              <w:left w:val="double" w:sz="2" w:space="0" w:color="000000"/>
              <w:bottom w:val="double" w:sz="2" w:space="0" w:color="000000"/>
              <w:right w:val="single" w:sz="4" w:space="0" w:color="000000"/>
            </w:tcBorders>
          </w:tcPr>
          <w:p w:rsidR="00523A58" w:rsidRPr="007F1172" w:rsidRDefault="00523A58" w:rsidP="00523A58">
            <w:pPr>
              <w:pStyle w:val="BodyText"/>
              <w:kinsoku w:val="0"/>
              <w:overflowPunct w:val="0"/>
              <w:rPr>
                <w:rFonts w:asciiTheme="minorHAnsi" w:hAnsiTheme="minorHAnsi" w:cstheme="minorHAnsi"/>
                <w:b/>
                <w:bCs/>
                <w:sz w:val="24"/>
                <w:szCs w:val="24"/>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line="203" w:lineRule="exact"/>
              <w:ind w:left="119"/>
              <w:rPr>
                <w:rFonts w:asciiTheme="minorHAnsi" w:hAnsiTheme="minorHAnsi" w:cstheme="minorHAnsi"/>
              </w:rPr>
            </w:pPr>
            <w:r w:rsidRPr="007F1172">
              <w:rPr>
                <w:rFonts w:asciiTheme="minorHAnsi" w:hAnsiTheme="minorHAnsi" w:cstheme="minorHAnsi"/>
              </w:rPr>
              <w:t>requirements of the gymnasium.</w:t>
            </w:r>
          </w:p>
        </w:tc>
      </w:tr>
      <w:tr w:rsidR="00523A58" w:rsidRPr="007F1172" w:rsidTr="00523A58">
        <w:trPr>
          <w:trHeight w:val="223"/>
        </w:trPr>
        <w:tc>
          <w:tcPr>
            <w:tcW w:w="4320" w:type="dxa"/>
            <w:vMerge/>
            <w:tcBorders>
              <w:top w:val="nil"/>
              <w:left w:val="double" w:sz="2" w:space="0" w:color="000000"/>
              <w:bottom w:val="double" w:sz="2" w:space="0" w:color="000000"/>
              <w:right w:val="single" w:sz="4" w:space="0" w:color="000000"/>
            </w:tcBorders>
          </w:tcPr>
          <w:p w:rsidR="00523A58" w:rsidRPr="007F1172" w:rsidRDefault="00523A58" w:rsidP="00523A58">
            <w:pPr>
              <w:pStyle w:val="BodyText"/>
              <w:kinsoku w:val="0"/>
              <w:overflowPunct w:val="0"/>
              <w:rPr>
                <w:rFonts w:asciiTheme="minorHAnsi" w:hAnsiTheme="minorHAnsi" w:cstheme="minorHAnsi"/>
                <w:b/>
                <w:bCs/>
                <w:sz w:val="24"/>
                <w:szCs w:val="24"/>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spacing w:line="203" w:lineRule="exact"/>
              <w:ind w:left="7"/>
              <w:jc w:val="center"/>
              <w:rPr>
                <w:rFonts w:asciiTheme="minorHAnsi" w:hAnsiTheme="minorHAnsi" w:cstheme="minorHAnsi"/>
                <w:w w:val="99"/>
              </w:rPr>
            </w:pPr>
            <w:r w:rsidRPr="007F1172">
              <w:rPr>
                <w:rFonts w:asciiTheme="minorHAnsi" w:hAnsiTheme="minorHAnsi" w:cstheme="minorHAnsi"/>
                <w:w w:val="99"/>
              </w:rPr>
              <w:t>1</w:t>
            </w: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line="203" w:lineRule="exact"/>
              <w:ind w:left="119"/>
              <w:rPr>
                <w:rFonts w:asciiTheme="minorHAnsi" w:hAnsiTheme="minorHAnsi" w:cstheme="minorHAnsi"/>
              </w:rPr>
            </w:pPr>
            <w:r w:rsidRPr="007F1172">
              <w:rPr>
                <w:rFonts w:asciiTheme="minorHAnsi" w:hAnsiTheme="minorHAnsi" w:cstheme="minorHAnsi"/>
              </w:rPr>
              <w:t>For each three persons allowed within</w:t>
            </w:r>
          </w:p>
        </w:tc>
      </w:tr>
      <w:tr w:rsidR="00523A58" w:rsidRPr="007F1172" w:rsidTr="00523A58">
        <w:trPr>
          <w:trHeight w:val="223"/>
        </w:trPr>
        <w:tc>
          <w:tcPr>
            <w:tcW w:w="4320" w:type="dxa"/>
            <w:vMerge/>
            <w:tcBorders>
              <w:top w:val="nil"/>
              <w:left w:val="double" w:sz="2" w:space="0" w:color="000000"/>
              <w:bottom w:val="double" w:sz="2" w:space="0" w:color="000000"/>
              <w:right w:val="single" w:sz="4" w:space="0" w:color="000000"/>
            </w:tcBorders>
          </w:tcPr>
          <w:p w:rsidR="00523A58" w:rsidRPr="007F1172" w:rsidRDefault="00523A58" w:rsidP="00523A58">
            <w:pPr>
              <w:pStyle w:val="BodyText"/>
              <w:kinsoku w:val="0"/>
              <w:overflowPunct w:val="0"/>
              <w:rPr>
                <w:rFonts w:asciiTheme="minorHAnsi" w:hAnsiTheme="minorHAnsi" w:cstheme="minorHAnsi"/>
                <w:b/>
                <w:bCs/>
                <w:sz w:val="24"/>
                <w:szCs w:val="24"/>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line="203" w:lineRule="exact"/>
              <w:ind w:left="119"/>
              <w:rPr>
                <w:rFonts w:asciiTheme="minorHAnsi" w:hAnsiTheme="minorHAnsi" w:cstheme="minorHAnsi"/>
              </w:rPr>
            </w:pPr>
            <w:r w:rsidRPr="007F1172">
              <w:rPr>
                <w:rFonts w:asciiTheme="minorHAnsi" w:hAnsiTheme="minorHAnsi" w:cstheme="minorHAnsi"/>
              </w:rPr>
              <w:t>the maximum occupancy load as</w:t>
            </w:r>
          </w:p>
        </w:tc>
      </w:tr>
      <w:tr w:rsidR="00523A58" w:rsidRPr="007F1172" w:rsidTr="00523A58">
        <w:trPr>
          <w:trHeight w:val="223"/>
        </w:trPr>
        <w:tc>
          <w:tcPr>
            <w:tcW w:w="4320" w:type="dxa"/>
            <w:vMerge/>
            <w:tcBorders>
              <w:top w:val="nil"/>
              <w:left w:val="double" w:sz="2" w:space="0" w:color="000000"/>
              <w:bottom w:val="double" w:sz="2" w:space="0" w:color="000000"/>
              <w:right w:val="single" w:sz="4" w:space="0" w:color="000000"/>
            </w:tcBorders>
          </w:tcPr>
          <w:p w:rsidR="00523A58" w:rsidRPr="007F1172" w:rsidRDefault="00523A58" w:rsidP="00523A58">
            <w:pPr>
              <w:pStyle w:val="BodyText"/>
              <w:kinsoku w:val="0"/>
              <w:overflowPunct w:val="0"/>
              <w:rPr>
                <w:rFonts w:asciiTheme="minorHAnsi" w:hAnsiTheme="minorHAnsi" w:cstheme="minorHAnsi"/>
                <w:b/>
                <w:bCs/>
                <w:sz w:val="24"/>
                <w:szCs w:val="24"/>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line="203" w:lineRule="exact"/>
              <w:ind w:left="119"/>
              <w:rPr>
                <w:rFonts w:asciiTheme="minorHAnsi" w:hAnsiTheme="minorHAnsi" w:cstheme="minorHAnsi"/>
              </w:rPr>
            </w:pPr>
            <w:r w:rsidRPr="007F1172">
              <w:rPr>
                <w:rFonts w:asciiTheme="minorHAnsi" w:hAnsiTheme="minorHAnsi" w:cstheme="minorHAnsi"/>
              </w:rPr>
              <w:t>established by local, county or state</w:t>
            </w:r>
          </w:p>
        </w:tc>
      </w:tr>
      <w:tr w:rsidR="00523A58" w:rsidRPr="007F1172" w:rsidTr="00523A58">
        <w:trPr>
          <w:trHeight w:val="223"/>
        </w:trPr>
        <w:tc>
          <w:tcPr>
            <w:tcW w:w="4320" w:type="dxa"/>
            <w:vMerge/>
            <w:tcBorders>
              <w:top w:val="nil"/>
              <w:left w:val="double" w:sz="2" w:space="0" w:color="000000"/>
              <w:bottom w:val="double" w:sz="2" w:space="0" w:color="000000"/>
              <w:right w:val="single" w:sz="4" w:space="0" w:color="000000"/>
            </w:tcBorders>
          </w:tcPr>
          <w:p w:rsidR="00523A58" w:rsidRPr="007F1172" w:rsidRDefault="00523A58" w:rsidP="00523A58">
            <w:pPr>
              <w:pStyle w:val="BodyText"/>
              <w:kinsoku w:val="0"/>
              <w:overflowPunct w:val="0"/>
              <w:rPr>
                <w:rFonts w:asciiTheme="minorHAnsi" w:hAnsiTheme="minorHAnsi" w:cstheme="minorHAnsi"/>
                <w:b/>
                <w:bCs/>
                <w:sz w:val="24"/>
                <w:szCs w:val="24"/>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line="203" w:lineRule="exact"/>
              <w:ind w:left="119"/>
              <w:rPr>
                <w:rFonts w:asciiTheme="minorHAnsi" w:hAnsiTheme="minorHAnsi" w:cstheme="minorHAnsi"/>
              </w:rPr>
            </w:pPr>
            <w:r w:rsidRPr="007F1172">
              <w:rPr>
                <w:rFonts w:asciiTheme="minorHAnsi" w:hAnsiTheme="minorHAnsi" w:cstheme="minorHAnsi"/>
              </w:rPr>
              <w:t>fire, building or health codes.</w:t>
            </w:r>
          </w:p>
        </w:tc>
      </w:tr>
      <w:tr w:rsidR="00523A58" w:rsidRPr="007F1172" w:rsidTr="00523A58">
        <w:trPr>
          <w:trHeight w:val="222"/>
        </w:trPr>
        <w:tc>
          <w:tcPr>
            <w:tcW w:w="4320" w:type="dxa"/>
            <w:vMerge/>
            <w:tcBorders>
              <w:top w:val="nil"/>
              <w:left w:val="double" w:sz="2" w:space="0" w:color="000000"/>
              <w:bottom w:val="double" w:sz="2" w:space="0" w:color="000000"/>
              <w:right w:val="single" w:sz="4" w:space="0" w:color="000000"/>
            </w:tcBorders>
          </w:tcPr>
          <w:p w:rsidR="00523A58" w:rsidRPr="007F1172" w:rsidRDefault="00523A58" w:rsidP="00523A58">
            <w:pPr>
              <w:pStyle w:val="BodyText"/>
              <w:kinsoku w:val="0"/>
              <w:overflowPunct w:val="0"/>
              <w:rPr>
                <w:rFonts w:asciiTheme="minorHAnsi" w:hAnsiTheme="minorHAnsi" w:cstheme="minorHAnsi"/>
                <w:b/>
                <w:bCs/>
                <w:sz w:val="24"/>
                <w:szCs w:val="24"/>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spacing w:line="203" w:lineRule="exact"/>
              <w:ind w:left="8"/>
              <w:jc w:val="center"/>
              <w:rPr>
                <w:rFonts w:asciiTheme="minorHAnsi" w:hAnsiTheme="minorHAnsi" w:cstheme="minorHAnsi"/>
                <w:w w:val="99"/>
              </w:rPr>
            </w:pPr>
            <w:r w:rsidRPr="007F1172">
              <w:rPr>
                <w:rFonts w:asciiTheme="minorHAnsi" w:hAnsiTheme="minorHAnsi" w:cstheme="minorHAnsi"/>
                <w:w w:val="99"/>
              </w:rPr>
              <w:t>1</w:t>
            </w: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line="203" w:lineRule="exact"/>
              <w:ind w:left="119"/>
              <w:rPr>
                <w:rFonts w:asciiTheme="minorHAnsi" w:hAnsiTheme="minorHAnsi" w:cstheme="minorHAnsi"/>
              </w:rPr>
            </w:pPr>
            <w:r w:rsidRPr="007F1172">
              <w:rPr>
                <w:rFonts w:asciiTheme="minorHAnsi" w:hAnsiTheme="minorHAnsi" w:cstheme="minorHAnsi"/>
              </w:rPr>
              <w:t>For each two member families or</w:t>
            </w:r>
          </w:p>
        </w:tc>
      </w:tr>
      <w:tr w:rsidR="00523A58" w:rsidRPr="007F1172" w:rsidTr="00523A58">
        <w:trPr>
          <w:trHeight w:val="284"/>
        </w:trPr>
        <w:tc>
          <w:tcPr>
            <w:tcW w:w="4320" w:type="dxa"/>
            <w:vMerge/>
            <w:tcBorders>
              <w:top w:val="nil"/>
              <w:left w:val="double" w:sz="2" w:space="0" w:color="000000"/>
              <w:bottom w:val="double" w:sz="2" w:space="0" w:color="000000"/>
              <w:right w:val="single" w:sz="4" w:space="0" w:color="000000"/>
            </w:tcBorders>
          </w:tcPr>
          <w:p w:rsidR="00523A58" w:rsidRPr="007F1172" w:rsidRDefault="00523A58" w:rsidP="00523A58">
            <w:pPr>
              <w:pStyle w:val="BodyText"/>
              <w:kinsoku w:val="0"/>
              <w:overflowPunct w:val="0"/>
              <w:rPr>
                <w:rFonts w:asciiTheme="minorHAnsi" w:hAnsiTheme="minorHAnsi" w:cstheme="minorHAnsi"/>
                <w:b/>
                <w:bCs/>
                <w:sz w:val="24"/>
                <w:szCs w:val="24"/>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line="234" w:lineRule="exact"/>
              <w:ind w:left="119"/>
              <w:rPr>
                <w:rFonts w:asciiTheme="minorHAnsi" w:hAnsiTheme="minorHAnsi" w:cstheme="minorHAnsi"/>
              </w:rPr>
            </w:pPr>
            <w:r w:rsidRPr="007F1172">
              <w:rPr>
                <w:rFonts w:asciiTheme="minorHAnsi" w:hAnsiTheme="minorHAnsi" w:cstheme="minorHAnsi"/>
              </w:rPr>
              <w:t>individual members.</w:t>
            </w:r>
          </w:p>
        </w:tc>
      </w:tr>
      <w:tr w:rsidR="00523A58" w:rsidRPr="007F1172" w:rsidTr="00523A58">
        <w:trPr>
          <w:trHeight w:val="284"/>
        </w:trPr>
        <w:tc>
          <w:tcPr>
            <w:tcW w:w="4320" w:type="dxa"/>
            <w:vMerge/>
            <w:tcBorders>
              <w:top w:val="nil"/>
              <w:left w:val="double" w:sz="2" w:space="0" w:color="000000"/>
              <w:bottom w:val="double" w:sz="2" w:space="0" w:color="000000"/>
              <w:right w:val="single" w:sz="4" w:space="0" w:color="000000"/>
            </w:tcBorders>
          </w:tcPr>
          <w:p w:rsidR="00523A58" w:rsidRPr="007F1172" w:rsidRDefault="00523A58" w:rsidP="00523A58">
            <w:pPr>
              <w:pStyle w:val="BodyText"/>
              <w:kinsoku w:val="0"/>
              <w:overflowPunct w:val="0"/>
              <w:rPr>
                <w:rFonts w:asciiTheme="minorHAnsi" w:hAnsiTheme="minorHAnsi" w:cstheme="minorHAnsi"/>
                <w:b/>
                <w:bCs/>
                <w:sz w:val="24"/>
                <w:szCs w:val="24"/>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spacing w:before="43" w:line="221" w:lineRule="exact"/>
              <w:ind w:left="8"/>
              <w:jc w:val="center"/>
              <w:rPr>
                <w:rFonts w:asciiTheme="minorHAnsi" w:hAnsiTheme="minorHAnsi" w:cstheme="minorHAnsi"/>
                <w:w w:val="99"/>
              </w:rPr>
            </w:pPr>
            <w:r w:rsidRPr="007F1172">
              <w:rPr>
                <w:rFonts w:asciiTheme="minorHAnsi" w:hAnsiTheme="minorHAnsi" w:cstheme="minorHAnsi"/>
                <w:w w:val="99"/>
              </w:rPr>
              <w:t>6</w:t>
            </w: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before="43" w:line="221" w:lineRule="exact"/>
              <w:ind w:left="119"/>
              <w:rPr>
                <w:rFonts w:asciiTheme="minorHAnsi" w:hAnsiTheme="minorHAnsi" w:cstheme="minorHAnsi"/>
              </w:rPr>
            </w:pPr>
            <w:r w:rsidRPr="007F1172">
              <w:rPr>
                <w:rFonts w:asciiTheme="minorHAnsi" w:hAnsiTheme="minorHAnsi" w:cstheme="minorHAnsi"/>
              </w:rPr>
              <w:t>For each one golf hole, plus one for</w:t>
            </w:r>
          </w:p>
        </w:tc>
      </w:tr>
      <w:tr w:rsidR="00523A58" w:rsidRPr="007F1172" w:rsidTr="00523A58">
        <w:trPr>
          <w:trHeight w:val="475"/>
        </w:trPr>
        <w:tc>
          <w:tcPr>
            <w:tcW w:w="4320" w:type="dxa"/>
            <w:vMerge/>
            <w:tcBorders>
              <w:top w:val="nil"/>
              <w:left w:val="double" w:sz="2" w:space="0" w:color="000000"/>
              <w:bottom w:val="double" w:sz="2" w:space="0" w:color="000000"/>
              <w:right w:val="single" w:sz="4" w:space="0" w:color="000000"/>
            </w:tcBorders>
          </w:tcPr>
          <w:p w:rsidR="00523A58" w:rsidRPr="007F1172" w:rsidRDefault="00523A58" w:rsidP="00523A58">
            <w:pPr>
              <w:pStyle w:val="BodyText"/>
              <w:kinsoku w:val="0"/>
              <w:overflowPunct w:val="0"/>
              <w:rPr>
                <w:rFonts w:asciiTheme="minorHAnsi" w:hAnsiTheme="minorHAnsi" w:cstheme="minorHAnsi"/>
                <w:b/>
                <w:bCs/>
                <w:sz w:val="24"/>
                <w:szCs w:val="24"/>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line="234" w:lineRule="exact"/>
              <w:ind w:left="119"/>
              <w:rPr>
                <w:rFonts w:asciiTheme="minorHAnsi" w:hAnsiTheme="minorHAnsi" w:cstheme="minorHAnsi"/>
              </w:rPr>
            </w:pPr>
            <w:r w:rsidRPr="007F1172">
              <w:rPr>
                <w:rFonts w:asciiTheme="minorHAnsi" w:hAnsiTheme="minorHAnsi" w:cstheme="minorHAnsi"/>
              </w:rPr>
              <w:t>each one employee.</w:t>
            </w:r>
          </w:p>
        </w:tc>
      </w:tr>
      <w:tr w:rsidR="00523A58" w:rsidRPr="007F1172" w:rsidTr="00523A58">
        <w:trPr>
          <w:trHeight w:val="476"/>
        </w:trPr>
        <w:tc>
          <w:tcPr>
            <w:tcW w:w="4320" w:type="dxa"/>
            <w:vMerge/>
            <w:tcBorders>
              <w:top w:val="nil"/>
              <w:left w:val="double" w:sz="2" w:space="0" w:color="000000"/>
              <w:bottom w:val="double" w:sz="2" w:space="0" w:color="000000"/>
              <w:right w:val="single" w:sz="4" w:space="0" w:color="000000"/>
            </w:tcBorders>
          </w:tcPr>
          <w:p w:rsidR="00523A58" w:rsidRPr="007F1172" w:rsidRDefault="00523A58" w:rsidP="00523A58">
            <w:pPr>
              <w:pStyle w:val="BodyText"/>
              <w:kinsoku w:val="0"/>
              <w:overflowPunct w:val="0"/>
              <w:rPr>
                <w:rFonts w:asciiTheme="minorHAnsi" w:hAnsiTheme="minorHAnsi" w:cstheme="minorHAnsi"/>
                <w:b/>
                <w:bCs/>
                <w:sz w:val="24"/>
                <w:szCs w:val="24"/>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spacing w:before="4"/>
              <w:rPr>
                <w:rFonts w:asciiTheme="minorHAnsi" w:hAnsiTheme="minorHAnsi" w:cstheme="minorHAnsi"/>
                <w:b/>
                <w:bCs/>
              </w:rPr>
            </w:pPr>
          </w:p>
          <w:p w:rsidR="00523A58" w:rsidRPr="007F1172" w:rsidRDefault="00523A58" w:rsidP="00523A58">
            <w:pPr>
              <w:pStyle w:val="TableParagraph"/>
              <w:kinsoku w:val="0"/>
              <w:overflowPunct w:val="0"/>
              <w:spacing w:line="222" w:lineRule="exact"/>
              <w:ind w:left="11"/>
              <w:jc w:val="center"/>
              <w:rPr>
                <w:rFonts w:asciiTheme="minorHAnsi" w:hAnsiTheme="minorHAnsi" w:cstheme="minorHAnsi"/>
                <w:w w:val="99"/>
              </w:rPr>
            </w:pPr>
            <w:r w:rsidRPr="007F1172">
              <w:rPr>
                <w:rFonts w:asciiTheme="minorHAnsi" w:hAnsiTheme="minorHAnsi" w:cstheme="minorHAnsi"/>
                <w:w w:val="99"/>
              </w:rPr>
              <w:t>1</w:t>
            </w: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before="4"/>
              <w:rPr>
                <w:rFonts w:asciiTheme="minorHAnsi" w:hAnsiTheme="minorHAnsi" w:cstheme="minorHAnsi"/>
                <w:b/>
                <w:bCs/>
              </w:rPr>
            </w:pPr>
          </w:p>
          <w:p w:rsidR="00523A58" w:rsidRPr="007F1172" w:rsidRDefault="00523A58" w:rsidP="00523A58">
            <w:pPr>
              <w:pStyle w:val="TableParagraph"/>
              <w:kinsoku w:val="0"/>
              <w:overflowPunct w:val="0"/>
              <w:spacing w:line="222" w:lineRule="exact"/>
              <w:ind w:left="121"/>
              <w:rPr>
                <w:rFonts w:asciiTheme="minorHAnsi" w:hAnsiTheme="minorHAnsi" w:cstheme="minorHAnsi"/>
              </w:rPr>
            </w:pPr>
            <w:r w:rsidRPr="007F1172">
              <w:rPr>
                <w:rFonts w:asciiTheme="minorHAnsi" w:hAnsiTheme="minorHAnsi" w:cstheme="minorHAnsi"/>
              </w:rPr>
              <w:t>For each five members or one for each</w:t>
            </w:r>
          </w:p>
        </w:tc>
      </w:tr>
      <w:tr w:rsidR="00523A58" w:rsidRPr="007F1172" w:rsidTr="00523A58">
        <w:trPr>
          <w:trHeight w:val="285"/>
        </w:trPr>
        <w:tc>
          <w:tcPr>
            <w:tcW w:w="4320" w:type="dxa"/>
            <w:vMerge/>
            <w:tcBorders>
              <w:top w:val="nil"/>
              <w:left w:val="double" w:sz="2" w:space="0" w:color="000000"/>
              <w:bottom w:val="double" w:sz="2" w:space="0" w:color="000000"/>
              <w:right w:val="single" w:sz="4" w:space="0" w:color="000000"/>
            </w:tcBorders>
          </w:tcPr>
          <w:p w:rsidR="00523A58" w:rsidRPr="007F1172" w:rsidRDefault="00523A58" w:rsidP="00523A58">
            <w:pPr>
              <w:pStyle w:val="BodyText"/>
              <w:kinsoku w:val="0"/>
              <w:overflowPunct w:val="0"/>
              <w:rPr>
                <w:rFonts w:asciiTheme="minorHAnsi" w:hAnsiTheme="minorHAnsi" w:cstheme="minorHAnsi"/>
                <w:b/>
                <w:bCs/>
                <w:sz w:val="24"/>
                <w:szCs w:val="24"/>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line="234" w:lineRule="exact"/>
              <w:ind w:left="119"/>
              <w:rPr>
                <w:rFonts w:asciiTheme="minorHAnsi" w:hAnsiTheme="minorHAnsi" w:cstheme="minorHAnsi"/>
              </w:rPr>
            </w:pPr>
            <w:r w:rsidRPr="007F1172">
              <w:rPr>
                <w:rFonts w:asciiTheme="minorHAnsi" w:hAnsiTheme="minorHAnsi" w:cstheme="minorHAnsi"/>
              </w:rPr>
              <w:t>two beds, whichever is greater.</w:t>
            </w:r>
          </w:p>
        </w:tc>
      </w:tr>
      <w:tr w:rsidR="00523A58" w:rsidRPr="007F1172" w:rsidTr="00523A58">
        <w:trPr>
          <w:trHeight w:val="285"/>
        </w:trPr>
        <w:tc>
          <w:tcPr>
            <w:tcW w:w="4320" w:type="dxa"/>
            <w:vMerge/>
            <w:tcBorders>
              <w:top w:val="nil"/>
              <w:left w:val="double" w:sz="2" w:space="0" w:color="000000"/>
              <w:bottom w:val="double" w:sz="2" w:space="0" w:color="000000"/>
              <w:right w:val="single" w:sz="4" w:space="0" w:color="000000"/>
            </w:tcBorders>
          </w:tcPr>
          <w:p w:rsidR="00523A58" w:rsidRPr="007F1172" w:rsidRDefault="00523A58" w:rsidP="00523A58">
            <w:pPr>
              <w:pStyle w:val="BodyText"/>
              <w:kinsoku w:val="0"/>
              <w:overflowPunct w:val="0"/>
              <w:rPr>
                <w:rFonts w:asciiTheme="minorHAnsi" w:hAnsiTheme="minorHAnsi" w:cstheme="minorHAnsi"/>
                <w:b/>
                <w:bCs/>
                <w:sz w:val="24"/>
                <w:szCs w:val="24"/>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spacing w:before="43" w:line="222" w:lineRule="exact"/>
              <w:ind w:left="8"/>
              <w:jc w:val="center"/>
              <w:rPr>
                <w:rFonts w:asciiTheme="minorHAnsi" w:hAnsiTheme="minorHAnsi" w:cstheme="minorHAnsi"/>
                <w:w w:val="99"/>
              </w:rPr>
            </w:pPr>
            <w:r w:rsidRPr="007F1172">
              <w:rPr>
                <w:rFonts w:asciiTheme="minorHAnsi" w:hAnsiTheme="minorHAnsi" w:cstheme="minorHAnsi"/>
                <w:w w:val="99"/>
              </w:rPr>
              <w:t>1</w:t>
            </w: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before="43" w:line="222" w:lineRule="exact"/>
              <w:ind w:left="119"/>
              <w:rPr>
                <w:rFonts w:asciiTheme="minorHAnsi" w:hAnsiTheme="minorHAnsi" w:cstheme="minorHAnsi"/>
              </w:rPr>
            </w:pPr>
            <w:r w:rsidRPr="007F1172">
              <w:rPr>
                <w:rFonts w:asciiTheme="minorHAnsi" w:hAnsiTheme="minorHAnsi" w:cstheme="minorHAnsi"/>
              </w:rPr>
              <w:t>For each three seats or six feet of</w:t>
            </w:r>
          </w:p>
        </w:tc>
      </w:tr>
      <w:tr w:rsidR="00523A58" w:rsidRPr="007F1172" w:rsidTr="00523A58">
        <w:trPr>
          <w:trHeight w:val="410"/>
        </w:trPr>
        <w:tc>
          <w:tcPr>
            <w:tcW w:w="4320" w:type="dxa"/>
            <w:vMerge/>
            <w:tcBorders>
              <w:top w:val="nil"/>
              <w:left w:val="double" w:sz="2" w:space="0" w:color="000000"/>
              <w:bottom w:val="double" w:sz="2" w:space="0" w:color="000000"/>
              <w:right w:val="single" w:sz="4" w:space="0" w:color="000000"/>
            </w:tcBorders>
          </w:tcPr>
          <w:p w:rsidR="00523A58" w:rsidRPr="007F1172" w:rsidRDefault="00523A58" w:rsidP="00523A58">
            <w:pPr>
              <w:pStyle w:val="BodyText"/>
              <w:kinsoku w:val="0"/>
              <w:overflowPunct w:val="0"/>
              <w:rPr>
                <w:rFonts w:asciiTheme="minorHAnsi" w:hAnsiTheme="minorHAnsi" w:cstheme="minorHAnsi"/>
                <w:b/>
                <w:bCs/>
                <w:sz w:val="24"/>
                <w:szCs w:val="24"/>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line="234" w:lineRule="exact"/>
              <w:ind w:left="119"/>
              <w:rPr>
                <w:rFonts w:asciiTheme="minorHAnsi" w:hAnsiTheme="minorHAnsi" w:cstheme="minorHAnsi"/>
              </w:rPr>
            </w:pPr>
            <w:r w:rsidRPr="007F1172">
              <w:rPr>
                <w:rFonts w:asciiTheme="minorHAnsi" w:hAnsiTheme="minorHAnsi" w:cstheme="minorHAnsi"/>
              </w:rPr>
              <w:t>benches.</w:t>
            </w:r>
          </w:p>
        </w:tc>
      </w:tr>
      <w:tr w:rsidR="00523A58" w:rsidRPr="007F1172" w:rsidTr="00523A58">
        <w:trPr>
          <w:trHeight w:val="411"/>
        </w:trPr>
        <w:tc>
          <w:tcPr>
            <w:tcW w:w="4320" w:type="dxa"/>
            <w:vMerge/>
            <w:tcBorders>
              <w:top w:val="nil"/>
              <w:left w:val="double" w:sz="2" w:space="0" w:color="000000"/>
              <w:bottom w:val="double" w:sz="2" w:space="0" w:color="000000"/>
              <w:right w:val="single" w:sz="4" w:space="0" w:color="000000"/>
            </w:tcBorders>
          </w:tcPr>
          <w:p w:rsidR="00523A58" w:rsidRPr="007F1172" w:rsidRDefault="00523A58" w:rsidP="00523A58">
            <w:pPr>
              <w:pStyle w:val="BodyText"/>
              <w:kinsoku w:val="0"/>
              <w:overflowPunct w:val="0"/>
              <w:rPr>
                <w:rFonts w:asciiTheme="minorHAnsi" w:hAnsiTheme="minorHAnsi" w:cstheme="minorHAnsi"/>
                <w:b/>
                <w:bCs/>
                <w:sz w:val="24"/>
                <w:szCs w:val="24"/>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spacing w:before="169" w:line="222" w:lineRule="exact"/>
              <w:ind w:left="7"/>
              <w:jc w:val="center"/>
              <w:rPr>
                <w:rFonts w:asciiTheme="minorHAnsi" w:hAnsiTheme="minorHAnsi" w:cstheme="minorHAnsi"/>
                <w:w w:val="99"/>
              </w:rPr>
            </w:pPr>
            <w:r w:rsidRPr="007F1172">
              <w:rPr>
                <w:rFonts w:asciiTheme="minorHAnsi" w:hAnsiTheme="minorHAnsi" w:cstheme="minorHAnsi"/>
                <w:w w:val="99"/>
              </w:rPr>
              <w:t>1</w:t>
            </w: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before="169" w:line="222" w:lineRule="exact"/>
              <w:ind w:left="119"/>
              <w:rPr>
                <w:rFonts w:asciiTheme="minorHAnsi" w:hAnsiTheme="minorHAnsi" w:cstheme="minorHAnsi"/>
              </w:rPr>
            </w:pPr>
            <w:r w:rsidRPr="007F1172">
              <w:rPr>
                <w:rFonts w:asciiTheme="minorHAnsi" w:hAnsiTheme="minorHAnsi" w:cstheme="minorHAnsi"/>
              </w:rPr>
              <w:t>For each three seats, plus one for</w:t>
            </w:r>
          </w:p>
        </w:tc>
      </w:tr>
      <w:tr w:rsidR="00523A58" w:rsidRPr="007F1172" w:rsidTr="00523A58">
        <w:trPr>
          <w:trHeight w:val="236"/>
        </w:trPr>
        <w:tc>
          <w:tcPr>
            <w:tcW w:w="4320" w:type="dxa"/>
            <w:vMerge/>
            <w:tcBorders>
              <w:top w:val="nil"/>
              <w:left w:val="double" w:sz="2" w:space="0" w:color="000000"/>
              <w:bottom w:val="double" w:sz="2" w:space="0" w:color="000000"/>
              <w:right w:val="single" w:sz="4" w:space="0" w:color="000000"/>
            </w:tcBorders>
          </w:tcPr>
          <w:p w:rsidR="00523A58" w:rsidRPr="007F1172" w:rsidRDefault="00523A58" w:rsidP="00523A58">
            <w:pPr>
              <w:pStyle w:val="BodyText"/>
              <w:kinsoku w:val="0"/>
              <w:overflowPunct w:val="0"/>
              <w:rPr>
                <w:rFonts w:asciiTheme="minorHAnsi" w:hAnsiTheme="minorHAnsi" w:cstheme="minorHAnsi"/>
                <w:b/>
                <w:bCs/>
                <w:sz w:val="24"/>
                <w:szCs w:val="24"/>
              </w:rPr>
            </w:pPr>
          </w:p>
        </w:tc>
        <w:tc>
          <w:tcPr>
            <w:tcW w:w="990" w:type="dxa"/>
            <w:tcBorders>
              <w:top w:val="none" w:sz="6" w:space="0" w:color="auto"/>
              <w:left w:val="single" w:sz="4" w:space="0" w:color="000000"/>
              <w:bottom w:val="double" w:sz="2" w:space="0" w:color="000000"/>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4050" w:type="dxa"/>
            <w:tcBorders>
              <w:top w:val="none" w:sz="6" w:space="0" w:color="auto"/>
              <w:left w:val="single" w:sz="4" w:space="0" w:color="000000"/>
              <w:bottom w:val="double" w:sz="2" w:space="0" w:color="000000"/>
              <w:right w:val="double" w:sz="2" w:space="0" w:color="000000"/>
            </w:tcBorders>
          </w:tcPr>
          <w:p w:rsidR="00523A58" w:rsidRPr="007F1172" w:rsidRDefault="00523A58" w:rsidP="00523A58">
            <w:pPr>
              <w:pStyle w:val="TableParagraph"/>
              <w:kinsoku w:val="0"/>
              <w:overflowPunct w:val="0"/>
              <w:spacing w:line="216" w:lineRule="exact"/>
              <w:ind w:left="119"/>
              <w:rPr>
                <w:rFonts w:asciiTheme="minorHAnsi" w:hAnsiTheme="minorHAnsi" w:cstheme="minorHAnsi"/>
              </w:rPr>
            </w:pPr>
            <w:r w:rsidRPr="007F1172">
              <w:rPr>
                <w:rFonts w:asciiTheme="minorHAnsi" w:hAnsiTheme="minorHAnsi" w:cstheme="minorHAnsi"/>
              </w:rPr>
              <w:t>each two employees.</w:t>
            </w:r>
          </w:p>
        </w:tc>
      </w:tr>
    </w:tbl>
    <w:p w:rsidR="00523A58" w:rsidRPr="007F1172" w:rsidRDefault="00523A58" w:rsidP="00523A58">
      <w:pPr>
        <w:rPr>
          <w:rFonts w:cstheme="minorHAnsi"/>
          <w:b/>
          <w:bCs/>
          <w:sz w:val="24"/>
          <w:szCs w:val="24"/>
        </w:rPr>
        <w:sectPr w:rsidR="00523A58" w:rsidRPr="007F1172" w:rsidSect="005C710A">
          <w:type w:val="continuous"/>
          <w:pgSz w:w="12240" w:h="15840"/>
          <w:pgMar w:top="1440" w:right="1080" w:bottom="1440" w:left="1080" w:header="0" w:footer="539" w:gutter="0"/>
          <w:cols w:space="720" w:equalWidth="0">
            <w:col w:w="10340"/>
          </w:cols>
          <w:noEndnote/>
        </w:sectPr>
      </w:pPr>
    </w:p>
    <w:p w:rsidR="00523A58" w:rsidRPr="007F1172" w:rsidRDefault="00523A58" w:rsidP="00523A58">
      <w:pPr>
        <w:pStyle w:val="BodyText"/>
        <w:kinsoku w:val="0"/>
        <w:overflowPunct w:val="0"/>
        <w:spacing w:before="191"/>
        <w:ind w:left="1430" w:right="1727"/>
        <w:jc w:val="center"/>
        <w:rPr>
          <w:rFonts w:asciiTheme="minorHAnsi" w:hAnsiTheme="minorHAnsi" w:cstheme="minorHAnsi"/>
          <w:b/>
          <w:bCs/>
          <w:sz w:val="24"/>
          <w:szCs w:val="24"/>
        </w:rPr>
      </w:pPr>
      <w:r w:rsidRPr="007F1172">
        <w:rPr>
          <w:rFonts w:asciiTheme="minorHAnsi" w:hAnsiTheme="minorHAnsi" w:cstheme="minorHAnsi"/>
          <w:b/>
          <w:bCs/>
          <w:sz w:val="24"/>
          <w:szCs w:val="24"/>
        </w:rPr>
        <w:lastRenderedPageBreak/>
        <w:t>Table B</w:t>
      </w:r>
    </w:p>
    <w:p w:rsidR="00523A58" w:rsidRPr="007F1172" w:rsidRDefault="00523A58" w:rsidP="00523A58">
      <w:pPr>
        <w:pStyle w:val="BodyText"/>
        <w:kinsoku w:val="0"/>
        <w:overflowPunct w:val="0"/>
        <w:ind w:left="1429" w:right="1729"/>
        <w:jc w:val="center"/>
        <w:rPr>
          <w:rFonts w:asciiTheme="minorHAnsi" w:hAnsiTheme="minorHAnsi" w:cstheme="minorHAnsi"/>
          <w:b/>
          <w:bCs/>
          <w:sz w:val="24"/>
          <w:szCs w:val="24"/>
        </w:rPr>
      </w:pPr>
      <w:r w:rsidRPr="007F1172">
        <w:rPr>
          <w:rFonts w:asciiTheme="minorHAnsi" w:hAnsiTheme="minorHAnsi" w:cstheme="minorHAnsi"/>
          <w:b/>
          <w:bCs/>
          <w:sz w:val="24"/>
          <w:szCs w:val="24"/>
        </w:rPr>
        <w:t>Minimum Off-Street Parking Requirements (Continued)</w:t>
      </w:r>
    </w:p>
    <w:p w:rsidR="00523A58" w:rsidRPr="007F1172" w:rsidRDefault="00523A58" w:rsidP="00523A58">
      <w:pPr>
        <w:pStyle w:val="BodyText"/>
        <w:kinsoku w:val="0"/>
        <w:overflowPunct w:val="0"/>
        <w:rPr>
          <w:rFonts w:asciiTheme="minorHAnsi" w:hAnsiTheme="minorHAnsi" w:cstheme="minorHAnsi"/>
          <w:b/>
          <w:bCs/>
          <w:sz w:val="24"/>
          <w:szCs w:val="24"/>
        </w:rPr>
      </w:pPr>
    </w:p>
    <w:tbl>
      <w:tblPr>
        <w:tblW w:w="10041" w:type="dxa"/>
        <w:tblInd w:w="638" w:type="dxa"/>
        <w:tblLayout w:type="fixed"/>
        <w:tblCellMar>
          <w:left w:w="0" w:type="dxa"/>
          <w:right w:w="0" w:type="dxa"/>
        </w:tblCellMar>
        <w:tblLook w:val="0000"/>
      </w:tblPr>
      <w:tblGrid>
        <w:gridCol w:w="4636"/>
        <w:gridCol w:w="1059"/>
        <w:gridCol w:w="4346"/>
      </w:tblGrid>
      <w:tr w:rsidR="00523A58" w:rsidRPr="007F1172" w:rsidTr="005C710A">
        <w:trPr>
          <w:trHeight w:val="230"/>
        </w:trPr>
        <w:tc>
          <w:tcPr>
            <w:tcW w:w="4636" w:type="dxa"/>
            <w:tcBorders>
              <w:top w:val="double" w:sz="2" w:space="0" w:color="000000"/>
              <w:left w:val="double" w:sz="2" w:space="0" w:color="000000"/>
              <w:bottom w:val="double" w:sz="2" w:space="0" w:color="000000"/>
              <w:right w:val="single" w:sz="4" w:space="0" w:color="000000"/>
            </w:tcBorders>
            <w:shd w:val="clear" w:color="auto" w:fill="CCCCCC"/>
          </w:tcPr>
          <w:p w:rsidR="00523A58" w:rsidRPr="007F1172" w:rsidRDefault="00523A58" w:rsidP="00523A58">
            <w:pPr>
              <w:pStyle w:val="TableParagraph"/>
              <w:kinsoku w:val="0"/>
              <w:overflowPunct w:val="0"/>
              <w:spacing w:before="11"/>
              <w:rPr>
                <w:rFonts w:asciiTheme="minorHAnsi" w:hAnsiTheme="minorHAnsi" w:cstheme="minorHAnsi"/>
                <w:b/>
                <w:bCs/>
              </w:rPr>
            </w:pPr>
          </w:p>
          <w:p w:rsidR="00523A58" w:rsidRPr="007F1172" w:rsidRDefault="00523A58" w:rsidP="00523A58">
            <w:pPr>
              <w:pStyle w:val="TableParagraph"/>
              <w:kinsoku w:val="0"/>
              <w:overflowPunct w:val="0"/>
              <w:spacing w:line="223" w:lineRule="exact"/>
              <w:ind w:left="2242" w:right="1614"/>
              <w:jc w:val="center"/>
              <w:rPr>
                <w:rFonts w:asciiTheme="minorHAnsi" w:hAnsiTheme="minorHAnsi" w:cstheme="minorHAnsi"/>
                <w:b/>
                <w:bCs/>
              </w:rPr>
            </w:pPr>
            <w:r w:rsidRPr="007F1172">
              <w:rPr>
                <w:rFonts w:asciiTheme="minorHAnsi" w:hAnsiTheme="minorHAnsi" w:cstheme="minorHAnsi"/>
                <w:b/>
                <w:bCs/>
              </w:rPr>
              <w:t>Use</w:t>
            </w:r>
          </w:p>
        </w:tc>
        <w:tc>
          <w:tcPr>
            <w:tcW w:w="1059" w:type="dxa"/>
            <w:tcBorders>
              <w:top w:val="double" w:sz="2" w:space="0" w:color="000000"/>
              <w:left w:val="single" w:sz="4" w:space="0" w:color="000000"/>
              <w:bottom w:val="double" w:sz="2" w:space="0" w:color="000000"/>
              <w:right w:val="single" w:sz="4" w:space="0" w:color="000000"/>
            </w:tcBorders>
            <w:shd w:val="clear" w:color="auto" w:fill="CCCCCC"/>
          </w:tcPr>
          <w:p w:rsidR="00523A58" w:rsidRPr="007F1172" w:rsidRDefault="00523A58" w:rsidP="00523A58">
            <w:pPr>
              <w:pStyle w:val="TableParagraph"/>
              <w:kinsoku w:val="0"/>
              <w:overflowPunct w:val="0"/>
              <w:spacing w:before="25" w:line="230" w:lineRule="exact"/>
              <w:ind w:left="198" w:right="100" w:hanging="72"/>
              <w:rPr>
                <w:rFonts w:asciiTheme="minorHAnsi" w:hAnsiTheme="minorHAnsi" w:cstheme="minorHAnsi"/>
                <w:b/>
                <w:bCs/>
              </w:rPr>
            </w:pPr>
            <w:r w:rsidRPr="007F1172">
              <w:rPr>
                <w:rFonts w:asciiTheme="minorHAnsi" w:hAnsiTheme="minorHAnsi" w:cstheme="minorHAnsi"/>
                <w:b/>
                <w:bCs/>
              </w:rPr>
              <w:t>Parking Space</w:t>
            </w:r>
          </w:p>
        </w:tc>
        <w:tc>
          <w:tcPr>
            <w:tcW w:w="4346" w:type="dxa"/>
            <w:tcBorders>
              <w:top w:val="double" w:sz="2" w:space="0" w:color="000000"/>
              <w:left w:val="single" w:sz="4" w:space="0" w:color="000000"/>
              <w:bottom w:val="double" w:sz="2" w:space="0" w:color="000000"/>
              <w:right w:val="double" w:sz="2" w:space="0" w:color="000000"/>
            </w:tcBorders>
            <w:shd w:val="clear" w:color="auto" w:fill="CCCCCC"/>
          </w:tcPr>
          <w:p w:rsidR="00523A58" w:rsidRPr="007F1172" w:rsidRDefault="00523A58" w:rsidP="00523A58">
            <w:pPr>
              <w:pStyle w:val="TableParagraph"/>
              <w:kinsoku w:val="0"/>
              <w:overflowPunct w:val="0"/>
              <w:spacing w:before="11"/>
              <w:rPr>
                <w:rFonts w:asciiTheme="minorHAnsi" w:hAnsiTheme="minorHAnsi" w:cstheme="minorHAnsi"/>
                <w:b/>
                <w:bCs/>
              </w:rPr>
            </w:pPr>
          </w:p>
          <w:p w:rsidR="00523A58" w:rsidRPr="007F1172" w:rsidRDefault="00523A58" w:rsidP="00523A58">
            <w:pPr>
              <w:pStyle w:val="TableParagraph"/>
              <w:kinsoku w:val="0"/>
              <w:overflowPunct w:val="0"/>
              <w:spacing w:line="223" w:lineRule="exact"/>
              <w:ind w:left="992"/>
              <w:rPr>
                <w:rFonts w:asciiTheme="minorHAnsi" w:hAnsiTheme="minorHAnsi" w:cstheme="minorHAnsi"/>
                <w:b/>
                <w:bCs/>
              </w:rPr>
            </w:pPr>
            <w:r w:rsidRPr="007F1172">
              <w:rPr>
                <w:rFonts w:asciiTheme="minorHAnsi" w:hAnsiTheme="minorHAnsi" w:cstheme="minorHAnsi"/>
                <w:b/>
                <w:bCs/>
              </w:rPr>
              <w:t>Per Unit of Measure</w:t>
            </w:r>
          </w:p>
        </w:tc>
      </w:tr>
      <w:tr w:rsidR="00523A58" w:rsidRPr="007F1172" w:rsidTr="005C710A">
        <w:trPr>
          <w:trHeight w:val="223"/>
        </w:trPr>
        <w:tc>
          <w:tcPr>
            <w:tcW w:w="4636" w:type="dxa"/>
            <w:tcBorders>
              <w:top w:val="double" w:sz="2" w:space="0" w:color="000000"/>
              <w:left w:val="double" w:sz="2" w:space="0" w:color="000000"/>
              <w:bottom w:val="none" w:sz="6" w:space="0" w:color="auto"/>
              <w:right w:val="single" w:sz="4" w:space="0" w:color="000000"/>
            </w:tcBorders>
          </w:tcPr>
          <w:p w:rsidR="00523A58" w:rsidRPr="00661332" w:rsidRDefault="00523A58" w:rsidP="00523A58">
            <w:pPr>
              <w:pStyle w:val="TableParagraph"/>
              <w:tabs>
                <w:tab w:val="left" w:pos="739"/>
              </w:tabs>
              <w:kinsoku w:val="0"/>
              <w:overflowPunct w:val="0"/>
              <w:spacing w:before="150"/>
              <w:ind w:left="109"/>
              <w:rPr>
                <w:rFonts w:asciiTheme="minorHAnsi" w:hAnsiTheme="minorHAnsi" w:cstheme="minorHAnsi"/>
                <w:sz w:val="22"/>
                <w:szCs w:val="22"/>
              </w:rPr>
            </w:pPr>
            <w:r w:rsidRPr="00661332">
              <w:rPr>
                <w:rFonts w:asciiTheme="minorHAnsi" w:hAnsiTheme="minorHAnsi" w:cstheme="minorHAnsi"/>
                <w:sz w:val="22"/>
                <w:szCs w:val="22"/>
              </w:rPr>
              <w:t>3.</w:t>
            </w:r>
            <w:r w:rsidRPr="00661332">
              <w:rPr>
                <w:rFonts w:asciiTheme="minorHAnsi" w:hAnsiTheme="minorHAnsi" w:cstheme="minorHAnsi"/>
                <w:sz w:val="22"/>
                <w:szCs w:val="22"/>
              </w:rPr>
              <w:tab/>
            </w:r>
            <w:r w:rsidRPr="00661332">
              <w:rPr>
                <w:rFonts w:asciiTheme="minorHAnsi" w:hAnsiTheme="minorHAnsi" w:cstheme="minorHAnsi"/>
                <w:sz w:val="22"/>
                <w:szCs w:val="22"/>
                <w:u w:val="single" w:color="000000"/>
              </w:rPr>
              <w:t>Business and</w:t>
            </w:r>
            <w:r w:rsidRPr="00661332">
              <w:rPr>
                <w:rFonts w:asciiTheme="minorHAnsi" w:hAnsiTheme="minorHAnsi" w:cstheme="minorHAnsi"/>
                <w:spacing w:val="-1"/>
                <w:sz w:val="22"/>
                <w:szCs w:val="22"/>
                <w:u w:val="single" w:color="000000"/>
              </w:rPr>
              <w:t xml:space="preserve"> </w:t>
            </w:r>
            <w:r w:rsidRPr="00661332">
              <w:rPr>
                <w:rFonts w:asciiTheme="minorHAnsi" w:hAnsiTheme="minorHAnsi" w:cstheme="minorHAnsi"/>
                <w:sz w:val="22"/>
                <w:szCs w:val="22"/>
                <w:u w:val="single" w:color="000000"/>
              </w:rPr>
              <w:t>Commercial</w:t>
            </w:r>
            <w:r w:rsidRPr="00661332">
              <w:rPr>
                <w:rFonts w:asciiTheme="minorHAnsi" w:hAnsiTheme="minorHAnsi" w:cstheme="minorHAnsi"/>
                <w:sz w:val="22"/>
                <w:szCs w:val="22"/>
              </w:rPr>
              <w:t>:</w:t>
            </w:r>
          </w:p>
        </w:tc>
        <w:tc>
          <w:tcPr>
            <w:tcW w:w="1059" w:type="dxa"/>
            <w:tcBorders>
              <w:top w:val="double" w:sz="2" w:space="0" w:color="000000"/>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4346" w:type="dxa"/>
            <w:tcBorders>
              <w:top w:val="double" w:sz="2" w:space="0" w:color="000000"/>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r>
      <w:tr w:rsidR="00523A58" w:rsidRPr="007F1172" w:rsidTr="005C710A">
        <w:trPr>
          <w:trHeight w:val="150"/>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tabs>
                <w:tab w:val="left" w:pos="1369"/>
              </w:tabs>
              <w:kinsoku w:val="0"/>
              <w:overflowPunct w:val="0"/>
              <w:spacing w:before="68" w:line="237" w:lineRule="exact"/>
              <w:ind w:left="739"/>
              <w:rPr>
                <w:rFonts w:asciiTheme="minorHAnsi" w:hAnsiTheme="minorHAnsi" w:cstheme="minorHAnsi"/>
                <w:sz w:val="22"/>
                <w:szCs w:val="22"/>
              </w:rPr>
            </w:pPr>
            <w:r w:rsidRPr="00661332">
              <w:rPr>
                <w:rFonts w:asciiTheme="minorHAnsi" w:hAnsiTheme="minorHAnsi" w:cstheme="minorHAnsi"/>
                <w:sz w:val="22"/>
                <w:szCs w:val="22"/>
              </w:rPr>
              <w:t>a.</w:t>
            </w:r>
            <w:r w:rsidRPr="00661332">
              <w:rPr>
                <w:rFonts w:asciiTheme="minorHAnsi" w:hAnsiTheme="minorHAnsi" w:cstheme="minorHAnsi"/>
                <w:sz w:val="22"/>
                <w:szCs w:val="22"/>
              </w:rPr>
              <w:tab/>
              <w:t>Planned commercial</w:t>
            </w:r>
            <w:r w:rsidRPr="00661332">
              <w:rPr>
                <w:rFonts w:asciiTheme="minorHAnsi" w:hAnsiTheme="minorHAnsi" w:cstheme="minorHAnsi"/>
                <w:spacing w:val="-1"/>
                <w:sz w:val="22"/>
                <w:szCs w:val="22"/>
              </w:rPr>
              <w:t xml:space="preserve"> </w:t>
            </w:r>
            <w:r w:rsidRPr="00661332">
              <w:rPr>
                <w:rFonts w:asciiTheme="minorHAnsi" w:hAnsiTheme="minorHAnsi" w:cstheme="minorHAnsi"/>
                <w:sz w:val="22"/>
                <w:szCs w:val="22"/>
              </w:rPr>
              <w:t>or</w:t>
            </w: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spacing w:before="68" w:line="237" w:lineRule="exact"/>
              <w:ind w:left="8"/>
              <w:jc w:val="center"/>
              <w:rPr>
                <w:rFonts w:asciiTheme="minorHAnsi" w:hAnsiTheme="minorHAnsi" w:cstheme="minorHAnsi"/>
                <w:w w:val="99"/>
                <w:sz w:val="22"/>
                <w:szCs w:val="22"/>
              </w:rPr>
            </w:pPr>
            <w:r w:rsidRPr="00661332">
              <w:rPr>
                <w:rFonts w:asciiTheme="minorHAnsi" w:hAnsiTheme="minorHAnsi" w:cstheme="minorHAnsi"/>
                <w:w w:val="99"/>
                <w:sz w:val="22"/>
                <w:szCs w:val="22"/>
              </w:rPr>
              <w:t>1</w:t>
            </w: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before="68" w:line="237" w:lineRule="exact"/>
              <w:ind w:left="119"/>
              <w:rPr>
                <w:rFonts w:asciiTheme="minorHAnsi" w:hAnsiTheme="minorHAnsi" w:cstheme="minorHAnsi"/>
                <w:sz w:val="22"/>
                <w:szCs w:val="22"/>
              </w:rPr>
            </w:pPr>
            <w:r w:rsidRPr="00661332">
              <w:rPr>
                <w:rFonts w:asciiTheme="minorHAnsi" w:hAnsiTheme="minorHAnsi" w:cstheme="minorHAnsi"/>
                <w:sz w:val="22"/>
                <w:szCs w:val="22"/>
              </w:rPr>
              <w:t>For each 100 square feet of usable</w:t>
            </w:r>
          </w:p>
        </w:tc>
      </w:tr>
      <w:tr w:rsidR="00523A58" w:rsidRPr="007F1172" w:rsidTr="005C710A">
        <w:trPr>
          <w:trHeight w:val="115"/>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kinsoku w:val="0"/>
              <w:overflowPunct w:val="0"/>
              <w:spacing w:line="233" w:lineRule="exact"/>
              <w:ind w:right="176"/>
              <w:jc w:val="right"/>
              <w:rPr>
                <w:rFonts w:asciiTheme="minorHAnsi" w:hAnsiTheme="minorHAnsi" w:cstheme="minorHAnsi"/>
                <w:sz w:val="22"/>
                <w:szCs w:val="22"/>
              </w:rPr>
            </w:pPr>
            <w:r w:rsidRPr="00661332">
              <w:rPr>
                <w:rFonts w:asciiTheme="minorHAnsi" w:hAnsiTheme="minorHAnsi" w:cstheme="minorHAnsi"/>
                <w:sz w:val="22"/>
                <w:szCs w:val="22"/>
              </w:rPr>
              <w:t>shopping center located in a</w:t>
            </w: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line="233" w:lineRule="exact"/>
              <w:ind w:left="119"/>
              <w:rPr>
                <w:rFonts w:asciiTheme="minorHAnsi" w:hAnsiTheme="minorHAnsi" w:cstheme="minorHAnsi"/>
                <w:sz w:val="22"/>
                <w:szCs w:val="22"/>
              </w:rPr>
            </w:pPr>
            <w:r w:rsidRPr="00661332">
              <w:rPr>
                <w:rFonts w:asciiTheme="minorHAnsi" w:hAnsiTheme="minorHAnsi" w:cstheme="minorHAnsi"/>
                <w:sz w:val="22"/>
                <w:szCs w:val="22"/>
              </w:rPr>
              <w:t>floor area.</w:t>
            </w:r>
          </w:p>
        </w:tc>
      </w:tr>
      <w:tr w:rsidR="00523A58" w:rsidRPr="007F1172" w:rsidTr="005C710A">
        <w:trPr>
          <w:trHeight w:val="128"/>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kinsoku w:val="0"/>
              <w:overflowPunct w:val="0"/>
              <w:spacing w:line="249" w:lineRule="exact"/>
              <w:ind w:left="1369"/>
              <w:rPr>
                <w:rFonts w:asciiTheme="minorHAnsi" w:hAnsiTheme="minorHAnsi" w:cstheme="minorHAnsi"/>
                <w:sz w:val="22"/>
                <w:szCs w:val="22"/>
              </w:rPr>
            </w:pPr>
            <w:r w:rsidRPr="00661332">
              <w:rPr>
                <w:rFonts w:asciiTheme="minorHAnsi" w:hAnsiTheme="minorHAnsi" w:cstheme="minorHAnsi"/>
                <w:sz w:val="22"/>
                <w:szCs w:val="22"/>
              </w:rPr>
              <w:t>C-2 district</w:t>
            </w: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r>
      <w:tr w:rsidR="00523A58" w:rsidRPr="007F1172" w:rsidTr="005C710A">
        <w:trPr>
          <w:trHeight w:val="128"/>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tabs>
                <w:tab w:val="left" w:pos="1369"/>
              </w:tabs>
              <w:kinsoku w:val="0"/>
              <w:overflowPunct w:val="0"/>
              <w:spacing w:before="21" w:line="237" w:lineRule="exact"/>
              <w:ind w:left="739"/>
              <w:rPr>
                <w:rFonts w:asciiTheme="minorHAnsi" w:hAnsiTheme="minorHAnsi" w:cstheme="minorHAnsi"/>
                <w:sz w:val="22"/>
                <w:szCs w:val="22"/>
              </w:rPr>
            </w:pPr>
            <w:r w:rsidRPr="00661332">
              <w:rPr>
                <w:rFonts w:asciiTheme="minorHAnsi" w:hAnsiTheme="minorHAnsi" w:cstheme="minorHAnsi"/>
                <w:sz w:val="22"/>
                <w:szCs w:val="22"/>
              </w:rPr>
              <w:t>b.</w:t>
            </w:r>
            <w:r w:rsidRPr="00661332">
              <w:rPr>
                <w:rFonts w:asciiTheme="minorHAnsi" w:hAnsiTheme="minorHAnsi" w:cstheme="minorHAnsi"/>
                <w:sz w:val="22"/>
                <w:szCs w:val="22"/>
              </w:rPr>
              <w:tab/>
              <w:t>Auto</w:t>
            </w:r>
            <w:r w:rsidRPr="00661332">
              <w:rPr>
                <w:rFonts w:asciiTheme="minorHAnsi" w:hAnsiTheme="minorHAnsi" w:cstheme="minorHAnsi"/>
                <w:spacing w:val="-1"/>
                <w:sz w:val="22"/>
                <w:szCs w:val="22"/>
              </w:rPr>
              <w:t xml:space="preserve"> </w:t>
            </w:r>
            <w:r w:rsidRPr="00661332">
              <w:rPr>
                <w:rFonts w:asciiTheme="minorHAnsi" w:hAnsiTheme="minorHAnsi" w:cstheme="minorHAnsi"/>
                <w:sz w:val="22"/>
                <w:szCs w:val="22"/>
              </w:rPr>
              <w:t>wash</w:t>
            </w: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spacing w:before="21" w:line="237" w:lineRule="exact"/>
              <w:ind w:left="7"/>
              <w:jc w:val="center"/>
              <w:rPr>
                <w:rFonts w:asciiTheme="minorHAnsi" w:hAnsiTheme="minorHAnsi" w:cstheme="minorHAnsi"/>
                <w:w w:val="99"/>
                <w:sz w:val="22"/>
                <w:szCs w:val="22"/>
              </w:rPr>
            </w:pPr>
            <w:r w:rsidRPr="00661332">
              <w:rPr>
                <w:rFonts w:asciiTheme="minorHAnsi" w:hAnsiTheme="minorHAnsi" w:cstheme="minorHAnsi"/>
                <w:w w:val="99"/>
                <w:sz w:val="22"/>
                <w:szCs w:val="22"/>
              </w:rPr>
              <w:t>1</w:t>
            </w: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before="21" w:line="237" w:lineRule="exact"/>
              <w:ind w:left="119"/>
              <w:rPr>
                <w:rFonts w:asciiTheme="minorHAnsi" w:hAnsiTheme="minorHAnsi" w:cstheme="minorHAnsi"/>
                <w:sz w:val="22"/>
                <w:szCs w:val="22"/>
              </w:rPr>
            </w:pPr>
            <w:r w:rsidRPr="00661332">
              <w:rPr>
                <w:rFonts w:asciiTheme="minorHAnsi" w:hAnsiTheme="minorHAnsi" w:cstheme="minorHAnsi"/>
                <w:sz w:val="22"/>
                <w:szCs w:val="22"/>
              </w:rPr>
              <w:t xml:space="preserve">For each </w:t>
            </w:r>
            <w:r w:rsidR="005C710A" w:rsidRPr="00661332">
              <w:rPr>
                <w:rFonts w:asciiTheme="minorHAnsi" w:hAnsiTheme="minorHAnsi" w:cstheme="minorHAnsi"/>
                <w:sz w:val="22"/>
                <w:szCs w:val="22"/>
              </w:rPr>
              <w:t xml:space="preserve">1 </w:t>
            </w:r>
            <w:r w:rsidRPr="00661332">
              <w:rPr>
                <w:rFonts w:asciiTheme="minorHAnsi" w:hAnsiTheme="minorHAnsi" w:cstheme="minorHAnsi"/>
                <w:sz w:val="22"/>
                <w:szCs w:val="22"/>
              </w:rPr>
              <w:t>employee, in addition</w:t>
            </w:r>
          </w:p>
        </w:tc>
      </w:tr>
      <w:tr w:rsidR="00523A58" w:rsidRPr="007F1172" w:rsidTr="005C710A">
        <w:trPr>
          <w:trHeight w:val="115"/>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line="233" w:lineRule="exact"/>
              <w:ind w:left="119"/>
              <w:rPr>
                <w:rFonts w:asciiTheme="minorHAnsi" w:hAnsiTheme="minorHAnsi" w:cstheme="minorHAnsi"/>
                <w:sz w:val="22"/>
                <w:szCs w:val="22"/>
              </w:rPr>
            </w:pPr>
            <w:r w:rsidRPr="00661332">
              <w:rPr>
                <w:rFonts w:asciiTheme="minorHAnsi" w:hAnsiTheme="minorHAnsi" w:cstheme="minorHAnsi"/>
                <w:sz w:val="22"/>
                <w:szCs w:val="22"/>
              </w:rPr>
              <w:t>reservoir parking spaces equal in</w:t>
            </w:r>
          </w:p>
        </w:tc>
      </w:tr>
      <w:tr w:rsidR="00523A58" w:rsidRPr="007F1172" w:rsidTr="005C710A">
        <w:trPr>
          <w:trHeight w:val="115"/>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line="233" w:lineRule="exact"/>
              <w:ind w:left="119"/>
              <w:rPr>
                <w:rFonts w:asciiTheme="minorHAnsi" w:hAnsiTheme="minorHAnsi" w:cstheme="minorHAnsi"/>
                <w:sz w:val="22"/>
                <w:szCs w:val="22"/>
              </w:rPr>
            </w:pPr>
            <w:r w:rsidRPr="00661332">
              <w:rPr>
                <w:rFonts w:asciiTheme="minorHAnsi" w:hAnsiTheme="minorHAnsi" w:cstheme="minorHAnsi"/>
                <w:sz w:val="22"/>
                <w:szCs w:val="22"/>
              </w:rPr>
              <w:t xml:space="preserve">number to </w:t>
            </w:r>
            <w:r w:rsidR="005C710A" w:rsidRPr="00661332">
              <w:rPr>
                <w:rFonts w:asciiTheme="minorHAnsi" w:hAnsiTheme="minorHAnsi" w:cstheme="minorHAnsi"/>
                <w:sz w:val="22"/>
                <w:szCs w:val="22"/>
              </w:rPr>
              <w:t>5</w:t>
            </w:r>
            <w:r w:rsidRPr="00661332">
              <w:rPr>
                <w:rFonts w:asciiTheme="minorHAnsi" w:hAnsiTheme="minorHAnsi" w:cstheme="minorHAnsi"/>
                <w:sz w:val="22"/>
                <w:szCs w:val="22"/>
              </w:rPr>
              <w:t xml:space="preserve"> times the maximum</w:t>
            </w:r>
          </w:p>
        </w:tc>
      </w:tr>
      <w:tr w:rsidR="00523A58" w:rsidRPr="007F1172" w:rsidTr="005C710A">
        <w:trPr>
          <w:trHeight w:val="115"/>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line="233" w:lineRule="exact"/>
              <w:ind w:left="119"/>
              <w:rPr>
                <w:rFonts w:asciiTheme="minorHAnsi" w:hAnsiTheme="minorHAnsi" w:cstheme="minorHAnsi"/>
                <w:sz w:val="22"/>
                <w:szCs w:val="22"/>
              </w:rPr>
            </w:pPr>
            <w:r w:rsidRPr="00661332">
              <w:rPr>
                <w:rFonts w:asciiTheme="minorHAnsi" w:hAnsiTheme="minorHAnsi" w:cstheme="minorHAnsi"/>
                <w:sz w:val="22"/>
                <w:szCs w:val="22"/>
              </w:rPr>
              <w:t>capacity of the auto wash for</w:t>
            </w:r>
          </w:p>
        </w:tc>
      </w:tr>
      <w:tr w:rsidR="00523A58" w:rsidRPr="007F1172" w:rsidTr="005C710A">
        <w:trPr>
          <w:trHeight w:val="115"/>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line="233" w:lineRule="exact"/>
              <w:ind w:left="119"/>
              <w:rPr>
                <w:rFonts w:asciiTheme="minorHAnsi" w:hAnsiTheme="minorHAnsi" w:cstheme="minorHAnsi"/>
                <w:sz w:val="22"/>
                <w:szCs w:val="22"/>
              </w:rPr>
            </w:pPr>
            <w:r w:rsidRPr="00661332">
              <w:rPr>
                <w:rFonts w:asciiTheme="minorHAnsi" w:hAnsiTheme="minorHAnsi" w:cstheme="minorHAnsi"/>
                <w:sz w:val="22"/>
                <w:szCs w:val="22"/>
              </w:rPr>
              <w:t>automobiles awaiting entrance to the</w:t>
            </w:r>
          </w:p>
        </w:tc>
      </w:tr>
      <w:tr w:rsidR="00523A58" w:rsidRPr="007F1172" w:rsidTr="005C710A">
        <w:trPr>
          <w:trHeight w:val="115"/>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line="233" w:lineRule="exact"/>
              <w:ind w:left="119"/>
              <w:rPr>
                <w:rFonts w:asciiTheme="minorHAnsi" w:hAnsiTheme="minorHAnsi" w:cstheme="minorHAnsi"/>
                <w:sz w:val="22"/>
                <w:szCs w:val="22"/>
              </w:rPr>
            </w:pPr>
            <w:r w:rsidRPr="00661332">
              <w:rPr>
                <w:rFonts w:asciiTheme="minorHAnsi" w:hAnsiTheme="minorHAnsi" w:cstheme="minorHAnsi"/>
                <w:sz w:val="22"/>
                <w:szCs w:val="22"/>
              </w:rPr>
              <w:t>auto wash shall be provided. Maximum</w:t>
            </w:r>
          </w:p>
        </w:tc>
      </w:tr>
      <w:tr w:rsidR="00523A58" w:rsidRPr="007F1172" w:rsidTr="005C710A">
        <w:trPr>
          <w:trHeight w:val="115"/>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line="233" w:lineRule="exact"/>
              <w:ind w:left="119"/>
              <w:rPr>
                <w:rFonts w:asciiTheme="minorHAnsi" w:hAnsiTheme="minorHAnsi" w:cstheme="minorHAnsi"/>
                <w:sz w:val="22"/>
                <w:szCs w:val="22"/>
              </w:rPr>
            </w:pPr>
            <w:r w:rsidRPr="00661332">
              <w:rPr>
                <w:rFonts w:asciiTheme="minorHAnsi" w:hAnsiTheme="minorHAnsi" w:cstheme="minorHAnsi"/>
                <w:sz w:val="22"/>
                <w:szCs w:val="22"/>
              </w:rPr>
              <w:t>capacity of the auto wash for the</w:t>
            </w:r>
          </w:p>
        </w:tc>
      </w:tr>
      <w:tr w:rsidR="00523A58" w:rsidRPr="007F1172" w:rsidTr="005C710A">
        <w:trPr>
          <w:trHeight w:val="115"/>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line="233" w:lineRule="exact"/>
              <w:ind w:left="119"/>
              <w:rPr>
                <w:rFonts w:asciiTheme="minorHAnsi" w:hAnsiTheme="minorHAnsi" w:cstheme="minorHAnsi"/>
                <w:sz w:val="22"/>
                <w:szCs w:val="22"/>
              </w:rPr>
            </w:pPr>
            <w:r w:rsidRPr="00661332">
              <w:rPr>
                <w:rFonts w:asciiTheme="minorHAnsi" w:hAnsiTheme="minorHAnsi" w:cstheme="minorHAnsi"/>
                <w:sz w:val="22"/>
                <w:szCs w:val="22"/>
              </w:rPr>
              <w:t>purpose of determining the required</w:t>
            </w:r>
          </w:p>
        </w:tc>
      </w:tr>
      <w:tr w:rsidR="00523A58" w:rsidRPr="007F1172" w:rsidTr="005C710A">
        <w:trPr>
          <w:trHeight w:val="115"/>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line="233" w:lineRule="exact"/>
              <w:ind w:left="119"/>
              <w:rPr>
                <w:rFonts w:asciiTheme="minorHAnsi" w:hAnsiTheme="minorHAnsi" w:cstheme="minorHAnsi"/>
                <w:sz w:val="22"/>
                <w:szCs w:val="22"/>
              </w:rPr>
            </w:pPr>
            <w:r w:rsidRPr="00661332">
              <w:rPr>
                <w:rFonts w:asciiTheme="minorHAnsi" w:hAnsiTheme="minorHAnsi" w:cstheme="minorHAnsi"/>
                <w:sz w:val="22"/>
                <w:szCs w:val="22"/>
              </w:rPr>
              <w:t>reservoir parking shall mean the</w:t>
            </w:r>
          </w:p>
        </w:tc>
      </w:tr>
      <w:tr w:rsidR="00523A58" w:rsidRPr="007F1172" w:rsidTr="005C710A">
        <w:trPr>
          <w:trHeight w:val="115"/>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line="233" w:lineRule="exact"/>
              <w:ind w:left="119"/>
              <w:rPr>
                <w:rFonts w:asciiTheme="minorHAnsi" w:hAnsiTheme="minorHAnsi" w:cstheme="minorHAnsi"/>
                <w:sz w:val="22"/>
                <w:szCs w:val="22"/>
              </w:rPr>
            </w:pPr>
            <w:r w:rsidRPr="00661332">
              <w:rPr>
                <w:rFonts w:asciiTheme="minorHAnsi" w:hAnsiTheme="minorHAnsi" w:cstheme="minorHAnsi"/>
                <w:sz w:val="22"/>
                <w:szCs w:val="22"/>
              </w:rPr>
              <w:t>greatest number possible of</w:t>
            </w:r>
          </w:p>
        </w:tc>
      </w:tr>
      <w:tr w:rsidR="00523A58" w:rsidRPr="007F1172" w:rsidTr="005C710A">
        <w:trPr>
          <w:trHeight w:val="115"/>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line="233" w:lineRule="exact"/>
              <w:ind w:left="119"/>
              <w:rPr>
                <w:rFonts w:asciiTheme="minorHAnsi" w:hAnsiTheme="minorHAnsi" w:cstheme="minorHAnsi"/>
                <w:sz w:val="22"/>
                <w:szCs w:val="22"/>
              </w:rPr>
            </w:pPr>
            <w:r w:rsidRPr="00661332">
              <w:rPr>
                <w:rFonts w:asciiTheme="minorHAnsi" w:hAnsiTheme="minorHAnsi" w:cstheme="minorHAnsi"/>
                <w:sz w:val="22"/>
                <w:szCs w:val="22"/>
              </w:rPr>
              <w:t>automobiles undergoing some phase</w:t>
            </w:r>
          </w:p>
        </w:tc>
      </w:tr>
      <w:tr w:rsidR="00523A58" w:rsidRPr="007F1172" w:rsidTr="005C710A">
        <w:trPr>
          <w:trHeight w:val="115"/>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line="233" w:lineRule="exact"/>
              <w:ind w:left="119"/>
              <w:rPr>
                <w:rFonts w:asciiTheme="minorHAnsi" w:hAnsiTheme="minorHAnsi" w:cstheme="minorHAnsi"/>
                <w:sz w:val="22"/>
                <w:szCs w:val="22"/>
              </w:rPr>
            </w:pPr>
            <w:r w:rsidRPr="00661332">
              <w:rPr>
                <w:rFonts w:asciiTheme="minorHAnsi" w:hAnsiTheme="minorHAnsi" w:cstheme="minorHAnsi"/>
                <w:sz w:val="22"/>
                <w:szCs w:val="22"/>
              </w:rPr>
              <w:t>of washing at the same time, which</w:t>
            </w:r>
          </w:p>
        </w:tc>
      </w:tr>
      <w:tr w:rsidR="00523A58" w:rsidRPr="007F1172" w:rsidTr="005C710A">
        <w:trPr>
          <w:trHeight w:val="115"/>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line="233" w:lineRule="exact"/>
              <w:ind w:left="119"/>
              <w:rPr>
                <w:rFonts w:asciiTheme="minorHAnsi" w:hAnsiTheme="minorHAnsi" w:cstheme="minorHAnsi"/>
                <w:sz w:val="22"/>
                <w:szCs w:val="22"/>
              </w:rPr>
            </w:pPr>
            <w:r w:rsidRPr="00661332">
              <w:rPr>
                <w:rFonts w:asciiTheme="minorHAnsi" w:hAnsiTheme="minorHAnsi" w:cstheme="minorHAnsi"/>
                <w:sz w:val="22"/>
                <w:szCs w:val="22"/>
              </w:rPr>
              <w:t>shall be determined by dividing the</w:t>
            </w:r>
          </w:p>
        </w:tc>
      </w:tr>
      <w:tr w:rsidR="00523A58" w:rsidRPr="007F1172" w:rsidTr="005C710A">
        <w:trPr>
          <w:trHeight w:val="175"/>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line="249" w:lineRule="exact"/>
              <w:ind w:left="119"/>
              <w:rPr>
                <w:rFonts w:asciiTheme="minorHAnsi" w:hAnsiTheme="minorHAnsi" w:cstheme="minorHAnsi"/>
                <w:sz w:val="22"/>
                <w:szCs w:val="22"/>
              </w:rPr>
            </w:pPr>
            <w:r w:rsidRPr="00661332">
              <w:rPr>
                <w:rFonts w:asciiTheme="minorHAnsi" w:hAnsiTheme="minorHAnsi" w:cstheme="minorHAnsi"/>
                <w:sz w:val="22"/>
                <w:szCs w:val="22"/>
              </w:rPr>
              <w:t>length in feet of each wash line by 20.</w:t>
            </w:r>
          </w:p>
        </w:tc>
      </w:tr>
      <w:tr w:rsidR="00523A58" w:rsidRPr="007F1172" w:rsidTr="005C710A">
        <w:trPr>
          <w:trHeight w:val="307"/>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kinsoku w:val="0"/>
              <w:overflowPunct w:val="0"/>
              <w:spacing w:before="7"/>
              <w:rPr>
                <w:rFonts w:asciiTheme="minorHAnsi" w:hAnsiTheme="minorHAnsi" w:cstheme="minorHAnsi"/>
                <w:b/>
                <w:bCs/>
                <w:sz w:val="22"/>
                <w:szCs w:val="22"/>
              </w:rPr>
            </w:pPr>
          </w:p>
          <w:p w:rsidR="00523A58" w:rsidRPr="00661332" w:rsidRDefault="00661332" w:rsidP="00661332">
            <w:pPr>
              <w:pStyle w:val="TableParagraph"/>
              <w:tabs>
                <w:tab w:val="left" w:pos="629"/>
              </w:tabs>
              <w:kinsoku w:val="0"/>
              <w:overflowPunct w:val="0"/>
              <w:ind w:right="128"/>
              <w:rPr>
                <w:rFonts w:asciiTheme="minorHAnsi" w:hAnsiTheme="minorHAnsi" w:cstheme="minorHAnsi"/>
                <w:sz w:val="22"/>
                <w:szCs w:val="22"/>
              </w:rPr>
            </w:pPr>
            <w:r w:rsidRPr="00661332">
              <w:rPr>
                <w:rFonts w:asciiTheme="minorHAnsi" w:hAnsiTheme="minorHAnsi" w:cstheme="minorHAnsi"/>
                <w:sz w:val="22"/>
                <w:szCs w:val="22"/>
              </w:rPr>
              <w:t xml:space="preserve">             c.</w:t>
            </w:r>
            <w:r w:rsidR="005C710A" w:rsidRPr="00661332">
              <w:rPr>
                <w:rFonts w:asciiTheme="minorHAnsi" w:hAnsiTheme="minorHAnsi" w:cstheme="minorHAnsi"/>
                <w:sz w:val="22"/>
                <w:szCs w:val="22"/>
              </w:rPr>
              <w:t xml:space="preserve"> </w:t>
            </w:r>
            <w:r w:rsidRPr="00661332">
              <w:rPr>
                <w:rFonts w:asciiTheme="minorHAnsi" w:hAnsiTheme="minorHAnsi" w:cstheme="minorHAnsi"/>
                <w:sz w:val="22"/>
                <w:szCs w:val="22"/>
              </w:rPr>
              <w:t xml:space="preserve">        </w:t>
            </w:r>
            <w:r w:rsidR="00523A58" w:rsidRPr="00661332">
              <w:rPr>
                <w:rFonts w:asciiTheme="minorHAnsi" w:hAnsiTheme="minorHAnsi" w:cstheme="minorHAnsi"/>
                <w:sz w:val="22"/>
                <w:szCs w:val="22"/>
              </w:rPr>
              <w:t>Beauty parlor or barber</w:t>
            </w:r>
            <w:r w:rsidR="00523A58" w:rsidRPr="00661332">
              <w:rPr>
                <w:rFonts w:asciiTheme="minorHAnsi" w:hAnsiTheme="minorHAnsi" w:cstheme="minorHAnsi"/>
                <w:spacing w:val="-5"/>
                <w:sz w:val="22"/>
                <w:szCs w:val="22"/>
              </w:rPr>
              <w:t xml:space="preserve"> </w:t>
            </w:r>
            <w:r w:rsidR="00523A58" w:rsidRPr="00661332">
              <w:rPr>
                <w:rFonts w:asciiTheme="minorHAnsi" w:hAnsiTheme="minorHAnsi" w:cstheme="minorHAnsi"/>
                <w:sz w:val="22"/>
                <w:szCs w:val="22"/>
              </w:rPr>
              <w:t>shop</w:t>
            </w: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spacing w:before="7"/>
              <w:rPr>
                <w:rFonts w:asciiTheme="minorHAnsi" w:hAnsiTheme="minorHAnsi" w:cstheme="minorHAnsi"/>
                <w:b/>
                <w:bCs/>
                <w:sz w:val="22"/>
                <w:szCs w:val="22"/>
              </w:rPr>
            </w:pPr>
          </w:p>
          <w:p w:rsidR="00523A58" w:rsidRPr="00661332" w:rsidRDefault="00523A58" w:rsidP="00523A58">
            <w:pPr>
              <w:pStyle w:val="TableParagraph"/>
              <w:kinsoku w:val="0"/>
              <w:overflowPunct w:val="0"/>
              <w:ind w:left="5"/>
              <w:jc w:val="center"/>
              <w:rPr>
                <w:rFonts w:asciiTheme="minorHAnsi" w:hAnsiTheme="minorHAnsi" w:cstheme="minorHAnsi"/>
                <w:w w:val="99"/>
                <w:sz w:val="22"/>
                <w:szCs w:val="22"/>
              </w:rPr>
            </w:pPr>
            <w:r w:rsidRPr="00661332">
              <w:rPr>
                <w:rFonts w:asciiTheme="minorHAnsi" w:hAnsiTheme="minorHAnsi" w:cstheme="minorHAnsi"/>
                <w:w w:val="99"/>
                <w:sz w:val="22"/>
                <w:szCs w:val="22"/>
              </w:rPr>
              <w:t>2</w:t>
            </w: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before="123"/>
              <w:ind w:left="119" w:right="735"/>
              <w:rPr>
                <w:rFonts w:asciiTheme="minorHAnsi" w:hAnsiTheme="minorHAnsi" w:cstheme="minorHAnsi"/>
                <w:sz w:val="22"/>
                <w:szCs w:val="22"/>
              </w:rPr>
            </w:pPr>
            <w:r w:rsidRPr="00661332">
              <w:rPr>
                <w:rFonts w:asciiTheme="minorHAnsi" w:hAnsiTheme="minorHAnsi" w:cstheme="minorHAnsi"/>
                <w:sz w:val="22"/>
                <w:szCs w:val="22"/>
              </w:rPr>
              <w:t>For each of the beauty or barber chairs.</w:t>
            </w:r>
          </w:p>
        </w:tc>
      </w:tr>
      <w:tr w:rsidR="00523A58" w:rsidRPr="007F1172" w:rsidTr="005C710A">
        <w:trPr>
          <w:trHeight w:val="142"/>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tabs>
                <w:tab w:val="left" w:pos="1369"/>
              </w:tabs>
              <w:kinsoku w:val="0"/>
              <w:overflowPunct w:val="0"/>
              <w:spacing w:before="22"/>
              <w:ind w:left="739"/>
              <w:rPr>
                <w:rFonts w:asciiTheme="minorHAnsi" w:hAnsiTheme="minorHAnsi" w:cstheme="minorHAnsi"/>
                <w:sz w:val="22"/>
                <w:szCs w:val="22"/>
              </w:rPr>
            </w:pPr>
            <w:r w:rsidRPr="00661332">
              <w:rPr>
                <w:rFonts w:asciiTheme="minorHAnsi" w:hAnsiTheme="minorHAnsi" w:cstheme="minorHAnsi"/>
                <w:sz w:val="22"/>
                <w:szCs w:val="22"/>
              </w:rPr>
              <w:t>d.</w:t>
            </w:r>
            <w:r w:rsidRPr="00661332">
              <w:rPr>
                <w:rFonts w:asciiTheme="minorHAnsi" w:hAnsiTheme="minorHAnsi" w:cstheme="minorHAnsi"/>
                <w:sz w:val="22"/>
                <w:szCs w:val="22"/>
              </w:rPr>
              <w:tab/>
              <w:t>Bowling</w:t>
            </w:r>
            <w:r w:rsidRPr="00661332">
              <w:rPr>
                <w:rFonts w:asciiTheme="minorHAnsi" w:hAnsiTheme="minorHAnsi" w:cstheme="minorHAnsi"/>
                <w:spacing w:val="-1"/>
                <w:sz w:val="22"/>
                <w:szCs w:val="22"/>
              </w:rPr>
              <w:t xml:space="preserve"> </w:t>
            </w:r>
            <w:r w:rsidRPr="00661332">
              <w:rPr>
                <w:rFonts w:asciiTheme="minorHAnsi" w:hAnsiTheme="minorHAnsi" w:cstheme="minorHAnsi"/>
                <w:sz w:val="22"/>
                <w:szCs w:val="22"/>
              </w:rPr>
              <w:t>alleys</w:t>
            </w: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spacing w:before="22"/>
              <w:ind w:left="9"/>
              <w:jc w:val="center"/>
              <w:rPr>
                <w:rFonts w:asciiTheme="minorHAnsi" w:hAnsiTheme="minorHAnsi" w:cstheme="minorHAnsi"/>
                <w:w w:val="99"/>
                <w:sz w:val="22"/>
                <w:szCs w:val="22"/>
              </w:rPr>
            </w:pPr>
            <w:r w:rsidRPr="00661332">
              <w:rPr>
                <w:rFonts w:asciiTheme="minorHAnsi" w:hAnsiTheme="minorHAnsi" w:cstheme="minorHAnsi"/>
                <w:w w:val="99"/>
                <w:sz w:val="22"/>
                <w:szCs w:val="22"/>
              </w:rPr>
              <w:t>5</w:t>
            </w: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before="22"/>
              <w:ind w:left="120"/>
              <w:rPr>
                <w:rFonts w:asciiTheme="minorHAnsi" w:hAnsiTheme="minorHAnsi" w:cstheme="minorHAnsi"/>
                <w:sz w:val="22"/>
                <w:szCs w:val="22"/>
              </w:rPr>
            </w:pPr>
            <w:r w:rsidRPr="00661332">
              <w:rPr>
                <w:rFonts w:asciiTheme="minorHAnsi" w:hAnsiTheme="minorHAnsi" w:cstheme="minorHAnsi"/>
                <w:sz w:val="22"/>
                <w:szCs w:val="22"/>
              </w:rPr>
              <w:t>For each one bowling lane.</w:t>
            </w:r>
          </w:p>
        </w:tc>
      </w:tr>
      <w:tr w:rsidR="00523A58" w:rsidRPr="007F1172" w:rsidTr="005C710A">
        <w:trPr>
          <w:trHeight w:val="129"/>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tabs>
                <w:tab w:val="left" w:pos="1369"/>
              </w:tabs>
              <w:kinsoku w:val="0"/>
              <w:overflowPunct w:val="0"/>
              <w:spacing w:before="23" w:line="237" w:lineRule="exact"/>
              <w:ind w:left="739"/>
              <w:rPr>
                <w:rFonts w:asciiTheme="minorHAnsi" w:hAnsiTheme="minorHAnsi" w:cstheme="minorHAnsi"/>
                <w:sz w:val="22"/>
                <w:szCs w:val="22"/>
              </w:rPr>
            </w:pPr>
            <w:r w:rsidRPr="00661332">
              <w:rPr>
                <w:rFonts w:asciiTheme="minorHAnsi" w:hAnsiTheme="minorHAnsi" w:cstheme="minorHAnsi"/>
                <w:sz w:val="22"/>
                <w:szCs w:val="22"/>
              </w:rPr>
              <w:t>e.</w:t>
            </w:r>
            <w:r w:rsidRPr="00661332">
              <w:rPr>
                <w:rFonts w:asciiTheme="minorHAnsi" w:hAnsiTheme="minorHAnsi" w:cstheme="minorHAnsi"/>
                <w:sz w:val="22"/>
                <w:szCs w:val="22"/>
              </w:rPr>
              <w:tab/>
              <w:t>Dancehalls, pool,</w:t>
            </w:r>
            <w:r w:rsidRPr="00661332">
              <w:rPr>
                <w:rFonts w:asciiTheme="minorHAnsi" w:hAnsiTheme="minorHAnsi" w:cstheme="minorHAnsi"/>
                <w:spacing w:val="-2"/>
                <w:sz w:val="22"/>
                <w:szCs w:val="22"/>
              </w:rPr>
              <w:t xml:space="preserve"> </w:t>
            </w:r>
            <w:r w:rsidRPr="00661332">
              <w:rPr>
                <w:rFonts w:asciiTheme="minorHAnsi" w:hAnsiTheme="minorHAnsi" w:cstheme="minorHAnsi"/>
                <w:sz w:val="22"/>
                <w:szCs w:val="22"/>
              </w:rPr>
              <w:t>billiard</w:t>
            </w: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spacing w:before="23" w:line="237" w:lineRule="exact"/>
              <w:ind w:left="8"/>
              <w:jc w:val="center"/>
              <w:rPr>
                <w:rFonts w:asciiTheme="minorHAnsi" w:hAnsiTheme="minorHAnsi" w:cstheme="minorHAnsi"/>
                <w:w w:val="99"/>
                <w:sz w:val="22"/>
                <w:szCs w:val="22"/>
              </w:rPr>
            </w:pPr>
            <w:r w:rsidRPr="00661332">
              <w:rPr>
                <w:rFonts w:asciiTheme="minorHAnsi" w:hAnsiTheme="minorHAnsi" w:cstheme="minorHAnsi"/>
                <w:w w:val="99"/>
                <w:sz w:val="22"/>
                <w:szCs w:val="22"/>
              </w:rPr>
              <w:t>1</w:t>
            </w: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before="23" w:line="237" w:lineRule="exact"/>
              <w:ind w:left="119"/>
              <w:rPr>
                <w:rFonts w:asciiTheme="minorHAnsi" w:hAnsiTheme="minorHAnsi" w:cstheme="minorHAnsi"/>
                <w:sz w:val="22"/>
                <w:szCs w:val="22"/>
              </w:rPr>
            </w:pPr>
            <w:r w:rsidRPr="00661332">
              <w:rPr>
                <w:rFonts w:asciiTheme="minorHAnsi" w:hAnsiTheme="minorHAnsi" w:cstheme="minorHAnsi"/>
                <w:sz w:val="22"/>
                <w:szCs w:val="22"/>
              </w:rPr>
              <w:t>For each three persons allowed within</w:t>
            </w:r>
          </w:p>
        </w:tc>
      </w:tr>
      <w:tr w:rsidR="00523A58" w:rsidRPr="007F1172" w:rsidTr="005C710A">
        <w:trPr>
          <w:trHeight w:val="115"/>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kinsoku w:val="0"/>
              <w:overflowPunct w:val="0"/>
              <w:spacing w:line="233" w:lineRule="exact"/>
              <w:ind w:left="1369"/>
              <w:rPr>
                <w:rFonts w:asciiTheme="minorHAnsi" w:hAnsiTheme="minorHAnsi" w:cstheme="minorHAnsi"/>
                <w:sz w:val="22"/>
                <w:szCs w:val="22"/>
              </w:rPr>
            </w:pPr>
            <w:r w:rsidRPr="00661332">
              <w:rPr>
                <w:rFonts w:asciiTheme="minorHAnsi" w:hAnsiTheme="minorHAnsi" w:cstheme="minorHAnsi"/>
                <w:sz w:val="22"/>
                <w:szCs w:val="22"/>
              </w:rPr>
              <w:t>parlors, roller or skating</w:t>
            </w: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line="233" w:lineRule="exact"/>
              <w:ind w:left="119"/>
              <w:rPr>
                <w:rFonts w:asciiTheme="minorHAnsi" w:hAnsiTheme="minorHAnsi" w:cstheme="minorHAnsi"/>
                <w:sz w:val="22"/>
                <w:szCs w:val="22"/>
              </w:rPr>
            </w:pPr>
            <w:r w:rsidRPr="00661332">
              <w:rPr>
                <w:rFonts w:asciiTheme="minorHAnsi" w:hAnsiTheme="minorHAnsi" w:cstheme="minorHAnsi"/>
                <w:sz w:val="22"/>
                <w:szCs w:val="22"/>
              </w:rPr>
              <w:t>the maximum occupancy load as</w:t>
            </w:r>
          </w:p>
        </w:tc>
      </w:tr>
      <w:tr w:rsidR="00523A58" w:rsidRPr="007F1172" w:rsidTr="005C710A">
        <w:trPr>
          <w:trHeight w:val="115"/>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kinsoku w:val="0"/>
              <w:overflowPunct w:val="0"/>
              <w:spacing w:line="233" w:lineRule="exact"/>
              <w:ind w:left="1369"/>
              <w:rPr>
                <w:rFonts w:asciiTheme="minorHAnsi" w:hAnsiTheme="minorHAnsi" w:cstheme="minorHAnsi"/>
                <w:sz w:val="22"/>
                <w:szCs w:val="22"/>
              </w:rPr>
            </w:pPr>
            <w:r w:rsidRPr="00661332">
              <w:rPr>
                <w:rFonts w:asciiTheme="minorHAnsi" w:hAnsiTheme="minorHAnsi" w:cstheme="minorHAnsi"/>
                <w:sz w:val="22"/>
                <w:szCs w:val="22"/>
              </w:rPr>
              <w:t>rinks, exhibition halls, and</w:t>
            </w: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line="233" w:lineRule="exact"/>
              <w:ind w:left="119"/>
              <w:rPr>
                <w:rFonts w:asciiTheme="minorHAnsi" w:hAnsiTheme="minorHAnsi" w:cstheme="minorHAnsi"/>
                <w:sz w:val="22"/>
                <w:szCs w:val="22"/>
              </w:rPr>
            </w:pPr>
            <w:r w:rsidRPr="00661332">
              <w:rPr>
                <w:rFonts w:asciiTheme="minorHAnsi" w:hAnsiTheme="minorHAnsi" w:cstheme="minorHAnsi"/>
                <w:sz w:val="22"/>
                <w:szCs w:val="22"/>
              </w:rPr>
              <w:t>established by local, county, state fire,</w:t>
            </w:r>
          </w:p>
        </w:tc>
      </w:tr>
      <w:tr w:rsidR="00523A58" w:rsidRPr="007F1172" w:rsidTr="005C710A">
        <w:trPr>
          <w:trHeight w:val="115"/>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kinsoku w:val="0"/>
              <w:overflowPunct w:val="0"/>
              <w:spacing w:line="233" w:lineRule="exact"/>
              <w:ind w:right="140"/>
              <w:jc w:val="right"/>
              <w:rPr>
                <w:rFonts w:asciiTheme="minorHAnsi" w:hAnsiTheme="minorHAnsi" w:cstheme="minorHAnsi"/>
                <w:sz w:val="22"/>
                <w:szCs w:val="22"/>
              </w:rPr>
            </w:pPr>
            <w:r w:rsidRPr="00661332">
              <w:rPr>
                <w:rFonts w:asciiTheme="minorHAnsi" w:hAnsiTheme="minorHAnsi" w:cstheme="minorHAnsi"/>
                <w:sz w:val="22"/>
                <w:szCs w:val="22"/>
              </w:rPr>
              <w:t>assembly halls without seats</w:t>
            </w: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line="233" w:lineRule="exact"/>
              <w:ind w:left="119"/>
              <w:rPr>
                <w:rFonts w:asciiTheme="minorHAnsi" w:hAnsiTheme="minorHAnsi" w:cstheme="minorHAnsi"/>
                <w:sz w:val="22"/>
                <w:szCs w:val="22"/>
              </w:rPr>
            </w:pPr>
            <w:r w:rsidRPr="00661332">
              <w:rPr>
                <w:rFonts w:asciiTheme="minorHAnsi" w:hAnsiTheme="minorHAnsi" w:cstheme="minorHAnsi"/>
                <w:sz w:val="22"/>
                <w:szCs w:val="22"/>
              </w:rPr>
              <w:t>building or health codes.</w:t>
            </w:r>
          </w:p>
        </w:tc>
      </w:tr>
      <w:tr w:rsidR="00523A58" w:rsidRPr="007F1172" w:rsidTr="005C710A">
        <w:trPr>
          <w:trHeight w:val="115"/>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tabs>
                <w:tab w:val="left" w:pos="1369"/>
              </w:tabs>
              <w:kinsoku w:val="0"/>
              <w:overflowPunct w:val="0"/>
              <w:spacing w:line="233" w:lineRule="exact"/>
              <w:ind w:left="739"/>
              <w:rPr>
                <w:rFonts w:asciiTheme="minorHAnsi" w:hAnsiTheme="minorHAnsi" w:cstheme="minorHAnsi"/>
                <w:sz w:val="22"/>
                <w:szCs w:val="22"/>
              </w:rPr>
            </w:pPr>
            <w:r w:rsidRPr="00661332">
              <w:rPr>
                <w:rFonts w:asciiTheme="minorHAnsi" w:hAnsiTheme="minorHAnsi" w:cstheme="minorHAnsi"/>
                <w:sz w:val="22"/>
                <w:szCs w:val="22"/>
              </w:rPr>
              <w:t>f.</w:t>
            </w:r>
            <w:r w:rsidRPr="00661332">
              <w:rPr>
                <w:rFonts w:asciiTheme="minorHAnsi" w:hAnsiTheme="minorHAnsi" w:cstheme="minorHAnsi"/>
                <w:sz w:val="22"/>
                <w:szCs w:val="22"/>
              </w:rPr>
              <w:tab/>
              <w:t>Restaurants</w:t>
            </w: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spacing w:line="233" w:lineRule="exact"/>
              <w:ind w:left="8"/>
              <w:jc w:val="center"/>
              <w:rPr>
                <w:rFonts w:asciiTheme="minorHAnsi" w:hAnsiTheme="minorHAnsi" w:cstheme="minorHAnsi"/>
                <w:w w:val="99"/>
                <w:sz w:val="22"/>
                <w:szCs w:val="22"/>
              </w:rPr>
            </w:pPr>
            <w:r w:rsidRPr="00661332">
              <w:rPr>
                <w:rFonts w:asciiTheme="minorHAnsi" w:hAnsiTheme="minorHAnsi" w:cstheme="minorHAnsi"/>
                <w:w w:val="99"/>
                <w:sz w:val="22"/>
                <w:szCs w:val="22"/>
              </w:rPr>
              <w:t>1</w:t>
            </w: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line="233" w:lineRule="exact"/>
              <w:ind w:left="120"/>
              <w:rPr>
                <w:rFonts w:asciiTheme="minorHAnsi" w:hAnsiTheme="minorHAnsi" w:cstheme="minorHAnsi"/>
                <w:sz w:val="22"/>
                <w:szCs w:val="22"/>
              </w:rPr>
            </w:pPr>
            <w:r w:rsidRPr="00661332">
              <w:rPr>
                <w:rFonts w:asciiTheme="minorHAnsi" w:hAnsiTheme="minorHAnsi" w:cstheme="minorHAnsi"/>
                <w:sz w:val="22"/>
                <w:szCs w:val="22"/>
              </w:rPr>
              <w:t>For each 100 square feet of usable</w:t>
            </w:r>
          </w:p>
        </w:tc>
      </w:tr>
      <w:tr w:rsidR="00523A58" w:rsidRPr="007F1172" w:rsidTr="005C710A">
        <w:trPr>
          <w:trHeight w:val="187"/>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line="249" w:lineRule="exact"/>
              <w:ind w:left="119"/>
              <w:rPr>
                <w:rFonts w:asciiTheme="minorHAnsi" w:hAnsiTheme="minorHAnsi" w:cstheme="minorHAnsi"/>
                <w:sz w:val="22"/>
                <w:szCs w:val="22"/>
              </w:rPr>
            </w:pPr>
            <w:r w:rsidRPr="00661332">
              <w:rPr>
                <w:rFonts w:asciiTheme="minorHAnsi" w:hAnsiTheme="minorHAnsi" w:cstheme="minorHAnsi"/>
                <w:sz w:val="22"/>
                <w:szCs w:val="22"/>
              </w:rPr>
              <w:t>floor space.</w:t>
            </w:r>
          </w:p>
        </w:tc>
      </w:tr>
      <w:tr w:rsidR="00523A58" w:rsidRPr="007F1172" w:rsidTr="005C710A">
        <w:trPr>
          <w:trHeight w:val="187"/>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tabs>
                <w:tab w:val="left" w:pos="1369"/>
              </w:tabs>
              <w:kinsoku w:val="0"/>
              <w:overflowPunct w:val="0"/>
              <w:spacing w:before="148" w:line="236" w:lineRule="exact"/>
              <w:ind w:left="739"/>
              <w:rPr>
                <w:rFonts w:asciiTheme="minorHAnsi" w:hAnsiTheme="minorHAnsi" w:cstheme="minorHAnsi"/>
                <w:sz w:val="22"/>
                <w:szCs w:val="22"/>
              </w:rPr>
            </w:pPr>
            <w:r w:rsidRPr="00661332">
              <w:rPr>
                <w:rFonts w:asciiTheme="minorHAnsi" w:hAnsiTheme="minorHAnsi" w:cstheme="minorHAnsi"/>
                <w:sz w:val="22"/>
                <w:szCs w:val="22"/>
              </w:rPr>
              <w:t>g.</w:t>
            </w:r>
            <w:r w:rsidRPr="00661332">
              <w:rPr>
                <w:rFonts w:asciiTheme="minorHAnsi" w:hAnsiTheme="minorHAnsi" w:cstheme="minorHAnsi"/>
                <w:sz w:val="22"/>
                <w:szCs w:val="22"/>
              </w:rPr>
              <w:tab/>
              <w:t>Furniture and</w:t>
            </w:r>
            <w:r w:rsidRPr="00661332">
              <w:rPr>
                <w:rFonts w:asciiTheme="minorHAnsi" w:hAnsiTheme="minorHAnsi" w:cstheme="minorHAnsi"/>
                <w:spacing w:val="-1"/>
                <w:sz w:val="22"/>
                <w:szCs w:val="22"/>
              </w:rPr>
              <w:t xml:space="preserve"> </w:t>
            </w:r>
            <w:r w:rsidRPr="00661332">
              <w:rPr>
                <w:rFonts w:asciiTheme="minorHAnsi" w:hAnsiTheme="minorHAnsi" w:cstheme="minorHAnsi"/>
                <w:sz w:val="22"/>
                <w:szCs w:val="22"/>
              </w:rPr>
              <w:t>appliance</w:t>
            </w: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spacing w:before="148" w:line="236" w:lineRule="exact"/>
              <w:ind w:left="8"/>
              <w:jc w:val="center"/>
              <w:rPr>
                <w:rFonts w:asciiTheme="minorHAnsi" w:hAnsiTheme="minorHAnsi" w:cstheme="minorHAnsi"/>
                <w:w w:val="99"/>
                <w:sz w:val="22"/>
                <w:szCs w:val="22"/>
              </w:rPr>
            </w:pPr>
            <w:r w:rsidRPr="00661332">
              <w:rPr>
                <w:rFonts w:asciiTheme="minorHAnsi" w:hAnsiTheme="minorHAnsi" w:cstheme="minorHAnsi"/>
                <w:w w:val="99"/>
                <w:sz w:val="22"/>
                <w:szCs w:val="22"/>
              </w:rPr>
              <w:t>1</w:t>
            </w: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before="148" w:line="236" w:lineRule="exact"/>
              <w:ind w:left="119"/>
              <w:rPr>
                <w:rFonts w:asciiTheme="minorHAnsi" w:hAnsiTheme="minorHAnsi" w:cstheme="minorHAnsi"/>
                <w:sz w:val="22"/>
                <w:szCs w:val="22"/>
              </w:rPr>
            </w:pPr>
            <w:r w:rsidRPr="00661332">
              <w:rPr>
                <w:rFonts w:asciiTheme="minorHAnsi" w:hAnsiTheme="minorHAnsi" w:cstheme="minorHAnsi"/>
                <w:sz w:val="22"/>
                <w:szCs w:val="22"/>
              </w:rPr>
              <w:t>For each 800 square feet of usable</w:t>
            </w:r>
          </w:p>
        </w:tc>
      </w:tr>
      <w:tr w:rsidR="00523A58" w:rsidRPr="007F1172" w:rsidTr="005C710A">
        <w:trPr>
          <w:trHeight w:val="115"/>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kinsoku w:val="0"/>
              <w:overflowPunct w:val="0"/>
              <w:spacing w:line="233" w:lineRule="exact"/>
              <w:ind w:left="1369"/>
              <w:rPr>
                <w:rFonts w:asciiTheme="minorHAnsi" w:hAnsiTheme="minorHAnsi" w:cstheme="minorHAnsi"/>
                <w:sz w:val="22"/>
                <w:szCs w:val="22"/>
              </w:rPr>
            </w:pPr>
            <w:r w:rsidRPr="00661332">
              <w:rPr>
                <w:rFonts w:asciiTheme="minorHAnsi" w:hAnsiTheme="minorHAnsi" w:cstheme="minorHAnsi"/>
                <w:sz w:val="22"/>
                <w:szCs w:val="22"/>
              </w:rPr>
              <w:t>retail stores, household</w:t>
            </w: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line="233" w:lineRule="exact"/>
              <w:ind w:left="119"/>
              <w:rPr>
                <w:rFonts w:asciiTheme="minorHAnsi" w:hAnsiTheme="minorHAnsi" w:cstheme="minorHAnsi"/>
                <w:sz w:val="22"/>
                <w:szCs w:val="22"/>
              </w:rPr>
            </w:pPr>
            <w:r w:rsidRPr="00661332">
              <w:rPr>
                <w:rFonts w:asciiTheme="minorHAnsi" w:hAnsiTheme="minorHAnsi" w:cstheme="minorHAnsi"/>
                <w:sz w:val="22"/>
                <w:szCs w:val="22"/>
              </w:rPr>
              <w:t>floor area. For that floor area used in</w:t>
            </w:r>
          </w:p>
        </w:tc>
      </w:tr>
      <w:tr w:rsidR="00523A58" w:rsidRPr="007F1172" w:rsidTr="005C710A">
        <w:trPr>
          <w:trHeight w:val="115"/>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kinsoku w:val="0"/>
              <w:overflowPunct w:val="0"/>
              <w:spacing w:line="233" w:lineRule="exact"/>
              <w:ind w:left="1369"/>
              <w:rPr>
                <w:rFonts w:asciiTheme="minorHAnsi" w:hAnsiTheme="minorHAnsi" w:cstheme="minorHAnsi"/>
                <w:sz w:val="22"/>
                <w:szCs w:val="22"/>
              </w:rPr>
            </w:pPr>
            <w:r w:rsidRPr="00661332">
              <w:rPr>
                <w:rFonts w:asciiTheme="minorHAnsi" w:hAnsiTheme="minorHAnsi" w:cstheme="minorHAnsi"/>
                <w:sz w:val="22"/>
                <w:szCs w:val="22"/>
              </w:rPr>
              <w:t>equipment, repair shops,</w:t>
            </w: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line="233" w:lineRule="exact"/>
              <w:ind w:left="119"/>
              <w:rPr>
                <w:rFonts w:asciiTheme="minorHAnsi" w:hAnsiTheme="minorHAnsi" w:cstheme="minorHAnsi"/>
                <w:sz w:val="22"/>
                <w:szCs w:val="22"/>
              </w:rPr>
            </w:pPr>
            <w:r w:rsidRPr="00661332">
              <w:rPr>
                <w:rFonts w:asciiTheme="minorHAnsi" w:hAnsiTheme="minorHAnsi" w:cstheme="minorHAnsi"/>
                <w:sz w:val="22"/>
                <w:szCs w:val="22"/>
              </w:rPr>
              <w:t>processing, one additional space shall</w:t>
            </w:r>
          </w:p>
        </w:tc>
      </w:tr>
      <w:tr w:rsidR="00523A58" w:rsidRPr="007F1172" w:rsidTr="005C710A">
        <w:trPr>
          <w:trHeight w:val="115"/>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kinsoku w:val="0"/>
              <w:overflowPunct w:val="0"/>
              <w:spacing w:line="233" w:lineRule="exact"/>
              <w:ind w:left="1369"/>
              <w:rPr>
                <w:rFonts w:asciiTheme="minorHAnsi" w:hAnsiTheme="minorHAnsi" w:cstheme="minorHAnsi"/>
                <w:sz w:val="22"/>
                <w:szCs w:val="22"/>
              </w:rPr>
            </w:pPr>
            <w:r w:rsidRPr="00661332">
              <w:rPr>
                <w:rFonts w:asciiTheme="minorHAnsi" w:hAnsiTheme="minorHAnsi" w:cstheme="minorHAnsi"/>
                <w:sz w:val="22"/>
                <w:szCs w:val="22"/>
              </w:rPr>
              <w:t>showroom of a plumber,</w:t>
            </w: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line="233" w:lineRule="exact"/>
              <w:ind w:left="119"/>
              <w:rPr>
                <w:rFonts w:asciiTheme="minorHAnsi" w:hAnsiTheme="minorHAnsi" w:cstheme="minorHAnsi"/>
                <w:sz w:val="22"/>
                <w:szCs w:val="22"/>
              </w:rPr>
            </w:pPr>
            <w:r w:rsidRPr="00661332">
              <w:rPr>
                <w:rFonts w:asciiTheme="minorHAnsi" w:hAnsiTheme="minorHAnsi" w:cstheme="minorHAnsi"/>
                <w:sz w:val="22"/>
                <w:szCs w:val="22"/>
              </w:rPr>
              <w:t>be provided for each two persons</w:t>
            </w:r>
          </w:p>
        </w:tc>
      </w:tr>
      <w:tr w:rsidR="00523A58" w:rsidRPr="007F1172" w:rsidTr="005C710A">
        <w:trPr>
          <w:trHeight w:val="115"/>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kinsoku w:val="0"/>
              <w:overflowPunct w:val="0"/>
              <w:spacing w:line="233" w:lineRule="exact"/>
              <w:ind w:left="1369"/>
              <w:rPr>
                <w:rFonts w:asciiTheme="minorHAnsi" w:hAnsiTheme="minorHAnsi" w:cstheme="minorHAnsi"/>
                <w:sz w:val="22"/>
                <w:szCs w:val="22"/>
              </w:rPr>
            </w:pPr>
            <w:r w:rsidRPr="00661332">
              <w:rPr>
                <w:rFonts w:asciiTheme="minorHAnsi" w:hAnsiTheme="minorHAnsi" w:cstheme="minorHAnsi"/>
                <w:sz w:val="22"/>
                <w:szCs w:val="22"/>
              </w:rPr>
              <w:t>decorator, electrician,</w:t>
            </w: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line="233" w:lineRule="exact"/>
              <w:ind w:left="119"/>
              <w:rPr>
                <w:rFonts w:asciiTheme="minorHAnsi" w:hAnsiTheme="minorHAnsi" w:cstheme="minorHAnsi"/>
                <w:sz w:val="22"/>
                <w:szCs w:val="22"/>
              </w:rPr>
            </w:pPr>
            <w:r w:rsidRPr="00661332">
              <w:rPr>
                <w:rFonts w:asciiTheme="minorHAnsi" w:hAnsiTheme="minorHAnsi" w:cstheme="minorHAnsi"/>
                <w:sz w:val="22"/>
                <w:szCs w:val="22"/>
              </w:rPr>
              <w:t>employed therein.</w:t>
            </w:r>
          </w:p>
        </w:tc>
      </w:tr>
      <w:tr w:rsidR="00523A58" w:rsidRPr="007F1172" w:rsidTr="005C710A">
        <w:trPr>
          <w:trHeight w:val="115"/>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kinsoku w:val="0"/>
              <w:overflowPunct w:val="0"/>
              <w:spacing w:line="233" w:lineRule="exact"/>
              <w:ind w:left="1369"/>
              <w:rPr>
                <w:rFonts w:asciiTheme="minorHAnsi" w:hAnsiTheme="minorHAnsi" w:cstheme="minorHAnsi"/>
                <w:sz w:val="22"/>
                <w:szCs w:val="22"/>
              </w:rPr>
            </w:pPr>
            <w:r w:rsidRPr="00661332">
              <w:rPr>
                <w:rFonts w:asciiTheme="minorHAnsi" w:hAnsiTheme="minorHAnsi" w:cstheme="minorHAnsi"/>
                <w:sz w:val="22"/>
                <w:szCs w:val="22"/>
              </w:rPr>
              <w:t>clothing and shoe repair,</w:t>
            </w: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r>
      <w:tr w:rsidR="00523A58" w:rsidRPr="007F1172" w:rsidTr="005C710A">
        <w:trPr>
          <w:trHeight w:val="115"/>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kinsoku w:val="0"/>
              <w:overflowPunct w:val="0"/>
              <w:spacing w:line="233" w:lineRule="exact"/>
              <w:ind w:left="1369"/>
              <w:rPr>
                <w:rFonts w:asciiTheme="minorHAnsi" w:hAnsiTheme="minorHAnsi" w:cstheme="minorHAnsi"/>
                <w:sz w:val="22"/>
                <w:szCs w:val="22"/>
              </w:rPr>
            </w:pPr>
            <w:r w:rsidRPr="00661332">
              <w:rPr>
                <w:rFonts w:asciiTheme="minorHAnsi" w:hAnsiTheme="minorHAnsi" w:cstheme="minorHAnsi"/>
                <w:sz w:val="22"/>
                <w:szCs w:val="22"/>
              </w:rPr>
              <w:t>cleaners and laundry, and</w:t>
            </w: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r>
      <w:tr w:rsidR="00523A58" w:rsidRPr="007F1172" w:rsidTr="005C710A">
        <w:trPr>
          <w:trHeight w:val="115"/>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kinsoku w:val="0"/>
              <w:overflowPunct w:val="0"/>
              <w:spacing w:line="233" w:lineRule="exact"/>
              <w:ind w:left="1369"/>
              <w:rPr>
                <w:rFonts w:asciiTheme="minorHAnsi" w:hAnsiTheme="minorHAnsi" w:cstheme="minorHAnsi"/>
                <w:sz w:val="22"/>
                <w:szCs w:val="22"/>
              </w:rPr>
            </w:pPr>
            <w:r w:rsidRPr="00661332">
              <w:rPr>
                <w:rFonts w:asciiTheme="minorHAnsi" w:hAnsiTheme="minorHAnsi" w:cstheme="minorHAnsi"/>
                <w:sz w:val="22"/>
                <w:szCs w:val="22"/>
              </w:rPr>
              <w:t>other similar trades</w:t>
            </w: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r>
      <w:tr w:rsidR="00523A58" w:rsidRPr="007F1172" w:rsidTr="005C710A">
        <w:trPr>
          <w:trHeight w:val="115"/>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661332" w:rsidP="00661332">
            <w:pPr>
              <w:pStyle w:val="TableParagraph"/>
              <w:tabs>
                <w:tab w:val="left" w:pos="629"/>
              </w:tabs>
              <w:kinsoku w:val="0"/>
              <w:overflowPunct w:val="0"/>
              <w:spacing w:line="233" w:lineRule="exact"/>
              <w:ind w:right="248"/>
              <w:jc w:val="center"/>
              <w:rPr>
                <w:rFonts w:asciiTheme="minorHAnsi" w:hAnsiTheme="minorHAnsi" w:cstheme="minorHAnsi"/>
                <w:sz w:val="22"/>
                <w:szCs w:val="22"/>
              </w:rPr>
            </w:pPr>
            <w:r w:rsidRPr="00661332">
              <w:rPr>
                <w:rFonts w:asciiTheme="minorHAnsi" w:hAnsiTheme="minorHAnsi" w:cstheme="minorHAnsi"/>
                <w:sz w:val="22"/>
                <w:szCs w:val="22"/>
              </w:rPr>
              <w:t xml:space="preserve">   </w:t>
            </w:r>
            <w:r w:rsidR="00523A58" w:rsidRPr="00661332">
              <w:rPr>
                <w:rFonts w:asciiTheme="minorHAnsi" w:hAnsiTheme="minorHAnsi" w:cstheme="minorHAnsi"/>
                <w:sz w:val="22"/>
                <w:szCs w:val="22"/>
              </w:rPr>
              <w:t>h.</w:t>
            </w:r>
            <w:r w:rsidR="00523A58" w:rsidRPr="00661332">
              <w:rPr>
                <w:rFonts w:asciiTheme="minorHAnsi" w:hAnsiTheme="minorHAnsi" w:cstheme="minorHAnsi"/>
                <w:sz w:val="22"/>
                <w:szCs w:val="22"/>
              </w:rPr>
              <w:tab/>
              <w:t>Automobile service</w:t>
            </w:r>
            <w:r w:rsidR="00523A58" w:rsidRPr="00661332">
              <w:rPr>
                <w:rFonts w:asciiTheme="minorHAnsi" w:hAnsiTheme="minorHAnsi" w:cstheme="minorHAnsi"/>
                <w:spacing w:val="-5"/>
                <w:sz w:val="22"/>
                <w:szCs w:val="22"/>
              </w:rPr>
              <w:t xml:space="preserve"> </w:t>
            </w:r>
            <w:r w:rsidR="00523A58" w:rsidRPr="00661332">
              <w:rPr>
                <w:rFonts w:asciiTheme="minorHAnsi" w:hAnsiTheme="minorHAnsi" w:cstheme="minorHAnsi"/>
                <w:sz w:val="22"/>
                <w:szCs w:val="22"/>
              </w:rPr>
              <w:t>stations</w:t>
            </w: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spacing w:line="233" w:lineRule="exact"/>
              <w:ind w:left="11"/>
              <w:jc w:val="center"/>
              <w:rPr>
                <w:rFonts w:asciiTheme="minorHAnsi" w:hAnsiTheme="minorHAnsi" w:cstheme="minorHAnsi"/>
                <w:w w:val="99"/>
                <w:sz w:val="22"/>
                <w:szCs w:val="22"/>
              </w:rPr>
            </w:pPr>
            <w:r w:rsidRPr="00661332">
              <w:rPr>
                <w:rFonts w:asciiTheme="minorHAnsi" w:hAnsiTheme="minorHAnsi" w:cstheme="minorHAnsi"/>
                <w:w w:val="99"/>
                <w:sz w:val="22"/>
                <w:szCs w:val="22"/>
              </w:rPr>
              <w:t>2</w:t>
            </w: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line="233" w:lineRule="exact"/>
              <w:ind w:left="121"/>
              <w:rPr>
                <w:rFonts w:asciiTheme="minorHAnsi" w:hAnsiTheme="minorHAnsi" w:cstheme="minorHAnsi"/>
                <w:sz w:val="22"/>
                <w:szCs w:val="22"/>
              </w:rPr>
            </w:pPr>
            <w:r w:rsidRPr="00661332">
              <w:rPr>
                <w:rFonts w:asciiTheme="minorHAnsi" w:hAnsiTheme="minorHAnsi" w:cstheme="minorHAnsi"/>
                <w:sz w:val="22"/>
                <w:szCs w:val="22"/>
              </w:rPr>
              <w:t>For each lubrication stall, rack or pit;</w:t>
            </w:r>
          </w:p>
        </w:tc>
      </w:tr>
      <w:tr w:rsidR="00523A58" w:rsidRPr="007F1172" w:rsidTr="005C710A">
        <w:trPr>
          <w:trHeight w:val="145"/>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line="249" w:lineRule="exact"/>
              <w:ind w:left="119"/>
              <w:rPr>
                <w:rFonts w:asciiTheme="minorHAnsi" w:hAnsiTheme="minorHAnsi" w:cstheme="minorHAnsi"/>
                <w:sz w:val="22"/>
                <w:szCs w:val="22"/>
              </w:rPr>
            </w:pPr>
            <w:r w:rsidRPr="00661332">
              <w:rPr>
                <w:rFonts w:asciiTheme="minorHAnsi" w:hAnsiTheme="minorHAnsi" w:cstheme="minorHAnsi"/>
                <w:sz w:val="22"/>
                <w:szCs w:val="22"/>
              </w:rPr>
              <w:t>plus one for each gasoline pump.</w:t>
            </w:r>
          </w:p>
        </w:tc>
      </w:tr>
      <w:tr w:rsidR="00523A58" w:rsidRPr="007F1172" w:rsidTr="005C710A">
        <w:trPr>
          <w:trHeight w:val="144"/>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tabs>
                <w:tab w:val="left" w:pos="1369"/>
              </w:tabs>
              <w:kinsoku w:val="0"/>
              <w:overflowPunct w:val="0"/>
              <w:spacing w:before="58" w:line="237" w:lineRule="exact"/>
              <w:ind w:left="739"/>
              <w:rPr>
                <w:rFonts w:asciiTheme="minorHAnsi" w:hAnsiTheme="minorHAnsi" w:cstheme="minorHAnsi"/>
                <w:sz w:val="22"/>
                <w:szCs w:val="22"/>
              </w:rPr>
            </w:pPr>
            <w:r w:rsidRPr="00661332">
              <w:rPr>
                <w:rFonts w:asciiTheme="minorHAnsi" w:hAnsiTheme="minorHAnsi" w:cstheme="minorHAnsi"/>
                <w:sz w:val="22"/>
                <w:szCs w:val="22"/>
              </w:rPr>
              <w:t>i.</w:t>
            </w:r>
            <w:r w:rsidRPr="00661332">
              <w:rPr>
                <w:rFonts w:asciiTheme="minorHAnsi" w:hAnsiTheme="minorHAnsi" w:cstheme="minorHAnsi"/>
                <w:sz w:val="22"/>
                <w:szCs w:val="22"/>
              </w:rPr>
              <w:tab/>
              <w:t>Laundromat, and</w:t>
            </w:r>
            <w:r w:rsidRPr="00661332">
              <w:rPr>
                <w:rFonts w:asciiTheme="minorHAnsi" w:hAnsiTheme="minorHAnsi" w:cstheme="minorHAnsi"/>
                <w:spacing w:val="-1"/>
                <w:sz w:val="22"/>
                <w:szCs w:val="22"/>
              </w:rPr>
              <w:t xml:space="preserve"> </w:t>
            </w:r>
            <w:r w:rsidRPr="00661332">
              <w:rPr>
                <w:rFonts w:asciiTheme="minorHAnsi" w:hAnsiTheme="minorHAnsi" w:cstheme="minorHAnsi"/>
                <w:sz w:val="22"/>
                <w:szCs w:val="22"/>
              </w:rPr>
              <w:t>coin-</w:t>
            </w: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spacing w:before="58" w:line="237" w:lineRule="exact"/>
              <w:ind w:left="8"/>
              <w:jc w:val="center"/>
              <w:rPr>
                <w:rFonts w:asciiTheme="minorHAnsi" w:hAnsiTheme="minorHAnsi" w:cstheme="minorHAnsi"/>
                <w:w w:val="99"/>
                <w:sz w:val="22"/>
                <w:szCs w:val="22"/>
              </w:rPr>
            </w:pPr>
            <w:r w:rsidRPr="00661332">
              <w:rPr>
                <w:rFonts w:asciiTheme="minorHAnsi" w:hAnsiTheme="minorHAnsi" w:cstheme="minorHAnsi"/>
                <w:w w:val="99"/>
                <w:sz w:val="22"/>
                <w:szCs w:val="22"/>
              </w:rPr>
              <w:t>1</w:t>
            </w: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before="58" w:line="237" w:lineRule="exact"/>
              <w:ind w:left="119"/>
              <w:rPr>
                <w:rFonts w:asciiTheme="minorHAnsi" w:hAnsiTheme="minorHAnsi" w:cstheme="minorHAnsi"/>
                <w:sz w:val="22"/>
                <w:szCs w:val="22"/>
              </w:rPr>
            </w:pPr>
            <w:r w:rsidRPr="00661332">
              <w:rPr>
                <w:rFonts w:asciiTheme="minorHAnsi" w:hAnsiTheme="minorHAnsi" w:cstheme="minorHAnsi"/>
                <w:sz w:val="22"/>
                <w:szCs w:val="22"/>
              </w:rPr>
              <w:t>For each two machines.</w:t>
            </w:r>
          </w:p>
        </w:tc>
      </w:tr>
      <w:tr w:rsidR="00523A58" w:rsidRPr="007F1172" w:rsidTr="005C710A">
        <w:trPr>
          <w:trHeight w:val="132"/>
        </w:trPr>
        <w:tc>
          <w:tcPr>
            <w:tcW w:w="4636" w:type="dxa"/>
            <w:tcBorders>
              <w:top w:val="none" w:sz="6" w:space="0" w:color="auto"/>
              <w:left w:val="double" w:sz="2" w:space="0" w:color="000000"/>
              <w:bottom w:val="double" w:sz="2" w:space="0" w:color="000000"/>
              <w:right w:val="single" w:sz="4" w:space="0" w:color="000000"/>
            </w:tcBorders>
          </w:tcPr>
          <w:p w:rsidR="00523A58" w:rsidRPr="007F1172" w:rsidRDefault="00523A58" w:rsidP="00523A58">
            <w:pPr>
              <w:pStyle w:val="TableParagraph"/>
              <w:kinsoku w:val="0"/>
              <w:overflowPunct w:val="0"/>
              <w:spacing w:line="249" w:lineRule="exact"/>
              <w:ind w:left="1369"/>
              <w:rPr>
                <w:rFonts w:asciiTheme="minorHAnsi" w:hAnsiTheme="minorHAnsi" w:cstheme="minorHAnsi"/>
              </w:rPr>
            </w:pPr>
            <w:r w:rsidRPr="007F1172">
              <w:rPr>
                <w:rFonts w:asciiTheme="minorHAnsi" w:hAnsiTheme="minorHAnsi" w:cstheme="minorHAnsi"/>
              </w:rPr>
              <w:t>operated dry cleaners</w:t>
            </w:r>
          </w:p>
        </w:tc>
        <w:tc>
          <w:tcPr>
            <w:tcW w:w="1059" w:type="dxa"/>
            <w:tcBorders>
              <w:top w:val="none" w:sz="6" w:space="0" w:color="auto"/>
              <w:left w:val="single" w:sz="4" w:space="0" w:color="000000"/>
              <w:bottom w:val="double" w:sz="2" w:space="0" w:color="000000"/>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4346" w:type="dxa"/>
            <w:tcBorders>
              <w:top w:val="none" w:sz="6" w:space="0" w:color="auto"/>
              <w:left w:val="single" w:sz="4" w:space="0" w:color="000000"/>
              <w:bottom w:val="double" w:sz="2" w:space="0" w:color="000000"/>
              <w:right w:val="double" w:sz="2" w:space="0" w:color="000000"/>
            </w:tcBorders>
          </w:tcPr>
          <w:p w:rsidR="00523A58" w:rsidRPr="007F1172" w:rsidRDefault="00523A58" w:rsidP="00523A58">
            <w:pPr>
              <w:pStyle w:val="TableParagraph"/>
              <w:kinsoku w:val="0"/>
              <w:overflowPunct w:val="0"/>
              <w:rPr>
                <w:rFonts w:asciiTheme="minorHAnsi" w:hAnsiTheme="minorHAnsi" w:cstheme="minorHAnsi"/>
              </w:rPr>
            </w:pPr>
          </w:p>
        </w:tc>
      </w:tr>
    </w:tbl>
    <w:p w:rsidR="00523A58" w:rsidRPr="007F1172" w:rsidRDefault="00523A58" w:rsidP="00523A58">
      <w:pPr>
        <w:rPr>
          <w:rFonts w:cstheme="minorHAnsi"/>
          <w:b/>
          <w:bCs/>
          <w:sz w:val="24"/>
          <w:szCs w:val="24"/>
        </w:rPr>
        <w:sectPr w:rsidR="00523A58" w:rsidRPr="007F1172" w:rsidSect="005C710A">
          <w:pgSz w:w="12240" w:h="15840"/>
          <w:pgMar w:top="1440" w:right="1080" w:bottom="1440" w:left="1080" w:header="0" w:footer="539" w:gutter="0"/>
          <w:cols w:space="720"/>
          <w:noEndnote/>
        </w:sectPr>
      </w:pPr>
    </w:p>
    <w:p w:rsidR="00523A58" w:rsidRPr="007F1172" w:rsidRDefault="00523A58" w:rsidP="00523A58">
      <w:pPr>
        <w:pStyle w:val="BodyText"/>
        <w:kinsoku w:val="0"/>
        <w:overflowPunct w:val="0"/>
        <w:spacing w:before="78"/>
        <w:ind w:left="1430" w:right="1727"/>
        <w:jc w:val="center"/>
        <w:rPr>
          <w:rFonts w:asciiTheme="minorHAnsi" w:hAnsiTheme="minorHAnsi" w:cstheme="minorHAnsi"/>
          <w:b/>
          <w:bCs/>
          <w:sz w:val="24"/>
          <w:szCs w:val="24"/>
        </w:rPr>
      </w:pPr>
      <w:r w:rsidRPr="007F1172">
        <w:rPr>
          <w:rFonts w:asciiTheme="minorHAnsi" w:hAnsiTheme="minorHAnsi" w:cstheme="minorHAnsi"/>
          <w:b/>
          <w:bCs/>
          <w:sz w:val="24"/>
          <w:szCs w:val="24"/>
        </w:rPr>
        <w:lastRenderedPageBreak/>
        <w:t>Table B</w:t>
      </w:r>
    </w:p>
    <w:p w:rsidR="00523A58" w:rsidRPr="007F1172" w:rsidRDefault="00523A58" w:rsidP="00523A58">
      <w:pPr>
        <w:pStyle w:val="BodyText"/>
        <w:kinsoku w:val="0"/>
        <w:overflowPunct w:val="0"/>
        <w:ind w:left="1429" w:right="1729"/>
        <w:jc w:val="center"/>
        <w:rPr>
          <w:rFonts w:asciiTheme="minorHAnsi" w:hAnsiTheme="minorHAnsi" w:cstheme="minorHAnsi"/>
          <w:b/>
          <w:bCs/>
          <w:sz w:val="24"/>
          <w:szCs w:val="24"/>
        </w:rPr>
      </w:pPr>
      <w:r w:rsidRPr="007F1172">
        <w:rPr>
          <w:rFonts w:asciiTheme="minorHAnsi" w:hAnsiTheme="minorHAnsi" w:cstheme="minorHAnsi"/>
          <w:b/>
          <w:bCs/>
          <w:sz w:val="24"/>
          <w:szCs w:val="24"/>
        </w:rPr>
        <w:t>Minimum Off-Street Parking Requirements (Continued)</w:t>
      </w:r>
    </w:p>
    <w:p w:rsidR="00523A58" w:rsidRPr="007F1172" w:rsidRDefault="00523A58" w:rsidP="00523A58">
      <w:pPr>
        <w:pStyle w:val="BodyText"/>
        <w:kinsoku w:val="0"/>
        <w:overflowPunct w:val="0"/>
        <w:rPr>
          <w:rFonts w:asciiTheme="minorHAnsi" w:hAnsiTheme="minorHAnsi" w:cstheme="minorHAnsi"/>
          <w:b/>
          <w:bCs/>
          <w:sz w:val="24"/>
          <w:szCs w:val="24"/>
        </w:rPr>
      </w:pPr>
    </w:p>
    <w:tbl>
      <w:tblPr>
        <w:tblW w:w="0" w:type="auto"/>
        <w:tblInd w:w="638" w:type="dxa"/>
        <w:tblLayout w:type="fixed"/>
        <w:tblCellMar>
          <w:left w:w="0" w:type="dxa"/>
          <w:right w:w="0" w:type="dxa"/>
        </w:tblCellMar>
        <w:tblLook w:val="0000"/>
      </w:tblPr>
      <w:tblGrid>
        <w:gridCol w:w="4320"/>
        <w:gridCol w:w="990"/>
        <w:gridCol w:w="4050"/>
      </w:tblGrid>
      <w:tr w:rsidR="00523A58" w:rsidRPr="007F1172" w:rsidTr="00523A58">
        <w:trPr>
          <w:trHeight w:val="496"/>
        </w:trPr>
        <w:tc>
          <w:tcPr>
            <w:tcW w:w="4320" w:type="dxa"/>
            <w:tcBorders>
              <w:top w:val="double" w:sz="2" w:space="0" w:color="000000"/>
              <w:left w:val="double" w:sz="2" w:space="0" w:color="000000"/>
              <w:bottom w:val="double" w:sz="2" w:space="0" w:color="000000"/>
              <w:right w:val="single" w:sz="4" w:space="0" w:color="000000"/>
            </w:tcBorders>
            <w:shd w:val="clear" w:color="auto" w:fill="CCCCCC"/>
          </w:tcPr>
          <w:p w:rsidR="00523A58" w:rsidRPr="007F1172" w:rsidRDefault="00523A58" w:rsidP="00523A58">
            <w:pPr>
              <w:pStyle w:val="TableParagraph"/>
              <w:kinsoku w:val="0"/>
              <w:overflowPunct w:val="0"/>
              <w:spacing w:before="11"/>
              <w:rPr>
                <w:rFonts w:asciiTheme="minorHAnsi" w:hAnsiTheme="minorHAnsi" w:cstheme="minorHAnsi"/>
                <w:b/>
                <w:bCs/>
              </w:rPr>
            </w:pPr>
          </w:p>
          <w:p w:rsidR="00523A58" w:rsidRPr="007F1172" w:rsidRDefault="00523A58" w:rsidP="00523A58">
            <w:pPr>
              <w:pStyle w:val="TableParagraph"/>
              <w:kinsoku w:val="0"/>
              <w:overflowPunct w:val="0"/>
              <w:spacing w:line="224" w:lineRule="exact"/>
              <w:ind w:left="2242" w:right="1614"/>
              <w:jc w:val="center"/>
              <w:rPr>
                <w:rFonts w:asciiTheme="minorHAnsi" w:hAnsiTheme="minorHAnsi" w:cstheme="minorHAnsi"/>
                <w:b/>
                <w:bCs/>
              </w:rPr>
            </w:pPr>
            <w:r w:rsidRPr="007F1172">
              <w:rPr>
                <w:rFonts w:asciiTheme="minorHAnsi" w:hAnsiTheme="minorHAnsi" w:cstheme="minorHAnsi"/>
                <w:b/>
                <w:bCs/>
              </w:rPr>
              <w:t>Use</w:t>
            </w:r>
          </w:p>
        </w:tc>
        <w:tc>
          <w:tcPr>
            <w:tcW w:w="990" w:type="dxa"/>
            <w:tcBorders>
              <w:top w:val="double" w:sz="2" w:space="0" w:color="000000"/>
              <w:left w:val="single" w:sz="4" w:space="0" w:color="000000"/>
              <w:bottom w:val="double" w:sz="2" w:space="0" w:color="000000"/>
              <w:right w:val="single" w:sz="4" w:space="0" w:color="000000"/>
            </w:tcBorders>
            <w:shd w:val="clear" w:color="auto" w:fill="CCCCCC"/>
          </w:tcPr>
          <w:p w:rsidR="00523A58" w:rsidRPr="007F1172" w:rsidRDefault="00523A58" w:rsidP="00523A58">
            <w:pPr>
              <w:pStyle w:val="TableParagraph"/>
              <w:kinsoku w:val="0"/>
              <w:overflowPunct w:val="0"/>
              <w:spacing w:before="21" w:line="230" w:lineRule="atLeast"/>
              <w:ind w:left="198" w:right="100" w:hanging="72"/>
              <w:rPr>
                <w:rFonts w:asciiTheme="minorHAnsi" w:hAnsiTheme="minorHAnsi" w:cstheme="minorHAnsi"/>
                <w:b/>
                <w:bCs/>
              </w:rPr>
            </w:pPr>
            <w:r w:rsidRPr="007F1172">
              <w:rPr>
                <w:rFonts w:asciiTheme="minorHAnsi" w:hAnsiTheme="minorHAnsi" w:cstheme="minorHAnsi"/>
                <w:b/>
                <w:bCs/>
              </w:rPr>
              <w:t>Parking Space</w:t>
            </w:r>
          </w:p>
        </w:tc>
        <w:tc>
          <w:tcPr>
            <w:tcW w:w="4050" w:type="dxa"/>
            <w:tcBorders>
              <w:top w:val="double" w:sz="2" w:space="0" w:color="000000"/>
              <w:left w:val="single" w:sz="4" w:space="0" w:color="000000"/>
              <w:bottom w:val="double" w:sz="2" w:space="0" w:color="000000"/>
              <w:right w:val="double" w:sz="2" w:space="0" w:color="000000"/>
            </w:tcBorders>
            <w:shd w:val="clear" w:color="auto" w:fill="CCCCCC"/>
          </w:tcPr>
          <w:p w:rsidR="00523A58" w:rsidRPr="007F1172" w:rsidRDefault="00523A58" w:rsidP="00523A58">
            <w:pPr>
              <w:pStyle w:val="TableParagraph"/>
              <w:kinsoku w:val="0"/>
              <w:overflowPunct w:val="0"/>
              <w:spacing w:before="11"/>
              <w:rPr>
                <w:rFonts w:asciiTheme="minorHAnsi" w:hAnsiTheme="minorHAnsi" w:cstheme="minorHAnsi"/>
                <w:b/>
                <w:bCs/>
              </w:rPr>
            </w:pPr>
          </w:p>
          <w:p w:rsidR="00523A58" w:rsidRPr="007F1172" w:rsidRDefault="00523A58" w:rsidP="00523A58">
            <w:pPr>
              <w:pStyle w:val="TableParagraph"/>
              <w:kinsoku w:val="0"/>
              <w:overflowPunct w:val="0"/>
              <w:spacing w:line="224" w:lineRule="exact"/>
              <w:ind w:left="992"/>
              <w:rPr>
                <w:rFonts w:asciiTheme="minorHAnsi" w:hAnsiTheme="minorHAnsi" w:cstheme="minorHAnsi"/>
                <w:b/>
                <w:bCs/>
              </w:rPr>
            </w:pPr>
            <w:r w:rsidRPr="007F1172">
              <w:rPr>
                <w:rFonts w:asciiTheme="minorHAnsi" w:hAnsiTheme="minorHAnsi" w:cstheme="minorHAnsi"/>
                <w:b/>
                <w:bCs/>
              </w:rPr>
              <w:t>Per Unit of Measure</w:t>
            </w:r>
          </w:p>
        </w:tc>
      </w:tr>
      <w:tr w:rsidR="00523A58" w:rsidRPr="007F1172" w:rsidTr="00523A58">
        <w:trPr>
          <w:trHeight w:val="264"/>
        </w:trPr>
        <w:tc>
          <w:tcPr>
            <w:tcW w:w="4320" w:type="dxa"/>
            <w:tcBorders>
              <w:top w:val="double" w:sz="2" w:space="0" w:color="000000"/>
              <w:left w:val="double" w:sz="2" w:space="0" w:color="000000"/>
              <w:bottom w:val="none" w:sz="6" w:space="0" w:color="auto"/>
              <w:right w:val="single" w:sz="4" w:space="0" w:color="000000"/>
            </w:tcBorders>
          </w:tcPr>
          <w:p w:rsidR="00523A58" w:rsidRPr="007F1172" w:rsidRDefault="00523A58" w:rsidP="00523A58">
            <w:pPr>
              <w:pStyle w:val="TableParagraph"/>
              <w:tabs>
                <w:tab w:val="left" w:pos="1369"/>
              </w:tabs>
              <w:kinsoku w:val="0"/>
              <w:overflowPunct w:val="0"/>
              <w:spacing w:before="8" w:line="236" w:lineRule="exact"/>
              <w:ind w:left="739"/>
              <w:rPr>
                <w:rFonts w:asciiTheme="minorHAnsi" w:hAnsiTheme="minorHAnsi" w:cstheme="minorHAnsi"/>
              </w:rPr>
            </w:pPr>
            <w:r w:rsidRPr="007F1172">
              <w:rPr>
                <w:rFonts w:asciiTheme="minorHAnsi" w:hAnsiTheme="minorHAnsi" w:cstheme="minorHAnsi"/>
              </w:rPr>
              <w:t>j.</w:t>
            </w:r>
            <w:r w:rsidRPr="007F1172">
              <w:rPr>
                <w:rFonts w:asciiTheme="minorHAnsi" w:hAnsiTheme="minorHAnsi" w:cstheme="minorHAnsi"/>
              </w:rPr>
              <w:tab/>
              <w:t>Miniature and par-3</w:t>
            </w:r>
            <w:r w:rsidRPr="007F1172">
              <w:rPr>
                <w:rFonts w:asciiTheme="minorHAnsi" w:hAnsiTheme="minorHAnsi" w:cstheme="minorHAnsi"/>
                <w:spacing w:val="-1"/>
              </w:rPr>
              <w:t xml:space="preserve"> </w:t>
            </w:r>
            <w:r w:rsidRPr="007F1172">
              <w:rPr>
                <w:rFonts w:asciiTheme="minorHAnsi" w:hAnsiTheme="minorHAnsi" w:cstheme="minorHAnsi"/>
              </w:rPr>
              <w:t>golf</w:t>
            </w:r>
          </w:p>
        </w:tc>
        <w:tc>
          <w:tcPr>
            <w:tcW w:w="990" w:type="dxa"/>
            <w:tcBorders>
              <w:top w:val="double" w:sz="2" w:space="0" w:color="000000"/>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spacing w:before="8" w:line="236" w:lineRule="exact"/>
              <w:ind w:left="8"/>
              <w:jc w:val="center"/>
              <w:rPr>
                <w:rFonts w:asciiTheme="minorHAnsi" w:hAnsiTheme="minorHAnsi" w:cstheme="minorHAnsi"/>
                <w:w w:val="99"/>
              </w:rPr>
            </w:pPr>
            <w:r w:rsidRPr="007F1172">
              <w:rPr>
                <w:rFonts w:asciiTheme="minorHAnsi" w:hAnsiTheme="minorHAnsi" w:cstheme="minorHAnsi"/>
                <w:w w:val="99"/>
              </w:rPr>
              <w:t>3</w:t>
            </w:r>
          </w:p>
        </w:tc>
        <w:tc>
          <w:tcPr>
            <w:tcW w:w="4050" w:type="dxa"/>
            <w:tcBorders>
              <w:top w:val="double" w:sz="2" w:space="0" w:color="000000"/>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before="8" w:line="236" w:lineRule="exact"/>
              <w:ind w:left="119"/>
              <w:rPr>
                <w:rFonts w:asciiTheme="minorHAnsi" w:hAnsiTheme="minorHAnsi" w:cstheme="minorHAnsi"/>
              </w:rPr>
            </w:pPr>
            <w:r w:rsidRPr="007F1172">
              <w:rPr>
                <w:rFonts w:asciiTheme="minorHAnsi" w:hAnsiTheme="minorHAnsi" w:cstheme="minorHAnsi"/>
              </w:rPr>
              <w:t>For each one hole, plus one for each</w:t>
            </w:r>
          </w:p>
        </w:tc>
      </w:tr>
      <w:tr w:rsidR="00523A58" w:rsidRPr="007F1172" w:rsidTr="00523A58">
        <w:trPr>
          <w:trHeight w:val="262"/>
        </w:trPr>
        <w:tc>
          <w:tcPr>
            <w:tcW w:w="4320" w:type="dxa"/>
            <w:tcBorders>
              <w:top w:val="none" w:sz="6" w:space="0" w:color="auto"/>
              <w:left w:val="double" w:sz="2" w:space="0" w:color="000000"/>
              <w:bottom w:val="none" w:sz="6" w:space="0" w:color="auto"/>
              <w:right w:val="single" w:sz="4" w:space="0" w:color="000000"/>
            </w:tcBorders>
          </w:tcPr>
          <w:p w:rsidR="00523A58" w:rsidRPr="007F1172" w:rsidRDefault="004E2CC4" w:rsidP="00523A58">
            <w:pPr>
              <w:pStyle w:val="TableParagraph"/>
              <w:kinsoku w:val="0"/>
              <w:overflowPunct w:val="0"/>
              <w:spacing w:line="242" w:lineRule="exact"/>
              <w:ind w:left="1369"/>
              <w:rPr>
                <w:rFonts w:asciiTheme="minorHAnsi" w:hAnsiTheme="minorHAnsi" w:cstheme="minorHAnsi"/>
              </w:rPr>
            </w:pPr>
            <w:r w:rsidRPr="007F1172">
              <w:rPr>
                <w:rFonts w:asciiTheme="minorHAnsi" w:hAnsiTheme="minorHAnsi" w:cstheme="minorHAnsi"/>
              </w:rPr>
              <w:t>C</w:t>
            </w:r>
            <w:r w:rsidR="00523A58" w:rsidRPr="007F1172">
              <w:rPr>
                <w:rFonts w:asciiTheme="minorHAnsi" w:hAnsiTheme="minorHAnsi" w:cstheme="minorHAnsi"/>
              </w:rPr>
              <w:t>ourses</w:t>
            </w: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line="242" w:lineRule="exact"/>
              <w:ind w:left="119"/>
              <w:rPr>
                <w:rFonts w:asciiTheme="minorHAnsi" w:hAnsiTheme="minorHAnsi" w:cstheme="minorHAnsi"/>
              </w:rPr>
            </w:pPr>
            <w:r w:rsidRPr="007F1172">
              <w:rPr>
                <w:rFonts w:asciiTheme="minorHAnsi" w:hAnsiTheme="minorHAnsi" w:cstheme="minorHAnsi"/>
              </w:rPr>
              <w:t>one employee.</w:t>
            </w:r>
          </w:p>
        </w:tc>
      </w:tr>
      <w:tr w:rsidR="00523A58" w:rsidRPr="007F1172" w:rsidTr="00523A58">
        <w:trPr>
          <w:trHeight w:val="262"/>
        </w:trPr>
        <w:tc>
          <w:tcPr>
            <w:tcW w:w="4320" w:type="dxa"/>
            <w:tcBorders>
              <w:top w:val="none" w:sz="6" w:space="0" w:color="auto"/>
              <w:left w:val="double" w:sz="2" w:space="0" w:color="000000"/>
              <w:bottom w:val="none" w:sz="6" w:space="0" w:color="auto"/>
              <w:right w:val="single" w:sz="4" w:space="0" w:color="000000"/>
            </w:tcBorders>
          </w:tcPr>
          <w:p w:rsidR="00523A58" w:rsidRPr="007F1172" w:rsidRDefault="00523A58" w:rsidP="00523A58">
            <w:pPr>
              <w:pStyle w:val="TableParagraph"/>
              <w:tabs>
                <w:tab w:val="left" w:pos="1369"/>
              </w:tabs>
              <w:kinsoku w:val="0"/>
              <w:overflowPunct w:val="0"/>
              <w:spacing w:before="6" w:line="237" w:lineRule="exact"/>
              <w:ind w:left="739"/>
              <w:rPr>
                <w:rFonts w:asciiTheme="minorHAnsi" w:hAnsiTheme="minorHAnsi" w:cstheme="minorHAnsi"/>
              </w:rPr>
            </w:pPr>
            <w:r w:rsidRPr="007F1172">
              <w:rPr>
                <w:rFonts w:asciiTheme="minorHAnsi" w:hAnsiTheme="minorHAnsi" w:cstheme="minorHAnsi"/>
              </w:rPr>
              <w:t>k.</w:t>
            </w:r>
            <w:r w:rsidRPr="007F1172">
              <w:rPr>
                <w:rFonts w:asciiTheme="minorHAnsi" w:hAnsiTheme="minorHAnsi" w:cstheme="minorHAnsi"/>
              </w:rPr>
              <w:tab/>
              <w:t>Mortuary</w:t>
            </w:r>
            <w:r w:rsidRPr="007F1172">
              <w:rPr>
                <w:rFonts w:asciiTheme="minorHAnsi" w:hAnsiTheme="minorHAnsi" w:cstheme="minorHAnsi"/>
                <w:spacing w:val="-1"/>
              </w:rPr>
              <w:t xml:space="preserve"> </w:t>
            </w:r>
            <w:r w:rsidRPr="007F1172">
              <w:rPr>
                <w:rFonts w:asciiTheme="minorHAnsi" w:hAnsiTheme="minorHAnsi" w:cstheme="minorHAnsi"/>
              </w:rPr>
              <w:t>establishment</w:t>
            </w: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spacing w:before="6" w:line="237" w:lineRule="exact"/>
              <w:ind w:left="9"/>
              <w:jc w:val="center"/>
              <w:rPr>
                <w:rFonts w:asciiTheme="minorHAnsi" w:hAnsiTheme="minorHAnsi" w:cstheme="minorHAnsi"/>
                <w:w w:val="99"/>
              </w:rPr>
            </w:pPr>
            <w:r w:rsidRPr="007F1172">
              <w:rPr>
                <w:rFonts w:asciiTheme="minorHAnsi" w:hAnsiTheme="minorHAnsi" w:cstheme="minorHAnsi"/>
                <w:w w:val="99"/>
              </w:rPr>
              <w:t>1</w:t>
            </w: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before="6" w:line="237" w:lineRule="exact"/>
              <w:ind w:left="120"/>
              <w:rPr>
                <w:rFonts w:asciiTheme="minorHAnsi" w:hAnsiTheme="minorHAnsi" w:cstheme="minorHAnsi"/>
              </w:rPr>
            </w:pPr>
            <w:r w:rsidRPr="007F1172">
              <w:rPr>
                <w:rFonts w:asciiTheme="minorHAnsi" w:hAnsiTheme="minorHAnsi" w:cstheme="minorHAnsi"/>
              </w:rPr>
              <w:t>For each 50 square feet of usable</w:t>
            </w:r>
          </w:p>
        </w:tc>
      </w:tr>
      <w:tr w:rsidR="00523A58" w:rsidRPr="007F1172" w:rsidTr="00523A58">
        <w:trPr>
          <w:trHeight w:val="253"/>
        </w:trPr>
        <w:tc>
          <w:tcPr>
            <w:tcW w:w="4320" w:type="dxa"/>
            <w:tcBorders>
              <w:top w:val="none" w:sz="6" w:space="0" w:color="auto"/>
              <w:left w:val="double" w:sz="2"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line="233" w:lineRule="exact"/>
              <w:ind w:left="119"/>
              <w:rPr>
                <w:rFonts w:asciiTheme="minorHAnsi" w:hAnsiTheme="minorHAnsi" w:cstheme="minorHAnsi"/>
              </w:rPr>
            </w:pPr>
            <w:r w:rsidRPr="007F1172">
              <w:rPr>
                <w:rFonts w:asciiTheme="minorHAnsi" w:hAnsiTheme="minorHAnsi" w:cstheme="minorHAnsi"/>
              </w:rPr>
              <w:t>assembly room floor space, parlors</w:t>
            </w:r>
          </w:p>
        </w:tc>
      </w:tr>
      <w:tr w:rsidR="00523A58" w:rsidRPr="007F1172" w:rsidTr="00523A58">
        <w:trPr>
          <w:trHeight w:val="287"/>
        </w:trPr>
        <w:tc>
          <w:tcPr>
            <w:tcW w:w="4320" w:type="dxa"/>
            <w:tcBorders>
              <w:top w:val="none" w:sz="6" w:space="0" w:color="auto"/>
              <w:left w:val="double" w:sz="2"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line="249" w:lineRule="exact"/>
              <w:ind w:left="119"/>
              <w:rPr>
                <w:rFonts w:asciiTheme="minorHAnsi" w:hAnsiTheme="minorHAnsi" w:cstheme="minorHAnsi"/>
              </w:rPr>
            </w:pPr>
            <w:r w:rsidRPr="007F1172">
              <w:rPr>
                <w:rFonts w:asciiTheme="minorHAnsi" w:hAnsiTheme="minorHAnsi" w:cstheme="minorHAnsi"/>
              </w:rPr>
              <w:t>and slumber rooms.</w:t>
            </w:r>
          </w:p>
        </w:tc>
      </w:tr>
      <w:tr w:rsidR="00523A58" w:rsidRPr="007F1172" w:rsidTr="00523A58">
        <w:trPr>
          <w:trHeight w:val="287"/>
        </w:trPr>
        <w:tc>
          <w:tcPr>
            <w:tcW w:w="4320" w:type="dxa"/>
            <w:tcBorders>
              <w:top w:val="none" w:sz="6" w:space="0" w:color="auto"/>
              <w:left w:val="double" w:sz="2" w:space="0" w:color="000000"/>
              <w:bottom w:val="none" w:sz="6" w:space="0" w:color="auto"/>
              <w:right w:val="single" w:sz="4" w:space="0" w:color="000000"/>
            </w:tcBorders>
          </w:tcPr>
          <w:p w:rsidR="00523A58" w:rsidRPr="007F1172" w:rsidRDefault="00523A58" w:rsidP="00523A58">
            <w:pPr>
              <w:pStyle w:val="TableParagraph"/>
              <w:tabs>
                <w:tab w:val="left" w:pos="1369"/>
              </w:tabs>
              <w:kinsoku w:val="0"/>
              <w:overflowPunct w:val="0"/>
              <w:spacing w:before="30" w:line="237" w:lineRule="exact"/>
              <w:ind w:left="739"/>
              <w:rPr>
                <w:rFonts w:asciiTheme="minorHAnsi" w:hAnsiTheme="minorHAnsi" w:cstheme="minorHAnsi"/>
              </w:rPr>
            </w:pPr>
            <w:r w:rsidRPr="007F1172">
              <w:rPr>
                <w:rFonts w:asciiTheme="minorHAnsi" w:hAnsiTheme="minorHAnsi" w:cstheme="minorHAnsi"/>
              </w:rPr>
              <w:t>l.</w:t>
            </w:r>
            <w:r w:rsidRPr="007F1172">
              <w:rPr>
                <w:rFonts w:asciiTheme="minorHAnsi" w:hAnsiTheme="minorHAnsi" w:cstheme="minorHAnsi"/>
              </w:rPr>
              <w:tab/>
              <w:t>Hotel or</w:t>
            </w:r>
            <w:r w:rsidRPr="007F1172">
              <w:rPr>
                <w:rFonts w:asciiTheme="minorHAnsi" w:hAnsiTheme="minorHAnsi" w:cstheme="minorHAnsi"/>
                <w:spacing w:val="-1"/>
              </w:rPr>
              <w:t xml:space="preserve"> </w:t>
            </w:r>
            <w:r w:rsidRPr="007F1172">
              <w:rPr>
                <w:rFonts w:asciiTheme="minorHAnsi" w:hAnsiTheme="minorHAnsi" w:cstheme="minorHAnsi"/>
              </w:rPr>
              <w:t>motel</w:t>
            </w: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spacing w:before="30" w:line="237" w:lineRule="exact"/>
              <w:ind w:left="8"/>
              <w:jc w:val="center"/>
              <w:rPr>
                <w:rFonts w:asciiTheme="minorHAnsi" w:hAnsiTheme="minorHAnsi" w:cstheme="minorHAnsi"/>
                <w:w w:val="99"/>
              </w:rPr>
            </w:pPr>
            <w:r w:rsidRPr="007F1172">
              <w:rPr>
                <w:rFonts w:asciiTheme="minorHAnsi" w:hAnsiTheme="minorHAnsi" w:cstheme="minorHAnsi"/>
                <w:w w:val="99"/>
              </w:rPr>
              <w:t>1</w:t>
            </w: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before="30" w:line="237" w:lineRule="exact"/>
              <w:ind w:left="119"/>
              <w:rPr>
                <w:rFonts w:asciiTheme="minorHAnsi" w:hAnsiTheme="minorHAnsi" w:cstheme="minorHAnsi"/>
              </w:rPr>
            </w:pPr>
            <w:r w:rsidRPr="007F1172">
              <w:rPr>
                <w:rFonts w:asciiTheme="minorHAnsi" w:hAnsiTheme="minorHAnsi" w:cstheme="minorHAnsi"/>
              </w:rPr>
              <w:t>For each one occupancy unit, plus one</w:t>
            </w:r>
          </w:p>
        </w:tc>
      </w:tr>
      <w:tr w:rsidR="00523A58" w:rsidRPr="007F1172" w:rsidTr="00523A58">
        <w:trPr>
          <w:trHeight w:val="293"/>
        </w:trPr>
        <w:tc>
          <w:tcPr>
            <w:tcW w:w="4320" w:type="dxa"/>
            <w:tcBorders>
              <w:top w:val="none" w:sz="6" w:space="0" w:color="auto"/>
              <w:left w:val="double" w:sz="2"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line="249" w:lineRule="exact"/>
              <w:ind w:left="119"/>
              <w:rPr>
                <w:rFonts w:asciiTheme="minorHAnsi" w:hAnsiTheme="minorHAnsi" w:cstheme="minorHAnsi"/>
              </w:rPr>
            </w:pPr>
            <w:r w:rsidRPr="007F1172">
              <w:rPr>
                <w:rFonts w:asciiTheme="minorHAnsi" w:hAnsiTheme="minorHAnsi" w:cstheme="minorHAnsi"/>
              </w:rPr>
              <w:t>for each employee.</w:t>
            </w:r>
          </w:p>
        </w:tc>
      </w:tr>
      <w:tr w:rsidR="00523A58" w:rsidRPr="007F1172" w:rsidTr="00523A58">
        <w:trPr>
          <w:trHeight w:val="293"/>
        </w:trPr>
        <w:tc>
          <w:tcPr>
            <w:tcW w:w="4320" w:type="dxa"/>
            <w:tcBorders>
              <w:top w:val="none" w:sz="6" w:space="0" w:color="auto"/>
              <w:left w:val="double" w:sz="2" w:space="0" w:color="000000"/>
              <w:bottom w:val="none" w:sz="6" w:space="0" w:color="auto"/>
              <w:right w:val="single" w:sz="4" w:space="0" w:color="000000"/>
            </w:tcBorders>
          </w:tcPr>
          <w:p w:rsidR="00523A58" w:rsidRPr="007F1172" w:rsidRDefault="00523A58" w:rsidP="00523A58">
            <w:pPr>
              <w:pStyle w:val="TableParagraph"/>
              <w:tabs>
                <w:tab w:val="left" w:pos="1370"/>
              </w:tabs>
              <w:kinsoku w:val="0"/>
              <w:overflowPunct w:val="0"/>
              <w:spacing w:before="37" w:line="237" w:lineRule="exact"/>
              <w:ind w:left="739"/>
              <w:rPr>
                <w:rFonts w:asciiTheme="minorHAnsi" w:hAnsiTheme="minorHAnsi" w:cstheme="minorHAnsi"/>
              </w:rPr>
            </w:pPr>
            <w:r w:rsidRPr="007F1172">
              <w:rPr>
                <w:rFonts w:asciiTheme="minorHAnsi" w:hAnsiTheme="minorHAnsi" w:cstheme="minorHAnsi"/>
              </w:rPr>
              <w:t>m.</w:t>
            </w:r>
            <w:r w:rsidRPr="007F1172">
              <w:rPr>
                <w:rFonts w:asciiTheme="minorHAnsi" w:hAnsiTheme="minorHAnsi" w:cstheme="minorHAnsi"/>
              </w:rPr>
              <w:tab/>
              <w:t>Automobile sales</w:t>
            </w:r>
            <w:r w:rsidRPr="007F1172">
              <w:rPr>
                <w:rFonts w:asciiTheme="minorHAnsi" w:hAnsiTheme="minorHAnsi" w:cstheme="minorHAnsi"/>
                <w:spacing w:val="-1"/>
              </w:rPr>
              <w:t xml:space="preserve"> </w:t>
            </w:r>
            <w:r w:rsidRPr="007F1172">
              <w:rPr>
                <w:rFonts w:asciiTheme="minorHAnsi" w:hAnsiTheme="minorHAnsi" w:cstheme="minorHAnsi"/>
              </w:rPr>
              <w:t>and</w:t>
            </w: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spacing w:before="37" w:line="237" w:lineRule="exact"/>
              <w:ind w:left="8"/>
              <w:jc w:val="center"/>
              <w:rPr>
                <w:rFonts w:asciiTheme="minorHAnsi" w:hAnsiTheme="minorHAnsi" w:cstheme="minorHAnsi"/>
                <w:w w:val="99"/>
              </w:rPr>
            </w:pPr>
            <w:r w:rsidRPr="007F1172">
              <w:rPr>
                <w:rFonts w:asciiTheme="minorHAnsi" w:hAnsiTheme="minorHAnsi" w:cstheme="minorHAnsi"/>
                <w:w w:val="99"/>
              </w:rPr>
              <w:t>1</w:t>
            </w: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before="37" w:line="237" w:lineRule="exact"/>
              <w:ind w:left="119"/>
              <w:rPr>
                <w:rFonts w:asciiTheme="minorHAnsi" w:hAnsiTheme="minorHAnsi" w:cstheme="minorHAnsi"/>
              </w:rPr>
            </w:pPr>
            <w:r w:rsidRPr="007F1172">
              <w:rPr>
                <w:rFonts w:asciiTheme="minorHAnsi" w:hAnsiTheme="minorHAnsi" w:cstheme="minorHAnsi"/>
              </w:rPr>
              <w:t>For each 200 square feet of usable</w:t>
            </w:r>
          </w:p>
        </w:tc>
      </w:tr>
      <w:tr w:rsidR="00523A58" w:rsidRPr="007F1172" w:rsidTr="00523A58">
        <w:trPr>
          <w:trHeight w:val="253"/>
        </w:trPr>
        <w:tc>
          <w:tcPr>
            <w:tcW w:w="4320" w:type="dxa"/>
            <w:tcBorders>
              <w:top w:val="none" w:sz="6" w:space="0" w:color="auto"/>
              <w:left w:val="double" w:sz="2" w:space="0" w:color="000000"/>
              <w:bottom w:val="none" w:sz="6" w:space="0" w:color="auto"/>
              <w:right w:val="single" w:sz="4" w:space="0" w:color="000000"/>
            </w:tcBorders>
          </w:tcPr>
          <w:p w:rsidR="00523A58" w:rsidRPr="007F1172" w:rsidRDefault="004E2CC4" w:rsidP="00523A58">
            <w:pPr>
              <w:pStyle w:val="TableParagraph"/>
              <w:kinsoku w:val="0"/>
              <w:overflowPunct w:val="0"/>
              <w:spacing w:line="233" w:lineRule="exact"/>
              <w:ind w:left="1369"/>
              <w:rPr>
                <w:rFonts w:asciiTheme="minorHAnsi" w:hAnsiTheme="minorHAnsi" w:cstheme="minorHAnsi"/>
              </w:rPr>
            </w:pPr>
            <w:r w:rsidRPr="007F1172">
              <w:rPr>
                <w:rFonts w:asciiTheme="minorHAnsi" w:hAnsiTheme="minorHAnsi" w:cstheme="minorHAnsi"/>
              </w:rPr>
              <w:t>S</w:t>
            </w:r>
            <w:r w:rsidR="00523A58" w:rsidRPr="007F1172">
              <w:rPr>
                <w:rFonts w:asciiTheme="minorHAnsi" w:hAnsiTheme="minorHAnsi" w:cstheme="minorHAnsi"/>
              </w:rPr>
              <w:t>ervice</w:t>
            </w: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line="233" w:lineRule="exact"/>
              <w:ind w:left="119"/>
              <w:rPr>
                <w:rFonts w:asciiTheme="minorHAnsi" w:hAnsiTheme="minorHAnsi" w:cstheme="minorHAnsi"/>
              </w:rPr>
            </w:pPr>
            <w:r w:rsidRPr="007F1172">
              <w:rPr>
                <w:rFonts w:asciiTheme="minorHAnsi" w:hAnsiTheme="minorHAnsi" w:cstheme="minorHAnsi"/>
              </w:rPr>
              <w:t>floor space of sales room, plus one for</w:t>
            </w:r>
          </w:p>
        </w:tc>
      </w:tr>
      <w:tr w:rsidR="00523A58" w:rsidRPr="007F1172" w:rsidTr="00523A58">
        <w:trPr>
          <w:trHeight w:val="253"/>
        </w:trPr>
        <w:tc>
          <w:tcPr>
            <w:tcW w:w="4320" w:type="dxa"/>
            <w:tcBorders>
              <w:top w:val="none" w:sz="6" w:space="0" w:color="auto"/>
              <w:left w:val="double" w:sz="2"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line="233" w:lineRule="exact"/>
              <w:ind w:left="119"/>
              <w:rPr>
                <w:rFonts w:asciiTheme="minorHAnsi" w:hAnsiTheme="minorHAnsi" w:cstheme="minorHAnsi"/>
              </w:rPr>
            </w:pPr>
            <w:r w:rsidRPr="007F1172">
              <w:rPr>
                <w:rFonts w:asciiTheme="minorHAnsi" w:hAnsiTheme="minorHAnsi" w:cstheme="minorHAnsi"/>
              </w:rPr>
              <w:t>each one auto service stall in the</w:t>
            </w:r>
          </w:p>
        </w:tc>
      </w:tr>
      <w:tr w:rsidR="00523A58" w:rsidRPr="007F1172" w:rsidTr="00523A58">
        <w:trPr>
          <w:trHeight w:val="252"/>
        </w:trPr>
        <w:tc>
          <w:tcPr>
            <w:tcW w:w="4320" w:type="dxa"/>
            <w:tcBorders>
              <w:top w:val="none" w:sz="6" w:space="0" w:color="auto"/>
              <w:left w:val="double" w:sz="2"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line="233" w:lineRule="exact"/>
              <w:ind w:left="119"/>
              <w:rPr>
                <w:rFonts w:asciiTheme="minorHAnsi" w:hAnsiTheme="minorHAnsi" w:cstheme="minorHAnsi"/>
              </w:rPr>
            </w:pPr>
            <w:r w:rsidRPr="007F1172">
              <w:rPr>
                <w:rFonts w:asciiTheme="minorHAnsi" w:hAnsiTheme="minorHAnsi" w:cstheme="minorHAnsi"/>
              </w:rPr>
              <w:t>service room.</w:t>
            </w:r>
          </w:p>
        </w:tc>
      </w:tr>
      <w:tr w:rsidR="00523A58" w:rsidRPr="007F1172" w:rsidTr="00523A58">
        <w:trPr>
          <w:trHeight w:val="252"/>
        </w:trPr>
        <w:tc>
          <w:tcPr>
            <w:tcW w:w="4320" w:type="dxa"/>
            <w:tcBorders>
              <w:top w:val="none" w:sz="6" w:space="0" w:color="auto"/>
              <w:left w:val="double" w:sz="2" w:space="0" w:color="000000"/>
              <w:bottom w:val="none" w:sz="6" w:space="0" w:color="auto"/>
              <w:right w:val="single" w:sz="4" w:space="0" w:color="000000"/>
            </w:tcBorders>
          </w:tcPr>
          <w:p w:rsidR="00523A58" w:rsidRPr="007F1172" w:rsidRDefault="00523A58" w:rsidP="00523A58">
            <w:pPr>
              <w:pStyle w:val="TableParagraph"/>
              <w:tabs>
                <w:tab w:val="left" w:pos="1369"/>
              </w:tabs>
              <w:kinsoku w:val="0"/>
              <w:overflowPunct w:val="0"/>
              <w:spacing w:line="233" w:lineRule="exact"/>
              <w:ind w:left="739"/>
              <w:rPr>
                <w:rFonts w:asciiTheme="minorHAnsi" w:hAnsiTheme="minorHAnsi" w:cstheme="minorHAnsi"/>
              </w:rPr>
            </w:pPr>
            <w:r w:rsidRPr="007F1172">
              <w:rPr>
                <w:rFonts w:asciiTheme="minorHAnsi" w:hAnsiTheme="minorHAnsi" w:cstheme="minorHAnsi"/>
              </w:rPr>
              <w:t>n.</w:t>
            </w:r>
            <w:r w:rsidRPr="007F1172">
              <w:rPr>
                <w:rFonts w:asciiTheme="minorHAnsi" w:hAnsiTheme="minorHAnsi" w:cstheme="minorHAnsi"/>
              </w:rPr>
              <w:tab/>
              <w:t>Retail</w:t>
            </w:r>
            <w:r w:rsidRPr="007F1172">
              <w:rPr>
                <w:rFonts w:asciiTheme="minorHAnsi" w:hAnsiTheme="minorHAnsi" w:cstheme="minorHAnsi"/>
                <w:spacing w:val="-1"/>
              </w:rPr>
              <w:t xml:space="preserve"> </w:t>
            </w:r>
            <w:r w:rsidRPr="007F1172">
              <w:rPr>
                <w:rFonts w:asciiTheme="minorHAnsi" w:hAnsiTheme="minorHAnsi" w:cstheme="minorHAnsi"/>
              </w:rPr>
              <w:t>stores</w:t>
            </w: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spacing w:line="233" w:lineRule="exact"/>
              <w:ind w:left="8"/>
              <w:jc w:val="center"/>
              <w:rPr>
                <w:rFonts w:asciiTheme="minorHAnsi" w:hAnsiTheme="minorHAnsi" w:cstheme="minorHAnsi"/>
                <w:w w:val="99"/>
              </w:rPr>
            </w:pPr>
            <w:r w:rsidRPr="007F1172">
              <w:rPr>
                <w:rFonts w:asciiTheme="minorHAnsi" w:hAnsiTheme="minorHAnsi" w:cstheme="minorHAnsi"/>
                <w:w w:val="99"/>
              </w:rPr>
              <w:t>1</w:t>
            </w: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line="233" w:lineRule="exact"/>
              <w:ind w:left="120"/>
              <w:rPr>
                <w:rFonts w:asciiTheme="minorHAnsi" w:hAnsiTheme="minorHAnsi" w:cstheme="minorHAnsi"/>
              </w:rPr>
            </w:pPr>
            <w:r w:rsidRPr="007F1172">
              <w:rPr>
                <w:rFonts w:asciiTheme="minorHAnsi" w:hAnsiTheme="minorHAnsi" w:cstheme="minorHAnsi"/>
              </w:rPr>
              <w:t>For each 150 square feet of usable</w:t>
            </w:r>
          </w:p>
        </w:tc>
      </w:tr>
      <w:tr w:rsidR="00523A58" w:rsidRPr="007F1172" w:rsidTr="00523A58">
        <w:trPr>
          <w:trHeight w:val="405"/>
        </w:trPr>
        <w:tc>
          <w:tcPr>
            <w:tcW w:w="4320" w:type="dxa"/>
            <w:tcBorders>
              <w:top w:val="none" w:sz="6" w:space="0" w:color="auto"/>
              <w:left w:val="double" w:sz="2"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line="249" w:lineRule="exact"/>
              <w:ind w:left="119"/>
              <w:rPr>
                <w:rFonts w:asciiTheme="minorHAnsi" w:hAnsiTheme="minorHAnsi" w:cstheme="minorHAnsi"/>
              </w:rPr>
            </w:pPr>
            <w:r w:rsidRPr="007F1172">
              <w:rPr>
                <w:rFonts w:asciiTheme="minorHAnsi" w:hAnsiTheme="minorHAnsi" w:cstheme="minorHAnsi"/>
              </w:rPr>
              <w:t>floor space.</w:t>
            </w:r>
          </w:p>
        </w:tc>
      </w:tr>
      <w:tr w:rsidR="00523A58" w:rsidRPr="007F1172" w:rsidTr="00523A58">
        <w:trPr>
          <w:trHeight w:val="405"/>
        </w:trPr>
        <w:tc>
          <w:tcPr>
            <w:tcW w:w="4320" w:type="dxa"/>
            <w:tcBorders>
              <w:top w:val="none" w:sz="6" w:space="0" w:color="auto"/>
              <w:left w:val="double" w:sz="2" w:space="0" w:color="000000"/>
              <w:bottom w:val="none" w:sz="6" w:space="0" w:color="auto"/>
              <w:right w:val="single" w:sz="4" w:space="0" w:color="000000"/>
            </w:tcBorders>
          </w:tcPr>
          <w:p w:rsidR="00523A58" w:rsidRPr="007F1172" w:rsidRDefault="00523A58" w:rsidP="00523A58">
            <w:pPr>
              <w:pStyle w:val="TableParagraph"/>
              <w:tabs>
                <w:tab w:val="left" w:pos="1369"/>
              </w:tabs>
              <w:kinsoku w:val="0"/>
              <w:overflowPunct w:val="0"/>
              <w:spacing w:before="148" w:line="237" w:lineRule="exact"/>
              <w:ind w:left="739"/>
              <w:rPr>
                <w:rFonts w:asciiTheme="minorHAnsi" w:hAnsiTheme="minorHAnsi" w:cstheme="minorHAnsi"/>
              </w:rPr>
            </w:pPr>
            <w:r w:rsidRPr="007F1172">
              <w:rPr>
                <w:rFonts w:asciiTheme="minorHAnsi" w:hAnsiTheme="minorHAnsi" w:cstheme="minorHAnsi"/>
              </w:rPr>
              <w:t>o.</w:t>
            </w:r>
            <w:r w:rsidRPr="007F1172">
              <w:rPr>
                <w:rFonts w:asciiTheme="minorHAnsi" w:hAnsiTheme="minorHAnsi" w:cstheme="minorHAnsi"/>
              </w:rPr>
              <w:tab/>
              <w:t>Banks</w:t>
            </w: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spacing w:before="148" w:line="237" w:lineRule="exact"/>
              <w:ind w:left="8"/>
              <w:jc w:val="center"/>
              <w:rPr>
                <w:rFonts w:asciiTheme="minorHAnsi" w:hAnsiTheme="minorHAnsi" w:cstheme="minorHAnsi"/>
                <w:w w:val="99"/>
              </w:rPr>
            </w:pPr>
            <w:r w:rsidRPr="007F1172">
              <w:rPr>
                <w:rFonts w:asciiTheme="minorHAnsi" w:hAnsiTheme="minorHAnsi" w:cstheme="minorHAnsi"/>
                <w:w w:val="99"/>
              </w:rPr>
              <w:t>1</w:t>
            </w: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before="148" w:line="237" w:lineRule="exact"/>
              <w:ind w:left="119"/>
              <w:rPr>
                <w:rFonts w:asciiTheme="minorHAnsi" w:hAnsiTheme="minorHAnsi" w:cstheme="minorHAnsi"/>
              </w:rPr>
            </w:pPr>
            <w:r w:rsidRPr="007F1172">
              <w:rPr>
                <w:rFonts w:asciiTheme="minorHAnsi" w:hAnsiTheme="minorHAnsi" w:cstheme="minorHAnsi"/>
              </w:rPr>
              <w:t>For each 100 square feet of usable</w:t>
            </w:r>
          </w:p>
        </w:tc>
      </w:tr>
      <w:tr w:rsidR="00523A58" w:rsidRPr="007F1172" w:rsidTr="00523A58">
        <w:trPr>
          <w:trHeight w:val="315"/>
        </w:trPr>
        <w:tc>
          <w:tcPr>
            <w:tcW w:w="4320" w:type="dxa"/>
            <w:tcBorders>
              <w:top w:val="none" w:sz="6" w:space="0" w:color="auto"/>
              <w:left w:val="double" w:sz="2"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line="249" w:lineRule="exact"/>
              <w:ind w:left="119"/>
              <w:rPr>
                <w:rFonts w:asciiTheme="minorHAnsi" w:hAnsiTheme="minorHAnsi" w:cstheme="minorHAnsi"/>
              </w:rPr>
            </w:pPr>
            <w:r w:rsidRPr="007F1172">
              <w:rPr>
                <w:rFonts w:asciiTheme="minorHAnsi" w:hAnsiTheme="minorHAnsi" w:cstheme="minorHAnsi"/>
              </w:rPr>
              <w:t>floor space.</w:t>
            </w:r>
          </w:p>
        </w:tc>
      </w:tr>
      <w:tr w:rsidR="00523A58" w:rsidRPr="007F1172" w:rsidTr="00523A58">
        <w:trPr>
          <w:trHeight w:val="315"/>
        </w:trPr>
        <w:tc>
          <w:tcPr>
            <w:tcW w:w="4320" w:type="dxa"/>
            <w:tcBorders>
              <w:top w:val="none" w:sz="6" w:space="0" w:color="auto"/>
              <w:left w:val="double" w:sz="2" w:space="0" w:color="000000"/>
              <w:bottom w:val="none" w:sz="6" w:space="0" w:color="auto"/>
              <w:right w:val="single" w:sz="4" w:space="0" w:color="000000"/>
            </w:tcBorders>
          </w:tcPr>
          <w:p w:rsidR="00523A58" w:rsidRPr="007F1172" w:rsidRDefault="00523A58" w:rsidP="00523A58">
            <w:pPr>
              <w:pStyle w:val="TableParagraph"/>
              <w:tabs>
                <w:tab w:val="left" w:pos="1369"/>
              </w:tabs>
              <w:kinsoku w:val="0"/>
              <w:overflowPunct w:val="0"/>
              <w:spacing w:before="58" w:line="237" w:lineRule="exact"/>
              <w:ind w:left="739"/>
              <w:rPr>
                <w:rFonts w:asciiTheme="minorHAnsi" w:hAnsiTheme="minorHAnsi" w:cstheme="minorHAnsi"/>
              </w:rPr>
            </w:pPr>
            <w:r w:rsidRPr="007F1172">
              <w:rPr>
                <w:rFonts w:asciiTheme="minorHAnsi" w:hAnsiTheme="minorHAnsi" w:cstheme="minorHAnsi"/>
              </w:rPr>
              <w:t>p.</w:t>
            </w:r>
            <w:r w:rsidRPr="007F1172">
              <w:rPr>
                <w:rFonts w:asciiTheme="minorHAnsi" w:hAnsiTheme="minorHAnsi" w:cstheme="minorHAnsi"/>
              </w:rPr>
              <w:tab/>
              <w:t>Business</w:t>
            </w:r>
            <w:r w:rsidRPr="007F1172">
              <w:rPr>
                <w:rFonts w:asciiTheme="minorHAnsi" w:hAnsiTheme="minorHAnsi" w:cstheme="minorHAnsi"/>
                <w:spacing w:val="-1"/>
              </w:rPr>
              <w:t xml:space="preserve"> </w:t>
            </w:r>
            <w:r w:rsidRPr="007F1172">
              <w:rPr>
                <w:rFonts w:asciiTheme="minorHAnsi" w:hAnsiTheme="minorHAnsi" w:cstheme="minorHAnsi"/>
              </w:rPr>
              <w:t>offices</w:t>
            </w: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spacing w:before="58" w:line="237" w:lineRule="exact"/>
              <w:ind w:left="6"/>
              <w:jc w:val="center"/>
              <w:rPr>
                <w:rFonts w:asciiTheme="minorHAnsi" w:hAnsiTheme="minorHAnsi" w:cstheme="minorHAnsi"/>
                <w:w w:val="99"/>
              </w:rPr>
            </w:pPr>
            <w:r w:rsidRPr="007F1172">
              <w:rPr>
                <w:rFonts w:asciiTheme="minorHAnsi" w:hAnsiTheme="minorHAnsi" w:cstheme="minorHAnsi"/>
                <w:w w:val="99"/>
              </w:rPr>
              <w:t>1</w:t>
            </w: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before="58" w:line="237" w:lineRule="exact"/>
              <w:ind w:left="119"/>
              <w:rPr>
                <w:rFonts w:asciiTheme="minorHAnsi" w:hAnsiTheme="minorHAnsi" w:cstheme="minorHAnsi"/>
              </w:rPr>
            </w:pPr>
            <w:r w:rsidRPr="007F1172">
              <w:rPr>
                <w:rFonts w:asciiTheme="minorHAnsi" w:hAnsiTheme="minorHAnsi" w:cstheme="minorHAnsi"/>
              </w:rPr>
              <w:t>For each 200 square feet of usable</w:t>
            </w:r>
          </w:p>
        </w:tc>
      </w:tr>
      <w:tr w:rsidR="00523A58" w:rsidRPr="007F1172" w:rsidTr="00523A58">
        <w:trPr>
          <w:trHeight w:val="450"/>
        </w:trPr>
        <w:tc>
          <w:tcPr>
            <w:tcW w:w="4320" w:type="dxa"/>
            <w:tcBorders>
              <w:top w:val="none" w:sz="6" w:space="0" w:color="auto"/>
              <w:left w:val="double" w:sz="2"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line="249" w:lineRule="exact"/>
              <w:ind w:left="119"/>
              <w:rPr>
                <w:rFonts w:asciiTheme="minorHAnsi" w:hAnsiTheme="minorHAnsi" w:cstheme="minorHAnsi"/>
              </w:rPr>
            </w:pPr>
            <w:r w:rsidRPr="007F1172">
              <w:rPr>
                <w:rFonts w:asciiTheme="minorHAnsi" w:hAnsiTheme="minorHAnsi" w:cstheme="minorHAnsi"/>
              </w:rPr>
              <w:t>floor space.</w:t>
            </w:r>
          </w:p>
        </w:tc>
      </w:tr>
      <w:tr w:rsidR="00523A58" w:rsidRPr="007F1172" w:rsidTr="00523A58">
        <w:trPr>
          <w:trHeight w:val="450"/>
        </w:trPr>
        <w:tc>
          <w:tcPr>
            <w:tcW w:w="4320" w:type="dxa"/>
            <w:tcBorders>
              <w:top w:val="none" w:sz="6" w:space="0" w:color="auto"/>
              <w:left w:val="double" w:sz="2" w:space="0" w:color="000000"/>
              <w:bottom w:val="none" w:sz="6" w:space="0" w:color="auto"/>
              <w:right w:val="single" w:sz="4" w:space="0" w:color="000000"/>
            </w:tcBorders>
          </w:tcPr>
          <w:p w:rsidR="00523A58" w:rsidRPr="007F1172" w:rsidRDefault="00523A58" w:rsidP="00523A58">
            <w:pPr>
              <w:pStyle w:val="TableParagraph"/>
              <w:tabs>
                <w:tab w:val="left" w:pos="1369"/>
              </w:tabs>
              <w:kinsoku w:val="0"/>
              <w:overflowPunct w:val="0"/>
              <w:spacing w:before="193" w:line="237" w:lineRule="exact"/>
              <w:ind w:left="739"/>
              <w:rPr>
                <w:rFonts w:asciiTheme="minorHAnsi" w:hAnsiTheme="minorHAnsi" w:cstheme="minorHAnsi"/>
              </w:rPr>
            </w:pPr>
            <w:r w:rsidRPr="007F1172">
              <w:rPr>
                <w:rFonts w:asciiTheme="minorHAnsi" w:hAnsiTheme="minorHAnsi" w:cstheme="minorHAnsi"/>
              </w:rPr>
              <w:t>q.</w:t>
            </w:r>
            <w:r w:rsidRPr="007F1172">
              <w:rPr>
                <w:rFonts w:asciiTheme="minorHAnsi" w:hAnsiTheme="minorHAnsi" w:cstheme="minorHAnsi"/>
              </w:rPr>
              <w:tab/>
              <w:t>Professional offices</w:t>
            </w:r>
            <w:r w:rsidRPr="007F1172">
              <w:rPr>
                <w:rFonts w:asciiTheme="minorHAnsi" w:hAnsiTheme="minorHAnsi" w:cstheme="minorHAnsi"/>
                <w:spacing w:val="-1"/>
              </w:rPr>
              <w:t xml:space="preserve"> </w:t>
            </w:r>
            <w:r w:rsidRPr="007F1172">
              <w:rPr>
                <w:rFonts w:asciiTheme="minorHAnsi" w:hAnsiTheme="minorHAnsi" w:cstheme="minorHAnsi"/>
              </w:rPr>
              <w:t>of</w:t>
            </w: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spacing w:before="193" w:line="237" w:lineRule="exact"/>
              <w:ind w:left="8"/>
              <w:jc w:val="center"/>
              <w:rPr>
                <w:rFonts w:asciiTheme="minorHAnsi" w:hAnsiTheme="minorHAnsi" w:cstheme="minorHAnsi"/>
                <w:w w:val="99"/>
              </w:rPr>
            </w:pPr>
            <w:r w:rsidRPr="007F1172">
              <w:rPr>
                <w:rFonts w:asciiTheme="minorHAnsi" w:hAnsiTheme="minorHAnsi" w:cstheme="minorHAnsi"/>
                <w:w w:val="99"/>
              </w:rPr>
              <w:t>1</w:t>
            </w: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before="193" w:line="237" w:lineRule="exact"/>
              <w:ind w:left="119"/>
              <w:rPr>
                <w:rFonts w:asciiTheme="minorHAnsi" w:hAnsiTheme="minorHAnsi" w:cstheme="minorHAnsi"/>
              </w:rPr>
            </w:pPr>
            <w:r w:rsidRPr="007F1172">
              <w:rPr>
                <w:rFonts w:asciiTheme="minorHAnsi" w:hAnsiTheme="minorHAnsi" w:cstheme="minorHAnsi"/>
              </w:rPr>
              <w:t>For each 100 square feet of usable</w:t>
            </w:r>
          </w:p>
        </w:tc>
      </w:tr>
      <w:tr w:rsidR="00523A58" w:rsidRPr="007F1172" w:rsidTr="00523A58">
        <w:trPr>
          <w:trHeight w:val="253"/>
        </w:trPr>
        <w:tc>
          <w:tcPr>
            <w:tcW w:w="4320" w:type="dxa"/>
            <w:tcBorders>
              <w:top w:val="none" w:sz="6" w:space="0" w:color="auto"/>
              <w:left w:val="double" w:sz="2" w:space="0" w:color="000000"/>
              <w:bottom w:val="none" w:sz="6" w:space="0" w:color="auto"/>
              <w:right w:val="single" w:sz="4" w:space="0" w:color="000000"/>
            </w:tcBorders>
          </w:tcPr>
          <w:p w:rsidR="00523A58" w:rsidRPr="007F1172" w:rsidRDefault="00523A58" w:rsidP="00523A58">
            <w:pPr>
              <w:pStyle w:val="TableParagraph"/>
              <w:kinsoku w:val="0"/>
              <w:overflowPunct w:val="0"/>
              <w:spacing w:line="233" w:lineRule="exact"/>
              <w:ind w:right="312"/>
              <w:jc w:val="right"/>
              <w:rPr>
                <w:rFonts w:asciiTheme="minorHAnsi" w:hAnsiTheme="minorHAnsi" w:cstheme="minorHAnsi"/>
              </w:rPr>
            </w:pPr>
            <w:r w:rsidRPr="007F1172">
              <w:rPr>
                <w:rFonts w:asciiTheme="minorHAnsi" w:hAnsiTheme="minorHAnsi" w:cstheme="minorHAnsi"/>
              </w:rPr>
              <w:t>doctors, dentists, or similar</w:t>
            </w: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line="233" w:lineRule="exact"/>
              <w:ind w:left="119"/>
              <w:rPr>
                <w:rFonts w:asciiTheme="minorHAnsi" w:hAnsiTheme="minorHAnsi" w:cstheme="minorHAnsi"/>
              </w:rPr>
            </w:pPr>
            <w:r w:rsidRPr="007F1172">
              <w:rPr>
                <w:rFonts w:asciiTheme="minorHAnsi" w:hAnsiTheme="minorHAnsi" w:cstheme="minorHAnsi"/>
              </w:rPr>
              <w:t>floor area in waiting rooms, and one</w:t>
            </w:r>
          </w:p>
        </w:tc>
      </w:tr>
      <w:tr w:rsidR="00523A58" w:rsidRPr="007F1172" w:rsidTr="00523A58">
        <w:trPr>
          <w:trHeight w:val="253"/>
        </w:trPr>
        <w:tc>
          <w:tcPr>
            <w:tcW w:w="4320" w:type="dxa"/>
            <w:tcBorders>
              <w:top w:val="none" w:sz="6" w:space="0" w:color="auto"/>
              <w:left w:val="double" w:sz="2" w:space="0" w:color="000000"/>
              <w:bottom w:val="none" w:sz="6" w:space="0" w:color="auto"/>
              <w:right w:val="single" w:sz="4" w:space="0" w:color="000000"/>
            </w:tcBorders>
          </w:tcPr>
          <w:p w:rsidR="00523A58" w:rsidRPr="007F1172" w:rsidRDefault="00523A58" w:rsidP="00523A58">
            <w:pPr>
              <w:pStyle w:val="TableParagraph"/>
              <w:kinsoku w:val="0"/>
              <w:overflowPunct w:val="0"/>
              <w:spacing w:line="233" w:lineRule="exact"/>
              <w:ind w:left="1369"/>
              <w:rPr>
                <w:rFonts w:asciiTheme="minorHAnsi" w:hAnsiTheme="minorHAnsi" w:cstheme="minorHAnsi"/>
              </w:rPr>
            </w:pPr>
            <w:r w:rsidRPr="007F1172">
              <w:rPr>
                <w:rFonts w:asciiTheme="minorHAnsi" w:hAnsiTheme="minorHAnsi" w:cstheme="minorHAnsi"/>
              </w:rPr>
              <w:t>professions</w:t>
            </w: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line="233" w:lineRule="exact"/>
              <w:ind w:left="119"/>
              <w:rPr>
                <w:rFonts w:asciiTheme="minorHAnsi" w:hAnsiTheme="minorHAnsi" w:cstheme="minorHAnsi"/>
              </w:rPr>
            </w:pPr>
            <w:r w:rsidRPr="007F1172">
              <w:rPr>
                <w:rFonts w:asciiTheme="minorHAnsi" w:hAnsiTheme="minorHAnsi" w:cstheme="minorHAnsi"/>
              </w:rPr>
              <w:t>for each examining room, dental chair</w:t>
            </w:r>
          </w:p>
        </w:tc>
      </w:tr>
      <w:tr w:rsidR="00523A58" w:rsidRPr="007F1172" w:rsidTr="00523A58">
        <w:trPr>
          <w:trHeight w:val="318"/>
        </w:trPr>
        <w:tc>
          <w:tcPr>
            <w:tcW w:w="4320" w:type="dxa"/>
            <w:tcBorders>
              <w:top w:val="none" w:sz="6" w:space="0" w:color="auto"/>
              <w:left w:val="double" w:sz="2" w:space="0" w:color="000000"/>
              <w:bottom w:val="single" w:sz="4" w:space="0" w:color="000000"/>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990" w:type="dxa"/>
            <w:tcBorders>
              <w:top w:val="none" w:sz="6" w:space="0" w:color="auto"/>
              <w:left w:val="single" w:sz="4" w:space="0" w:color="000000"/>
              <w:bottom w:val="single" w:sz="4" w:space="0" w:color="000000"/>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4050" w:type="dxa"/>
            <w:tcBorders>
              <w:top w:val="none" w:sz="6" w:space="0" w:color="auto"/>
              <w:left w:val="single" w:sz="4" w:space="0" w:color="000000"/>
              <w:bottom w:val="single" w:sz="4" w:space="0" w:color="000000"/>
              <w:right w:val="double" w:sz="2" w:space="0" w:color="000000"/>
            </w:tcBorders>
          </w:tcPr>
          <w:p w:rsidR="00523A58" w:rsidRPr="007F1172" w:rsidRDefault="00523A58" w:rsidP="00523A58">
            <w:pPr>
              <w:pStyle w:val="TableParagraph"/>
              <w:kinsoku w:val="0"/>
              <w:overflowPunct w:val="0"/>
              <w:spacing w:line="249" w:lineRule="exact"/>
              <w:ind w:left="119"/>
              <w:rPr>
                <w:rFonts w:asciiTheme="minorHAnsi" w:hAnsiTheme="minorHAnsi" w:cstheme="minorHAnsi"/>
              </w:rPr>
            </w:pPr>
            <w:r w:rsidRPr="007F1172">
              <w:rPr>
                <w:rFonts w:asciiTheme="minorHAnsi" w:hAnsiTheme="minorHAnsi" w:cstheme="minorHAnsi"/>
              </w:rPr>
              <w:t>or similar use area.</w:t>
            </w:r>
          </w:p>
        </w:tc>
      </w:tr>
      <w:tr w:rsidR="00523A58" w:rsidRPr="007F1172" w:rsidTr="00523A58">
        <w:trPr>
          <w:trHeight w:val="469"/>
        </w:trPr>
        <w:tc>
          <w:tcPr>
            <w:tcW w:w="4320" w:type="dxa"/>
            <w:tcBorders>
              <w:top w:val="single" w:sz="4" w:space="0" w:color="000000"/>
              <w:left w:val="double" w:sz="2" w:space="0" w:color="000000"/>
              <w:bottom w:val="none" w:sz="6" w:space="0" w:color="auto"/>
              <w:right w:val="single" w:sz="4" w:space="0" w:color="000000"/>
            </w:tcBorders>
          </w:tcPr>
          <w:p w:rsidR="00523A58" w:rsidRPr="007F1172" w:rsidRDefault="00523A58" w:rsidP="00523A58">
            <w:pPr>
              <w:pStyle w:val="TableParagraph"/>
              <w:tabs>
                <w:tab w:val="left" w:pos="739"/>
              </w:tabs>
              <w:kinsoku w:val="0"/>
              <w:overflowPunct w:val="0"/>
              <w:spacing w:before="140"/>
              <w:ind w:left="109"/>
              <w:rPr>
                <w:rFonts w:asciiTheme="minorHAnsi" w:hAnsiTheme="minorHAnsi" w:cstheme="minorHAnsi"/>
              </w:rPr>
            </w:pPr>
            <w:r w:rsidRPr="007F1172">
              <w:rPr>
                <w:rFonts w:asciiTheme="minorHAnsi" w:hAnsiTheme="minorHAnsi" w:cstheme="minorHAnsi"/>
              </w:rPr>
              <w:t>4.</w:t>
            </w:r>
            <w:r w:rsidRPr="007F1172">
              <w:rPr>
                <w:rFonts w:asciiTheme="minorHAnsi" w:hAnsiTheme="minorHAnsi" w:cstheme="minorHAnsi"/>
              </w:rPr>
              <w:tab/>
            </w:r>
            <w:r w:rsidRPr="007F1172">
              <w:rPr>
                <w:rFonts w:asciiTheme="minorHAnsi" w:hAnsiTheme="minorHAnsi" w:cstheme="minorHAnsi"/>
                <w:u w:val="single" w:color="000000"/>
              </w:rPr>
              <w:t>Industrial</w:t>
            </w:r>
            <w:r w:rsidRPr="007F1172">
              <w:rPr>
                <w:rFonts w:asciiTheme="minorHAnsi" w:hAnsiTheme="minorHAnsi" w:cstheme="minorHAnsi"/>
              </w:rPr>
              <w:t>:</w:t>
            </w:r>
          </w:p>
        </w:tc>
        <w:tc>
          <w:tcPr>
            <w:tcW w:w="990" w:type="dxa"/>
            <w:tcBorders>
              <w:top w:val="single" w:sz="4" w:space="0" w:color="000000"/>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4050" w:type="dxa"/>
            <w:tcBorders>
              <w:top w:val="single" w:sz="4" w:space="0" w:color="000000"/>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rPr>
                <w:rFonts w:asciiTheme="minorHAnsi" w:hAnsiTheme="minorHAnsi" w:cstheme="minorHAnsi"/>
              </w:rPr>
            </w:pPr>
          </w:p>
        </w:tc>
      </w:tr>
      <w:tr w:rsidR="00523A58" w:rsidRPr="007F1172" w:rsidTr="00523A58">
        <w:trPr>
          <w:trHeight w:val="1961"/>
        </w:trPr>
        <w:tc>
          <w:tcPr>
            <w:tcW w:w="4320" w:type="dxa"/>
            <w:tcBorders>
              <w:top w:val="none" w:sz="6" w:space="0" w:color="auto"/>
              <w:left w:val="double" w:sz="2" w:space="0" w:color="000000"/>
              <w:bottom w:val="none" w:sz="6" w:space="0" w:color="auto"/>
              <w:right w:val="single" w:sz="4" w:space="0" w:color="000000"/>
            </w:tcBorders>
          </w:tcPr>
          <w:p w:rsidR="00523A58" w:rsidRPr="007F1172" w:rsidRDefault="00523A58" w:rsidP="00523A58">
            <w:pPr>
              <w:pStyle w:val="TableParagraph"/>
              <w:tabs>
                <w:tab w:val="left" w:pos="1369"/>
              </w:tabs>
              <w:kinsoku w:val="0"/>
              <w:overflowPunct w:val="0"/>
              <w:spacing w:before="69"/>
              <w:ind w:left="739"/>
              <w:rPr>
                <w:rFonts w:asciiTheme="minorHAnsi" w:hAnsiTheme="minorHAnsi" w:cstheme="minorHAnsi"/>
              </w:rPr>
            </w:pPr>
            <w:r w:rsidRPr="007F1172">
              <w:rPr>
                <w:rFonts w:asciiTheme="minorHAnsi" w:hAnsiTheme="minorHAnsi" w:cstheme="minorHAnsi"/>
              </w:rPr>
              <w:t>a.</w:t>
            </w:r>
            <w:r w:rsidRPr="007F1172">
              <w:rPr>
                <w:rFonts w:asciiTheme="minorHAnsi" w:hAnsiTheme="minorHAnsi" w:cstheme="minorHAnsi"/>
              </w:rPr>
              <w:tab/>
              <w:t>Industrial</w:t>
            </w:r>
            <w:r w:rsidRPr="007F1172">
              <w:rPr>
                <w:rFonts w:asciiTheme="minorHAnsi" w:hAnsiTheme="minorHAnsi" w:cstheme="minorHAnsi"/>
                <w:spacing w:val="-1"/>
              </w:rPr>
              <w:t xml:space="preserve"> </w:t>
            </w:r>
            <w:r w:rsidRPr="007F1172">
              <w:rPr>
                <w:rFonts w:asciiTheme="minorHAnsi" w:hAnsiTheme="minorHAnsi" w:cstheme="minorHAnsi"/>
              </w:rPr>
              <w:t>establishments</w:t>
            </w: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spacing w:before="69"/>
              <w:ind w:left="7"/>
              <w:jc w:val="center"/>
              <w:rPr>
                <w:rFonts w:asciiTheme="minorHAnsi" w:hAnsiTheme="minorHAnsi" w:cstheme="minorHAnsi"/>
                <w:w w:val="99"/>
              </w:rPr>
            </w:pPr>
            <w:r w:rsidRPr="007F1172">
              <w:rPr>
                <w:rFonts w:asciiTheme="minorHAnsi" w:hAnsiTheme="minorHAnsi" w:cstheme="minorHAnsi"/>
                <w:w w:val="99"/>
              </w:rPr>
              <w:t>5</w:t>
            </w: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before="69"/>
              <w:ind w:left="119" w:right="148" w:hanging="1"/>
              <w:rPr>
                <w:rFonts w:asciiTheme="minorHAnsi" w:hAnsiTheme="minorHAnsi" w:cstheme="minorHAnsi"/>
              </w:rPr>
            </w:pPr>
            <w:r w:rsidRPr="007F1172">
              <w:rPr>
                <w:rFonts w:asciiTheme="minorHAnsi" w:hAnsiTheme="minorHAnsi" w:cstheme="minorHAnsi"/>
              </w:rPr>
              <w:t>Plus one for every 1 1/2 employees in the largest working shift, or one for every 550 square feet of usable floor space, or whichever is determined to be greater. Space on site shall also be provided for all construction workers during periods of plant construction.</w:t>
            </w:r>
          </w:p>
        </w:tc>
      </w:tr>
      <w:tr w:rsidR="00523A58" w:rsidRPr="007F1172" w:rsidTr="00523A58">
        <w:trPr>
          <w:trHeight w:val="1196"/>
        </w:trPr>
        <w:tc>
          <w:tcPr>
            <w:tcW w:w="4320" w:type="dxa"/>
            <w:tcBorders>
              <w:top w:val="none" w:sz="6" w:space="0" w:color="auto"/>
              <w:left w:val="double" w:sz="2" w:space="0" w:color="000000"/>
              <w:bottom w:val="double" w:sz="2" w:space="0" w:color="000000"/>
              <w:right w:val="single" w:sz="4" w:space="0" w:color="000000"/>
            </w:tcBorders>
          </w:tcPr>
          <w:p w:rsidR="00523A58" w:rsidRPr="007F1172" w:rsidRDefault="00523A58" w:rsidP="00523A58">
            <w:pPr>
              <w:pStyle w:val="TableParagraph"/>
              <w:tabs>
                <w:tab w:val="left" w:pos="629"/>
              </w:tabs>
              <w:kinsoku w:val="0"/>
              <w:overflowPunct w:val="0"/>
              <w:spacing w:before="114"/>
              <w:ind w:right="372"/>
              <w:jc w:val="right"/>
              <w:rPr>
                <w:rFonts w:asciiTheme="minorHAnsi" w:hAnsiTheme="minorHAnsi" w:cstheme="minorHAnsi"/>
              </w:rPr>
            </w:pPr>
            <w:r w:rsidRPr="007F1172">
              <w:rPr>
                <w:rFonts w:asciiTheme="minorHAnsi" w:hAnsiTheme="minorHAnsi" w:cstheme="minorHAnsi"/>
              </w:rPr>
              <w:t>b.</w:t>
            </w:r>
            <w:r w:rsidRPr="007F1172">
              <w:rPr>
                <w:rFonts w:asciiTheme="minorHAnsi" w:hAnsiTheme="minorHAnsi" w:cstheme="minorHAnsi"/>
              </w:rPr>
              <w:tab/>
              <w:t>Wholesale</w:t>
            </w:r>
            <w:r w:rsidRPr="007F1172">
              <w:rPr>
                <w:rFonts w:asciiTheme="minorHAnsi" w:hAnsiTheme="minorHAnsi" w:cstheme="minorHAnsi"/>
                <w:spacing w:val="-7"/>
              </w:rPr>
              <w:t xml:space="preserve"> </w:t>
            </w:r>
            <w:r w:rsidRPr="007F1172">
              <w:rPr>
                <w:rFonts w:asciiTheme="minorHAnsi" w:hAnsiTheme="minorHAnsi" w:cstheme="minorHAnsi"/>
              </w:rPr>
              <w:t>establishments</w:t>
            </w:r>
          </w:p>
        </w:tc>
        <w:tc>
          <w:tcPr>
            <w:tcW w:w="990" w:type="dxa"/>
            <w:tcBorders>
              <w:top w:val="none" w:sz="6" w:space="0" w:color="auto"/>
              <w:left w:val="single" w:sz="4" w:space="0" w:color="000000"/>
              <w:bottom w:val="double" w:sz="2" w:space="0" w:color="000000"/>
              <w:right w:val="single" w:sz="4" w:space="0" w:color="000000"/>
            </w:tcBorders>
          </w:tcPr>
          <w:p w:rsidR="00523A58" w:rsidRPr="007F1172" w:rsidRDefault="00523A58" w:rsidP="00523A58">
            <w:pPr>
              <w:pStyle w:val="TableParagraph"/>
              <w:kinsoku w:val="0"/>
              <w:overflowPunct w:val="0"/>
              <w:spacing w:before="114"/>
              <w:ind w:left="7"/>
              <w:jc w:val="center"/>
              <w:rPr>
                <w:rFonts w:asciiTheme="minorHAnsi" w:hAnsiTheme="minorHAnsi" w:cstheme="minorHAnsi"/>
                <w:w w:val="99"/>
              </w:rPr>
            </w:pPr>
            <w:r w:rsidRPr="007F1172">
              <w:rPr>
                <w:rFonts w:asciiTheme="minorHAnsi" w:hAnsiTheme="minorHAnsi" w:cstheme="minorHAnsi"/>
                <w:w w:val="99"/>
              </w:rPr>
              <w:t>5</w:t>
            </w:r>
          </w:p>
        </w:tc>
        <w:tc>
          <w:tcPr>
            <w:tcW w:w="4050" w:type="dxa"/>
            <w:tcBorders>
              <w:top w:val="none" w:sz="6" w:space="0" w:color="auto"/>
              <w:left w:val="single" w:sz="4" w:space="0" w:color="000000"/>
              <w:bottom w:val="double" w:sz="2" w:space="0" w:color="000000"/>
              <w:right w:val="double" w:sz="2" w:space="0" w:color="000000"/>
            </w:tcBorders>
          </w:tcPr>
          <w:p w:rsidR="00523A58" w:rsidRPr="007F1172" w:rsidRDefault="00523A58" w:rsidP="00523A58">
            <w:pPr>
              <w:pStyle w:val="TableParagraph"/>
              <w:kinsoku w:val="0"/>
              <w:overflowPunct w:val="0"/>
              <w:spacing w:before="114"/>
              <w:ind w:left="119" w:right="154" w:hanging="1"/>
              <w:rPr>
                <w:rFonts w:asciiTheme="minorHAnsi" w:hAnsiTheme="minorHAnsi" w:cstheme="minorHAnsi"/>
              </w:rPr>
            </w:pPr>
            <w:r w:rsidRPr="007F1172">
              <w:rPr>
                <w:rFonts w:asciiTheme="minorHAnsi" w:hAnsiTheme="minorHAnsi" w:cstheme="minorHAnsi"/>
              </w:rPr>
              <w:t xml:space="preserve">Plus one for every one employee in the largest working shift, or one for every 1,700 square feet of usable </w:t>
            </w:r>
            <w:r w:rsidRPr="007F1172">
              <w:rPr>
                <w:rFonts w:asciiTheme="minorHAnsi" w:hAnsiTheme="minorHAnsi" w:cstheme="minorHAnsi"/>
                <w:spacing w:val="-4"/>
              </w:rPr>
              <w:t xml:space="preserve">floor </w:t>
            </w:r>
            <w:r w:rsidRPr="007F1172">
              <w:rPr>
                <w:rFonts w:asciiTheme="minorHAnsi" w:hAnsiTheme="minorHAnsi" w:cstheme="minorHAnsi"/>
              </w:rPr>
              <w:t>space, whichever is</w:t>
            </w:r>
            <w:r w:rsidRPr="007F1172">
              <w:rPr>
                <w:rFonts w:asciiTheme="minorHAnsi" w:hAnsiTheme="minorHAnsi" w:cstheme="minorHAnsi"/>
                <w:spacing w:val="-1"/>
              </w:rPr>
              <w:t xml:space="preserve"> </w:t>
            </w:r>
            <w:r w:rsidRPr="007F1172">
              <w:rPr>
                <w:rFonts w:asciiTheme="minorHAnsi" w:hAnsiTheme="minorHAnsi" w:cstheme="minorHAnsi"/>
              </w:rPr>
              <w:t>greater.</w:t>
            </w:r>
          </w:p>
        </w:tc>
      </w:tr>
    </w:tbl>
    <w:p w:rsidR="00523A58" w:rsidRPr="007F1172" w:rsidRDefault="00523A58" w:rsidP="00523A58">
      <w:pPr>
        <w:rPr>
          <w:rFonts w:cstheme="minorHAnsi"/>
          <w:b/>
          <w:bCs/>
          <w:sz w:val="24"/>
          <w:szCs w:val="24"/>
        </w:rPr>
        <w:sectPr w:rsidR="00523A58" w:rsidRPr="007F1172" w:rsidSect="005C710A">
          <w:pgSz w:w="12240" w:h="15840"/>
          <w:pgMar w:top="1440" w:right="1080" w:bottom="1440" w:left="1080" w:header="0" w:footer="539" w:gutter="0"/>
          <w:cols w:space="720"/>
          <w:noEndnote/>
        </w:sectPr>
      </w:pPr>
    </w:p>
    <w:p w:rsidR="00523A58" w:rsidRPr="007F1172" w:rsidRDefault="00523A58" w:rsidP="00A62670">
      <w:pPr>
        <w:pStyle w:val="Heading5"/>
        <w:numPr>
          <w:ilvl w:val="0"/>
          <w:numId w:val="37"/>
        </w:numPr>
        <w:tabs>
          <w:tab w:val="left" w:pos="1160"/>
        </w:tabs>
        <w:kinsoku w:val="0"/>
        <w:overflowPunct w:val="0"/>
        <w:spacing w:before="77"/>
        <w:ind w:right="38"/>
        <w:contextualSpacing/>
        <w:rPr>
          <w:rFonts w:asciiTheme="minorHAnsi" w:hAnsiTheme="minorHAnsi" w:cstheme="minorHAnsi"/>
          <w:sz w:val="24"/>
          <w:szCs w:val="24"/>
        </w:rPr>
      </w:pPr>
      <w:r w:rsidRPr="007F1172">
        <w:rPr>
          <w:rFonts w:asciiTheme="minorHAnsi" w:hAnsiTheme="minorHAnsi" w:cstheme="minorHAnsi"/>
          <w:sz w:val="24"/>
          <w:szCs w:val="24"/>
        </w:rPr>
        <w:lastRenderedPageBreak/>
        <w:t xml:space="preserve">Configuration Standards for </w:t>
      </w:r>
      <w:r w:rsidRPr="007F1172">
        <w:rPr>
          <w:rFonts w:asciiTheme="minorHAnsi" w:hAnsiTheme="minorHAnsi" w:cstheme="minorHAnsi"/>
          <w:spacing w:val="-4"/>
          <w:sz w:val="24"/>
          <w:szCs w:val="24"/>
        </w:rPr>
        <w:t xml:space="preserve">Off- </w:t>
      </w:r>
      <w:r w:rsidRPr="007F1172">
        <w:rPr>
          <w:rFonts w:asciiTheme="minorHAnsi" w:hAnsiTheme="minorHAnsi" w:cstheme="minorHAnsi"/>
          <w:sz w:val="24"/>
          <w:szCs w:val="24"/>
        </w:rPr>
        <w:t>Street</w:t>
      </w:r>
      <w:r w:rsidRPr="007F1172">
        <w:rPr>
          <w:rFonts w:asciiTheme="minorHAnsi" w:hAnsiTheme="minorHAnsi" w:cstheme="minorHAnsi"/>
          <w:spacing w:val="-1"/>
          <w:sz w:val="24"/>
          <w:szCs w:val="24"/>
        </w:rPr>
        <w:t xml:space="preserve"> </w:t>
      </w:r>
      <w:r w:rsidRPr="007F1172">
        <w:rPr>
          <w:rFonts w:asciiTheme="minorHAnsi" w:hAnsiTheme="minorHAnsi" w:cstheme="minorHAnsi"/>
          <w:sz w:val="24"/>
          <w:szCs w:val="24"/>
        </w:rPr>
        <w:t>Parking</w:t>
      </w:r>
    </w:p>
    <w:p w:rsidR="00523A58" w:rsidRDefault="00523A58" w:rsidP="00A3638D">
      <w:pPr>
        <w:pStyle w:val="BodyText"/>
        <w:kinsoku w:val="0"/>
        <w:overflowPunct w:val="0"/>
        <w:ind w:left="1159" w:right="385"/>
        <w:contextualSpacing/>
        <w:rPr>
          <w:rFonts w:asciiTheme="minorHAnsi" w:hAnsiTheme="minorHAnsi" w:cstheme="minorHAnsi"/>
          <w:sz w:val="24"/>
          <w:szCs w:val="24"/>
        </w:rPr>
      </w:pPr>
      <w:r w:rsidRPr="007F1172">
        <w:rPr>
          <w:rFonts w:asciiTheme="minorHAnsi" w:hAnsiTheme="minorHAnsi" w:cstheme="minorHAnsi"/>
          <w:sz w:val="24"/>
          <w:szCs w:val="24"/>
        </w:rPr>
        <w:t xml:space="preserve">All off-street parking lots as required in this section shall be laid out, constructed and maintained in accordance with </w:t>
      </w:r>
      <w:r w:rsidRPr="007F1172">
        <w:rPr>
          <w:rFonts w:asciiTheme="minorHAnsi" w:hAnsiTheme="minorHAnsi" w:cstheme="minorHAnsi"/>
          <w:b/>
          <w:bCs/>
          <w:sz w:val="24"/>
          <w:szCs w:val="24"/>
        </w:rPr>
        <w:t xml:space="preserve">Figure 11 </w:t>
      </w:r>
      <w:r w:rsidRPr="007F1172">
        <w:rPr>
          <w:rFonts w:asciiTheme="minorHAnsi" w:hAnsiTheme="minorHAnsi" w:cstheme="minorHAnsi"/>
          <w:sz w:val="24"/>
          <w:szCs w:val="24"/>
        </w:rPr>
        <w:t>and the following standards and regulations:</w:t>
      </w:r>
    </w:p>
    <w:p w:rsidR="00836B41" w:rsidRDefault="00836B41" w:rsidP="00A3638D">
      <w:pPr>
        <w:pStyle w:val="BodyText"/>
        <w:kinsoku w:val="0"/>
        <w:overflowPunct w:val="0"/>
        <w:ind w:left="1159" w:right="385"/>
        <w:contextualSpacing/>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74624" behindDoc="1" locked="0" layoutInCell="1" allowOverlap="1">
            <wp:simplePos x="0" y="0"/>
            <wp:positionH relativeFrom="column">
              <wp:posOffset>1123950</wp:posOffset>
            </wp:positionH>
            <wp:positionV relativeFrom="paragraph">
              <wp:posOffset>22860</wp:posOffset>
            </wp:positionV>
            <wp:extent cx="4025900" cy="7835900"/>
            <wp:effectExtent l="0" t="0" r="0" b="0"/>
            <wp:wrapNone/>
            <wp:docPr id="3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25900" cy="7835900"/>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anchor>
        </w:drawing>
      </w: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Pr="007F1172" w:rsidRDefault="00836B41" w:rsidP="00A3638D">
      <w:pPr>
        <w:pStyle w:val="BodyText"/>
        <w:kinsoku w:val="0"/>
        <w:overflowPunct w:val="0"/>
        <w:ind w:left="1159" w:right="385"/>
        <w:contextualSpacing/>
        <w:rPr>
          <w:rFonts w:asciiTheme="minorHAnsi" w:hAnsiTheme="minorHAnsi" w:cstheme="minorHAnsi"/>
          <w:sz w:val="24"/>
          <w:szCs w:val="24"/>
        </w:rPr>
      </w:pPr>
    </w:p>
    <w:p w:rsidR="00523A58" w:rsidRPr="007F1172" w:rsidRDefault="00523A58" w:rsidP="00A62670">
      <w:pPr>
        <w:pStyle w:val="ListParagraph"/>
        <w:numPr>
          <w:ilvl w:val="1"/>
          <w:numId w:val="37"/>
        </w:numPr>
        <w:tabs>
          <w:tab w:val="left" w:pos="1520"/>
        </w:tabs>
        <w:kinsoku w:val="0"/>
        <w:overflowPunct w:val="0"/>
        <w:ind w:right="474" w:hanging="360"/>
        <w:contextualSpacing/>
        <w:rPr>
          <w:rFonts w:asciiTheme="minorHAnsi" w:hAnsiTheme="minorHAnsi" w:cstheme="minorHAnsi"/>
        </w:rPr>
      </w:pPr>
      <w:r w:rsidRPr="007F1172">
        <w:rPr>
          <w:rFonts w:asciiTheme="minorHAnsi" w:hAnsiTheme="minorHAnsi" w:cstheme="minorHAnsi"/>
        </w:rPr>
        <w:t xml:space="preserve">No parking lot shall be constructed unless and until a permit </w:t>
      </w:r>
      <w:r w:rsidR="0015345C" w:rsidRPr="007F1172">
        <w:rPr>
          <w:rFonts w:asciiTheme="minorHAnsi" w:hAnsiTheme="minorHAnsi" w:cstheme="minorHAnsi"/>
        </w:rPr>
        <w:t>therefor</w:t>
      </w:r>
      <w:r w:rsidR="0015345C">
        <w:rPr>
          <w:rFonts w:asciiTheme="minorHAnsi" w:hAnsiTheme="minorHAnsi" w:cstheme="minorHAnsi"/>
        </w:rPr>
        <w:t>e</w:t>
      </w:r>
      <w:r w:rsidRPr="007F1172">
        <w:rPr>
          <w:rFonts w:asciiTheme="minorHAnsi" w:hAnsiTheme="minorHAnsi" w:cstheme="minorHAnsi"/>
        </w:rPr>
        <w:t xml:space="preserve"> is issued by the Zoning Administrator. Application for a permit shall be submitted in such form as may be determined by the Zoning Administrator, and shall be accompanied </w:t>
      </w:r>
      <w:r w:rsidRPr="007F1172">
        <w:rPr>
          <w:rFonts w:asciiTheme="minorHAnsi" w:hAnsiTheme="minorHAnsi" w:cstheme="minorHAnsi"/>
          <w:spacing w:val="-3"/>
        </w:rPr>
        <w:t xml:space="preserve">with </w:t>
      </w:r>
      <w:r w:rsidRPr="007F1172">
        <w:rPr>
          <w:rFonts w:asciiTheme="minorHAnsi" w:hAnsiTheme="minorHAnsi" w:cstheme="minorHAnsi"/>
        </w:rPr>
        <w:t>two sets of plans for the development and construction of the parking lot showing that the provisions of this section will be fully complied</w:t>
      </w:r>
      <w:r w:rsidRPr="007F1172">
        <w:rPr>
          <w:rFonts w:asciiTheme="minorHAnsi" w:hAnsiTheme="minorHAnsi" w:cstheme="minorHAnsi"/>
          <w:spacing w:val="-5"/>
        </w:rPr>
        <w:t xml:space="preserve"> </w:t>
      </w:r>
      <w:r w:rsidRPr="007F1172">
        <w:rPr>
          <w:rFonts w:asciiTheme="minorHAnsi" w:hAnsiTheme="minorHAnsi" w:cstheme="minorHAnsi"/>
        </w:rPr>
        <w:t>with.</w:t>
      </w:r>
    </w:p>
    <w:p w:rsidR="00523A58" w:rsidRDefault="00523A58" w:rsidP="00A62670">
      <w:pPr>
        <w:pStyle w:val="ListParagraph"/>
        <w:numPr>
          <w:ilvl w:val="1"/>
          <w:numId w:val="37"/>
        </w:numPr>
        <w:tabs>
          <w:tab w:val="left" w:pos="1520"/>
        </w:tabs>
        <w:kinsoku w:val="0"/>
        <w:overflowPunct w:val="0"/>
        <w:spacing w:before="120"/>
        <w:ind w:left="1519" w:right="531" w:hanging="359"/>
        <w:contextualSpacing/>
        <w:rPr>
          <w:rFonts w:asciiTheme="minorHAnsi" w:hAnsiTheme="minorHAnsi" w:cstheme="minorHAnsi"/>
        </w:rPr>
      </w:pPr>
      <w:r w:rsidRPr="007F1172">
        <w:rPr>
          <w:rFonts w:asciiTheme="minorHAnsi" w:hAnsiTheme="minorHAnsi" w:cstheme="minorHAnsi"/>
        </w:rPr>
        <w:t xml:space="preserve">Plans for the layout of off- street parking facilities shall be in accord with </w:t>
      </w:r>
      <w:r w:rsidRPr="007F1172">
        <w:rPr>
          <w:rFonts w:asciiTheme="minorHAnsi" w:hAnsiTheme="minorHAnsi" w:cstheme="minorHAnsi"/>
          <w:spacing w:val="-5"/>
        </w:rPr>
        <w:t xml:space="preserve">the </w:t>
      </w:r>
      <w:r w:rsidRPr="007F1172">
        <w:rPr>
          <w:rFonts w:asciiTheme="minorHAnsi" w:hAnsiTheme="minorHAnsi" w:cstheme="minorHAnsi"/>
        </w:rPr>
        <w:t xml:space="preserve">following minimum dimensional requirements as shown in </w:t>
      </w:r>
      <w:r w:rsidRPr="007F1172">
        <w:rPr>
          <w:rFonts w:asciiTheme="minorHAnsi" w:hAnsiTheme="minorHAnsi" w:cstheme="minorHAnsi"/>
          <w:b/>
          <w:bCs/>
        </w:rPr>
        <w:t>Figure</w:t>
      </w:r>
      <w:r w:rsidRPr="007F1172">
        <w:rPr>
          <w:rFonts w:asciiTheme="minorHAnsi" w:hAnsiTheme="minorHAnsi" w:cstheme="minorHAnsi"/>
          <w:b/>
          <w:bCs/>
          <w:spacing w:val="-4"/>
        </w:rPr>
        <w:t xml:space="preserve"> </w:t>
      </w:r>
      <w:r w:rsidRPr="007F1172">
        <w:rPr>
          <w:rFonts w:asciiTheme="minorHAnsi" w:hAnsiTheme="minorHAnsi" w:cstheme="minorHAnsi"/>
          <w:b/>
          <w:bCs/>
        </w:rPr>
        <w:t>11</w:t>
      </w:r>
      <w:r w:rsidRPr="007F1172">
        <w:rPr>
          <w:rFonts w:asciiTheme="minorHAnsi" w:hAnsiTheme="minorHAnsi" w:cstheme="minorHAnsi"/>
        </w:rPr>
        <w:t>.</w:t>
      </w:r>
    </w:p>
    <w:p w:rsidR="00523A58" w:rsidRPr="007F1172" w:rsidRDefault="00523A58" w:rsidP="00A62670">
      <w:pPr>
        <w:pStyle w:val="ListParagraph"/>
        <w:numPr>
          <w:ilvl w:val="1"/>
          <w:numId w:val="37"/>
        </w:numPr>
        <w:tabs>
          <w:tab w:val="left" w:pos="1520"/>
        </w:tabs>
        <w:kinsoku w:val="0"/>
        <w:overflowPunct w:val="0"/>
        <w:ind w:right="486" w:hanging="360"/>
        <w:contextualSpacing/>
        <w:rPr>
          <w:rFonts w:asciiTheme="minorHAnsi" w:hAnsiTheme="minorHAnsi" w:cstheme="minorHAnsi"/>
        </w:rPr>
      </w:pPr>
      <w:r w:rsidRPr="007F1172">
        <w:rPr>
          <w:rFonts w:asciiTheme="minorHAnsi" w:hAnsiTheme="minorHAnsi" w:cstheme="minorHAnsi"/>
        </w:rPr>
        <w:t xml:space="preserve">All spaces shall be provided adequate </w:t>
      </w:r>
      <w:r w:rsidRPr="007F1172">
        <w:rPr>
          <w:rFonts w:asciiTheme="minorHAnsi" w:hAnsiTheme="minorHAnsi" w:cstheme="minorHAnsi"/>
          <w:spacing w:val="-3"/>
        </w:rPr>
        <w:t xml:space="preserve">access </w:t>
      </w:r>
      <w:r w:rsidRPr="007F1172">
        <w:rPr>
          <w:rFonts w:asciiTheme="minorHAnsi" w:hAnsiTheme="minorHAnsi" w:cstheme="minorHAnsi"/>
        </w:rPr>
        <w:t>by means of maneuvering lanes. Backing directly onto a street shall be prohibited.</w:t>
      </w:r>
    </w:p>
    <w:p w:rsidR="0040259F" w:rsidRPr="007F1172" w:rsidRDefault="00523A58" w:rsidP="00A62670">
      <w:pPr>
        <w:pStyle w:val="ListParagraph"/>
        <w:numPr>
          <w:ilvl w:val="1"/>
          <w:numId w:val="37"/>
        </w:numPr>
        <w:tabs>
          <w:tab w:val="left" w:pos="1521"/>
        </w:tabs>
        <w:kinsoku w:val="0"/>
        <w:overflowPunct w:val="0"/>
        <w:spacing w:before="121"/>
        <w:ind w:right="413" w:hanging="360"/>
        <w:contextualSpacing/>
        <w:rPr>
          <w:rFonts w:asciiTheme="minorHAnsi" w:hAnsiTheme="minorHAnsi" w:cstheme="minorHAnsi"/>
        </w:rPr>
      </w:pPr>
      <w:r w:rsidRPr="007F1172">
        <w:rPr>
          <w:rFonts w:asciiTheme="minorHAnsi" w:hAnsiTheme="minorHAnsi" w:cstheme="minorHAnsi"/>
        </w:rPr>
        <w:t xml:space="preserve">Adequate ingress and egress to the parking lot </w:t>
      </w:r>
      <w:r w:rsidRPr="007F1172">
        <w:rPr>
          <w:rFonts w:asciiTheme="minorHAnsi" w:hAnsiTheme="minorHAnsi" w:cstheme="minorHAnsi"/>
          <w:spacing w:val="-6"/>
        </w:rPr>
        <w:t xml:space="preserve">by </w:t>
      </w:r>
      <w:r w:rsidRPr="007F1172">
        <w:rPr>
          <w:rFonts w:asciiTheme="minorHAnsi" w:hAnsiTheme="minorHAnsi" w:cstheme="minorHAnsi"/>
        </w:rPr>
        <w:t>means of clearly limited and defined drives shall be provided for all vehicles. Ingress and egress to a parking lot lying in an area zoned other than single- family residential use shall not be across land zoned for single-family residential use.</w:t>
      </w:r>
    </w:p>
    <w:p w:rsidR="00523A58" w:rsidRPr="007F1172" w:rsidRDefault="00523A58" w:rsidP="00A62670">
      <w:pPr>
        <w:pStyle w:val="ListParagraph"/>
        <w:numPr>
          <w:ilvl w:val="1"/>
          <w:numId w:val="37"/>
        </w:numPr>
        <w:tabs>
          <w:tab w:val="left" w:pos="1521"/>
        </w:tabs>
        <w:kinsoku w:val="0"/>
        <w:overflowPunct w:val="0"/>
        <w:spacing w:before="77"/>
        <w:ind w:right="139" w:hanging="360"/>
        <w:contextualSpacing/>
        <w:rPr>
          <w:rFonts w:asciiTheme="minorHAnsi" w:hAnsiTheme="minorHAnsi" w:cstheme="minorHAnsi"/>
        </w:rPr>
      </w:pPr>
      <w:r w:rsidRPr="007F1172">
        <w:rPr>
          <w:rFonts w:asciiTheme="minorHAnsi" w:hAnsiTheme="minorHAnsi" w:cstheme="minorHAnsi"/>
        </w:rPr>
        <w:t>All maneuvering lane widths shall permit one-way traffic</w:t>
      </w:r>
      <w:r w:rsidRPr="007F1172">
        <w:rPr>
          <w:rFonts w:asciiTheme="minorHAnsi" w:hAnsiTheme="minorHAnsi" w:cstheme="minorHAnsi"/>
          <w:spacing w:val="-17"/>
        </w:rPr>
        <w:t xml:space="preserve"> </w:t>
      </w:r>
      <w:r w:rsidRPr="007F1172">
        <w:rPr>
          <w:rFonts w:asciiTheme="minorHAnsi" w:hAnsiTheme="minorHAnsi" w:cstheme="minorHAnsi"/>
        </w:rPr>
        <w:t>movement,</w:t>
      </w:r>
      <w:r w:rsidR="0040259F" w:rsidRPr="007F1172">
        <w:rPr>
          <w:rFonts w:asciiTheme="minorHAnsi" w:hAnsiTheme="minorHAnsi" w:cstheme="minorHAnsi"/>
        </w:rPr>
        <w:t xml:space="preserve"> </w:t>
      </w:r>
      <w:r w:rsidRPr="007F1172">
        <w:rPr>
          <w:rFonts w:asciiTheme="minorHAnsi" w:hAnsiTheme="minorHAnsi" w:cstheme="minorHAnsi"/>
        </w:rPr>
        <w:t>except that the 90-degree pattern may permit two-way movement.</w:t>
      </w:r>
    </w:p>
    <w:p w:rsidR="00523A58" w:rsidRPr="007F1172" w:rsidRDefault="00523A58" w:rsidP="00A62670">
      <w:pPr>
        <w:pStyle w:val="ListParagraph"/>
        <w:numPr>
          <w:ilvl w:val="1"/>
          <w:numId w:val="37"/>
        </w:numPr>
        <w:tabs>
          <w:tab w:val="left" w:pos="1521"/>
        </w:tabs>
        <w:kinsoku w:val="0"/>
        <w:overflowPunct w:val="0"/>
        <w:spacing w:before="121"/>
        <w:ind w:right="180" w:hanging="360"/>
        <w:contextualSpacing/>
        <w:rPr>
          <w:rFonts w:asciiTheme="minorHAnsi" w:hAnsiTheme="minorHAnsi" w:cstheme="minorHAnsi"/>
        </w:rPr>
      </w:pPr>
      <w:r w:rsidRPr="007F1172">
        <w:rPr>
          <w:rFonts w:asciiTheme="minorHAnsi" w:hAnsiTheme="minorHAnsi" w:cstheme="minorHAnsi"/>
        </w:rPr>
        <w:t xml:space="preserve">Each entrance and exit to an off- street parking lot in a non- residential zoned area shall be </w:t>
      </w:r>
      <w:r w:rsidRPr="007F1172">
        <w:rPr>
          <w:rFonts w:asciiTheme="minorHAnsi" w:hAnsiTheme="minorHAnsi" w:cstheme="minorHAnsi"/>
          <w:spacing w:val="-6"/>
        </w:rPr>
        <w:t xml:space="preserve">at </w:t>
      </w:r>
      <w:r w:rsidRPr="007F1172">
        <w:rPr>
          <w:rFonts w:asciiTheme="minorHAnsi" w:hAnsiTheme="minorHAnsi" w:cstheme="minorHAnsi"/>
        </w:rPr>
        <w:t>least 25 feet distant from any adjacent property located in any residential</w:t>
      </w:r>
      <w:r w:rsidRPr="007F1172">
        <w:rPr>
          <w:rFonts w:asciiTheme="minorHAnsi" w:hAnsiTheme="minorHAnsi" w:cstheme="minorHAnsi"/>
          <w:spacing w:val="-1"/>
        </w:rPr>
        <w:t xml:space="preserve"> </w:t>
      </w:r>
      <w:r w:rsidRPr="007F1172">
        <w:rPr>
          <w:rFonts w:asciiTheme="minorHAnsi" w:hAnsiTheme="minorHAnsi" w:cstheme="minorHAnsi"/>
        </w:rPr>
        <w:t>district.</w:t>
      </w:r>
    </w:p>
    <w:p w:rsidR="00523A58" w:rsidRPr="007F1172" w:rsidRDefault="00523A58" w:rsidP="00A62670">
      <w:pPr>
        <w:pStyle w:val="ListParagraph"/>
        <w:numPr>
          <w:ilvl w:val="1"/>
          <w:numId w:val="37"/>
        </w:numPr>
        <w:tabs>
          <w:tab w:val="left" w:pos="1521"/>
        </w:tabs>
        <w:kinsoku w:val="0"/>
        <w:overflowPunct w:val="0"/>
        <w:spacing w:before="120"/>
        <w:ind w:right="59" w:hanging="360"/>
        <w:contextualSpacing/>
        <w:rPr>
          <w:rFonts w:asciiTheme="minorHAnsi" w:hAnsiTheme="minorHAnsi" w:cstheme="minorHAnsi"/>
        </w:rPr>
      </w:pPr>
      <w:r w:rsidRPr="007F1172">
        <w:rPr>
          <w:rFonts w:asciiTheme="minorHAnsi" w:hAnsiTheme="minorHAnsi" w:cstheme="minorHAnsi"/>
        </w:rPr>
        <w:t>Parking lots in non-residential districts shall install a continuous chain link fence or greenbelt strip on all sides contiguous to the adjoining residential district. The greenbelt strip shall include landscape materials of shrubs and trees that will result in substantial screening of the parking lot and vehicles from the abutting residential</w:t>
      </w:r>
      <w:r w:rsidRPr="007F1172">
        <w:rPr>
          <w:rFonts w:asciiTheme="minorHAnsi" w:hAnsiTheme="minorHAnsi" w:cstheme="minorHAnsi"/>
          <w:spacing w:val="-1"/>
        </w:rPr>
        <w:t xml:space="preserve"> </w:t>
      </w:r>
      <w:r w:rsidRPr="007F1172">
        <w:rPr>
          <w:rFonts w:asciiTheme="minorHAnsi" w:hAnsiTheme="minorHAnsi" w:cstheme="minorHAnsi"/>
        </w:rPr>
        <w:t>districts.</w:t>
      </w:r>
    </w:p>
    <w:p w:rsidR="00523A58" w:rsidRPr="007F1172" w:rsidRDefault="00523A58" w:rsidP="00A62670">
      <w:pPr>
        <w:pStyle w:val="ListParagraph"/>
        <w:numPr>
          <w:ilvl w:val="1"/>
          <w:numId w:val="37"/>
        </w:numPr>
        <w:tabs>
          <w:tab w:val="left" w:pos="1521"/>
        </w:tabs>
        <w:kinsoku w:val="0"/>
        <w:overflowPunct w:val="0"/>
        <w:spacing w:before="119"/>
        <w:ind w:hanging="360"/>
        <w:contextualSpacing/>
        <w:rPr>
          <w:rFonts w:asciiTheme="minorHAnsi" w:hAnsiTheme="minorHAnsi" w:cstheme="minorHAnsi"/>
        </w:rPr>
      </w:pPr>
      <w:r w:rsidRPr="007F1172">
        <w:rPr>
          <w:rFonts w:asciiTheme="minorHAnsi" w:hAnsiTheme="minorHAnsi" w:cstheme="minorHAnsi"/>
        </w:rPr>
        <w:t xml:space="preserve">The entire parking area, including parking spaces and maneuvering lanes, required under this section shall be provided with asphaltic or concrete surfacing in accordance with specifications approved by </w:t>
      </w:r>
      <w:r w:rsidRPr="007F1172">
        <w:rPr>
          <w:rFonts w:asciiTheme="minorHAnsi" w:hAnsiTheme="minorHAnsi" w:cstheme="minorHAnsi"/>
          <w:spacing w:val="-4"/>
        </w:rPr>
        <w:t xml:space="preserve">the </w:t>
      </w:r>
      <w:r w:rsidRPr="007F1172">
        <w:rPr>
          <w:rFonts w:asciiTheme="minorHAnsi" w:hAnsiTheme="minorHAnsi" w:cstheme="minorHAnsi"/>
        </w:rPr>
        <w:t>Planning Commission. The</w:t>
      </w:r>
      <w:r w:rsidRPr="007F1172">
        <w:rPr>
          <w:rFonts w:asciiTheme="minorHAnsi" w:hAnsiTheme="minorHAnsi" w:cstheme="minorHAnsi"/>
          <w:spacing w:val="-18"/>
        </w:rPr>
        <w:t xml:space="preserve"> </w:t>
      </w:r>
      <w:r w:rsidRPr="007F1172">
        <w:rPr>
          <w:rFonts w:asciiTheme="minorHAnsi" w:hAnsiTheme="minorHAnsi" w:cstheme="minorHAnsi"/>
        </w:rPr>
        <w:t>parking area shall be surfaced within one year of the date the permit is issued. Off-street parking areas shall be drained so as to dispose of all surface water accumulated in the parking area in such a way as to preclude drainage of water onto adjacent property or toward buildings, and plans shall meet the approval of the building</w:t>
      </w:r>
      <w:r w:rsidRPr="007F1172">
        <w:rPr>
          <w:rFonts w:asciiTheme="minorHAnsi" w:hAnsiTheme="minorHAnsi" w:cstheme="minorHAnsi"/>
          <w:spacing w:val="-5"/>
        </w:rPr>
        <w:t xml:space="preserve"> </w:t>
      </w:r>
      <w:r w:rsidRPr="007F1172">
        <w:rPr>
          <w:rFonts w:asciiTheme="minorHAnsi" w:hAnsiTheme="minorHAnsi" w:cstheme="minorHAnsi"/>
        </w:rPr>
        <w:t>inspector.</w:t>
      </w:r>
    </w:p>
    <w:p w:rsidR="00523A58" w:rsidRPr="007F1172" w:rsidRDefault="00523A58" w:rsidP="00A62670">
      <w:pPr>
        <w:pStyle w:val="ListParagraph"/>
        <w:numPr>
          <w:ilvl w:val="1"/>
          <w:numId w:val="37"/>
        </w:numPr>
        <w:tabs>
          <w:tab w:val="left" w:pos="1520"/>
        </w:tabs>
        <w:kinsoku w:val="0"/>
        <w:overflowPunct w:val="0"/>
        <w:spacing w:before="120"/>
        <w:ind w:right="59" w:hanging="360"/>
        <w:contextualSpacing/>
        <w:rPr>
          <w:rFonts w:asciiTheme="minorHAnsi" w:hAnsiTheme="minorHAnsi" w:cstheme="minorHAnsi"/>
        </w:rPr>
      </w:pPr>
      <w:r w:rsidRPr="007F1172">
        <w:rPr>
          <w:rFonts w:asciiTheme="minorHAnsi" w:hAnsiTheme="minorHAnsi" w:cstheme="minorHAnsi"/>
        </w:rPr>
        <w:t xml:space="preserve">All lighting used to illuminate any off-street parking area shall be so installed as to be confined within and directed onto the parking </w:t>
      </w:r>
      <w:r w:rsidRPr="007F1172">
        <w:rPr>
          <w:rFonts w:asciiTheme="minorHAnsi" w:hAnsiTheme="minorHAnsi" w:cstheme="minorHAnsi"/>
          <w:spacing w:val="-3"/>
        </w:rPr>
        <w:t xml:space="preserve">area </w:t>
      </w:r>
      <w:r w:rsidRPr="007F1172">
        <w:rPr>
          <w:rFonts w:asciiTheme="minorHAnsi" w:hAnsiTheme="minorHAnsi" w:cstheme="minorHAnsi"/>
        </w:rPr>
        <w:t>only.</w:t>
      </w:r>
    </w:p>
    <w:p w:rsidR="00523A58" w:rsidRPr="007F1172" w:rsidRDefault="00523A58" w:rsidP="00A62670">
      <w:pPr>
        <w:pStyle w:val="ListParagraph"/>
        <w:numPr>
          <w:ilvl w:val="1"/>
          <w:numId w:val="37"/>
        </w:numPr>
        <w:tabs>
          <w:tab w:val="left" w:pos="1520"/>
        </w:tabs>
        <w:kinsoku w:val="0"/>
        <w:overflowPunct w:val="0"/>
        <w:spacing w:before="120"/>
        <w:ind w:right="221" w:hanging="360"/>
        <w:contextualSpacing/>
        <w:rPr>
          <w:rFonts w:asciiTheme="minorHAnsi" w:hAnsiTheme="minorHAnsi" w:cstheme="minorHAnsi"/>
        </w:rPr>
      </w:pPr>
      <w:r w:rsidRPr="007F1172">
        <w:rPr>
          <w:rFonts w:asciiTheme="minorHAnsi" w:hAnsiTheme="minorHAnsi" w:cstheme="minorHAnsi"/>
        </w:rPr>
        <w:t xml:space="preserve">The Planning Commission, upon application of the property </w:t>
      </w:r>
      <w:r w:rsidRPr="007F1172">
        <w:rPr>
          <w:rFonts w:asciiTheme="minorHAnsi" w:hAnsiTheme="minorHAnsi" w:cstheme="minorHAnsi"/>
          <w:spacing w:val="-3"/>
        </w:rPr>
        <w:t xml:space="preserve">owner </w:t>
      </w:r>
      <w:r w:rsidRPr="007F1172">
        <w:rPr>
          <w:rFonts w:asciiTheme="minorHAnsi" w:hAnsiTheme="minorHAnsi" w:cstheme="minorHAnsi"/>
        </w:rPr>
        <w:t>to the Zoning Administrator, may modify the fence or greenbelt requirements pursuant to this chapter where it is shown that under such unusual and unique circumstances, no good</w:t>
      </w:r>
      <w:r w:rsidRPr="007F1172">
        <w:rPr>
          <w:rFonts w:asciiTheme="minorHAnsi" w:hAnsiTheme="minorHAnsi" w:cstheme="minorHAnsi"/>
          <w:spacing w:val="-6"/>
        </w:rPr>
        <w:t xml:space="preserve"> </w:t>
      </w:r>
      <w:r w:rsidRPr="007F1172">
        <w:rPr>
          <w:rFonts w:asciiTheme="minorHAnsi" w:hAnsiTheme="minorHAnsi" w:cstheme="minorHAnsi"/>
        </w:rPr>
        <w:t>purpose</w:t>
      </w:r>
      <w:r w:rsidR="0040259F" w:rsidRPr="007F1172">
        <w:rPr>
          <w:rFonts w:asciiTheme="minorHAnsi" w:hAnsiTheme="minorHAnsi" w:cstheme="minorHAnsi"/>
        </w:rPr>
        <w:t xml:space="preserve"> </w:t>
      </w:r>
      <w:r w:rsidRPr="007F1172">
        <w:rPr>
          <w:rFonts w:asciiTheme="minorHAnsi" w:hAnsiTheme="minorHAnsi" w:cstheme="minorHAnsi"/>
        </w:rPr>
        <w:t xml:space="preserve">would be served by </w:t>
      </w:r>
      <w:r w:rsidRPr="007F1172">
        <w:rPr>
          <w:rFonts w:asciiTheme="minorHAnsi" w:hAnsiTheme="minorHAnsi" w:cstheme="minorHAnsi"/>
          <w:spacing w:val="-3"/>
        </w:rPr>
        <w:t xml:space="preserve">such </w:t>
      </w:r>
      <w:r w:rsidRPr="007F1172">
        <w:rPr>
          <w:rFonts w:asciiTheme="minorHAnsi" w:hAnsiTheme="minorHAnsi" w:cstheme="minorHAnsi"/>
        </w:rPr>
        <w:t>requirements.</w:t>
      </w:r>
    </w:p>
    <w:p w:rsidR="0040259F" w:rsidRPr="007F1172" w:rsidRDefault="00523A58" w:rsidP="00A62670">
      <w:pPr>
        <w:pStyle w:val="ListParagraph"/>
        <w:numPr>
          <w:ilvl w:val="1"/>
          <w:numId w:val="37"/>
        </w:numPr>
        <w:tabs>
          <w:tab w:val="left" w:pos="1581"/>
        </w:tabs>
        <w:kinsoku w:val="0"/>
        <w:overflowPunct w:val="0"/>
        <w:ind w:left="1587" w:right="979" w:hanging="360"/>
        <w:contextualSpacing/>
        <w:rPr>
          <w:rFonts w:asciiTheme="minorHAnsi" w:hAnsiTheme="minorHAnsi" w:cstheme="minorHAnsi"/>
        </w:rPr>
      </w:pPr>
      <w:r w:rsidRPr="007F1172">
        <w:rPr>
          <w:rFonts w:asciiTheme="minorHAnsi" w:hAnsiTheme="minorHAnsi" w:cstheme="minorHAnsi"/>
        </w:rPr>
        <w:t xml:space="preserve">Off-street parking lots shall also conform to the parking lot landscaping standards as set forth in </w:t>
      </w:r>
      <w:r w:rsidRPr="007F1172">
        <w:rPr>
          <w:rFonts w:asciiTheme="minorHAnsi" w:hAnsiTheme="minorHAnsi" w:cstheme="minorHAnsi"/>
          <w:b/>
          <w:bCs/>
        </w:rPr>
        <w:t xml:space="preserve">Section 1408 </w:t>
      </w:r>
      <w:r w:rsidRPr="007F1172">
        <w:rPr>
          <w:rFonts w:asciiTheme="minorHAnsi" w:hAnsiTheme="minorHAnsi" w:cstheme="minorHAnsi"/>
        </w:rPr>
        <w:t>of this</w:t>
      </w:r>
      <w:r w:rsidRPr="007F1172">
        <w:rPr>
          <w:rFonts w:asciiTheme="minorHAnsi" w:hAnsiTheme="minorHAnsi" w:cstheme="minorHAnsi"/>
          <w:spacing w:val="-7"/>
        </w:rPr>
        <w:t xml:space="preserve"> </w:t>
      </w:r>
      <w:r w:rsidRPr="007F1172">
        <w:rPr>
          <w:rFonts w:asciiTheme="minorHAnsi" w:hAnsiTheme="minorHAnsi" w:cstheme="minorHAnsi"/>
        </w:rPr>
        <w:t>ordinance.</w:t>
      </w:r>
    </w:p>
    <w:p w:rsidR="00A3638D" w:rsidRPr="007F1172" w:rsidRDefault="00523A58" w:rsidP="00A62670">
      <w:pPr>
        <w:pStyle w:val="ListParagraph"/>
        <w:numPr>
          <w:ilvl w:val="0"/>
          <w:numId w:val="37"/>
        </w:numPr>
        <w:tabs>
          <w:tab w:val="left" w:pos="1581"/>
        </w:tabs>
        <w:kinsoku w:val="0"/>
        <w:overflowPunct w:val="0"/>
        <w:ind w:right="979"/>
        <w:contextualSpacing/>
        <w:rPr>
          <w:rFonts w:asciiTheme="minorHAnsi" w:hAnsiTheme="minorHAnsi" w:cstheme="minorHAnsi"/>
        </w:rPr>
      </w:pPr>
      <w:r w:rsidRPr="007F1172">
        <w:rPr>
          <w:rFonts w:asciiTheme="minorHAnsi" w:hAnsiTheme="minorHAnsi" w:cstheme="minorHAnsi"/>
        </w:rPr>
        <w:t>Loading and Unloading Standards for Off-Street</w:t>
      </w:r>
      <w:r w:rsidRPr="007F1172">
        <w:rPr>
          <w:rFonts w:asciiTheme="minorHAnsi" w:hAnsiTheme="minorHAnsi" w:cstheme="minorHAnsi"/>
          <w:spacing w:val="-1"/>
        </w:rPr>
        <w:t xml:space="preserve"> </w:t>
      </w:r>
      <w:r w:rsidRPr="007F1172">
        <w:rPr>
          <w:rFonts w:asciiTheme="minorHAnsi" w:hAnsiTheme="minorHAnsi" w:cstheme="minorHAnsi"/>
        </w:rPr>
        <w:t>Parking</w:t>
      </w:r>
    </w:p>
    <w:p w:rsidR="0040259F" w:rsidRPr="007F1172" w:rsidRDefault="00523A58" w:rsidP="00A62670">
      <w:pPr>
        <w:pStyle w:val="ListParagraph"/>
        <w:numPr>
          <w:ilvl w:val="1"/>
          <w:numId w:val="37"/>
        </w:numPr>
        <w:tabs>
          <w:tab w:val="left" w:pos="1581"/>
        </w:tabs>
        <w:kinsoku w:val="0"/>
        <w:overflowPunct w:val="0"/>
        <w:ind w:right="979"/>
        <w:contextualSpacing/>
        <w:rPr>
          <w:rFonts w:asciiTheme="minorHAnsi" w:hAnsiTheme="minorHAnsi" w:cstheme="minorHAnsi"/>
        </w:rPr>
      </w:pPr>
      <w:r w:rsidRPr="007F1172">
        <w:rPr>
          <w:rFonts w:asciiTheme="minorHAnsi" w:hAnsiTheme="minorHAnsi" w:cstheme="minorHAnsi"/>
        </w:rPr>
        <w:t xml:space="preserve">On the same premises with every building, structure, or part thereof, involving the receipt or distribution of vehicles or materials or merchandise, </w:t>
      </w:r>
      <w:r w:rsidRPr="007F1172">
        <w:rPr>
          <w:rFonts w:asciiTheme="minorHAnsi" w:hAnsiTheme="minorHAnsi" w:cstheme="minorHAnsi"/>
        </w:rPr>
        <w:lastRenderedPageBreak/>
        <w:t>there shall be provided and maintained on the lot, adequate</w:t>
      </w:r>
      <w:r w:rsidRPr="007F1172">
        <w:rPr>
          <w:rFonts w:asciiTheme="minorHAnsi" w:hAnsiTheme="minorHAnsi" w:cstheme="minorHAnsi"/>
          <w:spacing w:val="-8"/>
        </w:rPr>
        <w:t xml:space="preserve"> </w:t>
      </w:r>
      <w:r w:rsidRPr="007F1172">
        <w:rPr>
          <w:rFonts w:asciiTheme="minorHAnsi" w:hAnsiTheme="minorHAnsi" w:cstheme="minorHAnsi"/>
        </w:rPr>
        <w:t xml:space="preserve">space for standing, loading and unloading in order to avoid undue interference with public use of dedicated rights-of-way. Such space shall be provided in accordance with </w:t>
      </w:r>
      <w:r w:rsidRPr="007F1172">
        <w:rPr>
          <w:rFonts w:asciiTheme="minorHAnsi" w:hAnsiTheme="minorHAnsi" w:cstheme="minorHAnsi"/>
          <w:b/>
          <w:bCs/>
        </w:rPr>
        <w:t xml:space="preserve">Table C </w:t>
      </w:r>
      <w:r w:rsidR="0040259F" w:rsidRPr="007F1172">
        <w:rPr>
          <w:rFonts w:asciiTheme="minorHAnsi" w:hAnsiTheme="minorHAnsi" w:cstheme="minorHAnsi"/>
        </w:rPr>
        <w:t>and as follows:</w:t>
      </w:r>
    </w:p>
    <w:p w:rsidR="0072426F" w:rsidRPr="007F1172" w:rsidRDefault="00523A58" w:rsidP="00A62670">
      <w:pPr>
        <w:pStyle w:val="ListParagraph"/>
        <w:numPr>
          <w:ilvl w:val="1"/>
          <w:numId w:val="37"/>
        </w:numPr>
        <w:tabs>
          <w:tab w:val="left" w:pos="1581"/>
        </w:tabs>
        <w:kinsoku w:val="0"/>
        <w:overflowPunct w:val="0"/>
        <w:ind w:right="979"/>
        <w:contextualSpacing/>
        <w:rPr>
          <w:rFonts w:asciiTheme="minorHAnsi" w:hAnsiTheme="minorHAnsi" w:cstheme="minorHAnsi"/>
        </w:rPr>
      </w:pPr>
      <w:r w:rsidRPr="007F1172">
        <w:rPr>
          <w:rFonts w:asciiTheme="minorHAnsi" w:hAnsiTheme="minorHAnsi" w:cstheme="minorHAnsi"/>
        </w:rPr>
        <w:t>All spaces shall be laid out in the dimension of at least ten by 50 feet, or 500 square feet in area, with clearance of at least 14 feet in height. Loading dock approaches shall be provided with a pavement having an asphaltic or Portland cement binder so as to provide a permanent, durable and dustless surface. All spaces in the I-1</w:t>
      </w:r>
      <w:r w:rsidRPr="007F1172">
        <w:rPr>
          <w:rFonts w:asciiTheme="minorHAnsi" w:hAnsiTheme="minorHAnsi" w:cstheme="minorHAnsi"/>
          <w:spacing w:val="-5"/>
        </w:rPr>
        <w:t xml:space="preserve"> </w:t>
      </w:r>
      <w:r w:rsidRPr="007F1172">
        <w:rPr>
          <w:rFonts w:asciiTheme="minorHAnsi" w:hAnsiTheme="minorHAnsi" w:cstheme="minorHAnsi"/>
        </w:rPr>
        <w:t>and</w:t>
      </w:r>
      <w:r w:rsidR="0040259F" w:rsidRPr="007F1172">
        <w:rPr>
          <w:rFonts w:asciiTheme="minorHAnsi" w:hAnsiTheme="minorHAnsi" w:cstheme="minorHAnsi"/>
        </w:rPr>
        <w:t xml:space="preserve"> </w:t>
      </w:r>
      <w:r w:rsidRPr="007F1172">
        <w:rPr>
          <w:rFonts w:asciiTheme="minorHAnsi" w:hAnsiTheme="minorHAnsi" w:cstheme="minorHAnsi"/>
        </w:rPr>
        <w:t xml:space="preserve">I-2 Districts shall be provided according to the loading and unloading standards as given in </w:t>
      </w:r>
      <w:r w:rsidRPr="007F1172">
        <w:rPr>
          <w:rFonts w:asciiTheme="minorHAnsi" w:hAnsiTheme="minorHAnsi" w:cstheme="minorHAnsi"/>
          <w:b/>
          <w:bCs/>
        </w:rPr>
        <w:t>Table C</w:t>
      </w:r>
      <w:r w:rsidRPr="007F1172">
        <w:rPr>
          <w:rFonts w:asciiTheme="minorHAnsi" w:hAnsiTheme="minorHAnsi" w:cstheme="minorHAnsi"/>
        </w:rPr>
        <w:t>.</w:t>
      </w:r>
    </w:p>
    <w:p w:rsidR="0072426F" w:rsidRPr="007F1172" w:rsidRDefault="0072426F" w:rsidP="0072426F">
      <w:pPr>
        <w:tabs>
          <w:tab w:val="left" w:pos="1581"/>
        </w:tabs>
        <w:kinsoku w:val="0"/>
        <w:overflowPunct w:val="0"/>
        <w:ind w:right="979"/>
        <w:contextualSpacing/>
        <w:rPr>
          <w:rFonts w:cstheme="minorHAnsi"/>
          <w:sz w:val="24"/>
          <w:szCs w:val="24"/>
        </w:rPr>
      </w:pPr>
    </w:p>
    <w:p w:rsidR="00523A58" w:rsidRPr="007F1172" w:rsidRDefault="00523A58" w:rsidP="00A3638D">
      <w:pPr>
        <w:pStyle w:val="Heading4"/>
        <w:kinsoku w:val="0"/>
        <w:overflowPunct w:val="0"/>
        <w:spacing w:before="78" w:line="240" w:lineRule="auto"/>
        <w:ind w:left="1430" w:right="1727"/>
        <w:contextualSpacing/>
        <w:jc w:val="center"/>
        <w:rPr>
          <w:rFonts w:asciiTheme="minorHAnsi" w:hAnsiTheme="minorHAnsi" w:cstheme="minorHAnsi"/>
          <w:sz w:val="24"/>
          <w:szCs w:val="24"/>
        </w:rPr>
      </w:pPr>
      <w:r w:rsidRPr="007F1172">
        <w:rPr>
          <w:rFonts w:asciiTheme="minorHAnsi" w:hAnsiTheme="minorHAnsi" w:cstheme="minorHAnsi"/>
          <w:sz w:val="24"/>
          <w:szCs w:val="24"/>
        </w:rPr>
        <w:t>Table C</w:t>
      </w:r>
    </w:p>
    <w:p w:rsidR="00523A58" w:rsidRPr="007F1172" w:rsidRDefault="00523A58" w:rsidP="00A3638D">
      <w:pPr>
        <w:pStyle w:val="BodyText"/>
        <w:kinsoku w:val="0"/>
        <w:overflowPunct w:val="0"/>
        <w:ind w:left="1430" w:right="1729"/>
        <w:contextualSpacing/>
        <w:jc w:val="center"/>
        <w:rPr>
          <w:rFonts w:asciiTheme="minorHAnsi" w:hAnsiTheme="minorHAnsi" w:cstheme="minorHAnsi"/>
          <w:b/>
          <w:bCs/>
          <w:sz w:val="24"/>
          <w:szCs w:val="24"/>
        </w:rPr>
      </w:pPr>
      <w:r w:rsidRPr="007F1172">
        <w:rPr>
          <w:rFonts w:asciiTheme="minorHAnsi" w:hAnsiTheme="minorHAnsi" w:cstheme="minorHAnsi"/>
          <w:b/>
          <w:bCs/>
          <w:sz w:val="24"/>
          <w:szCs w:val="24"/>
        </w:rPr>
        <w:t>Loading and Unloading Standards</w:t>
      </w:r>
    </w:p>
    <w:p w:rsidR="00523A58" w:rsidRPr="007F1172" w:rsidRDefault="00523A58" w:rsidP="00A3638D">
      <w:pPr>
        <w:pStyle w:val="BodyText"/>
        <w:kinsoku w:val="0"/>
        <w:overflowPunct w:val="0"/>
        <w:contextualSpacing/>
        <w:rPr>
          <w:rFonts w:asciiTheme="minorHAnsi" w:hAnsiTheme="minorHAnsi" w:cstheme="minorHAnsi"/>
          <w:b/>
          <w:bCs/>
          <w:sz w:val="24"/>
          <w:szCs w:val="24"/>
        </w:rPr>
      </w:pPr>
    </w:p>
    <w:tbl>
      <w:tblPr>
        <w:tblW w:w="0" w:type="auto"/>
        <w:tblInd w:w="638" w:type="dxa"/>
        <w:tblLayout w:type="fixed"/>
        <w:tblCellMar>
          <w:left w:w="0" w:type="dxa"/>
          <w:right w:w="0" w:type="dxa"/>
        </w:tblCellMar>
        <w:tblLook w:val="0000"/>
      </w:tblPr>
      <w:tblGrid>
        <w:gridCol w:w="4140"/>
        <w:gridCol w:w="5220"/>
      </w:tblGrid>
      <w:tr w:rsidR="00523A58" w:rsidRPr="007F1172" w:rsidTr="00523A58">
        <w:trPr>
          <w:trHeight w:val="616"/>
        </w:trPr>
        <w:tc>
          <w:tcPr>
            <w:tcW w:w="4140" w:type="dxa"/>
            <w:tcBorders>
              <w:top w:val="double" w:sz="2" w:space="0" w:color="000000"/>
              <w:left w:val="double" w:sz="2" w:space="0" w:color="000000"/>
              <w:bottom w:val="double" w:sz="2" w:space="0" w:color="000000"/>
              <w:right w:val="single" w:sz="4" w:space="0" w:color="000000"/>
            </w:tcBorders>
            <w:shd w:val="clear" w:color="auto" w:fill="CCCCCC"/>
          </w:tcPr>
          <w:p w:rsidR="00523A58" w:rsidRPr="007F1172" w:rsidRDefault="00523A58" w:rsidP="00A3638D">
            <w:pPr>
              <w:pStyle w:val="TableParagraph"/>
              <w:kinsoku w:val="0"/>
              <w:overflowPunct w:val="0"/>
              <w:spacing w:before="59"/>
              <w:ind w:left="1271" w:right="1142" w:hanging="111"/>
              <w:contextualSpacing/>
              <w:rPr>
                <w:rFonts w:asciiTheme="minorHAnsi" w:hAnsiTheme="minorHAnsi" w:cstheme="minorHAnsi"/>
                <w:b/>
                <w:bCs/>
              </w:rPr>
            </w:pPr>
            <w:r w:rsidRPr="007F1172">
              <w:rPr>
                <w:rFonts w:asciiTheme="minorHAnsi" w:hAnsiTheme="minorHAnsi" w:cstheme="minorHAnsi"/>
                <w:b/>
                <w:bCs/>
              </w:rPr>
              <w:t>Gross Floor Area (in square feet)</w:t>
            </w:r>
          </w:p>
        </w:tc>
        <w:tc>
          <w:tcPr>
            <w:tcW w:w="5220" w:type="dxa"/>
            <w:tcBorders>
              <w:top w:val="double" w:sz="2" w:space="0" w:color="000000"/>
              <w:left w:val="single" w:sz="4" w:space="0" w:color="000000"/>
              <w:bottom w:val="double" w:sz="2" w:space="0" w:color="000000"/>
              <w:right w:val="double" w:sz="2" w:space="0" w:color="000000"/>
            </w:tcBorders>
            <w:shd w:val="clear" w:color="auto" w:fill="CCCCCC"/>
          </w:tcPr>
          <w:p w:rsidR="00523A58" w:rsidRPr="007F1172" w:rsidRDefault="00523A58" w:rsidP="00A3638D">
            <w:pPr>
              <w:pStyle w:val="TableParagraph"/>
              <w:kinsoku w:val="0"/>
              <w:overflowPunct w:val="0"/>
              <w:spacing w:before="59"/>
              <w:ind w:left="2133" w:right="480" w:hanging="1614"/>
              <w:contextualSpacing/>
              <w:rPr>
                <w:rFonts w:asciiTheme="minorHAnsi" w:hAnsiTheme="minorHAnsi" w:cstheme="minorHAnsi"/>
                <w:b/>
                <w:bCs/>
              </w:rPr>
            </w:pPr>
            <w:r w:rsidRPr="007F1172">
              <w:rPr>
                <w:rFonts w:asciiTheme="minorHAnsi" w:hAnsiTheme="minorHAnsi" w:cstheme="minorHAnsi"/>
                <w:b/>
                <w:bCs/>
              </w:rPr>
              <w:t>Minimum Loading and Unloading Space Required</w:t>
            </w:r>
          </w:p>
        </w:tc>
      </w:tr>
      <w:tr w:rsidR="00523A58" w:rsidRPr="007F1172" w:rsidTr="00523A58">
        <w:trPr>
          <w:trHeight w:val="340"/>
        </w:trPr>
        <w:tc>
          <w:tcPr>
            <w:tcW w:w="4140" w:type="dxa"/>
            <w:tcBorders>
              <w:top w:val="double" w:sz="2" w:space="0" w:color="000000"/>
              <w:left w:val="double" w:sz="2" w:space="0" w:color="000000"/>
              <w:bottom w:val="single" w:sz="4" w:space="0" w:color="000000"/>
              <w:right w:val="single" w:sz="4" w:space="0" w:color="000000"/>
            </w:tcBorders>
          </w:tcPr>
          <w:p w:rsidR="00523A58" w:rsidRPr="007F1172" w:rsidRDefault="00523A58" w:rsidP="00A3638D">
            <w:pPr>
              <w:pStyle w:val="TableParagraph"/>
              <w:kinsoku w:val="0"/>
              <w:overflowPunct w:val="0"/>
              <w:spacing w:before="46"/>
              <w:ind w:left="1519"/>
              <w:contextualSpacing/>
              <w:rPr>
                <w:rFonts w:asciiTheme="minorHAnsi" w:hAnsiTheme="minorHAnsi" w:cstheme="minorHAnsi"/>
              </w:rPr>
            </w:pPr>
            <w:r w:rsidRPr="007F1172">
              <w:rPr>
                <w:rFonts w:asciiTheme="minorHAnsi" w:hAnsiTheme="minorHAnsi" w:cstheme="minorHAnsi"/>
              </w:rPr>
              <w:t>0--1,400</w:t>
            </w:r>
          </w:p>
        </w:tc>
        <w:tc>
          <w:tcPr>
            <w:tcW w:w="5220" w:type="dxa"/>
            <w:tcBorders>
              <w:top w:val="double" w:sz="2" w:space="0" w:color="000000"/>
              <w:left w:val="single" w:sz="4" w:space="0" w:color="000000"/>
              <w:bottom w:val="single" w:sz="4" w:space="0" w:color="000000"/>
              <w:right w:val="double" w:sz="2" w:space="0" w:color="000000"/>
            </w:tcBorders>
          </w:tcPr>
          <w:p w:rsidR="00523A58" w:rsidRPr="007F1172" w:rsidRDefault="00523A58" w:rsidP="00A3638D">
            <w:pPr>
              <w:pStyle w:val="TableParagraph"/>
              <w:kinsoku w:val="0"/>
              <w:overflowPunct w:val="0"/>
              <w:spacing w:before="46"/>
              <w:ind w:left="449"/>
              <w:contextualSpacing/>
              <w:rPr>
                <w:rFonts w:asciiTheme="minorHAnsi" w:hAnsiTheme="minorHAnsi" w:cstheme="minorHAnsi"/>
              </w:rPr>
            </w:pPr>
            <w:r w:rsidRPr="007F1172">
              <w:rPr>
                <w:rFonts w:asciiTheme="minorHAnsi" w:hAnsiTheme="minorHAnsi" w:cstheme="minorHAnsi"/>
              </w:rPr>
              <w:t>None</w:t>
            </w:r>
          </w:p>
        </w:tc>
      </w:tr>
      <w:tr w:rsidR="00523A58" w:rsidRPr="007F1172" w:rsidTr="00523A58">
        <w:trPr>
          <w:trHeight w:val="350"/>
        </w:trPr>
        <w:tc>
          <w:tcPr>
            <w:tcW w:w="4140" w:type="dxa"/>
            <w:tcBorders>
              <w:top w:val="single" w:sz="4" w:space="0" w:color="000000"/>
              <w:left w:val="double" w:sz="2" w:space="0" w:color="000000"/>
              <w:bottom w:val="single" w:sz="4" w:space="0" w:color="000000"/>
              <w:right w:val="single" w:sz="4" w:space="0" w:color="000000"/>
            </w:tcBorders>
          </w:tcPr>
          <w:p w:rsidR="00523A58" w:rsidRPr="007F1172" w:rsidRDefault="00523A58" w:rsidP="00A3638D">
            <w:pPr>
              <w:pStyle w:val="TableParagraph"/>
              <w:kinsoku w:val="0"/>
              <w:overflowPunct w:val="0"/>
              <w:spacing w:before="45"/>
              <w:ind w:left="1519"/>
              <w:contextualSpacing/>
              <w:rPr>
                <w:rFonts w:asciiTheme="minorHAnsi" w:hAnsiTheme="minorHAnsi" w:cstheme="minorHAnsi"/>
              </w:rPr>
            </w:pPr>
            <w:r w:rsidRPr="007F1172">
              <w:rPr>
                <w:rFonts w:asciiTheme="minorHAnsi" w:hAnsiTheme="minorHAnsi" w:cstheme="minorHAnsi"/>
              </w:rPr>
              <w:t>1,401--20,000</w:t>
            </w:r>
          </w:p>
        </w:tc>
        <w:tc>
          <w:tcPr>
            <w:tcW w:w="5220" w:type="dxa"/>
            <w:tcBorders>
              <w:top w:val="single" w:sz="4" w:space="0" w:color="000000"/>
              <w:left w:val="single" w:sz="4" w:space="0" w:color="000000"/>
              <w:bottom w:val="single" w:sz="4" w:space="0" w:color="000000"/>
              <w:right w:val="double" w:sz="2" w:space="0" w:color="000000"/>
            </w:tcBorders>
          </w:tcPr>
          <w:p w:rsidR="00523A58" w:rsidRPr="007F1172" w:rsidRDefault="00523A58" w:rsidP="00A3638D">
            <w:pPr>
              <w:pStyle w:val="TableParagraph"/>
              <w:kinsoku w:val="0"/>
              <w:overflowPunct w:val="0"/>
              <w:spacing w:before="45"/>
              <w:ind w:left="449"/>
              <w:contextualSpacing/>
              <w:rPr>
                <w:rFonts w:asciiTheme="minorHAnsi" w:hAnsiTheme="minorHAnsi" w:cstheme="minorHAnsi"/>
              </w:rPr>
            </w:pPr>
            <w:r w:rsidRPr="007F1172">
              <w:rPr>
                <w:rFonts w:asciiTheme="minorHAnsi" w:hAnsiTheme="minorHAnsi" w:cstheme="minorHAnsi"/>
              </w:rPr>
              <w:t>One space</w:t>
            </w:r>
          </w:p>
        </w:tc>
      </w:tr>
      <w:tr w:rsidR="00523A58" w:rsidRPr="007F1172" w:rsidTr="00523A58">
        <w:trPr>
          <w:trHeight w:val="530"/>
        </w:trPr>
        <w:tc>
          <w:tcPr>
            <w:tcW w:w="4140" w:type="dxa"/>
            <w:tcBorders>
              <w:top w:val="single" w:sz="4" w:space="0" w:color="000000"/>
              <w:left w:val="double" w:sz="2" w:space="0" w:color="000000"/>
              <w:bottom w:val="single" w:sz="4" w:space="0" w:color="000000"/>
              <w:right w:val="single" w:sz="4" w:space="0" w:color="000000"/>
            </w:tcBorders>
          </w:tcPr>
          <w:p w:rsidR="00523A58" w:rsidRPr="007F1172" w:rsidRDefault="00523A58" w:rsidP="00A3638D">
            <w:pPr>
              <w:pStyle w:val="TableParagraph"/>
              <w:kinsoku w:val="0"/>
              <w:overflowPunct w:val="0"/>
              <w:spacing w:before="135"/>
              <w:ind w:left="1519"/>
              <w:contextualSpacing/>
              <w:rPr>
                <w:rFonts w:asciiTheme="minorHAnsi" w:hAnsiTheme="minorHAnsi" w:cstheme="minorHAnsi"/>
              </w:rPr>
            </w:pPr>
            <w:r w:rsidRPr="007F1172">
              <w:rPr>
                <w:rFonts w:asciiTheme="minorHAnsi" w:hAnsiTheme="minorHAnsi" w:cstheme="minorHAnsi"/>
              </w:rPr>
              <w:t>20,001--100,000</w:t>
            </w:r>
          </w:p>
        </w:tc>
        <w:tc>
          <w:tcPr>
            <w:tcW w:w="5220" w:type="dxa"/>
            <w:tcBorders>
              <w:top w:val="single" w:sz="4" w:space="0" w:color="000000"/>
              <w:left w:val="single" w:sz="4" w:space="0" w:color="000000"/>
              <w:bottom w:val="single" w:sz="4" w:space="0" w:color="000000"/>
              <w:right w:val="double" w:sz="2" w:space="0" w:color="000000"/>
            </w:tcBorders>
          </w:tcPr>
          <w:p w:rsidR="00523A58" w:rsidRPr="007F1172" w:rsidRDefault="00523A58" w:rsidP="00A3638D">
            <w:pPr>
              <w:pStyle w:val="TableParagraph"/>
              <w:kinsoku w:val="0"/>
              <w:overflowPunct w:val="0"/>
              <w:spacing w:before="9"/>
              <w:ind w:left="449" w:right="474"/>
              <w:contextualSpacing/>
              <w:rPr>
                <w:rFonts w:asciiTheme="minorHAnsi" w:hAnsiTheme="minorHAnsi" w:cstheme="minorHAnsi"/>
              </w:rPr>
            </w:pPr>
            <w:r w:rsidRPr="007F1172">
              <w:rPr>
                <w:rFonts w:asciiTheme="minorHAnsi" w:hAnsiTheme="minorHAnsi" w:cstheme="minorHAnsi"/>
              </w:rPr>
              <w:t>One space, plus one space for each 20,000 square feet in excess of 20,001 square feet</w:t>
            </w:r>
          </w:p>
        </w:tc>
      </w:tr>
      <w:tr w:rsidR="00523A58" w:rsidRPr="007F1172" w:rsidTr="00523A58">
        <w:trPr>
          <w:trHeight w:val="350"/>
        </w:trPr>
        <w:tc>
          <w:tcPr>
            <w:tcW w:w="4140" w:type="dxa"/>
            <w:tcBorders>
              <w:top w:val="single" w:sz="4" w:space="0" w:color="000000"/>
              <w:left w:val="double" w:sz="2" w:space="0" w:color="000000"/>
              <w:bottom w:val="double" w:sz="2" w:space="0" w:color="000000"/>
              <w:right w:val="single" w:sz="4" w:space="0" w:color="000000"/>
            </w:tcBorders>
          </w:tcPr>
          <w:p w:rsidR="00523A58" w:rsidRPr="007F1172" w:rsidRDefault="00523A58" w:rsidP="00A3638D">
            <w:pPr>
              <w:pStyle w:val="TableParagraph"/>
              <w:kinsoku w:val="0"/>
              <w:overflowPunct w:val="0"/>
              <w:spacing w:before="45"/>
              <w:ind w:left="1519"/>
              <w:contextualSpacing/>
              <w:rPr>
                <w:rFonts w:asciiTheme="minorHAnsi" w:hAnsiTheme="minorHAnsi" w:cstheme="minorHAnsi"/>
              </w:rPr>
            </w:pPr>
            <w:r w:rsidRPr="007F1172">
              <w:rPr>
                <w:rFonts w:asciiTheme="minorHAnsi" w:hAnsiTheme="minorHAnsi" w:cstheme="minorHAnsi"/>
              </w:rPr>
              <w:t>100,001 and over</w:t>
            </w:r>
          </w:p>
        </w:tc>
        <w:tc>
          <w:tcPr>
            <w:tcW w:w="5220" w:type="dxa"/>
            <w:tcBorders>
              <w:top w:val="single" w:sz="4" w:space="0" w:color="000000"/>
              <w:left w:val="single" w:sz="4" w:space="0" w:color="000000"/>
              <w:bottom w:val="double" w:sz="2" w:space="0" w:color="000000"/>
              <w:right w:val="double" w:sz="2" w:space="0" w:color="000000"/>
            </w:tcBorders>
          </w:tcPr>
          <w:p w:rsidR="00523A58" w:rsidRPr="007F1172" w:rsidRDefault="00523A58" w:rsidP="00A3638D">
            <w:pPr>
              <w:pStyle w:val="TableParagraph"/>
              <w:kinsoku w:val="0"/>
              <w:overflowPunct w:val="0"/>
              <w:spacing w:before="45"/>
              <w:ind w:left="449"/>
              <w:contextualSpacing/>
              <w:rPr>
                <w:rFonts w:asciiTheme="minorHAnsi" w:hAnsiTheme="minorHAnsi" w:cstheme="minorHAnsi"/>
              </w:rPr>
            </w:pPr>
            <w:r w:rsidRPr="007F1172">
              <w:rPr>
                <w:rFonts w:asciiTheme="minorHAnsi" w:hAnsiTheme="minorHAnsi" w:cstheme="minorHAnsi"/>
              </w:rPr>
              <w:t>Five spaces</w:t>
            </w:r>
          </w:p>
        </w:tc>
      </w:tr>
    </w:tbl>
    <w:p w:rsidR="00523A58" w:rsidRPr="007F1172" w:rsidRDefault="00523A58" w:rsidP="00A3638D">
      <w:pPr>
        <w:pStyle w:val="BodyText"/>
        <w:kinsoku w:val="0"/>
        <w:overflowPunct w:val="0"/>
        <w:spacing w:before="6"/>
        <w:contextualSpacing/>
        <w:rPr>
          <w:rFonts w:asciiTheme="minorHAnsi" w:hAnsiTheme="minorHAnsi" w:cstheme="minorHAnsi"/>
          <w:b/>
          <w:bCs/>
          <w:sz w:val="24"/>
          <w:szCs w:val="24"/>
        </w:rPr>
        <w:sectPr w:rsidR="00523A58" w:rsidRPr="007F1172" w:rsidSect="005C710A">
          <w:pgSz w:w="12240" w:h="15840"/>
          <w:pgMar w:top="1440" w:right="1080" w:bottom="1440" w:left="1080" w:header="0" w:footer="539" w:gutter="0"/>
          <w:cols w:space="720"/>
          <w:noEndnote/>
        </w:sectPr>
      </w:pPr>
    </w:p>
    <w:p w:rsidR="00A3638D" w:rsidRPr="007F1172" w:rsidRDefault="00A3638D" w:rsidP="00A3638D">
      <w:pPr>
        <w:pStyle w:val="BodyText"/>
        <w:kinsoku w:val="0"/>
        <w:overflowPunct w:val="0"/>
        <w:spacing w:before="94"/>
        <w:contextualSpacing/>
        <w:rPr>
          <w:rFonts w:asciiTheme="minorHAnsi" w:hAnsiTheme="minorHAnsi" w:cstheme="minorHAnsi"/>
          <w:bCs/>
          <w:sz w:val="24"/>
          <w:szCs w:val="24"/>
        </w:rPr>
      </w:pPr>
      <w:r w:rsidRPr="007F1172">
        <w:rPr>
          <w:rFonts w:asciiTheme="minorHAnsi" w:hAnsiTheme="minorHAnsi" w:cstheme="minorHAnsi"/>
          <w:b/>
          <w:bCs/>
          <w:sz w:val="24"/>
          <w:szCs w:val="24"/>
        </w:rPr>
        <w:lastRenderedPageBreak/>
        <w:t>Section 1513 Performance Standards</w:t>
      </w:r>
    </w:p>
    <w:p w:rsidR="00170041" w:rsidRPr="007F1172" w:rsidRDefault="00523A58" w:rsidP="00170041">
      <w:pPr>
        <w:pStyle w:val="BodyText"/>
        <w:kinsoku w:val="0"/>
        <w:overflowPunct w:val="0"/>
        <w:spacing w:before="94"/>
        <w:ind w:left="720"/>
        <w:contextualSpacing/>
        <w:rPr>
          <w:rFonts w:asciiTheme="minorHAnsi" w:hAnsiTheme="minorHAnsi" w:cstheme="minorHAnsi"/>
          <w:bCs/>
          <w:sz w:val="24"/>
          <w:szCs w:val="24"/>
        </w:rPr>
      </w:pPr>
      <w:r w:rsidRPr="007F1172">
        <w:rPr>
          <w:rFonts w:asciiTheme="minorHAnsi" w:hAnsiTheme="minorHAnsi" w:cstheme="minorHAnsi"/>
          <w:sz w:val="24"/>
          <w:szCs w:val="24"/>
        </w:rPr>
        <w:t>No use otherwise allowed shall be permitted within any district which does not conform to the following standards of use, occupancy and operation, which standards are hereby established as the minimum requirements to be maintained within such area</w:t>
      </w:r>
    </w:p>
    <w:p w:rsidR="00170041" w:rsidRPr="007F1172" w:rsidRDefault="00523A58" w:rsidP="00A62670">
      <w:pPr>
        <w:pStyle w:val="Heading5"/>
        <w:numPr>
          <w:ilvl w:val="0"/>
          <w:numId w:val="34"/>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Smoke</w:t>
      </w:r>
    </w:p>
    <w:p w:rsidR="00170041" w:rsidRPr="007F1172" w:rsidRDefault="00523A58" w:rsidP="00A62670">
      <w:pPr>
        <w:pStyle w:val="Heading5"/>
        <w:numPr>
          <w:ilvl w:val="1"/>
          <w:numId w:val="34"/>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It shall be unlawful for any person to cause or permit to be discharged into the atmosphere from any single source of emission, smoke of a density equal</w:t>
      </w:r>
      <w:r w:rsidR="00170041" w:rsidRPr="007F1172">
        <w:rPr>
          <w:rFonts w:asciiTheme="minorHAnsi" w:hAnsiTheme="minorHAnsi" w:cstheme="minorHAnsi"/>
          <w:b w:val="0"/>
          <w:sz w:val="24"/>
          <w:szCs w:val="24"/>
        </w:rPr>
        <w:t xml:space="preserve"> to or darker than No. 2 of the </w:t>
      </w:r>
      <w:r w:rsidRPr="007F1172">
        <w:rPr>
          <w:rFonts w:asciiTheme="minorHAnsi" w:hAnsiTheme="minorHAnsi" w:cstheme="minorHAnsi"/>
          <w:b w:val="0"/>
          <w:sz w:val="24"/>
          <w:szCs w:val="24"/>
        </w:rPr>
        <w:t>Ringelmann chart except:</w:t>
      </w:r>
    </w:p>
    <w:p w:rsidR="00170041" w:rsidRPr="007F1172" w:rsidRDefault="00523A58" w:rsidP="00A62670">
      <w:pPr>
        <w:pStyle w:val="Heading5"/>
        <w:numPr>
          <w:ilvl w:val="2"/>
          <w:numId w:val="34"/>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 xml:space="preserve">Smoke of a density equal to but not darker than No. 2 on the Ringelmann chart may be emitted for not more than three minutes </w:t>
      </w:r>
      <w:r w:rsidRPr="007F1172">
        <w:rPr>
          <w:rFonts w:asciiTheme="minorHAnsi" w:hAnsiTheme="minorHAnsi" w:cstheme="minorHAnsi"/>
          <w:b w:val="0"/>
          <w:spacing w:val="-6"/>
          <w:sz w:val="24"/>
          <w:szCs w:val="24"/>
        </w:rPr>
        <w:t xml:space="preserve">in </w:t>
      </w:r>
      <w:r w:rsidRPr="007F1172">
        <w:rPr>
          <w:rFonts w:asciiTheme="minorHAnsi" w:hAnsiTheme="minorHAnsi" w:cstheme="minorHAnsi"/>
          <w:b w:val="0"/>
          <w:sz w:val="24"/>
          <w:szCs w:val="24"/>
        </w:rPr>
        <w:t>any 30-minute</w:t>
      </w:r>
      <w:r w:rsidRPr="007F1172">
        <w:rPr>
          <w:rFonts w:asciiTheme="minorHAnsi" w:hAnsiTheme="minorHAnsi" w:cstheme="minorHAnsi"/>
          <w:b w:val="0"/>
          <w:spacing w:val="-1"/>
          <w:sz w:val="24"/>
          <w:szCs w:val="24"/>
        </w:rPr>
        <w:t xml:space="preserve"> </w:t>
      </w:r>
      <w:r w:rsidRPr="007F1172">
        <w:rPr>
          <w:rFonts w:asciiTheme="minorHAnsi" w:hAnsiTheme="minorHAnsi" w:cstheme="minorHAnsi"/>
          <w:b w:val="0"/>
          <w:sz w:val="24"/>
          <w:szCs w:val="24"/>
        </w:rPr>
        <w:t>period.</w:t>
      </w:r>
      <w:r w:rsidR="00170041" w:rsidRPr="007F1172">
        <w:rPr>
          <w:rFonts w:asciiTheme="minorHAnsi" w:hAnsiTheme="minorHAnsi" w:cstheme="minorHAnsi"/>
          <w:b w:val="0"/>
          <w:sz w:val="24"/>
          <w:szCs w:val="24"/>
        </w:rPr>
        <w:t xml:space="preserve"> </w:t>
      </w:r>
    </w:p>
    <w:p w:rsidR="00170041" w:rsidRPr="007F1172" w:rsidRDefault="00523A58" w:rsidP="00A62670">
      <w:pPr>
        <w:pStyle w:val="Heading5"/>
        <w:numPr>
          <w:ilvl w:val="2"/>
          <w:numId w:val="34"/>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 xml:space="preserve">Smoke of a density equal to but not darker than No. 3 of the Ringelmann chart may be emitted for not more than three minutes </w:t>
      </w:r>
      <w:r w:rsidRPr="007F1172">
        <w:rPr>
          <w:rFonts w:asciiTheme="minorHAnsi" w:hAnsiTheme="minorHAnsi" w:cstheme="minorHAnsi"/>
          <w:b w:val="0"/>
          <w:spacing w:val="-6"/>
          <w:sz w:val="24"/>
          <w:szCs w:val="24"/>
        </w:rPr>
        <w:t xml:space="preserve">in </w:t>
      </w:r>
      <w:r w:rsidRPr="007F1172">
        <w:rPr>
          <w:rFonts w:asciiTheme="minorHAnsi" w:hAnsiTheme="minorHAnsi" w:cstheme="minorHAnsi"/>
          <w:b w:val="0"/>
          <w:sz w:val="24"/>
          <w:szCs w:val="24"/>
        </w:rPr>
        <w:t>any 60-minute period, but such e</w:t>
      </w:r>
      <w:r w:rsidR="00170041" w:rsidRPr="007F1172">
        <w:rPr>
          <w:rFonts w:asciiTheme="minorHAnsi" w:hAnsiTheme="minorHAnsi" w:cstheme="minorHAnsi"/>
          <w:b w:val="0"/>
          <w:sz w:val="24"/>
          <w:szCs w:val="24"/>
        </w:rPr>
        <w:t xml:space="preserve">missions shall not be permitted </w:t>
      </w:r>
      <w:r w:rsidRPr="007F1172">
        <w:rPr>
          <w:rFonts w:asciiTheme="minorHAnsi" w:hAnsiTheme="minorHAnsi" w:cstheme="minorHAnsi"/>
          <w:b w:val="0"/>
          <w:sz w:val="24"/>
          <w:szCs w:val="24"/>
        </w:rPr>
        <w:t>on more than three occasions during any 24-hour</w:t>
      </w:r>
      <w:r w:rsidRPr="007F1172">
        <w:rPr>
          <w:rFonts w:asciiTheme="minorHAnsi" w:hAnsiTheme="minorHAnsi" w:cstheme="minorHAnsi"/>
          <w:b w:val="0"/>
          <w:spacing w:val="-1"/>
          <w:sz w:val="24"/>
          <w:szCs w:val="24"/>
        </w:rPr>
        <w:t xml:space="preserve"> </w:t>
      </w:r>
      <w:r w:rsidRPr="007F1172">
        <w:rPr>
          <w:rFonts w:asciiTheme="minorHAnsi" w:hAnsiTheme="minorHAnsi" w:cstheme="minorHAnsi"/>
          <w:b w:val="0"/>
          <w:sz w:val="24"/>
          <w:szCs w:val="24"/>
        </w:rPr>
        <w:t>period.</w:t>
      </w:r>
      <w:r w:rsidR="00170041" w:rsidRPr="007F1172">
        <w:rPr>
          <w:rFonts w:asciiTheme="minorHAnsi" w:hAnsiTheme="minorHAnsi" w:cstheme="minorHAnsi"/>
          <w:b w:val="0"/>
          <w:sz w:val="24"/>
          <w:szCs w:val="24"/>
        </w:rPr>
        <w:t xml:space="preserve"> </w:t>
      </w:r>
    </w:p>
    <w:p w:rsidR="00170041" w:rsidRPr="007F1172" w:rsidRDefault="00523A58" w:rsidP="00A62670">
      <w:pPr>
        <w:pStyle w:val="Heading5"/>
        <w:numPr>
          <w:ilvl w:val="1"/>
          <w:numId w:val="34"/>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Method of Measurement. For the purpose of grading the density of smoke, the Ringelmann chart, as now published and used by the United S</w:t>
      </w:r>
      <w:r w:rsidR="00A3638D" w:rsidRPr="007F1172">
        <w:rPr>
          <w:rFonts w:asciiTheme="minorHAnsi" w:hAnsiTheme="minorHAnsi" w:cstheme="minorHAnsi"/>
          <w:b w:val="0"/>
          <w:sz w:val="24"/>
          <w:szCs w:val="24"/>
        </w:rPr>
        <w:t xml:space="preserve">tates Bureau of Mines, which is </w:t>
      </w:r>
      <w:r w:rsidRPr="007F1172">
        <w:rPr>
          <w:rFonts w:asciiTheme="minorHAnsi" w:hAnsiTheme="minorHAnsi" w:cstheme="minorHAnsi"/>
          <w:b w:val="0"/>
          <w:sz w:val="24"/>
          <w:szCs w:val="24"/>
        </w:rPr>
        <w:t>hereby made a part of this chapter, shall be the standard. However, the umbrascope readings of smoke densities may be used when correlated with the Ringelmann chart.</w:t>
      </w:r>
    </w:p>
    <w:p w:rsidR="00170041" w:rsidRPr="007F1172" w:rsidRDefault="00523A58" w:rsidP="00A62670">
      <w:pPr>
        <w:pStyle w:val="Heading5"/>
        <w:numPr>
          <w:ilvl w:val="0"/>
          <w:numId w:val="34"/>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Dust, Dirt and Fly</w:t>
      </w:r>
      <w:r w:rsidRPr="007F1172">
        <w:rPr>
          <w:rFonts w:asciiTheme="minorHAnsi" w:hAnsiTheme="minorHAnsi" w:cstheme="minorHAnsi"/>
          <w:b w:val="0"/>
          <w:spacing w:val="-4"/>
          <w:sz w:val="24"/>
          <w:szCs w:val="24"/>
        </w:rPr>
        <w:t xml:space="preserve"> </w:t>
      </w:r>
      <w:r w:rsidRPr="007F1172">
        <w:rPr>
          <w:rFonts w:asciiTheme="minorHAnsi" w:hAnsiTheme="minorHAnsi" w:cstheme="minorHAnsi"/>
          <w:b w:val="0"/>
          <w:sz w:val="24"/>
          <w:szCs w:val="24"/>
        </w:rPr>
        <w:t>Ash</w:t>
      </w:r>
    </w:p>
    <w:p w:rsidR="00170041" w:rsidRPr="007F1172" w:rsidRDefault="00523A58" w:rsidP="00A62670">
      <w:pPr>
        <w:pStyle w:val="Heading5"/>
        <w:numPr>
          <w:ilvl w:val="1"/>
          <w:numId w:val="34"/>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No person shall operate or cause to be operated, maintained or cause to be maintained, any process for any purpose, or furnace or combustion device for the burning of coal or other natural or synthetic fuels, without maintaining and operating, while using such process or furnace or combustion device, recognized and approved equipment means, methods, devices or contrivance to reduce the quantity of gasborne or airborne solids or fumes emitted into the open air, which is operated in conjunction with such process, furnace or combustion device so that the quantity of</w:t>
      </w:r>
      <w:r w:rsidRPr="007F1172">
        <w:rPr>
          <w:rFonts w:asciiTheme="minorHAnsi" w:hAnsiTheme="minorHAnsi" w:cstheme="minorHAnsi"/>
          <w:b w:val="0"/>
          <w:spacing w:val="-19"/>
          <w:sz w:val="24"/>
          <w:szCs w:val="24"/>
        </w:rPr>
        <w:t xml:space="preserve"> </w:t>
      </w:r>
      <w:r w:rsidRPr="007F1172">
        <w:rPr>
          <w:rFonts w:asciiTheme="minorHAnsi" w:hAnsiTheme="minorHAnsi" w:cstheme="minorHAnsi"/>
          <w:b w:val="0"/>
          <w:sz w:val="24"/>
          <w:szCs w:val="24"/>
        </w:rPr>
        <w:t>gasborne or airborne solids shall not</w:t>
      </w:r>
      <w:r w:rsidRPr="007F1172">
        <w:rPr>
          <w:rFonts w:asciiTheme="minorHAnsi" w:hAnsiTheme="minorHAnsi" w:cstheme="minorHAnsi"/>
          <w:b w:val="0"/>
          <w:spacing w:val="-6"/>
          <w:sz w:val="24"/>
          <w:szCs w:val="24"/>
        </w:rPr>
        <w:t xml:space="preserve"> </w:t>
      </w:r>
      <w:r w:rsidRPr="007F1172">
        <w:rPr>
          <w:rFonts w:asciiTheme="minorHAnsi" w:hAnsiTheme="minorHAnsi" w:cstheme="minorHAnsi"/>
          <w:b w:val="0"/>
          <w:sz w:val="24"/>
          <w:szCs w:val="24"/>
        </w:rPr>
        <w:t>exceed</w:t>
      </w:r>
      <w:r w:rsidR="00A3638D" w:rsidRPr="007F1172">
        <w:rPr>
          <w:rFonts w:asciiTheme="minorHAnsi" w:hAnsiTheme="minorHAnsi" w:cstheme="minorHAnsi"/>
          <w:b w:val="0"/>
          <w:sz w:val="24"/>
          <w:szCs w:val="24"/>
        </w:rPr>
        <w:t xml:space="preserve"> </w:t>
      </w:r>
      <w:r w:rsidRPr="007F1172">
        <w:rPr>
          <w:rFonts w:asciiTheme="minorHAnsi" w:hAnsiTheme="minorHAnsi" w:cstheme="minorHAnsi"/>
          <w:b w:val="0"/>
          <w:sz w:val="24"/>
          <w:szCs w:val="24"/>
        </w:rPr>
        <w:t>0.20 grains per cubic foot of the carrying medium at a temperature of 500 degrees Fahrenheit.</w:t>
      </w:r>
      <w:r w:rsidR="00170041" w:rsidRPr="007F1172">
        <w:rPr>
          <w:rFonts w:asciiTheme="minorHAnsi" w:hAnsiTheme="minorHAnsi" w:cstheme="minorHAnsi"/>
          <w:b w:val="0"/>
          <w:sz w:val="24"/>
          <w:szCs w:val="24"/>
        </w:rPr>
        <w:t xml:space="preserve"> </w:t>
      </w:r>
    </w:p>
    <w:p w:rsidR="00394E4F" w:rsidRPr="007F1172" w:rsidRDefault="00523A58" w:rsidP="00A62670">
      <w:pPr>
        <w:pStyle w:val="Heading5"/>
        <w:numPr>
          <w:ilvl w:val="1"/>
          <w:numId w:val="34"/>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Method of Measurement. For the purpose of determining the adequacy of such devices, these conditions are to be conformed to when the percentage of excess air in the stack does not exceed 50% at full load. The foregoing requirement shall be measured by the ASME Test Code for dust-separating apparatus. All other forms of dust, dirt, and fly ash shall be</w:t>
      </w:r>
      <w:r w:rsidR="00A3638D" w:rsidRPr="007F1172">
        <w:rPr>
          <w:rFonts w:asciiTheme="minorHAnsi" w:hAnsiTheme="minorHAnsi" w:cstheme="minorHAnsi"/>
          <w:b w:val="0"/>
          <w:sz w:val="24"/>
          <w:szCs w:val="24"/>
        </w:rPr>
        <w:t xml:space="preserve"> </w:t>
      </w:r>
      <w:r w:rsidRPr="007F1172">
        <w:rPr>
          <w:rFonts w:asciiTheme="minorHAnsi" w:hAnsiTheme="minorHAnsi" w:cstheme="minorHAnsi"/>
          <w:b w:val="0"/>
          <w:sz w:val="24"/>
          <w:szCs w:val="24"/>
        </w:rPr>
        <w:t>completely eliminated insofar as escape or emission into the open air is concerned. The building inspector may require such additional data as is deemed necessary to show that adequate and approved provisions for the prevention and elimination of dust, dirt, and fly ash have been made.</w:t>
      </w:r>
      <w:r w:rsidR="00394E4F" w:rsidRPr="007F1172">
        <w:rPr>
          <w:rFonts w:asciiTheme="minorHAnsi" w:hAnsiTheme="minorHAnsi" w:cstheme="minorHAnsi"/>
          <w:b w:val="0"/>
          <w:sz w:val="24"/>
          <w:szCs w:val="24"/>
        </w:rPr>
        <w:t xml:space="preserve"> </w:t>
      </w:r>
    </w:p>
    <w:p w:rsidR="00394E4F" w:rsidRPr="007F1172" w:rsidRDefault="00523A58" w:rsidP="00A62670">
      <w:pPr>
        <w:pStyle w:val="Heading5"/>
        <w:numPr>
          <w:ilvl w:val="0"/>
          <w:numId w:val="34"/>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Open</w:t>
      </w:r>
      <w:r w:rsidRPr="007F1172">
        <w:rPr>
          <w:rFonts w:asciiTheme="minorHAnsi" w:hAnsiTheme="minorHAnsi" w:cstheme="minorHAnsi"/>
          <w:b w:val="0"/>
          <w:spacing w:val="-1"/>
          <w:sz w:val="24"/>
          <w:szCs w:val="24"/>
        </w:rPr>
        <w:t xml:space="preserve"> </w:t>
      </w:r>
      <w:r w:rsidRPr="007F1172">
        <w:rPr>
          <w:rFonts w:asciiTheme="minorHAnsi" w:hAnsiTheme="minorHAnsi" w:cstheme="minorHAnsi"/>
          <w:b w:val="0"/>
          <w:sz w:val="24"/>
          <w:szCs w:val="24"/>
        </w:rPr>
        <w:t>Storage</w:t>
      </w:r>
    </w:p>
    <w:p w:rsidR="00394E4F" w:rsidRPr="007F1172" w:rsidRDefault="00523A58" w:rsidP="00A62670">
      <w:pPr>
        <w:pStyle w:val="Heading5"/>
        <w:numPr>
          <w:ilvl w:val="1"/>
          <w:numId w:val="34"/>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The open storage of any industrial equipment, vehicles, and all materials, including wastes, shall be screened from public view, from a public street and from adjoining properties by an enclosure consisting of a wall not less than the height of the equipment,</w:t>
      </w:r>
      <w:r w:rsidR="00170041" w:rsidRPr="007F1172">
        <w:rPr>
          <w:rFonts w:asciiTheme="minorHAnsi" w:hAnsiTheme="minorHAnsi" w:cstheme="minorHAnsi"/>
          <w:b w:val="0"/>
          <w:sz w:val="24"/>
          <w:szCs w:val="24"/>
        </w:rPr>
        <w:t xml:space="preserve"> vehicles, and materials stored.</w:t>
      </w:r>
      <w:r w:rsidR="00394E4F" w:rsidRPr="007F1172">
        <w:rPr>
          <w:rFonts w:asciiTheme="minorHAnsi" w:hAnsiTheme="minorHAnsi" w:cstheme="minorHAnsi"/>
          <w:b w:val="0"/>
          <w:sz w:val="24"/>
          <w:szCs w:val="24"/>
        </w:rPr>
        <w:t xml:space="preserve"> </w:t>
      </w:r>
    </w:p>
    <w:p w:rsidR="00394E4F" w:rsidRPr="007F1172" w:rsidRDefault="00523A58" w:rsidP="00A62670">
      <w:pPr>
        <w:pStyle w:val="Heading5"/>
        <w:numPr>
          <w:ilvl w:val="1"/>
          <w:numId w:val="34"/>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 xml:space="preserve">Whenever such open storage is adjacent to a residential zone in either a front, side, or rear lot line relationship, whether immediately abutting or across a right-of-way from such zone, there shall be provided an obscuring masonry wall or wood fence of at least six feet in </w:t>
      </w:r>
      <w:r w:rsidRPr="007F1172">
        <w:rPr>
          <w:rFonts w:asciiTheme="minorHAnsi" w:hAnsiTheme="minorHAnsi" w:cstheme="minorHAnsi"/>
          <w:b w:val="0"/>
          <w:sz w:val="24"/>
          <w:szCs w:val="24"/>
        </w:rPr>
        <w:lastRenderedPageBreak/>
        <w:t>height.</w:t>
      </w:r>
      <w:r w:rsidR="00394E4F" w:rsidRPr="007F1172">
        <w:rPr>
          <w:rFonts w:asciiTheme="minorHAnsi" w:hAnsiTheme="minorHAnsi" w:cstheme="minorHAnsi"/>
          <w:b w:val="0"/>
          <w:sz w:val="24"/>
          <w:szCs w:val="24"/>
        </w:rPr>
        <w:t xml:space="preserve"> </w:t>
      </w:r>
    </w:p>
    <w:p w:rsidR="00170041" w:rsidRPr="007F1172" w:rsidRDefault="00523A58" w:rsidP="00A62670">
      <w:pPr>
        <w:pStyle w:val="Heading5"/>
        <w:numPr>
          <w:ilvl w:val="0"/>
          <w:numId w:val="34"/>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Glare and radioactive</w:t>
      </w:r>
      <w:r w:rsidRPr="007F1172">
        <w:rPr>
          <w:rFonts w:asciiTheme="minorHAnsi" w:hAnsiTheme="minorHAnsi" w:cstheme="minorHAnsi"/>
          <w:b w:val="0"/>
          <w:spacing w:val="-2"/>
          <w:sz w:val="24"/>
          <w:szCs w:val="24"/>
        </w:rPr>
        <w:t xml:space="preserve"> </w:t>
      </w:r>
      <w:r w:rsidR="00170041" w:rsidRPr="007F1172">
        <w:rPr>
          <w:rFonts w:asciiTheme="minorHAnsi" w:hAnsiTheme="minorHAnsi" w:cstheme="minorHAnsi"/>
          <w:b w:val="0"/>
          <w:sz w:val="24"/>
          <w:szCs w:val="24"/>
        </w:rPr>
        <w:t>materials</w:t>
      </w:r>
    </w:p>
    <w:p w:rsidR="00170041" w:rsidRPr="007F1172" w:rsidRDefault="00523A58" w:rsidP="00394E4F">
      <w:pPr>
        <w:pStyle w:val="Heading5"/>
        <w:tabs>
          <w:tab w:val="left" w:pos="1160"/>
        </w:tabs>
        <w:kinsoku w:val="0"/>
        <w:overflowPunct w:val="0"/>
        <w:ind w:left="720" w:firstLine="0"/>
        <w:contextualSpacing/>
        <w:rPr>
          <w:rFonts w:asciiTheme="minorHAnsi" w:hAnsiTheme="minorHAnsi" w:cstheme="minorHAnsi"/>
          <w:b w:val="0"/>
          <w:sz w:val="24"/>
          <w:szCs w:val="24"/>
        </w:rPr>
      </w:pPr>
      <w:r w:rsidRPr="007F1172">
        <w:rPr>
          <w:rFonts w:asciiTheme="minorHAnsi" w:hAnsiTheme="minorHAnsi" w:cstheme="minorHAnsi"/>
          <w:b w:val="0"/>
          <w:sz w:val="24"/>
          <w:szCs w:val="24"/>
        </w:rPr>
        <w:t>Glare from any process (such as or similar to arc welding, or acetylene torch cutting) which emits harmful ultraviolet rays shall be performed in such a manner a</w:t>
      </w:r>
      <w:r w:rsidR="00394E4F" w:rsidRPr="007F1172">
        <w:rPr>
          <w:rFonts w:asciiTheme="minorHAnsi" w:hAnsiTheme="minorHAnsi" w:cstheme="minorHAnsi"/>
          <w:b w:val="0"/>
          <w:sz w:val="24"/>
          <w:szCs w:val="24"/>
        </w:rPr>
        <w:t xml:space="preserve">s not to be seen from any point </w:t>
      </w:r>
      <w:r w:rsidRPr="007F1172">
        <w:rPr>
          <w:rFonts w:asciiTheme="minorHAnsi" w:hAnsiTheme="minorHAnsi" w:cstheme="minorHAnsi"/>
          <w:b w:val="0"/>
          <w:sz w:val="24"/>
          <w:szCs w:val="24"/>
        </w:rPr>
        <w:t>beyond the property line, and as not to create a public nuisance or hazard along lot lines. Radioactive materials and wastes, and including electromagnetic radiation such as</w:t>
      </w:r>
      <w:r w:rsidR="00170041" w:rsidRPr="007F1172">
        <w:rPr>
          <w:rFonts w:asciiTheme="minorHAnsi" w:hAnsiTheme="minorHAnsi" w:cstheme="minorHAnsi"/>
          <w:b w:val="0"/>
          <w:sz w:val="24"/>
          <w:szCs w:val="24"/>
        </w:rPr>
        <w:t xml:space="preserve"> </w:t>
      </w:r>
      <w:r w:rsidRPr="007F1172">
        <w:rPr>
          <w:rFonts w:asciiTheme="minorHAnsi" w:hAnsiTheme="minorHAnsi" w:cstheme="minorHAnsi"/>
          <w:b w:val="0"/>
          <w:sz w:val="24"/>
          <w:szCs w:val="24"/>
        </w:rPr>
        <w:t>X-ray machine operation, shall not be emitted to exceed quantities established as safe by the U.S. Bureau of Standards, when measured at the property line.</w:t>
      </w:r>
    </w:p>
    <w:p w:rsidR="00170041" w:rsidRPr="007F1172" w:rsidRDefault="00523A58" w:rsidP="00A62670">
      <w:pPr>
        <w:pStyle w:val="Heading5"/>
        <w:numPr>
          <w:ilvl w:val="0"/>
          <w:numId w:val="34"/>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Fire and Explosive</w:t>
      </w:r>
      <w:r w:rsidRPr="007F1172">
        <w:rPr>
          <w:rFonts w:asciiTheme="minorHAnsi" w:hAnsiTheme="minorHAnsi" w:cstheme="minorHAnsi"/>
          <w:b w:val="0"/>
          <w:spacing w:val="-1"/>
          <w:sz w:val="24"/>
          <w:szCs w:val="24"/>
        </w:rPr>
        <w:t xml:space="preserve"> </w:t>
      </w:r>
      <w:r w:rsidRPr="007F1172">
        <w:rPr>
          <w:rFonts w:asciiTheme="minorHAnsi" w:hAnsiTheme="minorHAnsi" w:cstheme="minorHAnsi"/>
          <w:b w:val="0"/>
          <w:sz w:val="24"/>
          <w:szCs w:val="24"/>
        </w:rPr>
        <w:t>Hazards</w:t>
      </w:r>
    </w:p>
    <w:p w:rsidR="00170041" w:rsidRPr="007F1172" w:rsidRDefault="00523A58" w:rsidP="00394E4F">
      <w:pPr>
        <w:pStyle w:val="Heading5"/>
        <w:tabs>
          <w:tab w:val="left" w:pos="1161"/>
        </w:tabs>
        <w:kinsoku w:val="0"/>
        <w:overflowPunct w:val="0"/>
        <w:ind w:left="720" w:firstLine="0"/>
        <w:contextualSpacing/>
        <w:rPr>
          <w:rFonts w:asciiTheme="minorHAnsi" w:hAnsiTheme="minorHAnsi" w:cstheme="minorHAnsi"/>
          <w:b w:val="0"/>
          <w:sz w:val="24"/>
          <w:szCs w:val="24"/>
        </w:rPr>
      </w:pPr>
      <w:r w:rsidRPr="007F1172">
        <w:rPr>
          <w:rFonts w:asciiTheme="minorHAnsi" w:hAnsiTheme="minorHAnsi" w:cstheme="minorHAnsi"/>
          <w:b w:val="0"/>
          <w:sz w:val="24"/>
          <w:szCs w:val="24"/>
        </w:rPr>
        <w:t>The storage and handling of flammable liquids, liquefied petroleum gases, and explosives shall comply</w:t>
      </w:r>
      <w:r w:rsidR="00170041" w:rsidRPr="007F1172">
        <w:rPr>
          <w:rFonts w:asciiTheme="minorHAnsi" w:hAnsiTheme="minorHAnsi" w:cstheme="minorHAnsi"/>
          <w:b w:val="0"/>
          <w:sz w:val="24"/>
          <w:szCs w:val="24"/>
        </w:rPr>
        <w:t xml:space="preserve"> </w:t>
      </w:r>
      <w:r w:rsidRPr="007F1172">
        <w:rPr>
          <w:rFonts w:asciiTheme="minorHAnsi" w:hAnsiTheme="minorHAnsi" w:cstheme="minorHAnsi"/>
          <w:b w:val="0"/>
          <w:sz w:val="24"/>
          <w:szCs w:val="24"/>
        </w:rPr>
        <w:t>with the state rules and regulations, as established by state law.</w:t>
      </w:r>
    </w:p>
    <w:p w:rsidR="00170041" w:rsidRPr="007F1172" w:rsidRDefault="00523A58" w:rsidP="00A62670">
      <w:pPr>
        <w:pStyle w:val="Heading5"/>
        <w:numPr>
          <w:ilvl w:val="0"/>
          <w:numId w:val="34"/>
        </w:numPr>
        <w:tabs>
          <w:tab w:val="left" w:pos="1161"/>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Noise</w:t>
      </w:r>
    </w:p>
    <w:p w:rsidR="00170041" w:rsidRPr="007F1172" w:rsidRDefault="00523A58" w:rsidP="007E5B30">
      <w:pPr>
        <w:pStyle w:val="Heading5"/>
        <w:tabs>
          <w:tab w:val="left" w:pos="1161"/>
          <w:tab w:val="left" w:pos="1440"/>
        </w:tabs>
        <w:kinsoku w:val="0"/>
        <w:overflowPunct w:val="0"/>
        <w:ind w:left="720" w:firstLine="0"/>
        <w:contextualSpacing/>
        <w:rPr>
          <w:rFonts w:asciiTheme="minorHAnsi" w:hAnsiTheme="minorHAnsi" w:cstheme="minorHAnsi"/>
          <w:b w:val="0"/>
          <w:sz w:val="24"/>
          <w:szCs w:val="24"/>
        </w:rPr>
      </w:pPr>
      <w:r w:rsidRPr="007F1172">
        <w:rPr>
          <w:rFonts w:asciiTheme="minorHAnsi" w:hAnsiTheme="minorHAnsi" w:cstheme="minorHAnsi"/>
          <w:b w:val="0"/>
          <w:sz w:val="24"/>
          <w:szCs w:val="24"/>
        </w:rPr>
        <w:t>Objectionable sounds, including those of an intermittent nature, shall be controlled so as not to become a nuisance to adjacent uses.</w:t>
      </w:r>
    </w:p>
    <w:p w:rsidR="00BA1912" w:rsidRPr="007F1172" w:rsidRDefault="00523A58" w:rsidP="00A62670">
      <w:pPr>
        <w:pStyle w:val="Heading5"/>
        <w:numPr>
          <w:ilvl w:val="0"/>
          <w:numId w:val="34"/>
        </w:numPr>
        <w:tabs>
          <w:tab w:val="left" w:pos="1161"/>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Odors</w:t>
      </w:r>
    </w:p>
    <w:p w:rsidR="00BA1912" w:rsidRPr="007F1172" w:rsidRDefault="00523A58" w:rsidP="00BA1912">
      <w:pPr>
        <w:pStyle w:val="Heading5"/>
        <w:tabs>
          <w:tab w:val="left" w:pos="1161"/>
        </w:tabs>
        <w:kinsoku w:val="0"/>
        <w:overflowPunct w:val="0"/>
        <w:ind w:left="720" w:firstLine="0"/>
        <w:contextualSpacing/>
        <w:rPr>
          <w:rFonts w:asciiTheme="minorHAnsi" w:hAnsiTheme="minorHAnsi" w:cstheme="minorHAnsi"/>
          <w:b w:val="0"/>
          <w:sz w:val="24"/>
          <w:szCs w:val="24"/>
        </w:rPr>
      </w:pPr>
      <w:r w:rsidRPr="007F1172">
        <w:rPr>
          <w:rFonts w:asciiTheme="minorHAnsi" w:hAnsiTheme="minorHAnsi" w:cstheme="minorHAnsi"/>
          <w:b w:val="0"/>
          <w:sz w:val="24"/>
          <w:szCs w:val="24"/>
        </w:rPr>
        <w:t>Creation of offensive odors shall be prohibited.</w:t>
      </w:r>
    </w:p>
    <w:p w:rsidR="00112F6B" w:rsidRPr="007F1172" w:rsidRDefault="00112F6B" w:rsidP="00BA1912">
      <w:pPr>
        <w:pStyle w:val="Heading5"/>
        <w:tabs>
          <w:tab w:val="left" w:pos="2239"/>
        </w:tabs>
        <w:kinsoku w:val="0"/>
        <w:overflowPunct w:val="0"/>
        <w:ind w:left="0" w:firstLine="0"/>
        <w:contextualSpacing/>
        <w:rPr>
          <w:rFonts w:asciiTheme="minorHAnsi" w:hAnsiTheme="minorHAnsi" w:cstheme="minorHAnsi"/>
          <w:sz w:val="24"/>
          <w:szCs w:val="24"/>
        </w:rPr>
      </w:pPr>
    </w:p>
    <w:p w:rsidR="00BA1912" w:rsidRPr="007F1172" w:rsidRDefault="00523A58" w:rsidP="00BA1912">
      <w:pPr>
        <w:pStyle w:val="Heading5"/>
        <w:tabs>
          <w:tab w:val="left" w:pos="2239"/>
        </w:tabs>
        <w:kinsoku w:val="0"/>
        <w:overflowPunct w:val="0"/>
        <w:ind w:left="0" w:firstLine="0"/>
        <w:contextualSpacing/>
        <w:rPr>
          <w:rFonts w:asciiTheme="minorHAnsi" w:hAnsiTheme="minorHAnsi" w:cstheme="minorHAnsi"/>
          <w:bCs w:val="0"/>
          <w:sz w:val="24"/>
          <w:szCs w:val="24"/>
        </w:rPr>
      </w:pPr>
      <w:r w:rsidRPr="007F1172">
        <w:rPr>
          <w:rFonts w:asciiTheme="minorHAnsi" w:hAnsiTheme="minorHAnsi" w:cstheme="minorHAnsi"/>
          <w:sz w:val="24"/>
          <w:szCs w:val="24"/>
        </w:rPr>
        <w:t>Section</w:t>
      </w:r>
      <w:r w:rsidRPr="007F1172">
        <w:rPr>
          <w:rFonts w:asciiTheme="minorHAnsi" w:hAnsiTheme="minorHAnsi" w:cstheme="minorHAnsi"/>
          <w:spacing w:val="-1"/>
          <w:sz w:val="24"/>
          <w:szCs w:val="24"/>
        </w:rPr>
        <w:t xml:space="preserve"> </w:t>
      </w:r>
      <w:r w:rsidR="00170041" w:rsidRPr="007F1172">
        <w:rPr>
          <w:rFonts w:asciiTheme="minorHAnsi" w:hAnsiTheme="minorHAnsi" w:cstheme="minorHAnsi"/>
          <w:sz w:val="24"/>
          <w:szCs w:val="24"/>
        </w:rPr>
        <w:t xml:space="preserve">1514 </w:t>
      </w:r>
      <w:r w:rsidRPr="007F1172">
        <w:rPr>
          <w:rFonts w:asciiTheme="minorHAnsi" w:hAnsiTheme="minorHAnsi" w:cstheme="minorHAnsi"/>
          <w:sz w:val="24"/>
          <w:szCs w:val="24"/>
        </w:rPr>
        <w:t>Private Roads</w:t>
      </w:r>
    </w:p>
    <w:p w:rsidR="007E5B30" w:rsidRPr="007F1172" w:rsidRDefault="00BA1912" w:rsidP="00A62670">
      <w:pPr>
        <w:pStyle w:val="ListParagraph"/>
        <w:numPr>
          <w:ilvl w:val="0"/>
          <w:numId w:val="42"/>
        </w:numPr>
        <w:tabs>
          <w:tab w:val="left" w:pos="1160"/>
        </w:tabs>
        <w:kinsoku w:val="0"/>
        <w:overflowPunct w:val="0"/>
        <w:spacing w:before="1"/>
        <w:contextualSpacing/>
        <w:rPr>
          <w:rFonts w:asciiTheme="minorHAnsi" w:hAnsiTheme="minorHAnsi" w:cstheme="minorHAnsi"/>
          <w:bCs/>
        </w:rPr>
      </w:pPr>
      <w:r w:rsidRPr="007F1172">
        <w:rPr>
          <w:rFonts w:asciiTheme="minorHAnsi" w:hAnsiTheme="minorHAnsi" w:cstheme="minorHAnsi"/>
          <w:bCs/>
        </w:rPr>
        <w:t>P</w:t>
      </w:r>
      <w:r w:rsidR="00523A58" w:rsidRPr="007F1172">
        <w:rPr>
          <w:rFonts w:asciiTheme="minorHAnsi" w:hAnsiTheme="minorHAnsi" w:cstheme="minorHAnsi"/>
          <w:bCs/>
        </w:rPr>
        <w:t>urpose</w:t>
      </w:r>
    </w:p>
    <w:p w:rsidR="00394E4F" w:rsidRPr="007F1172" w:rsidRDefault="00523A58" w:rsidP="00BA1912">
      <w:pPr>
        <w:pStyle w:val="ListParagraph"/>
        <w:tabs>
          <w:tab w:val="left" w:pos="1160"/>
        </w:tabs>
        <w:kinsoku w:val="0"/>
        <w:overflowPunct w:val="0"/>
        <w:spacing w:before="1"/>
        <w:ind w:left="739" w:firstLine="0"/>
        <w:contextualSpacing/>
        <w:rPr>
          <w:rFonts w:asciiTheme="minorHAnsi" w:hAnsiTheme="minorHAnsi" w:cstheme="minorHAnsi"/>
          <w:bCs/>
        </w:rPr>
      </w:pPr>
      <w:r w:rsidRPr="007F1172">
        <w:rPr>
          <w:rFonts w:asciiTheme="minorHAnsi" w:hAnsiTheme="minorHAnsi" w:cstheme="minorHAnsi"/>
        </w:rPr>
        <w:t>The purpose of this section is to regulate the construction, maintenance, and use of private roads in the Township, and to promote and protect the public health, safety and welfare.</w:t>
      </w:r>
    </w:p>
    <w:p w:rsidR="007E5B30" w:rsidRPr="007F1172" w:rsidRDefault="00394E4F" w:rsidP="00A62670">
      <w:pPr>
        <w:pStyle w:val="ListParagraph"/>
        <w:numPr>
          <w:ilvl w:val="0"/>
          <w:numId w:val="42"/>
        </w:numPr>
        <w:tabs>
          <w:tab w:val="left" w:pos="1160"/>
        </w:tabs>
        <w:kinsoku w:val="0"/>
        <w:overflowPunct w:val="0"/>
        <w:spacing w:before="1"/>
        <w:contextualSpacing/>
        <w:rPr>
          <w:rFonts w:asciiTheme="minorHAnsi" w:hAnsiTheme="minorHAnsi" w:cstheme="minorHAnsi"/>
          <w:bCs/>
        </w:rPr>
      </w:pPr>
      <w:r w:rsidRPr="007F1172">
        <w:rPr>
          <w:rFonts w:asciiTheme="minorHAnsi" w:hAnsiTheme="minorHAnsi" w:cstheme="minorHAnsi"/>
        </w:rPr>
        <w:t>Applicability</w:t>
      </w:r>
      <w:r w:rsidR="007E5B30" w:rsidRPr="007F1172">
        <w:rPr>
          <w:rFonts w:asciiTheme="minorHAnsi" w:hAnsiTheme="minorHAnsi" w:cstheme="minorHAnsi"/>
        </w:rPr>
        <w:t xml:space="preserve"> </w:t>
      </w:r>
    </w:p>
    <w:p w:rsidR="00394E4F" w:rsidRPr="007F1172" w:rsidRDefault="00523A58" w:rsidP="00BA1912">
      <w:pPr>
        <w:pStyle w:val="ListParagraph"/>
        <w:tabs>
          <w:tab w:val="left" w:pos="1160"/>
        </w:tabs>
        <w:kinsoku w:val="0"/>
        <w:overflowPunct w:val="0"/>
        <w:spacing w:before="1"/>
        <w:ind w:left="739" w:firstLine="0"/>
        <w:contextualSpacing/>
        <w:rPr>
          <w:rFonts w:asciiTheme="minorHAnsi" w:hAnsiTheme="minorHAnsi" w:cstheme="minorHAnsi"/>
          <w:bCs/>
        </w:rPr>
      </w:pPr>
      <w:r w:rsidRPr="007F1172">
        <w:rPr>
          <w:rFonts w:asciiTheme="minorHAnsi" w:hAnsiTheme="minorHAnsi" w:cstheme="minorHAnsi"/>
        </w:rPr>
        <w:t>The provisions of this section shall apply to the creation, construction, extension and/or the alteration of all private roads in the Townshi</w:t>
      </w:r>
      <w:r w:rsidR="00394E4F" w:rsidRPr="007F1172">
        <w:rPr>
          <w:rFonts w:asciiTheme="minorHAnsi" w:hAnsiTheme="minorHAnsi" w:cstheme="minorHAnsi"/>
        </w:rPr>
        <w:t>p</w:t>
      </w:r>
    </w:p>
    <w:p w:rsidR="007E5B30" w:rsidRPr="007F1172" w:rsidRDefault="00523A58" w:rsidP="00A62670">
      <w:pPr>
        <w:pStyle w:val="ListParagraph"/>
        <w:numPr>
          <w:ilvl w:val="0"/>
          <w:numId w:val="42"/>
        </w:numPr>
        <w:tabs>
          <w:tab w:val="left" w:pos="1160"/>
        </w:tabs>
        <w:kinsoku w:val="0"/>
        <w:overflowPunct w:val="0"/>
        <w:spacing w:before="1"/>
        <w:contextualSpacing/>
        <w:rPr>
          <w:rFonts w:asciiTheme="minorHAnsi" w:hAnsiTheme="minorHAnsi" w:cstheme="minorHAnsi"/>
          <w:bCs/>
        </w:rPr>
      </w:pPr>
      <w:r w:rsidRPr="007F1172">
        <w:rPr>
          <w:rFonts w:asciiTheme="minorHAnsi" w:hAnsiTheme="minorHAnsi" w:cstheme="minorHAnsi"/>
        </w:rPr>
        <w:t>Fees</w:t>
      </w:r>
    </w:p>
    <w:p w:rsidR="00BA1912" w:rsidRPr="007F1172" w:rsidRDefault="00523A58" w:rsidP="00A62670">
      <w:pPr>
        <w:pStyle w:val="ListParagraph"/>
        <w:numPr>
          <w:ilvl w:val="1"/>
          <w:numId w:val="42"/>
        </w:numPr>
        <w:tabs>
          <w:tab w:val="left" w:pos="1160"/>
        </w:tabs>
        <w:kinsoku w:val="0"/>
        <w:overflowPunct w:val="0"/>
        <w:spacing w:before="1"/>
        <w:contextualSpacing/>
        <w:rPr>
          <w:rFonts w:asciiTheme="minorHAnsi" w:hAnsiTheme="minorHAnsi" w:cstheme="minorHAnsi"/>
          <w:bCs/>
        </w:rPr>
      </w:pPr>
      <w:r w:rsidRPr="007F1172">
        <w:rPr>
          <w:rFonts w:asciiTheme="minorHAnsi" w:hAnsiTheme="minorHAnsi" w:cstheme="minorHAnsi"/>
        </w:rPr>
        <w:t>The Township Board shall establish by resolution a schedule of fees to be charged to proprietors with respect to the administration, review and inspection of private</w:t>
      </w:r>
      <w:r w:rsidRPr="007F1172">
        <w:rPr>
          <w:rFonts w:asciiTheme="minorHAnsi" w:hAnsiTheme="minorHAnsi" w:cstheme="minorHAnsi"/>
          <w:spacing w:val="-3"/>
        </w:rPr>
        <w:t xml:space="preserve"> </w:t>
      </w:r>
      <w:r w:rsidRPr="007F1172">
        <w:rPr>
          <w:rFonts w:asciiTheme="minorHAnsi" w:hAnsiTheme="minorHAnsi" w:cstheme="minorHAnsi"/>
        </w:rPr>
        <w:t>roads.</w:t>
      </w:r>
    </w:p>
    <w:p w:rsidR="00BA1912" w:rsidRPr="007F1172" w:rsidRDefault="00523A58" w:rsidP="00A62670">
      <w:pPr>
        <w:pStyle w:val="ListParagraph"/>
        <w:numPr>
          <w:ilvl w:val="1"/>
          <w:numId w:val="42"/>
        </w:numPr>
        <w:tabs>
          <w:tab w:val="left" w:pos="1160"/>
        </w:tabs>
        <w:kinsoku w:val="0"/>
        <w:overflowPunct w:val="0"/>
        <w:spacing w:before="1"/>
        <w:contextualSpacing/>
        <w:rPr>
          <w:rFonts w:asciiTheme="minorHAnsi" w:hAnsiTheme="minorHAnsi" w:cstheme="minorHAnsi"/>
          <w:bCs/>
        </w:rPr>
      </w:pPr>
      <w:r w:rsidRPr="007F1172">
        <w:rPr>
          <w:rFonts w:asciiTheme="minorHAnsi" w:hAnsiTheme="minorHAnsi" w:cstheme="minorHAnsi"/>
        </w:rPr>
        <w:t>Proprietors making application for the creation, construction, extension and/or the alteration of private roads shall be required to post either</w:t>
      </w:r>
      <w:r w:rsidR="007E5B30" w:rsidRPr="007F1172">
        <w:rPr>
          <w:rFonts w:asciiTheme="minorHAnsi" w:hAnsiTheme="minorHAnsi" w:cstheme="minorHAnsi"/>
        </w:rPr>
        <w:t xml:space="preserve"> a performance or cash bond, or </w:t>
      </w:r>
      <w:r w:rsidR="00BA1912" w:rsidRPr="007F1172">
        <w:rPr>
          <w:rFonts w:asciiTheme="minorHAnsi" w:hAnsiTheme="minorHAnsi" w:cstheme="minorHAnsi"/>
        </w:rPr>
        <w:t xml:space="preserve">irrevocable letter of </w:t>
      </w:r>
      <w:r w:rsidRPr="007F1172">
        <w:rPr>
          <w:rFonts w:asciiTheme="minorHAnsi" w:hAnsiTheme="minorHAnsi" w:cstheme="minorHAnsi"/>
        </w:rPr>
        <w:t>credit, in an amount deemed appropriate by the Township to be sufficient for completion of the road, said bond or irrevocable letter of credit to be discharged upon final approval</w:t>
      </w:r>
      <w:r w:rsidRPr="007F1172">
        <w:rPr>
          <w:rFonts w:asciiTheme="minorHAnsi" w:hAnsiTheme="minorHAnsi" w:cstheme="minorHAnsi"/>
          <w:spacing w:val="-5"/>
        </w:rPr>
        <w:t xml:space="preserve"> </w:t>
      </w:r>
      <w:r w:rsidRPr="007F1172">
        <w:rPr>
          <w:rFonts w:asciiTheme="minorHAnsi" w:hAnsiTheme="minorHAnsi" w:cstheme="minorHAnsi"/>
        </w:rPr>
        <w:t>of</w:t>
      </w:r>
      <w:r w:rsidR="00394E4F" w:rsidRPr="007F1172">
        <w:rPr>
          <w:rFonts w:asciiTheme="minorHAnsi" w:hAnsiTheme="minorHAnsi" w:cstheme="minorHAnsi"/>
        </w:rPr>
        <w:t xml:space="preserve"> </w:t>
      </w:r>
      <w:r w:rsidRPr="007F1172">
        <w:rPr>
          <w:rFonts w:asciiTheme="minorHAnsi" w:hAnsiTheme="minorHAnsi" w:cstheme="minorHAnsi"/>
        </w:rPr>
        <w:t>the private road and payment of all fees.</w:t>
      </w:r>
    </w:p>
    <w:p w:rsidR="007E5B30" w:rsidRPr="007F1172" w:rsidRDefault="00523A58" w:rsidP="00A62670">
      <w:pPr>
        <w:pStyle w:val="ListParagraph"/>
        <w:numPr>
          <w:ilvl w:val="0"/>
          <w:numId w:val="42"/>
        </w:numPr>
        <w:tabs>
          <w:tab w:val="left" w:pos="1160"/>
        </w:tabs>
        <w:kinsoku w:val="0"/>
        <w:overflowPunct w:val="0"/>
        <w:spacing w:before="1"/>
        <w:contextualSpacing/>
        <w:rPr>
          <w:rFonts w:asciiTheme="minorHAnsi" w:hAnsiTheme="minorHAnsi" w:cstheme="minorHAnsi"/>
          <w:bCs/>
        </w:rPr>
      </w:pPr>
      <w:r w:rsidRPr="007F1172">
        <w:rPr>
          <w:rFonts w:asciiTheme="minorHAnsi" w:hAnsiTheme="minorHAnsi" w:cstheme="minorHAnsi"/>
        </w:rPr>
        <w:t xml:space="preserve">Minimum Design Standards </w:t>
      </w:r>
      <w:r w:rsidRPr="007F1172">
        <w:rPr>
          <w:rFonts w:asciiTheme="minorHAnsi" w:hAnsiTheme="minorHAnsi" w:cstheme="minorHAnsi"/>
          <w:spacing w:val="-5"/>
        </w:rPr>
        <w:t xml:space="preserve">for </w:t>
      </w:r>
      <w:r w:rsidRPr="007F1172">
        <w:rPr>
          <w:rFonts w:asciiTheme="minorHAnsi" w:hAnsiTheme="minorHAnsi" w:cstheme="minorHAnsi"/>
        </w:rPr>
        <w:t>Private</w:t>
      </w:r>
      <w:r w:rsidRPr="007F1172">
        <w:rPr>
          <w:rFonts w:asciiTheme="minorHAnsi" w:hAnsiTheme="minorHAnsi" w:cstheme="minorHAnsi"/>
          <w:spacing w:val="-1"/>
        </w:rPr>
        <w:t xml:space="preserve"> </w:t>
      </w:r>
      <w:r w:rsidRPr="007F1172">
        <w:rPr>
          <w:rFonts w:asciiTheme="minorHAnsi" w:hAnsiTheme="minorHAnsi" w:cstheme="minorHAnsi"/>
        </w:rPr>
        <w:t>Roads</w:t>
      </w:r>
    </w:p>
    <w:p w:rsidR="007E5B30" w:rsidRPr="007F1172" w:rsidRDefault="00523A58" w:rsidP="00A62670">
      <w:pPr>
        <w:pStyle w:val="ListParagraph"/>
        <w:numPr>
          <w:ilvl w:val="1"/>
          <w:numId w:val="42"/>
        </w:numPr>
        <w:tabs>
          <w:tab w:val="left" w:pos="1160"/>
        </w:tabs>
        <w:kinsoku w:val="0"/>
        <w:overflowPunct w:val="0"/>
        <w:spacing w:before="1"/>
        <w:contextualSpacing/>
        <w:rPr>
          <w:rFonts w:asciiTheme="minorHAnsi" w:hAnsiTheme="minorHAnsi" w:cstheme="minorHAnsi"/>
          <w:bCs/>
        </w:rPr>
      </w:pPr>
      <w:r w:rsidRPr="007F1172">
        <w:rPr>
          <w:rFonts w:asciiTheme="minorHAnsi" w:hAnsiTheme="minorHAnsi" w:cstheme="minorHAnsi"/>
        </w:rPr>
        <w:t>The design and construction of all private roads shall comply with the most recently published American Association of State Highway and Transportation Officials (AASHTO), standards for the criteria applicable to the private road, subject to the approval of the Township.</w:t>
      </w:r>
    </w:p>
    <w:p w:rsidR="00BA1912" w:rsidRPr="007F1172" w:rsidRDefault="00523A58" w:rsidP="00A62670">
      <w:pPr>
        <w:pStyle w:val="ListParagraph"/>
        <w:numPr>
          <w:ilvl w:val="1"/>
          <w:numId w:val="42"/>
        </w:numPr>
        <w:tabs>
          <w:tab w:val="left" w:pos="1160"/>
        </w:tabs>
        <w:kinsoku w:val="0"/>
        <w:overflowPunct w:val="0"/>
        <w:spacing w:before="1"/>
        <w:contextualSpacing/>
        <w:rPr>
          <w:rFonts w:asciiTheme="minorHAnsi" w:hAnsiTheme="minorHAnsi" w:cstheme="minorHAnsi"/>
          <w:bCs/>
        </w:rPr>
      </w:pPr>
      <w:r w:rsidRPr="007F1172">
        <w:rPr>
          <w:rFonts w:asciiTheme="minorHAnsi" w:hAnsiTheme="minorHAnsi" w:cstheme="minorHAnsi"/>
        </w:rPr>
        <w:t>If the private road provides direct access to a County road,</w:t>
      </w:r>
      <w:r w:rsidRPr="007F1172">
        <w:rPr>
          <w:rFonts w:asciiTheme="minorHAnsi" w:hAnsiTheme="minorHAnsi" w:cstheme="minorHAnsi"/>
          <w:spacing w:val="-18"/>
        </w:rPr>
        <w:t xml:space="preserve"> </w:t>
      </w:r>
      <w:r w:rsidRPr="007F1172">
        <w:rPr>
          <w:rFonts w:asciiTheme="minorHAnsi" w:hAnsiTheme="minorHAnsi" w:cstheme="minorHAnsi"/>
        </w:rPr>
        <w:t>approval of the road connection placement and design must be approved by the Genesee County Road Commission prior to To</w:t>
      </w:r>
      <w:r w:rsidR="00394E4F" w:rsidRPr="007F1172">
        <w:rPr>
          <w:rFonts w:asciiTheme="minorHAnsi" w:hAnsiTheme="minorHAnsi" w:cstheme="minorHAnsi"/>
        </w:rPr>
        <w:t xml:space="preserve">wnship approval. If the private </w:t>
      </w:r>
      <w:r w:rsidRPr="007F1172">
        <w:rPr>
          <w:rFonts w:asciiTheme="minorHAnsi" w:hAnsiTheme="minorHAnsi" w:cstheme="minorHAnsi"/>
        </w:rPr>
        <w:t>road provides direct access to a state highway then Michigan Department of Transportation (MDOT) approval must be obtained.</w:t>
      </w:r>
    </w:p>
    <w:p w:rsidR="00BA1912" w:rsidRPr="007F1172" w:rsidRDefault="00523A58" w:rsidP="00A62670">
      <w:pPr>
        <w:pStyle w:val="ListParagraph"/>
        <w:numPr>
          <w:ilvl w:val="1"/>
          <w:numId w:val="42"/>
        </w:numPr>
        <w:tabs>
          <w:tab w:val="left" w:pos="1160"/>
        </w:tabs>
        <w:kinsoku w:val="0"/>
        <w:overflowPunct w:val="0"/>
        <w:spacing w:before="1"/>
        <w:contextualSpacing/>
        <w:rPr>
          <w:rFonts w:asciiTheme="minorHAnsi" w:hAnsiTheme="minorHAnsi" w:cstheme="minorHAnsi"/>
          <w:bCs/>
        </w:rPr>
      </w:pPr>
      <w:r w:rsidRPr="007F1172">
        <w:rPr>
          <w:rFonts w:asciiTheme="minorHAnsi" w:hAnsiTheme="minorHAnsi" w:cstheme="minorHAnsi"/>
        </w:rPr>
        <w:t>Private roads with only one connection to a County road or state highway or another</w:t>
      </w:r>
      <w:r w:rsidRPr="007F1172">
        <w:rPr>
          <w:rFonts w:asciiTheme="minorHAnsi" w:hAnsiTheme="minorHAnsi" w:cstheme="minorHAnsi"/>
          <w:spacing w:val="-19"/>
        </w:rPr>
        <w:t xml:space="preserve"> </w:t>
      </w:r>
      <w:r w:rsidRPr="007F1172">
        <w:rPr>
          <w:rFonts w:asciiTheme="minorHAnsi" w:hAnsiTheme="minorHAnsi" w:cstheme="minorHAnsi"/>
        </w:rPr>
        <w:t xml:space="preserve">approved private road meeting the requirements of this section shall not be longer than </w:t>
      </w:r>
      <w:r w:rsidRPr="007F1172">
        <w:rPr>
          <w:rFonts w:asciiTheme="minorHAnsi" w:hAnsiTheme="minorHAnsi" w:cstheme="minorHAnsi"/>
        </w:rPr>
        <w:lastRenderedPageBreak/>
        <w:t>two thousand six hundred forty (2,640’)</w:t>
      </w:r>
      <w:r w:rsidRPr="007F1172">
        <w:rPr>
          <w:rFonts w:asciiTheme="minorHAnsi" w:hAnsiTheme="minorHAnsi" w:cstheme="minorHAnsi"/>
          <w:spacing w:val="-2"/>
        </w:rPr>
        <w:t xml:space="preserve"> </w:t>
      </w:r>
      <w:r w:rsidR="00394E4F" w:rsidRPr="007F1172">
        <w:rPr>
          <w:rFonts w:asciiTheme="minorHAnsi" w:hAnsiTheme="minorHAnsi" w:cstheme="minorHAnsi"/>
        </w:rPr>
        <w:t>feet</w:t>
      </w:r>
      <w:r w:rsidR="00BA1912" w:rsidRPr="007F1172">
        <w:rPr>
          <w:rFonts w:asciiTheme="minorHAnsi" w:hAnsiTheme="minorHAnsi" w:cstheme="minorHAnsi"/>
        </w:rPr>
        <w:t>.</w:t>
      </w:r>
    </w:p>
    <w:p w:rsidR="00BA1912" w:rsidRPr="007F1172" w:rsidRDefault="00523A58" w:rsidP="00A62670">
      <w:pPr>
        <w:pStyle w:val="ListParagraph"/>
        <w:numPr>
          <w:ilvl w:val="1"/>
          <w:numId w:val="42"/>
        </w:numPr>
        <w:tabs>
          <w:tab w:val="left" w:pos="1160"/>
        </w:tabs>
        <w:kinsoku w:val="0"/>
        <w:overflowPunct w:val="0"/>
        <w:spacing w:before="1"/>
        <w:contextualSpacing/>
        <w:rPr>
          <w:rFonts w:asciiTheme="minorHAnsi" w:hAnsiTheme="minorHAnsi" w:cstheme="minorHAnsi"/>
          <w:bCs/>
        </w:rPr>
      </w:pPr>
      <w:r w:rsidRPr="007F1172">
        <w:rPr>
          <w:rFonts w:asciiTheme="minorHAnsi" w:hAnsiTheme="minorHAnsi" w:cstheme="minorHAnsi"/>
        </w:rPr>
        <w:t xml:space="preserve">All private roads shall be designated by name, subject to approval of the Township and the Genesee County Road Commission. The proprietor shall furnish and erect street name and stop </w:t>
      </w:r>
      <w:r w:rsidR="00394E4F" w:rsidRPr="007F1172">
        <w:rPr>
          <w:rFonts w:asciiTheme="minorHAnsi" w:hAnsiTheme="minorHAnsi" w:cstheme="minorHAnsi"/>
        </w:rPr>
        <w:t xml:space="preserve">signs at all intersections with </w:t>
      </w:r>
      <w:r w:rsidRPr="007F1172">
        <w:rPr>
          <w:rFonts w:asciiTheme="minorHAnsi" w:hAnsiTheme="minorHAnsi" w:cstheme="minorHAnsi"/>
        </w:rPr>
        <w:t xml:space="preserve">both public and private roads. The design of the signs shall be the same as those used by the Genesee County Road Commission for similar purposes. Signs marked “Private Road” </w:t>
      </w:r>
      <w:r w:rsidRPr="007F1172">
        <w:rPr>
          <w:rFonts w:asciiTheme="minorHAnsi" w:hAnsiTheme="minorHAnsi" w:cstheme="minorHAnsi"/>
          <w:spacing w:val="-3"/>
        </w:rPr>
        <w:t xml:space="preserve">shall </w:t>
      </w:r>
      <w:r w:rsidRPr="007F1172">
        <w:rPr>
          <w:rFonts w:asciiTheme="minorHAnsi" w:hAnsiTheme="minorHAnsi" w:cstheme="minorHAnsi"/>
        </w:rPr>
        <w:t>be erected and maintained by the proprietor at the entrance to all private roads of the</w:t>
      </w:r>
      <w:r w:rsidRPr="007F1172">
        <w:rPr>
          <w:rFonts w:asciiTheme="minorHAnsi" w:hAnsiTheme="minorHAnsi" w:cstheme="minorHAnsi"/>
          <w:spacing w:val="-5"/>
        </w:rPr>
        <w:t xml:space="preserve"> </w:t>
      </w:r>
      <w:r w:rsidRPr="007F1172">
        <w:rPr>
          <w:rFonts w:asciiTheme="minorHAnsi" w:hAnsiTheme="minorHAnsi" w:cstheme="minorHAnsi"/>
        </w:rPr>
        <w:t>development.</w:t>
      </w:r>
    </w:p>
    <w:p w:rsidR="00BA1912" w:rsidRPr="007F1172" w:rsidRDefault="00523A58" w:rsidP="00A62670">
      <w:pPr>
        <w:pStyle w:val="ListParagraph"/>
        <w:numPr>
          <w:ilvl w:val="1"/>
          <w:numId w:val="42"/>
        </w:numPr>
        <w:tabs>
          <w:tab w:val="left" w:pos="1160"/>
        </w:tabs>
        <w:kinsoku w:val="0"/>
        <w:overflowPunct w:val="0"/>
        <w:spacing w:before="1"/>
        <w:contextualSpacing/>
        <w:rPr>
          <w:rFonts w:asciiTheme="minorHAnsi" w:hAnsiTheme="minorHAnsi" w:cstheme="minorHAnsi"/>
          <w:bCs/>
        </w:rPr>
      </w:pPr>
      <w:r w:rsidRPr="007F1172">
        <w:rPr>
          <w:rFonts w:asciiTheme="minorHAnsi" w:hAnsiTheme="minorHAnsi" w:cstheme="minorHAnsi"/>
        </w:rPr>
        <w:t xml:space="preserve">All private cul-de-sacs shall have a maximum length of 1,000 feet, minimum street width of 18 feet, minimum right-of-way width of 40 feet, minimum turnaround radius </w:t>
      </w:r>
      <w:r w:rsidRPr="007F1172">
        <w:rPr>
          <w:rFonts w:asciiTheme="minorHAnsi" w:hAnsiTheme="minorHAnsi" w:cstheme="minorHAnsi"/>
          <w:spacing w:val="-6"/>
        </w:rPr>
        <w:t xml:space="preserve">of </w:t>
      </w:r>
      <w:r w:rsidRPr="007F1172">
        <w:rPr>
          <w:rFonts w:asciiTheme="minorHAnsi" w:hAnsiTheme="minorHAnsi" w:cstheme="minorHAnsi"/>
        </w:rPr>
        <w:t>40 feet, and minimum right-of-way radius of 48</w:t>
      </w:r>
      <w:r w:rsidRPr="007F1172">
        <w:rPr>
          <w:rFonts w:asciiTheme="minorHAnsi" w:hAnsiTheme="minorHAnsi" w:cstheme="minorHAnsi"/>
          <w:spacing w:val="-2"/>
        </w:rPr>
        <w:t xml:space="preserve"> </w:t>
      </w:r>
      <w:r w:rsidRPr="007F1172">
        <w:rPr>
          <w:rFonts w:asciiTheme="minorHAnsi" w:hAnsiTheme="minorHAnsi" w:cstheme="minorHAnsi"/>
        </w:rPr>
        <w:t>feet.</w:t>
      </w:r>
      <w:r w:rsidR="00BA1912" w:rsidRPr="007F1172">
        <w:rPr>
          <w:rFonts w:asciiTheme="minorHAnsi" w:hAnsiTheme="minorHAnsi" w:cstheme="minorHAnsi"/>
        </w:rPr>
        <w:tab/>
      </w:r>
    </w:p>
    <w:p w:rsidR="00BA1912" w:rsidRPr="007F1172" w:rsidRDefault="00523A58" w:rsidP="00A62670">
      <w:pPr>
        <w:pStyle w:val="ListParagraph"/>
        <w:numPr>
          <w:ilvl w:val="0"/>
          <w:numId w:val="42"/>
        </w:numPr>
        <w:tabs>
          <w:tab w:val="left" w:pos="1160"/>
        </w:tabs>
        <w:kinsoku w:val="0"/>
        <w:overflowPunct w:val="0"/>
        <w:spacing w:before="1"/>
        <w:contextualSpacing/>
        <w:rPr>
          <w:rFonts w:asciiTheme="minorHAnsi" w:hAnsiTheme="minorHAnsi" w:cstheme="minorHAnsi"/>
          <w:bCs/>
        </w:rPr>
      </w:pPr>
      <w:r w:rsidRPr="007F1172">
        <w:rPr>
          <w:rFonts w:asciiTheme="minorHAnsi" w:hAnsiTheme="minorHAnsi" w:cstheme="minorHAnsi"/>
        </w:rPr>
        <w:t xml:space="preserve">Non-Conforming Private </w:t>
      </w:r>
      <w:r w:rsidRPr="007F1172">
        <w:rPr>
          <w:rFonts w:asciiTheme="minorHAnsi" w:hAnsiTheme="minorHAnsi" w:cstheme="minorHAnsi"/>
          <w:spacing w:val="-3"/>
        </w:rPr>
        <w:t xml:space="preserve">Roads </w:t>
      </w:r>
      <w:r w:rsidRPr="007F1172">
        <w:rPr>
          <w:rFonts w:asciiTheme="minorHAnsi" w:hAnsiTheme="minorHAnsi" w:cstheme="minorHAnsi"/>
        </w:rPr>
        <w:t>Standards</w:t>
      </w:r>
    </w:p>
    <w:p w:rsidR="00BA1912" w:rsidRPr="007F1172" w:rsidRDefault="00523A58" w:rsidP="00BA1912">
      <w:pPr>
        <w:pStyle w:val="ListParagraph"/>
        <w:tabs>
          <w:tab w:val="left" w:pos="1160"/>
        </w:tabs>
        <w:kinsoku w:val="0"/>
        <w:overflowPunct w:val="0"/>
        <w:spacing w:before="1"/>
        <w:ind w:left="739" w:firstLine="0"/>
        <w:contextualSpacing/>
        <w:rPr>
          <w:rFonts w:asciiTheme="minorHAnsi" w:hAnsiTheme="minorHAnsi" w:cstheme="minorHAnsi"/>
          <w:bCs/>
        </w:rPr>
      </w:pPr>
      <w:r w:rsidRPr="007F1172">
        <w:rPr>
          <w:rFonts w:asciiTheme="minorHAnsi" w:hAnsiTheme="minorHAnsi" w:cstheme="minorHAnsi"/>
        </w:rPr>
        <w:t>Notwithstanding any other provisions of this section, private roads, or easements which are contained in land divisions approved by the Township prior to the enactment of this Ordinance, shall continue to meet the specification approved at the time of application. Upon expansion, reconstruction, or alteration of an existing private road, new</w:t>
      </w:r>
      <w:r w:rsidRPr="007F1172">
        <w:rPr>
          <w:rFonts w:asciiTheme="minorHAnsi" w:hAnsiTheme="minorHAnsi" w:cstheme="minorHAnsi"/>
          <w:spacing w:val="-18"/>
        </w:rPr>
        <w:t xml:space="preserve"> </w:t>
      </w:r>
      <w:r w:rsidRPr="007F1172">
        <w:rPr>
          <w:rFonts w:asciiTheme="minorHAnsi" w:hAnsiTheme="minorHAnsi" w:cstheme="minorHAnsi"/>
        </w:rPr>
        <w:t>construction shall comply with the most recently published American Association of State Highway and Transportation Officials (AASHTO) standards for the criteria applicable to the private road. This provision shall be certified on the private road construction</w:t>
      </w:r>
      <w:r w:rsidRPr="007F1172">
        <w:rPr>
          <w:rFonts w:asciiTheme="minorHAnsi" w:hAnsiTheme="minorHAnsi" w:cstheme="minorHAnsi"/>
          <w:spacing w:val="-5"/>
        </w:rPr>
        <w:t xml:space="preserve"> </w:t>
      </w:r>
      <w:r w:rsidRPr="007F1172">
        <w:rPr>
          <w:rFonts w:asciiTheme="minorHAnsi" w:hAnsiTheme="minorHAnsi" w:cstheme="minorHAnsi"/>
        </w:rPr>
        <w:t>documents.</w:t>
      </w:r>
    </w:p>
    <w:p w:rsidR="00BA1912" w:rsidRPr="007F1172" w:rsidRDefault="00523A58" w:rsidP="00A62670">
      <w:pPr>
        <w:pStyle w:val="ListParagraph"/>
        <w:numPr>
          <w:ilvl w:val="0"/>
          <w:numId w:val="42"/>
        </w:numPr>
        <w:tabs>
          <w:tab w:val="left" w:pos="1160"/>
        </w:tabs>
        <w:kinsoku w:val="0"/>
        <w:overflowPunct w:val="0"/>
        <w:spacing w:before="1"/>
        <w:contextualSpacing/>
        <w:rPr>
          <w:rFonts w:asciiTheme="minorHAnsi" w:hAnsiTheme="minorHAnsi" w:cstheme="minorHAnsi"/>
          <w:bCs/>
        </w:rPr>
      </w:pPr>
      <w:r w:rsidRPr="007F1172">
        <w:rPr>
          <w:rFonts w:asciiTheme="minorHAnsi" w:hAnsiTheme="minorHAnsi" w:cstheme="minorHAnsi"/>
        </w:rPr>
        <w:t>Location</w:t>
      </w:r>
    </w:p>
    <w:p w:rsidR="00BA1912" w:rsidRPr="007F1172" w:rsidRDefault="00523A58" w:rsidP="00A62670">
      <w:pPr>
        <w:pStyle w:val="ListParagraph"/>
        <w:numPr>
          <w:ilvl w:val="1"/>
          <w:numId w:val="42"/>
        </w:numPr>
        <w:tabs>
          <w:tab w:val="left" w:pos="1160"/>
        </w:tabs>
        <w:kinsoku w:val="0"/>
        <w:overflowPunct w:val="0"/>
        <w:spacing w:before="1"/>
        <w:contextualSpacing/>
        <w:rPr>
          <w:rFonts w:asciiTheme="minorHAnsi" w:hAnsiTheme="minorHAnsi" w:cstheme="minorHAnsi"/>
          <w:bCs/>
        </w:rPr>
      </w:pPr>
      <w:r w:rsidRPr="007F1172">
        <w:rPr>
          <w:rFonts w:asciiTheme="minorHAnsi" w:hAnsiTheme="minorHAnsi" w:cstheme="minorHAnsi"/>
        </w:rPr>
        <w:t>A plan of construction, maintenance, and continuing maintenance, including maintenance of road surface, ditches, drainage, repair of potholes, reconstruction, re- paving, snow removal and</w:t>
      </w:r>
      <w:r w:rsidRPr="007F1172">
        <w:rPr>
          <w:rFonts w:asciiTheme="minorHAnsi" w:hAnsiTheme="minorHAnsi" w:cstheme="minorHAnsi"/>
          <w:spacing w:val="-17"/>
        </w:rPr>
        <w:t xml:space="preserve"> </w:t>
      </w:r>
      <w:r w:rsidRPr="007F1172">
        <w:rPr>
          <w:rFonts w:asciiTheme="minorHAnsi" w:hAnsiTheme="minorHAnsi" w:cstheme="minorHAnsi"/>
        </w:rPr>
        <w:t>liability insurance shall be presented by the proprietor. This plan shall guarantee the maintenance in perpetuity of said road, without cost to the</w:t>
      </w:r>
      <w:r w:rsidRPr="007F1172">
        <w:rPr>
          <w:rFonts w:asciiTheme="minorHAnsi" w:hAnsiTheme="minorHAnsi" w:cstheme="minorHAnsi"/>
          <w:spacing w:val="-1"/>
        </w:rPr>
        <w:t xml:space="preserve"> </w:t>
      </w:r>
      <w:r w:rsidRPr="007F1172">
        <w:rPr>
          <w:rFonts w:asciiTheme="minorHAnsi" w:hAnsiTheme="minorHAnsi" w:cstheme="minorHAnsi"/>
        </w:rPr>
        <w:t>Township.</w:t>
      </w:r>
    </w:p>
    <w:p w:rsidR="00BA1912" w:rsidRPr="007F1172" w:rsidRDefault="00523A58" w:rsidP="00A62670">
      <w:pPr>
        <w:pStyle w:val="ListParagraph"/>
        <w:numPr>
          <w:ilvl w:val="1"/>
          <w:numId w:val="42"/>
        </w:numPr>
        <w:tabs>
          <w:tab w:val="left" w:pos="1160"/>
        </w:tabs>
        <w:kinsoku w:val="0"/>
        <w:overflowPunct w:val="0"/>
        <w:spacing w:before="1"/>
        <w:contextualSpacing/>
        <w:rPr>
          <w:rFonts w:asciiTheme="minorHAnsi" w:hAnsiTheme="minorHAnsi" w:cstheme="minorHAnsi"/>
          <w:bCs/>
        </w:rPr>
      </w:pPr>
      <w:r w:rsidRPr="007F1172">
        <w:rPr>
          <w:rFonts w:asciiTheme="minorHAnsi" w:hAnsiTheme="minorHAnsi" w:cstheme="minorHAnsi"/>
        </w:rPr>
        <w:t>A mandatory Homeowners Association, defined as a private non-profit corporation, or other non-profit legal entity established by the developer to manage and support the activities of a housing development, including road maintenance, shall also be established.</w:t>
      </w:r>
    </w:p>
    <w:p w:rsidR="00BA1912" w:rsidRPr="007F1172" w:rsidRDefault="00523A58" w:rsidP="00A62670">
      <w:pPr>
        <w:pStyle w:val="ListParagraph"/>
        <w:numPr>
          <w:ilvl w:val="1"/>
          <w:numId w:val="42"/>
        </w:numPr>
        <w:tabs>
          <w:tab w:val="left" w:pos="1160"/>
        </w:tabs>
        <w:kinsoku w:val="0"/>
        <w:overflowPunct w:val="0"/>
        <w:spacing w:before="1"/>
        <w:contextualSpacing/>
        <w:rPr>
          <w:rFonts w:asciiTheme="minorHAnsi" w:hAnsiTheme="minorHAnsi" w:cstheme="minorHAnsi"/>
          <w:bCs/>
        </w:rPr>
      </w:pPr>
      <w:r w:rsidRPr="007F1172">
        <w:rPr>
          <w:rFonts w:asciiTheme="minorHAnsi" w:hAnsiTheme="minorHAnsi" w:cstheme="minorHAnsi"/>
        </w:rPr>
        <w:t>All maintenance plans shall either be set forth in deed restrictions for each parcel of the development or placed in a master deed for the condominium development and shall run with t</w:t>
      </w:r>
      <w:r w:rsidR="00394E4F" w:rsidRPr="007F1172">
        <w:rPr>
          <w:rFonts w:asciiTheme="minorHAnsi" w:hAnsiTheme="minorHAnsi" w:cstheme="minorHAnsi"/>
        </w:rPr>
        <w:t xml:space="preserve">he land in perpetuity. The deed </w:t>
      </w:r>
      <w:r w:rsidRPr="007F1172">
        <w:rPr>
          <w:rFonts w:asciiTheme="minorHAnsi" w:hAnsiTheme="minorHAnsi" w:cstheme="minorHAnsi"/>
        </w:rPr>
        <w:t xml:space="preserve">restrictions </w:t>
      </w:r>
      <w:r w:rsidRPr="007F1172">
        <w:rPr>
          <w:rFonts w:asciiTheme="minorHAnsi" w:hAnsiTheme="minorHAnsi" w:cstheme="minorHAnsi"/>
          <w:spacing w:val="-6"/>
        </w:rPr>
        <w:t xml:space="preserve">or </w:t>
      </w:r>
      <w:r w:rsidRPr="007F1172">
        <w:rPr>
          <w:rFonts w:asciiTheme="minorHAnsi" w:hAnsiTheme="minorHAnsi" w:cstheme="minorHAnsi"/>
        </w:rPr>
        <w:t>master deed shall, at a minimum, guarantee that the Township has no liability for drainage, ditches, and maintenance of the road, nor any liability arising out of the existence and/or condition of the road or the use of the</w:t>
      </w:r>
      <w:r w:rsidRPr="007F1172">
        <w:rPr>
          <w:rFonts w:asciiTheme="minorHAnsi" w:hAnsiTheme="minorHAnsi" w:cstheme="minorHAnsi"/>
          <w:spacing w:val="-2"/>
        </w:rPr>
        <w:t xml:space="preserve"> </w:t>
      </w:r>
      <w:r w:rsidRPr="007F1172">
        <w:rPr>
          <w:rFonts w:asciiTheme="minorHAnsi" w:hAnsiTheme="minorHAnsi" w:cstheme="minorHAnsi"/>
        </w:rPr>
        <w:t>road.</w:t>
      </w:r>
    </w:p>
    <w:p w:rsidR="00BA1912" w:rsidRPr="007F1172" w:rsidRDefault="00523A58" w:rsidP="00A62670">
      <w:pPr>
        <w:pStyle w:val="ListParagraph"/>
        <w:numPr>
          <w:ilvl w:val="1"/>
          <w:numId w:val="42"/>
        </w:numPr>
        <w:tabs>
          <w:tab w:val="left" w:pos="1160"/>
        </w:tabs>
        <w:kinsoku w:val="0"/>
        <w:overflowPunct w:val="0"/>
        <w:spacing w:before="1"/>
        <w:contextualSpacing/>
        <w:rPr>
          <w:rFonts w:asciiTheme="minorHAnsi" w:hAnsiTheme="minorHAnsi" w:cstheme="minorHAnsi"/>
          <w:bCs/>
        </w:rPr>
      </w:pPr>
      <w:r w:rsidRPr="007F1172">
        <w:rPr>
          <w:rFonts w:asciiTheme="minorHAnsi" w:hAnsiTheme="minorHAnsi" w:cstheme="minorHAnsi"/>
        </w:rPr>
        <w:t>The association shall be responsible for ownership, maintenance, liabilities and payment of taxes on all private roadways and all common areas, including open spaces, in perpetuity.</w:t>
      </w:r>
    </w:p>
    <w:p w:rsidR="00BA1912" w:rsidRPr="007F1172" w:rsidRDefault="00523A58" w:rsidP="00A62670">
      <w:pPr>
        <w:pStyle w:val="ListParagraph"/>
        <w:numPr>
          <w:ilvl w:val="1"/>
          <w:numId w:val="42"/>
        </w:numPr>
        <w:tabs>
          <w:tab w:val="left" w:pos="1160"/>
        </w:tabs>
        <w:kinsoku w:val="0"/>
        <w:overflowPunct w:val="0"/>
        <w:spacing w:before="1"/>
        <w:contextualSpacing/>
        <w:rPr>
          <w:rFonts w:asciiTheme="minorHAnsi" w:hAnsiTheme="minorHAnsi" w:cstheme="minorHAnsi"/>
          <w:bCs/>
        </w:rPr>
      </w:pPr>
      <w:r w:rsidRPr="007F1172">
        <w:rPr>
          <w:rFonts w:asciiTheme="minorHAnsi" w:hAnsiTheme="minorHAnsi" w:cstheme="minorHAnsi"/>
        </w:rPr>
        <w:t>A Special Assessment District may also be formed by the developer and Township to ensure that the Association’s obligations are met without liability or expense on the part of the</w:t>
      </w:r>
      <w:r w:rsidRPr="007F1172">
        <w:rPr>
          <w:rFonts w:asciiTheme="minorHAnsi" w:hAnsiTheme="minorHAnsi" w:cstheme="minorHAnsi"/>
          <w:spacing w:val="-1"/>
        </w:rPr>
        <w:t xml:space="preserve"> </w:t>
      </w:r>
      <w:r w:rsidRPr="007F1172">
        <w:rPr>
          <w:rFonts w:asciiTheme="minorHAnsi" w:hAnsiTheme="minorHAnsi" w:cstheme="minorHAnsi"/>
        </w:rPr>
        <w:t>Township.</w:t>
      </w:r>
    </w:p>
    <w:p w:rsidR="00BA1912" w:rsidRPr="007F1172" w:rsidRDefault="00523A58" w:rsidP="00A62670">
      <w:pPr>
        <w:pStyle w:val="ListParagraph"/>
        <w:numPr>
          <w:ilvl w:val="1"/>
          <w:numId w:val="42"/>
        </w:numPr>
        <w:tabs>
          <w:tab w:val="left" w:pos="1160"/>
        </w:tabs>
        <w:kinsoku w:val="0"/>
        <w:overflowPunct w:val="0"/>
        <w:spacing w:before="1"/>
        <w:contextualSpacing/>
        <w:rPr>
          <w:rFonts w:asciiTheme="minorHAnsi" w:hAnsiTheme="minorHAnsi" w:cstheme="minorHAnsi"/>
          <w:bCs/>
        </w:rPr>
      </w:pPr>
      <w:r w:rsidRPr="007F1172">
        <w:rPr>
          <w:rFonts w:asciiTheme="minorHAnsi" w:hAnsiTheme="minorHAnsi" w:cstheme="minorHAnsi"/>
        </w:rPr>
        <w:t xml:space="preserve">A document describing the private road and the provisions for maintenance shall be recorded with the register of deeds and provided to all purchasers within the development. The maintenance provisions shall apportion the maintenance responsibilities among the benefiting and/or abutting property owners and shall run with </w:t>
      </w:r>
      <w:r w:rsidRPr="007F1172">
        <w:rPr>
          <w:rFonts w:asciiTheme="minorHAnsi" w:hAnsiTheme="minorHAnsi" w:cstheme="minorHAnsi"/>
        </w:rPr>
        <w:lastRenderedPageBreak/>
        <w:t>the land. The proposed maintenance agreement shall be reviewed and approved by the Township Attorney prior to being recorded with the Township Clerk and the Genesee County Register of Deeds providing</w:t>
      </w:r>
      <w:r w:rsidRPr="007F1172">
        <w:rPr>
          <w:rFonts w:asciiTheme="minorHAnsi" w:hAnsiTheme="minorHAnsi" w:cstheme="minorHAnsi"/>
          <w:spacing w:val="-1"/>
        </w:rPr>
        <w:t xml:space="preserve"> </w:t>
      </w:r>
      <w:r w:rsidRPr="007F1172">
        <w:rPr>
          <w:rFonts w:asciiTheme="minorHAnsi" w:hAnsiTheme="minorHAnsi" w:cstheme="minorHAnsi"/>
        </w:rPr>
        <w:t>for:</w:t>
      </w:r>
    </w:p>
    <w:p w:rsidR="00BA1912" w:rsidRPr="007F1172" w:rsidRDefault="00523A58" w:rsidP="00A62670">
      <w:pPr>
        <w:pStyle w:val="ListParagraph"/>
        <w:numPr>
          <w:ilvl w:val="2"/>
          <w:numId w:val="42"/>
        </w:numPr>
        <w:tabs>
          <w:tab w:val="left" w:pos="1160"/>
        </w:tabs>
        <w:kinsoku w:val="0"/>
        <w:overflowPunct w:val="0"/>
        <w:spacing w:before="1"/>
        <w:ind w:hanging="426"/>
        <w:contextualSpacing/>
        <w:rPr>
          <w:rFonts w:asciiTheme="minorHAnsi" w:hAnsiTheme="minorHAnsi" w:cstheme="minorHAnsi"/>
          <w:bCs/>
        </w:rPr>
      </w:pPr>
      <w:r w:rsidRPr="007F1172">
        <w:rPr>
          <w:rFonts w:asciiTheme="minorHAnsi" w:hAnsiTheme="minorHAnsi" w:cstheme="minorHAnsi"/>
        </w:rPr>
        <w:t>A method of initiating and financing of such road in order to keep the road up to</w:t>
      </w:r>
      <w:r w:rsidRPr="007F1172">
        <w:rPr>
          <w:rFonts w:asciiTheme="minorHAnsi" w:hAnsiTheme="minorHAnsi" w:cstheme="minorHAnsi"/>
          <w:spacing w:val="-9"/>
        </w:rPr>
        <w:t xml:space="preserve"> </w:t>
      </w:r>
      <w:r w:rsidRPr="007F1172">
        <w:rPr>
          <w:rFonts w:asciiTheme="minorHAnsi" w:hAnsiTheme="minorHAnsi" w:cstheme="minorHAnsi"/>
        </w:rPr>
        <w:t>properly engineered specifications and free of snow or</w:t>
      </w:r>
      <w:r w:rsidRPr="007F1172">
        <w:rPr>
          <w:rFonts w:asciiTheme="minorHAnsi" w:hAnsiTheme="minorHAnsi" w:cstheme="minorHAnsi"/>
          <w:spacing w:val="-1"/>
        </w:rPr>
        <w:t xml:space="preserve"> </w:t>
      </w:r>
      <w:r w:rsidRPr="007F1172">
        <w:rPr>
          <w:rFonts w:asciiTheme="minorHAnsi" w:hAnsiTheme="minorHAnsi" w:cstheme="minorHAnsi"/>
        </w:rPr>
        <w:t>debris.</w:t>
      </w:r>
    </w:p>
    <w:p w:rsidR="00BA1912" w:rsidRPr="007F1172" w:rsidRDefault="00523A58" w:rsidP="00A62670">
      <w:pPr>
        <w:pStyle w:val="ListParagraph"/>
        <w:numPr>
          <w:ilvl w:val="2"/>
          <w:numId w:val="42"/>
        </w:numPr>
        <w:tabs>
          <w:tab w:val="left" w:pos="1160"/>
        </w:tabs>
        <w:kinsoku w:val="0"/>
        <w:overflowPunct w:val="0"/>
        <w:spacing w:before="1"/>
        <w:ind w:hanging="426"/>
        <w:contextualSpacing/>
        <w:rPr>
          <w:rFonts w:asciiTheme="minorHAnsi" w:hAnsiTheme="minorHAnsi" w:cstheme="minorHAnsi"/>
          <w:bCs/>
        </w:rPr>
      </w:pPr>
      <w:r w:rsidRPr="007F1172">
        <w:rPr>
          <w:rFonts w:asciiTheme="minorHAnsi" w:hAnsiTheme="minorHAnsi" w:cstheme="minorHAnsi"/>
        </w:rPr>
        <w:t xml:space="preserve">A workable method of apportioning the costs of maintenance and improvements to current </w:t>
      </w:r>
      <w:r w:rsidRPr="007F1172">
        <w:rPr>
          <w:rFonts w:asciiTheme="minorHAnsi" w:hAnsiTheme="minorHAnsi" w:cstheme="minorHAnsi"/>
          <w:spacing w:val="-4"/>
        </w:rPr>
        <w:t xml:space="preserve">and </w:t>
      </w:r>
      <w:r w:rsidRPr="007F1172">
        <w:rPr>
          <w:rFonts w:asciiTheme="minorHAnsi" w:hAnsiTheme="minorHAnsi" w:cstheme="minorHAnsi"/>
        </w:rPr>
        <w:t>future</w:t>
      </w:r>
      <w:r w:rsidRPr="007F1172">
        <w:rPr>
          <w:rFonts w:asciiTheme="minorHAnsi" w:hAnsiTheme="minorHAnsi" w:cstheme="minorHAnsi"/>
          <w:spacing w:val="-1"/>
        </w:rPr>
        <w:t xml:space="preserve"> </w:t>
      </w:r>
      <w:r w:rsidRPr="007F1172">
        <w:rPr>
          <w:rFonts w:asciiTheme="minorHAnsi" w:hAnsiTheme="minorHAnsi" w:cstheme="minorHAnsi"/>
        </w:rPr>
        <w:t>users.</w:t>
      </w:r>
    </w:p>
    <w:p w:rsidR="00BA1912" w:rsidRPr="007F1172" w:rsidRDefault="00523A58" w:rsidP="00A62670">
      <w:pPr>
        <w:pStyle w:val="ListParagraph"/>
        <w:numPr>
          <w:ilvl w:val="2"/>
          <w:numId w:val="42"/>
        </w:numPr>
        <w:tabs>
          <w:tab w:val="left" w:pos="1160"/>
        </w:tabs>
        <w:kinsoku w:val="0"/>
        <w:overflowPunct w:val="0"/>
        <w:spacing w:before="1"/>
        <w:ind w:hanging="426"/>
        <w:contextualSpacing/>
        <w:rPr>
          <w:rFonts w:asciiTheme="minorHAnsi" w:hAnsiTheme="minorHAnsi" w:cstheme="minorHAnsi"/>
          <w:bCs/>
        </w:rPr>
      </w:pPr>
      <w:r w:rsidRPr="007F1172">
        <w:rPr>
          <w:rFonts w:asciiTheme="minorHAnsi" w:hAnsiTheme="minorHAnsi" w:cstheme="minorHAnsi"/>
        </w:rPr>
        <w:t>A notice that no public funds</w:t>
      </w:r>
      <w:r w:rsidRPr="007F1172">
        <w:rPr>
          <w:rFonts w:asciiTheme="minorHAnsi" w:hAnsiTheme="minorHAnsi" w:cstheme="minorHAnsi"/>
          <w:spacing w:val="-7"/>
        </w:rPr>
        <w:t xml:space="preserve"> </w:t>
      </w:r>
      <w:r w:rsidRPr="007F1172">
        <w:rPr>
          <w:rFonts w:asciiTheme="minorHAnsi" w:hAnsiTheme="minorHAnsi" w:cstheme="minorHAnsi"/>
        </w:rPr>
        <w:t>of Genesee Township are to be used to build, repair, or maintain the private</w:t>
      </w:r>
      <w:r w:rsidRPr="007F1172">
        <w:rPr>
          <w:rFonts w:asciiTheme="minorHAnsi" w:hAnsiTheme="minorHAnsi" w:cstheme="minorHAnsi"/>
          <w:spacing w:val="-2"/>
        </w:rPr>
        <w:t xml:space="preserve"> </w:t>
      </w:r>
      <w:r w:rsidRPr="007F1172">
        <w:rPr>
          <w:rFonts w:asciiTheme="minorHAnsi" w:hAnsiTheme="minorHAnsi" w:cstheme="minorHAnsi"/>
        </w:rPr>
        <w:t>road.</w:t>
      </w:r>
    </w:p>
    <w:p w:rsidR="00BA1912" w:rsidRPr="007F1172" w:rsidRDefault="00523A58" w:rsidP="00A62670">
      <w:pPr>
        <w:pStyle w:val="ListParagraph"/>
        <w:numPr>
          <w:ilvl w:val="2"/>
          <w:numId w:val="42"/>
        </w:numPr>
        <w:tabs>
          <w:tab w:val="left" w:pos="1160"/>
        </w:tabs>
        <w:kinsoku w:val="0"/>
        <w:overflowPunct w:val="0"/>
        <w:spacing w:before="1"/>
        <w:ind w:hanging="426"/>
        <w:contextualSpacing/>
        <w:rPr>
          <w:rFonts w:asciiTheme="minorHAnsi" w:hAnsiTheme="minorHAnsi" w:cstheme="minorHAnsi"/>
          <w:bCs/>
        </w:rPr>
      </w:pPr>
      <w:r w:rsidRPr="007F1172">
        <w:rPr>
          <w:rFonts w:asciiTheme="minorHAnsi" w:hAnsiTheme="minorHAnsi" w:cstheme="minorHAnsi"/>
        </w:rPr>
        <w:t xml:space="preserve">The United States mail service and the local school district are not required to traverse this private improvement and may provide service only to the closest public access. (Maintenance of Private </w:t>
      </w:r>
      <w:r w:rsidRPr="007F1172">
        <w:rPr>
          <w:rFonts w:asciiTheme="minorHAnsi" w:hAnsiTheme="minorHAnsi" w:cstheme="minorHAnsi"/>
          <w:spacing w:val="-3"/>
        </w:rPr>
        <w:t xml:space="preserve">Roads </w:t>
      </w:r>
      <w:r w:rsidRPr="007F1172">
        <w:rPr>
          <w:rFonts w:asciiTheme="minorHAnsi" w:hAnsiTheme="minorHAnsi" w:cstheme="minorHAnsi"/>
        </w:rPr>
        <w:t>Act, PA 139 of 1972, as amended.)</w:t>
      </w:r>
    </w:p>
    <w:p w:rsidR="00BA1912" w:rsidRPr="007F1172" w:rsidRDefault="00523A58" w:rsidP="00A62670">
      <w:pPr>
        <w:pStyle w:val="ListParagraph"/>
        <w:numPr>
          <w:ilvl w:val="2"/>
          <w:numId w:val="42"/>
        </w:numPr>
        <w:tabs>
          <w:tab w:val="left" w:pos="1160"/>
        </w:tabs>
        <w:kinsoku w:val="0"/>
        <w:overflowPunct w:val="0"/>
        <w:spacing w:before="1"/>
        <w:ind w:hanging="426"/>
        <w:contextualSpacing/>
        <w:rPr>
          <w:rFonts w:asciiTheme="minorHAnsi" w:hAnsiTheme="minorHAnsi" w:cstheme="minorHAnsi"/>
          <w:bCs/>
        </w:rPr>
      </w:pPr>
      <w:r w:rsidRPr="007F1172">
        <w:rPr>
          <w:rFonts w:asciiTheme="minorHAnsi" w:hAnsiTheme="minorHAnsi" w:cstheme="minorHAnsi"/>
        </w:rPr>
        <w:t>All conditions and requirements concerning public roads shall be deemed the same for private roads, i.e., location on a public road, setbacks (front yard measured from the right-of-way or easement line),</w:t>
      </w:r>
      <w:r w:rsidRPr="007F1172">
        <w:rPr>
          <w:rFonts w:asciiTheme="minorHAnsi" w:hAnsiTheme="minorHAnsi" w:cstheme="minorHAnsi"/>
          <w:spacing w:val="-1"/>
        </w:rPr>
        <w:t xml:space="preserve"> </w:t>
      </w:r>
      <w:r w:rsidRPr="007F1172">
        <w:rPr>
          <w:rFonts w:asciiTheme="minorHAnsi" w:hAnsiTheme="minorHAnsi" w:cstheme="minorHAnsi"/>
        </w:rPr>
        <w:t>etc.</w:t>
      </w:r>
    </w:p>
    <w:p w:rsidR="00FC41D5" w:rsidRPr="007F1172" w:rsidRDefault="00523A58" w:rsidP="00A62670">
      <w:pPr>
        <w:pStyle w:val="ListParagraph"/>
        <w:numPr>
          <w:ilvl w:val="0"/>
          <w:numId w:val="42"/>
        </w:numPr>
        <w:tabs>
          <w:tab w:val="left" w:pos="1160"/>
        </w:tabs>
        <w:kinsoku w:val="0"/>
        <w:overflowPunct w:val="0"/>
        <w:spacing w:before="1"/>
        <w:contextualSpacing/>
        <w:rPr>
          <w:rFonts w:asciiTheme="minorHAnsi" w:hAnsiTheme="minorHAnsi" w:cstheme="minorHAnsi"/>
          <w:bCs/>
        </w:rPr>
      </w:pPr>
      <w:r w:rsidRPr="007F1172">
        <w:rPr>
          <w:rFonts w:asciiTheme="minorHAnsi" w:hAnsiTheme="minorHAnsi" w:cstheme="minorHAnsi"/>
        </w:rPr>
        <w:t>Review and Inspection</w:t>
      </w:r>
    </w:p>
    <w:p w:rsidR="00FC41D5" w:rsidRPr="007F1172" w:rsidRDefault="00523A58" w:rsidP="00A62670">
      <w:pPr>
        <w:pStyle w:val="ListParagraph"/>
        <w:numPr>
          <w:ilvl w:val="1"/>
          <w:numId w:val="42"/>
        </w:numPr>
        <w:tabs>
          <w:tab w:val="left" w:pos="1160"/>
        </w:tabs>
        <w:kinsoku w:val="0"/>
        <w:overflowPunct w:val="0"/>
        <w:spacing w:before="1"/>
        <w:contextualSpacing/>
        <w:rPr>
          <w:rFonts w:asciiTheme="minorHAnsi" w:hAnsiTheme="minorHAnsi" w:cstheme="minorHAnsi"/>
          <w:bCs/>
        </w:rPr>
      </w:pPr>
      <w:r w:rsidRPr="007F1172">
        <w:rPr>
          <w:rFonts w:asciiTheme="minorHAnsi" w:hAnsiTheme="minorHAnsi" w:cstheme="minorHAnsi"/>
        </w:rPr>
        <w:t>The Zoning Administrator shall submit one (1) copy of the application and road plans to the Genesee County Road Commission for approval of any approaches to public roads or the MDOT for any approaches to state highways and two (2) copies to the designated Township Engineer for review. There shall be an inspection of the sub-base and a final inspection and other inspections as required by the Township Engineer. All inspections and review costs shall be the responsibility of the</w:t>
      </w:r>
      <w:r w:rsidRPr="007F1172">
        <w:rPr>
          <w:rFonts w:asciiTheme="minorHAnsi" w:hAnsiTheme="minorHAnsi" w:cstheme="minorHAnsi"/>
          <w:spacing w:val="-2"/>
        </w:rPr>
        <w:t xml:space="preserve"> </w:t>
      </w:r>
      <w:r w:rsidRPr="007F1172">
        <w:rPr>
          <w:rFonts w:asciiTheme="minorHAnsi" w:hAnsiTheme="minorHAnsi" w:cstheme="minorHAnsi"/>
        </w:rPr>
        <w:t>applicant.</w:t>
      </w:r>
    </w:p>
    <w:p w:rsidR="00FC41D5" w:rsidRPr="007F1172" w:rsidRDefault="00523A58" w:rsidP="00A62670">
      <w:pPr>
        <w:pStyle w:val="ListParagraph"/>
        <w:numPr>
          <w:ilvl w:val="1"/>
          <w:numId w:val="42"/>
        </w:numPr>
        <w:tabs>
          <w:tab w:val="left" w:pos="1160"/>
        </w:tabs>
        <w:kinsoku w:val="0"/>
        <w:overflowPunct w:val="0"/>
        <w:spacing w:before="1"/>
        <w:contextualSpacing/>
        <w:rPr>
          <w:rFonts w:asciiTheme="minorHAnsi" w:hAnsiTheme="minorHAnsi" w:cstheme="minorHAnsi"/>
          <w:bCs/>
        </w:rPr>
      </w:pPr>
      <w:r w:rsidRPr="007F1172">
        <w:rPr>
          <w:rFonts w:asciiTheme="minorHAnsi" w:hAnsiTheme="minorHAnsi" w:cstheme="minorHAnsi"/>
        </w:rPr>
        <w:t>Review of the plan shall include documentation to the Township that public services will serve the dwellings that use the road such as postal service, garbage service, school buses, fire, and</w:t>
      </w:r>
      <w:r w:rsidRPr="007F1172">
        <w:rPr>
          <w:rFonts w:asciiTheme="minorHAnsi" w:hAnsiTheme="minorHAnsi" w:cstheme="minorHAnsi"/>
          <w:spacing w:val="-8"/>
        </w:rPr>
        <w:t xml:space="preserve"> </w:t>
      </w:r>
      <w:r w:rsidRPr="007F1172">
        <w:rPr>
          <w:rFonts w:asciiTheme="minorHAnsi" w:hAnsiTheme="minorHAnsi" w:cstheme="minorHAnsi"/>
        </w:rPr>
        <w:t>ambulance</w:t>
      </w:r>
      <w:r w:rsidR="00394E4F" w:rsidRPr="007F1172">
        <w:rPr>
          <w:rFonts w:asciiTheme="minorHAnsi" w:hAnsiTheme="minorHAnsi" w:cstheme="minorHAnsi"/>
        </w:rPr>
        <w:t xml:space="preserve"> </w:t>
      </w:r>
      <w:r w:rsidRPr="007F1172">
        <w:rPr>
          <w:rFonts w:asciiTheme="minorHAnsi" w:hAnsiTheme="minorHAnsi" w:cstheme="minorHAnsi"/>
        </w:rPr>
        <w:t>with the standards established in this Ordinance.</w:t>
      </w:r>
    </w:p>
    <w:p w:rsidR="00FC41D5" w:rsidRPr="007F1172" w:rsidRDefault="00523A58" w:rsidP="00A62670">
      <w:pPr>
        <w:pStyle w:val="ListParagraph"/>
        <w:numPr>
          <w:ilvl w:val="0"/>
          <w:numId w:val="42"/>
        </w:numPr>
        <w:tabs>
          <w:tab w:val="left" w:pos="1160"/>
        </w:tabs>
        <w:kinsoku w:val="0"/>
        <w:overflowPunct w:val="0"/>
        <w:spacing w:before="1"/>
        <w:contextualSpacing/>
        <w:rPr>
          <w:rFonts w:asciiTheme="minorHAnsi" w:hAnsiTheme="minorHAnsi" w:cstheme="minorHAnsi"/>
          <w:bCs/>
        </w:rPr>
      </w:pPr>
      <w:r w:rsidRPr="007F1172">
        <w:rPr>
          <w:rFonts w:asciiTheme="minorHAnsi" w:hAnsiTheme="minorHAnsi" w:cstheme="minorHAnsi"/>
        </w:rPr>
        <w:t>Permits</w:t>
      </w:r>
    </w:p>
    <w:p w:rsidR="00FC41D5" w:rsidRPr="007F1172" w:rsidRDefault="00523A58" w:rsidP="00A62670">
      <w:pPr>
        <w:pStyle w:val="ListParagraph"/>
        <w:numPr>
          <w:ilvl w:val="1"/>
          <w:numId w:val="42"/>
        </w:numPr>
        <w:tabs>
          <w:tab w:val="left" w:pos="1160"/>
        </w:tabs>
        <w:kinsoku w:val="0"/>
        <w:overflowPunct w:val="0"/>
        <w:spacing w:before="1"/>
        <w:contextualSpacing/>
        <w:rPr>
          <w:rFonts w:asciiTheme="minorHAnsi" w:hAnsiTheme="minorHAnsi" w:cstheme="minorHAnsi"/>
          <w:bCs/>
        </w:rPr>
      </w:pPr>
      <w:r w:rsidRPr="007F1172">
        <w:rPr>
          <w:rFonts w:asciiTheme="minorHAnsi" w:hAnsiTheme="minorHAnsi" w:cstheme="minorHAnsi"/>
        </w:rPr>
        <w:t xml:space="preserve">Issuance of Occupancy Permits. No final occupancy permit shall </w:t>
      </w:r>
      <w:r w:rsidRPr="007F1172">
        <w:rPr>
          <w:rFonts w:asciiTheme="minorHAnsi" w:hAnsiTheme="minorHAnsi" w:cstheme="minorHAnsi"/>
          <w:spacing w:val="-6"/>
        </w:rPr>
        <w:t xml:space="preserve">be </w:t>
      </w:r>
      <w:r w:rsidRPr="007F1172">
        <w:rPr>
          <w:rFonts w:asciiTheme="minorHAnsi" w:hAnsiTheme="minorHAnsi" w:cstheme="minorHAnsi"/>
        </w:rPr>
        <w:t>issued for any parcel until the private road has been constructed and approved in accordance with the standards established in this section.</w:t>
      </w:r>
    </w:p>
    <w:p w:rsidR="00FC41D5" w:rsidRPr="007F1172" w:rsidRDefault="00523A58" w:rsidP="00A62670">
      <w:pPr>
        <w:pStyle w:val="ListParagraph"/>
        <w:numPr>
          <w:ilvl w:val="1"/>
          <w:numId w:val="42"/>
        </w:numPr>
        <w:tabs>
          <w:tab w:val="left" w:pos="1160"/>
        </w:tabs>
        <w:kinsoku w:val="0"/>
        <w:overflowPunct w:val="0"/>
        <w:spacing w:before="1"/>
        <w:contextualSpacing/>
        <w:rPr>
          <w:rFonts w:asciiTheme="minorHAnsi" w:hAnsiTheme="minorHAnsi" w:cstheme="minorHAnsi"/>
          <w:bCs/>
        </w:rPr>
      </w:pPr>
      <w:r w:rsidRPr="007F1172">
        <w:rPr>
          <w:rFonts w:asciiTheme="minorHAnsi" w:hAnsiTheme="minorHAnsi" w:cstheme="minorHAnsi"/>
        </w:rPr>
        <w:t>Issuance of Private Road Certificate of Compliance. A Private Road Certificate of Compliance shall be issued by the Zoning Administrator upon receiving certification from the enginee</w:t>
      </w:r>
      <w:r w:rsidR="00394E4F" w:rsidRPr="007F1172">
        <w:rPr>
          <w:rFonts w:asciiTheme="minorHAnsi" w:hAnsiTheme="minorHAnsi" w:cstheme="minorHAnsi"/>
        </w:rPr>
        <w:t xml:space="preserve">r in charge of the project that </w:t>
      </w:r>
      <w:r w:rsidRPr="007F1172">
        <w:rPr>
          <w:rFonts w:asciiTheme="minorHAnsi" w:hAnsiTheme="minorHAnsi" w:cstheme="minorHAnsi"/>
        </w:rPr>
        <w:t xml:space="preserve">construction has been completed in conformance with </w:t>
      </w:r>
      <w:r w:rsidRPr="007F1172">
        <w:rPr>
          <w:rFonts w:asciiTheme="minorHAnsi" w:hAnsiTheme="minorHAnsi" w:cstheme="minorHAnsi"/>
          <w:spacing w:val="-4"/>
        </w:rPr>
        <w:t xml:space="preserve">the </w:t>
      </w:r>
      <w:r w:rsidRPr="007F1172">
        <w:rPr>
          <w:rFonts w:asciiTheme="minorHAnsi" w:hAnsiTheme="minorHAnsi" w:cstheme="minorHAnsi"/>
        </w:rPr>
        <w:t>standards set forth</w:t>
      </w:r>
      <w:r w:rsidRPr="007F1172">
        <w:rPr>
          <w:rFonts w:asciiTheme="minorHAnsi" w:hAnsiTheme="minorHAnsi" w:cstheme="minorHAnsi"/>
          <w:spacing w:val="-1"/>
        </w:rPr>
        <w:t xml:space="preserve"> </w:t>
      </w:r>
      <w:r w:rsidRPr="007F1172">
        <w:rPr>
          <w:rFonts w:asciiTheme="minorHAnsi" w:hAnsiTheme="minorHAnsi" w:cstheme="minorHAnsi"/>
        </w:rPr>
        <w:t>herein.</w:t>
      </w:r>
    </w:p>
    <w:p w:rsidR="00FC41D5" w:rsidRPr="007F1172" w:rsidRDefault="00523A58" w:rsidP="00A62670">
      <w:pPr>
        <w:pStyle w:val="ListParagraph"/>
        <w:numPr>
          <w:ilvl w:val="1"/>
          <w:numId w:val="42"/>
        </w:numPr>
        <w:tabs>
          <w:tab w:val="left" w:pos="1160"/>
        </w:tabs>
        <w:kinsoku w:val="0"/>
        <w:overflowPunct w:val="0"/>
        <w:spacing w:before="1"/>
        <w:contextualSpacing/>
        <w:rPr>
          <w:rFonts w:asciiTheme="minorHAnsi" w:hAnsiTheme="minorHAnsi" w:cstheme="minorHAnsi"/>
          <w:bCs/>
        </w:rPr>
      </w:pPr>
      <w:r w:rsidRPr="007F1172">
        <w:rPr>
          <w:rFonts w:asciiTheme="minorHAnsi" w:hAnsiTheme="minorHAnsi" w:cstheme="minorHAnsi"/>
        </w:rPr>
        <w:t>A permit shall be obtained as to compliance with the Michigan Soil Erosion and Sedimentation</w:t>
      </w:r>
      <w:r w:rsidRPr="007F1172">
        <w:rPr>
          <w:rFonts w:asciiTheme="minorHAnsi" w:hAnsiTheme="minorHAnsi" w:cstheme="minorHAnsi"/>
          <w:spacing w:val="-16"/>
        </w:rPr>
        <w:t xml:space="preserve"> </w:t>
      </w:r>
      <w:r w:rsidRPr="007F1172">
        <w:rPr>
          <w:rFonts w:asciiTheme="minorHAnsi" w:hAnsiTheme="minorHAnsi" w:cstheme="minorHAnsi"/>
        </w:rPr>
        <w:t>Control Act prior to the commencement of private road</w:t>
      </w:r>
      <w:r w:rsidRPr="007F1172">
        <w:rPr>
          <w:rFonts w:asciiTheme="minorHAnsi" w:hAnsiTheme="minorHAnsi" w:cstheme="minorHAnsi"/>
          <w:spacing w:val="-1"/>
        </w:rPr>
        <w:t xml:space="preserve"> </w:t>
      </w:r>
      <w:r w:rsidRPr="007F1172">
        <w:rPr>
          <w:rFonts w:asciiTheme="minorHAnsi" w:hAnsiTheme="minorHAnsi" w:cstheme="minorHAnsi"/>
        </w:rPr>
        <w:t>construction.</w:t>
      </w:r>
    </w:p>
    <w:p w:rsidR="00FC41D5" w:rsidRPr="007F1172" w:rsidRDefault="00523A58" w:rsidP="00A62670">
      <w:pPr>
        <w:pStyle w:val="ListParagraph"/>
        <w:numPr>
          <w:ilvl w:val="1"/>
          <w:numId w:val="42"/>
        </w:numPr>
        <w:tabs>
          <w:tab w:val="left" w:pos="1160"/>
        </w:tabs>
        <w:kinsoku w:val="0"/>
        <w:overflowPunct w:val="0"/>
        <w:spacing w:before="1"/>
        <w:contextualSpacing/>
        <w:rPr>
          <w:rFonts w:asciiTheme="minorHAnsi" w:hAnsiTheme="minorHAnsi" w:cstheme="minorHAnsi"/>
          <w:bCs/>
        </w:rPr>
      </w:pPr>
      <w:r w:rsidRPr="007F1172">
        <w:rPr>
          <w:rFonts w:asciiTheme="minorHAnsi" w:hAnsiTheme="minorHAnsi" w:cstheme="minorHAnsi"/>
        </w:rPr>
        <w:t>Permits shall be obtained from the County Road Commission or MDOT before entrances are constructed onto any county or state</w:t>
      </w:r>
      <w:r w:rsidRPr="007F1172">
        <w:rPr>
          <w:rFonts w:asciiTheme="minorHAnsi" w:hAnsiTheme="minorHAnsi" w:cstheme="minorHAnsi"/>
          <w:spacing w:val="-1"/>
        </w:rPr>
        <w:t xml:space="preserve"> </w:t>
      </w:r>
      <w:r w:rsidRPr="007F1172">
        <w:rPr>
          <w:rFonts w:asciiTheme="minorHAnsi" w:hAnsiTheme="minorHAnsi" w:cstheme="minorHAnsi"/>
        </w:rPr>
        <w:t>rights-of-way.</w:t>
      </w:r>
    </w:p>
    <w:p w:rsidR="00523A58" w:rsidRPr="007F1172" w:rsidRDefault="00523A58" w:rsidP="00A62670">
      <w:pPr>
        <w:pStyle w:val="ListParagraph"/>
        <w:numPr>
          <w:ilvl w:val="1"/>
          <w:numId w:val="42"/>
        </w:numPr>
        <w:tabs>
          <w:tab w:val="left" w:pos="1160"/>
        </w:tabs>
        <w:kinsoku w:val="0"/>
        <w:overflowPunct w:val="0"/>
        <w:spacing w:before="1"/>
        <w:contextualSpacing/>
        <w:rPr>
          <w:rFonts w:asciiTheme="minorHAnsi" w:hAnsiTheme="minorHAnsi" w:cstheme="minorHAnsi"/>
          <w:bCs/>
        </w:rPr>
      </w:pPr>
      <w:r w:rsidRPr="007F1172">
        <w:rPr>
          <w:rFonts w:asciiTheme="minorHAnsi" w:hAnsiTheme="minorHAnsi" w:cstheme="minorHAnsi"/>
        </w:rPr>
        <w:t xml:space="preserve">A permit shall be obtained from </w:t>
      </w:r>
      <w:r w:rsidRPr="007F1172">
        <w:rPr>
          <w:rFonts w:asciiTheme="minorHAnsi" w:hAnsiTheme="minorHAnsi" w:cstheme="minorHAnsi"/>
          <w:spacing w:val="-4"/>
        </w:rPr>
        <w:t xml:space="preserve">the </w:t>
      </w:r>
      <w:r w:rsidRPr="007F1172">
        <w:rPr>
          <w:rFonts w:asciiTheme="minorHAnsi" w:hAnsiTheme="minorHAnsi" w:cstheme="minorHAnsi"/>
        </w:rPr>
        <w:t>County Drain Commissioner, if necessary.</w:t>
      </w:r>
    </w:p>
    <w:p w:rsidR="00523A58" w:rsidRPr="007F1172" w:rsidRDefault="00523A58" w:rsidP="00523A58">
      <w:pPr>
        <w:pStyle w:val="BodyText"/>
        <w:kinsoku w:val="0"/>
        <w:overflowPunct w:val="0"/>
        <w:spacing w:before="11"/>
        <w:rPr>
          <w:rFonts w:asciiTheme="minorHAnsi" w:hAnsiTheme="minorHAnsi" w:cstheme="minorHAnsi"/>
          <w:sz w:val="24"/>
          <w:szCs w:val="24"/>
        </w:rPr>
      </w:pPr>
    </w:p>
    <w:p w:rsidR="00523A58" w:rsidRPr="007F1172" w:rsidRDefault="00FC41D5" w:rsidP="00FC41D5">
      <w:pPr>
        <w:pStyle w:val="BodyText"/>
        <w:kinsoku w:val="0"/>
        <w:overflowPunct w:val="0"/>
        <w:spacing w:before="11"/>
        <w:rPr>
          <w:rFonts w:asciiTheme="minorHAnsi" w:hAnsiTheme="minorHAnsi" w:cstheme="minorHAnsi"/>
          <w:b/>
          <w:sz w:val="24"/>
          <w:szCs w:val="24"/>
        </w:rPr>
      </w:pPr>
      <w:r w:rsidRPr="007F1172">
        <w:rPr>
          <w:rFonts w:asciiTheme="minorHAnsi" w:hAnsiTheme="minorHAnsi" w:cstheme="minorHAnsi"/>
          <w:b/>
          <w:sz w:val="24"/>
          <w:szCs w:val="24"/>
        </w:rPr>
        <w:t>S</w:t>
      </w:r>
      <w:r w:rsidR="00523A58" w:rsidRPr="007F1172">
        <w:rPr>
          <w:rFonts w:asciiTheme="minorHAnsi" w:hAnsiTheme="minorHAnsi" w:cstheme="minorHAnsi"/>
          <w:b/>
          <w:sz w:val="24"/>
          <w:szCs w:val="24"/>
        </w:rPr>
        <w:t>ection 1515 Required Area or</w:t>
      </w:r>
      <w:r w:rsidRPr="007F1172">
        <w:rPr>
          <w:rFonts w:asciiTheme="minorHAnsi" w:hAnsiTheme="minorHAnsi" w:cstheme="minorHAnsi"/>
          <w:b/>
          <w:sz w:val="24"/>
          <w:szCs w:val="24"/>
        </w:rPr>
        <w:t xml:space="preserve"> </w:t>
      </w:r>
      <w:r w:rsidR="00523A58" w:rsidRPr="007F1172">
        <w:rPr>
          <w:rFonts w:asciiTheme="minorHAnsi" w:hAnsiTheme="minorHAnsi" w:cstheme="minorHAnsi"/>
          <w:b/>
          <w:bCs/>
          <w:sz w:val="24"/>
          <w:szCs w:val="24"/>
        </w:rPr>
        <w:t>Space</w:t>
      </w:r>
    </w:p>
    <w:p w:rsidR="00523A58" w:rsidRPr="007F1172" w:rsidRDefault="00523A58" w:rsidP="00FC41D5">
      <w:pPr>
        <w:pStyle w:val="BodyText"/>
        <w:kinsoku w:val="0"/>
        <w:overflowPunct w:val="0"/>
        <w:ind w:left="720" w:right="75"/>
        <w:rPr>
          <w:rFonts w:asciiTheme="minorHAnsi" w:hAnsiTheme="minorHAnsi" w:cstheme="minorHAnsi"/>
          <w:sz w:val="24"/>
          <w:szCs w:val="24"/>
        </w:rPr>
      </w:pPr>
      <w:r w:rsidRPr="007F1172">
        <w:rPr>
          <w:rFonts w:asciiTheme="minorHAnsi" w:hAnsiTheme="minorHAnsi" w:cstheme="minorHAnsi"/>
          <w:sz w:val="24"/>
          <w:szCs w:val="24"/>
        </w:rPr>
        <w:t xml:space="preserve">Neither lot nor lots in common ownership, nor yard, court, parking space or any other place shall be divided, altered or reduced to be less than the minimum allowable dimensions as defined in this Ordinance. If such areas are already less than the minimum allowable </w:t>
      </w:r>
      <w:r w:rsidRPr="007F1172">
        <w:rPr>
          <w:rFonts w:asciiTheme="minorHAnsi" w:hAnsiTheme="minorHAnsi" w:cstheme="minorHAnsi"/>
          <w:sz w:val="24"/>
          <w:szCs w:val="24"/>
        </w:rPr>
        <w:lastRenderedPageBreak/>
        <w:t>dimensions, they shall not be divided, altered or reduced further.</w:t>
      </w:r>
    </w:p>
    <w:p w:rsidR="0000309A" w:rsidRPr="007F1172" w:rsidRDefault="0000309A" w:rsidP="0000309A">
      <w:pPr>
        <w:pStyle w:val="BodyText"/>
        <w:kinsoku w:val="0"/>
        <w:overflowPunct w:val="0"/>
        <w:ind w:right="75"/>
        <w:rPr>
          <w:rFonts w:asciiTheme="minorHAnsi" w:hAnsiTheme="minorHAnsi" w:cstheme="minorHAnsi"/>
          <w:sz w:val="24"/>
          <w:szCs w:val="24"/>
        </w:rPr>
      </w:pPr>
    </w:p>
    <w:p w:rsidR="0000309A" w:rsidRPr="007F1172" w:rsidRDefault="0000309A" w:rsidP="0000309A">
      <w:pPr>
        <w:pStyle w:val="BodyText"/>
        <w:kinsoku w:val="0"/>
        <w:overflowPunct w:val="0"/>
        <w:ind w:right="75"/>
        <w:rPr>
          <w:rFonts w:asciiTheme="minorHAnsi" w:hAnsiTheme="minorHAnsi" w:cstheme="minorHAnsi"/>
          <w:b/>
          <w:sz w:val="24"/>
          <w:szCs w:val="24"/>
        </w:rPr>
      </w:pPr>
      <w:r w:rsidRPr="007F1172">
        <w:rPr>
          <w:rFonts w:asciiTheme="minorHAnsi" w:hAnsiTheme="minorHAnsi" w:cstheme="minorHAnsi"/>
          <w:b/>
          <w:sz w:val="24"/>
          <w:szCs w:val="24"/>
        </w:rPr>
        <w:t>Section 151</w:t>
      </w:r>
      <w:r w:rsidR="008B3F98">
        <w:rPr>
          <w:rFonts w:asciiTheme="minorHAnsi" w:hAnsiTheme="minorHAnsi" w:cstheme="minorHAnsi"/>
          <w:b/>
          <w:sz w:val="24"/>
          <w:szCs w:val="24"/>
        </w:rPr>
        <w:t>6</w:t>
      </w:r>
      <w:r w:rsidRPr="007F1172">
        <w:rPr>
          <w:rFonts w:asciiTheme="minorHAnsi" w:hAnsiTheme="minorHAnsi" w:cstheme="minorHAnsi"/>
          <w:b/>
          <w:sz w:val="24"/>
          <w:szCs w:val="24"/>
        </w:rPr>
        <w:t xml:space="preserve"> Site Condominium </w:t>
      </w:r>
      <w:r w:rsidRPr="007F1172">
        <w:rPr>
          <w:rFonts w:asciiTheme="minorHAnsi" w:hAnsiTheme="minorHAnsi" w:cstheme="minorHAnsi"/>
          <w:b/>
          <w:bCs/>
          <w:sz w:val="24"/>
          <w:szCs w:val="24"/>
        </w:rPr>
        <w:t>Projects</w:t>
      </w:r>
    </w:p>
    <w:p w:rsidR="0000309A" w:rsidRPr="007F1172" w:rsidRDefault="0000309A" w:rsidP="0000309A">
      <w:pPr>
        <w:pStyle w:val="BodyText"/>
        <w:kinsoku w:val="0"/>
        <w:overflowPunct w:val="0"/>
        <w:ind w:left="619" w:right="90"/>
        <w:rPr>
          <w:rFonts w:asciiTheme="minorHAnsi" w:hAnsiTheme="minorHAnsi" w:cstheme="minorHAnsi"/>
          <w:sz w:val="24"/>
          <w:szCs w:val="24"/>
        </w:rPr>
      </w:pPr>
      <w:r w:rsidRPr="007F1172">
        <w:rPr>
          <w:rFonts w:asciiTheme="minorHAnsi" w:hAnsiTheme="minorHAnsi" w:cstheme="minorHAnsi"/>
          <w:sz w:val="24"/>
          <w:szCs w:val="24"/>
        </w:rPr>
        <w:t xml:space="preserve">Site Condominium Projects, as defined by </w:t>
      </w:r>
      <w:r w:rsidRPr="007F1172">
        <w:rPr>
          <w:rFonts w:asciiTheme="minorHAnsi" w:hAnsiTheme="minorHAnsi" w:cstheme="minorHAnsi"/>
          <w:b/>
          <w:bCs/>
          <w:sz w:val="24"/>
          <w:szCs w:val="24"/>
        </w:rPr>
        <w:t xml:space="preserve">Article II </w:t>
      </w:r>
      <w:r w:rsidRPr="007F1172">
        <w:rPr>
          <w:rFonts w:asciiTheme="minorHAnsi" w:hAnsiTheme="minorHAnsi" w:cstheme="minorHAnsi"/>
          <w:sz w:val="24"/>
          <w:szCs w:val="24"/>
        </w:rPr>
        <w:t>of this Ordinance, may be permitted in any Zoning District for the uses permitted in that particular district.</w:t>
      </w:r>
    </w:p>
    <w:p w:rsidR="0000309A" w:rsidRPr="007F1172" w:rsidRDefault="0000309A" w:rsidP="0000309A">
      <w:pPr>
        <w:pStyle w:val="BodyText"/>
        <w:kinsoku w:val="0"/>
        <w:overflowPunct w:val="0"/>
        <w:ind w:right="90"/>
        <w:rPr>
          <w:rFonts w:asciiTheme="minorHAnsi" w:hAnsiTheme="minorHAnsi" w:cstheme="minorHAnsi"/>
          <w:sz w:val="24"/>
          <w:szCs w:val="24"/>
        </w:rPr>
      </w:pPr>
    </w:p>
    <w:p w:rsidR="0000309A" w:rsidRPr="007F1172" w:rsidRDefault="008B3F98" w:rsidP="0000309A">
      <w:pPr>
        <w:pStyle w:val="BodyText"/>
        <w:kinsoku w:val="0"/>
        <w:overflowPunct w:val="0"/>
        <w:ind w:right="90"/>
        <w:rPr>
          <w:rFonts w:asciiTheme="minorHAnsi" w:hAnsiTheme="minorHAnsi" w:cstheme="minorHAnsi"/>
          <w:b/>
          <w:sz w:val="24"/>
          <w:szCs w:val="24"/>
        </w:rPr>
      </w:pPr>
      <w:r>
        <w:rPr>
          <w:rFonts w:asciiTheme="minorHAnsi" w:hAnsiTheme="minorHAnsi" w:cstheme="minorHAnsi"/>
          <w:b/>
          <w:sz w:val="24"/>
          <w:szCs w:val="24"/>
        </w:rPr>
        <w:t>Section 1517</w:t>
      </w:r>
      <w:r w:rsidR="0000309A" w:rsidRPr="007F1172">
        <w:rPr>
          <w:rFonts w:asciiTheme="minorHAnsi" w:hAnsiTheme="minorHAnsi" w:cstheme="minorHAnsi"/>
          <w:b/>
          <w:sz w:val="24"/>
          <w:szCs w:val="24"/>
        </w:rPr>
        <w:t xml:space="preserve"> Temporary Use of </w:t>
      </w:r>
      <w:r w:rsidR="0000309A" w:rsidRPr="007F1172">
        <w:rPr>
          <w:rFonts w:asciiTheme="minorHAnsi" w:hAnsiTheme="minorHAnsi" w:cstheme="minorHAnsi"/>
          <w:b/>
          <w:bCs/>
          <w:sz w:val="24"/>
          <w:szCs w:val="24"/>
        </w:rPr>
        <w:t>Recreational Vehicles as Dwellings</w:t>
      </w:r>
    </w:p>
    <w:p w:rsidR="0000309A" w:rsidRPr="007F1172" w:rsidRDefault="0000309A" w:rsidP="0000309A">
      <w:pPr>
        <w:pStyle w:val="BodyText"/>
        <w:kinsoku w:val="0"/>
        <w:overflowPunct w:val="0"/>
        <w:ind w:left="619" w:right="90"/>
        <w:rPr>
          <w:rFonts w:asciiTheme="minorHAnsi" w:hAnsiTheme="minorHAnsi" w:cstheme="minorHAnsi"/>
          <w:sz w:val="24"/>
          <w:szCs w:val="24"/>
        </w:rPr>
      </w:pPr>
      <w:r w:rsidRPr="007F1172">
        <w:rPr>
          <w:rFonts w:asciiTheme="minorHAnsi" w:hAnsiTheme="minorHAnsi" w:cstheme="minorHAnsi"/>
          <w:sz w:val="24"/>
          <w:szCs w:val="24"/>
        </w:rPr>
        <w:t>Travel trailers, motor homes and other similar recreational vehicles designed with sleeping accommodations shall not be occupied for transient purposes for a continuous period exceeding thi</w:t>
      </w:r>
      <w:r w:rsidR="00BD7B67">
        <w:rPr>
          <w:rFonts w:asciiTheme="minorHAnsi" w:hAnsiTheme="minorHAnsi" w:cstheme="minorHAnsi"/>
          <w:sz w:val="24"/>
          <w:szCs w:val="24"/>
        </w:rPr>
        <w:t>rty (30) days per each one hundred twenty (12</w:t>
      </w:r>
      <w:r w:rsidRPr="007F1172">
        <w:rPr>
          <w:rFonts w:asciiTheme="minorHAnsi" w:hAnsiTheme="minorHAnsi" w:cstheme="minorHAnsi"/>
          <w:sz w:val="24"/>
          <w:szCs w:val="24"/>
        </w:rPr>
        <w:t>0) day period unless connected to electrical service and District Health Department approved sanitary facilities. Temporary occupancy of such vehicles connected to electrical and sanitary facilities shall not exceed ninety (90) days in any calendar year</w:t>
      </w:r>
      <w:r w:rsidR="00BD7B67">
        <w:rPr>
          <w:rFonts w:asciiTheme="minorHAnsi" w:hAnsiTheme="minorHAnsi" w:cstheme="minorHAnsi"/>
          <w:sz w:val="24"/>
          <w:szCs w:val="24"/>
        </w:rPr>
        <w:t xml:space="preserve">. </w:t>
      </w:r>
      <w:r w:rsidRPr="007F1172">
        <w:rPr>
          <w:rFonts w:asciiTheme="minorHAnsi" w:hAnsiTheme="minorHAnsi" w:cstheme="minorHAnsi"/>
          <w:sz w:val="24"/>
          <w:szCs w:val="24"/>
        </w:rPr>
        <w:t>Permits for temporary use shall be obtained from the Zoning Administrator.</w:t>
      </w:r>
    </w:p>
    <w:p w:rsidR="0000309A" w:rsidRPr="007F1172" w:rsidRDefault="0000309A" w:rsidP="0000309A">
      <w:pPr>
        <w:pStyle w:val="BodyText"/>
        <w:kinsoku w:val="0"/>
        <w:overflowPunct w:val="0"/>
        <w:ind w:right="90"/>
        <w:rPr>
          <w:rFonts w:asciiTheme="minorHAnsi" w:hAnsiTheme="minorHAnsi" w:cstheme="minorHAnsi"/>
          <w:sz w:val="24"/>
          <w:szCs w:val="24"/>
        </w:rPr>
      </w:pPr>
    </w:p>
    <w:p w:rsidR="0000309A" w:rsidRDefault="0000309A" w:rsidP="0000309A">
      <w:pPr>
        <w:pStyle w:val="BodyText"/>
        <w:kinsoku w:val="0"/>
        <w:overflowPunct w:val="0"/>
        <w:ind w:left="619" w:right="904"/>
        <w:rPr>
          <w:rFonts w:asciiTheme="minorHAnsi" w:hAnsiTheme="minorHAnsi" w:cstheme="minorHAnsi"/>
          <w:sz w:val="24"/>
          <w:szCs w:val="24"/>
        </w:rPr>
      </w:pPr>
    </w:p>
    <w:p w:rsidR="008B3F98" w:rsidRDefault="008B3F98" w:rsidP="0000309A">
      <w:pPr>
        <w:pStyle w:val="BodyText"/>
        <w:kinsoku w:val="0"/>
        <w:overflowPunct w:val="0"/>
        <w:ind w:left="619" w:right="904"/>
        <w:rPr>
          <w:rFonts w:asciiTheme="minorHAnsi" w:hAnsiTheme="minorHAnsi" w:cstheme="minorHAnsi"/>
          <w:sz w:val="24"/>
          <w:szCs w:val="24"/>
        </w:rPr>
      </w:pPr>
    </w:p>
    <w:p w:rsidR="008B3F98" w:rsidRDefault="008B3F98" w:rsidP="0000309A">
      <w:pPr>
        <w:pStyle w:val="BodyText"/>
        <w:kinsoku w:val="0"/>
        <w:overflowPunct w:val="0"/>
        <w:ind w:left="619" w:right="904"/>
        <w:rPr>
          <w:rFonts w:asciiTheme="minorHAnsi" w:hAnsiTheme="minorHAnsi" w:cstheme="minorHAnsi"/>
          <w:sz w:val="24"/>
          <w:szCs w:val="24"/>
        </w:rPr>
      </w:pPr>
    </w:p>
    <w:p w:rsidR="008B3F98" w:rsidRDefault="008B3F98" w:rsidP="0000309A">
      <w:pPr>
        <w:pStyle w:val="BodyText"/>
        <w:kinsoku w:val="0"/>
        <w:overflowPunct w:val="0"/>
        <w:ind w:left="619" w:right="904"/>
        <w:rPr>
          <w:rFonts w:asciiTheme="minorHAnsi" w:hAnsiTheme="minorHAnsi" w:cstheme="minorHAnsi"/>
          <w:sz w:val="24"/>
          <w:szCs w:val="24"/>
        </w:rPr>
      </w:pPr>
    </w:p>
    <w:p w:rsidR="008B3F98" w:rsidRPr="007F1172" w:rsidRDefault="008B3F98" w:rsidP="0000309A">
      <w:pPr>
        <w:pStyle w:val="BodyText"/>
        <w:kinsoku w:val="0"/>
        <w:overflowPunct w:val="0"/>
        <w:ind w:left="619" w:right="904"/>
        <w:rPr>
          <w:rFonts w:asciiTheme="minorHAnsi" w:hAnsiTheme="minorHAnsi" w:cstheme="minorHAnsi"/>
          <w:sz w:val="24"/>
          <w:szCs w:val="24"/>
        </w:rPr>
        <w:sectPr w:rsidR="008B3F98" w:rsidRPr="007F1172" w:rsidSect="005C710A">
          <w:pgSz w:w="12240" w:h="15840"/>
          <w:pgMar w:top="1440" w:right="1080" w:bottom="1440" w:left="1080" w:header="0" w:footer="539" w:gutter="0"/>
          <w:cols w:space="720"/>
          <w:noEndnote/>
        </w:sectPr>
      </w:pPr>
    </w:p>
    <w:p w:rsidR="0000309A" w:rsidRPr="007F1172" w:rsidRDefault="0000309A" w:rsidP="0000309A">
      <w:pPr>
        <w:pStyle w:val="BodyText"/>
        <w:kinsoku w:val="0"/>
        <w:overflowPunct w:val="0"/>
        <w:ind w:right="75"/>
        <w:rPr>
          <w:rFonts w:asciiTheme="minorHAnsi" w:hAnsiTheme="minorHAnsi" w:cstheme="minorHAnsi"/>
          <w:sz w:val="24"/>
          <w:szCs w:val="24"/>
        </w:rPr>
      </w:pPr>
    </w:p>
    <w:p w:rsidR="0063643E" w:rsidRPr="007F1172" w:rsidRDefault="0063643E" w:rsidP="00962935">
      <w:pPr>
        <w:pStyle w:val="BodyText"/>
        <w:kinsoku w:val="0"/>
        <w:overflowPunct w:val="0"/>
        <w:ind w:right="75"/>
        <w:contextualSpacing/>
        <w:jc w:val="center"/>
        <w:rPr>
          <w:rFonts w:asciiTheme="minorHAnsi" w:hAnsiTheme="minorHAnsi" w:cstheme="minorHAnsi"/>
          <w:b/>
          <w:sz w:val="24"/>
          <w:szCs w:val="24"/>
          <w:u w:val="single"/>
        </w:rPr>
      </w:pPr>
      <w:r w:rsidRPr="007F1172">
        <w:rPr>
          <w:rFonts w:asciiTheme="minorHAnsi" w:hAnsiTheme="minorHAnsi" w:cstheme="minorHAnsi"/>
          <w:b/>
          <w:sz w:val="24"/>
          <w:szCs w:val="24"/>
          <w:u w:val="single"/>
        </w:rPr>
        <w:t>Article XVI</w:t>
      </w:r>
    </w:p>
    <w:p w:rsidR="0063643E" w:rsidRPr="007F1172" w:rsidRDefault="0063643E" w:rsidP="00962935">
      <w:pPr>
        <w:pStyle w:val="BodyText"/>
        <w:kinsoku w:val="0"/>
        <w:overflowPunct w:val="0"/>
        <w:ind w:right="75"/>
        <w:contextualSpacing/>
        <w:jc w:val="center"/>
        <w:rPr>
          <w:rFonts w:asciiTheme="minorHAnsi" w:hAnsiTheme="minorHAnsi" w:cstheme="minorHAnsi"/>
          <w:sz w:val="24"/>
          <w:szCs w:val="24"/>
        </w:rPr>
      </w:pPr>
      <w:r w:rsidRPr="007F1172">
        <w:rPr>
          <w:rFonts w:asciiTheme="minorHAnsi" w:hAnsiTheme="minorHAnsi" w:cstheme="minorHAnsi"/>
          <w:b/>
          <w:sz w:val="24"/>
          <w:szCs w:val="24"/>
          <w:u w:val="single"/>
        </w:rPr>
        <w:t>Board of Appeals</w:t>
      </w:r>
    </w:p>
    <w:p w:rsidR="00BB4FEB" w:rsidRPr="007F1172" w:rsidRDefault="00BB4FEB" w:rsidP="00962935">
      <w:pPr>
        <w:pStyle w:val="BodyText"/>
        <w:kinsoku w:val="0"/>
        <w:overflowPunct w:val="0"/>
        <w:ind w:right="75"/>
        <w:contextualSpacing/>
        <w:rPr>
          <w:rFonts w:asciiTheme="minorHAnsi" w:hAnsiTheme="minorHAnsi" w:cstheme="minorHAnsi"/>
          <w:sz w:val="24"/>
          <w:szCs w:val="24"/>
        </w:rPr>
      </w:pPr>
    </w:p>
    <w:p w:rsidR="0000309A" w:rsidRPr="007F1172" w:rsidRDefault="00BB4FEB" w:rsidP="00962935">
      <w:pPr>
        <w:pStyle w:val="BodyText"/>
        <w:kinsoku w:val="0"/>
        <w:overflowPunct w:val="0"/>
        <w:ind w:right="75"/>
        <w:contextualSpacing/>
        <w:rPr>
          <w:rFonts w:asciiTheme="minorHAnsi" w:hAnsiTheme="minorHAnsi" w:cstheme="minorHAnsi"/>
          <w:b/>
          <w:sz w:val="24"/>
          <w:szCs w:val="24"/>
        </w:rPr>
      </w:pPr>
      <w:r w:rsidRPr="007F1172">
        <w:rPr>
          <w:rFonts w:asciiTheme="minorHAnsi" w:hAnsiTheme="minorHAnsi" w:cstheme="minorHAnsi"/>
          <w:b/>
          <w:sz w:val="24"/>
          <w:szCs w:val="24"/>
        </w:rPr>
        <w:t>S</w:t>
      </w:r>
      <w:r w:rsidR="0000309A" w:rsidRPr="007F1172">
        <w:rPr>
          <w:rFonts w:asciiTheme="minorHAnsi" w:hAnsiTheme="minorHAnsi" w:cstheme="minorHAnsi"/>
          <w:b/>
          <w:sz w:val="24"/>
          <w:szCs w:val="24"/>
        </w:rPr>
        <w:t>ection 1600 Authority</w:t>
      </w:r>
    </w:p>
    <w:p w:rsidR="00BB4FEB" w:rsidRPr="007F1172" w:rsidRDefault="00BB4FEB" w:rsidP="00962935">
      <w:pPr>
        <w:pStyle w:val="BodyText"/>
        <w:kinsoku w:val="0"/>
        <w:overflowPunct w:val="0"/>
        <w:ind w:left="620" w:right="60"/>
        <w:contextualSpacing/>
        <w:rPr>
          <w:rFonts w:asciiTheme="minorHAnsi" w:hAnsiTheme="minorHAnsi" w:cstheme="minorHAnsi"/>
          <w:sz w:val="24"/>
          <w:szCs w:val="24"/>
        </w:rPr>
      </w:pPr>
    </w:p>
    <w:p w:rsidR="0000309A" w:rsidRPr="007F1172" w:rsidRDefault="0000309A" w:rsidP="00962935">
      <w:pPr>
        <w:pStyle w:val="BodyText"/>
        <w:kinsoku w:val="0"/>
        <w:overflowPunct w:val="0"/>
        <w:ind w:left="620" w:right="60"/>
        <w:contextualSpacing/>
        <w:rPr>
          <w:rFonts w:asciiTheme="minorHAnsi" w:hAnsiTheme="minorHAnsi" w:cstheme="minorHAnsi"/>
          <w:sz w:val="24"/>
          <w:szCs w:val="24"/>
        </w:rPr>
      </w:pPr>
      <w:r w:rsidRPr="007F1172">
        <w:rPr>
          <w:rFonts w:asciiTheme="minorHAnsi" w:hAnsiTheme="minorHAnsi" w:cstheme="minorHAnsi"/>
          <w:sz w:val="24"/>
          <w:szCs w:val="24"/>
        </w:rPr>
        <w:t>There is hereby established a Board of Appeals, the membership, powers and duties of which are described in Michigan Public Act 184 of 1943, as amended. The Board of Appeals shall be appointed by the Township Board of Trustees and perform its duties and exercise its powers as provided in the above Act in such a way that the objectives of this Ordinance shall be observed, the public health, safety and welfare assured and justice served.</w:t>
      </w:r>
    </w:p>
    <w:p w:rsidR="00BB4FEB" w:rsidRPr="007F1172" w:rsidRDefault="00BB4FEB" w:rsidP="00962935">
      <w:pPr>
        <w:pStyle w:val="BodyText"/>
        <w:kinsoku w:val="0"/>
        <w:overflowPunct w:val="0"/>
        <w:spacing w:before="1"/>
        <w:contextualSpacing/>
        <w:rPr>
          <w:rFonts w:asciiTheme="minorHAnsi" w:hAnsiTheme="minorHAnsi" w:cstheme="minorHAnsi"/>
          <w:sz w:val="24"/>
          <w:szCs w:val="24"/>
        </w:rPr>
      </w:pPr>
    </w:p>
    <w:p w:rsidR="0000309A" w:rsidRPr="007F1172" w:rsidRDefault="00BB4FEB" w:rsidP="00962935">
      <w:pPr>
        <w:pStyle w:val="BodyText"/>
        <w:kinsoku w:val="0"/>
        <w:overflowPunct w:val="0"/>
        <w:spacing w:before="1"/>
        <w:contextualSpacing/>
        <w:rPr>
          <w:rFonts w:asciiTheme="minorHAnsi" w:hAnsiTheme="minorHAnsi" w:cstheme="minorHAnsi"/>
          <w:b/>
          <w:sz w:val="24"/>
          <w:szCs w:val="24"/>
        </w:rPr>
      </w:pPr>
      <w:r w:rsidRPr="007F1172">
        <w:rPr>
          <w:rFonts w:asciiTheme="minorHAnsi" w:hAnsiTheme="minorHAnsi" w:cstheme="minorHAnsi"/>
          <w:b/>
          <w:sz w:val="24"/>
          <w:szCs w:val="24"/>
        </w:rPr>
        <w:t>S</w:t>
      </w:r>
      <w:r w:rsidR="0000309A" w:rsidRPr="007F1172">
        <w:rPr>
          <w:rFonts w:asciiTheme="minorHAnsi" w:hAnsiTheme="minorHAnsi" w:cstheme="minorHAnsi"/>
          <w:b/>
          <w:sz w:val="24"/>
          <w:szCs w:val="24"/>
        </w:rPr>
        <w:t>ection 1601 Board Membership</w:t>
      </w:r>
    </w:p>
    <w:p w:rsidR="00BB4FEB" w:rsidRPr="007F1172" w:rsidRDefault="00BB4FEB" w:rsidP="00962935">
      <w:pPr>
        <w:pStyle w:val="BodyText"/>
        <w:kinsoku w:val="0"/>
        <w:overflowPunct w:val="0"/>
        <w:ind w:left="620" w:right="255"/>
        <w:contextualSpacing/>
        <w:rPr>
          <w:rFonts w:asciiTheme="minorHAnsi" w:hAnsiTheme="minorHAnsi" w:cstheme="minorHAnsi"/>
          <w:sz w:val="24"/>
          <w:szCs w:val="24"/>
        </w:rPr>
      </w:pPr>
    </w:p>
    <w:p w:rsidR="0000309A" w:rsidRPr="007F1172" w:rsidRDefault="0000309A" w:rsidP="00962935">
      <w:pPr>
        <w:pStyle w:val="BodyText"/>
        <w:kinsoku w:val="0"/>
        <w:overflowPunct w:val="0"/>
        <w:ind w:left="620" w:right="255"/>
        <w:contextualSpacing/>
        <w:rPr>
          <w:rFonts w:asciiTheme="minorHAnsi" w:hAnsiTheme="minorHAnsi" w:cstheme="minorHAnsi"/>
          <w:sz w:val="24"/>
          <w:szCs w:val="24"/>
        </w:rPr>
      </w:pPr>
      <w:r w:rsidRPr="007F1172">
        <w:rPr>
          <w:rFonts w:asciiTheme="minorHAnsi" w:hAnsiTheme="minorHAnsi" w:cstheme="minorHAnsi"/>
          <w:sz w:val="24"/>
          <w:szCs w:val="24"/>
        </w:rPr>
        <w:t>The Genesee Township Board of Appeals shall consist of five (5) members in accordance with the following recommendations:</w:t>
      </w:r>
    </w:p>
    <w:p w:rsidR="0000309A" w:rsidRPr="007F1172" w:rsidRDefault="0000309A" w:rsidP="00A62670">
      <w:pPr>
        <w:pStyle w:val="ListParagraph"/>
        <w:numPr>
          <w:ilvl w:val="0"/>
          <w:numId w:val="33"/>
        </w:numPr>
        <w:tabs>
          <w:tab w:val="left" w:pos="1160"/>
        </w:tabs>
        <w:kinsoku w:val="0"/>
        <w:overflowPunct w:val="0"/>
        <w:ind w:right="38"/>
        <w:contextualSpacing/>
        <w:rPr>
          <w:rFonts w:asciiTheme="minorHAnsi" w:hAnsiTheme="minorHAnsi" w:cstheme="minorHAnsi"/>
        </w:rPr>
      </w:pPr>
      <w:r w:rsidRPr="007F1172">
        <w:rPr>
          <w:rFonts w:asciiTheme="minorHAnsi" w:hAnsiTheme="minorHAnsi" w:cstheme="minorHAnsi"/>
        </w:rPr>
        <w:t>The first member shall be a member of the Planning</w:t>
      </w:r>
      <w:r w:rsidRPr="007F1172">
        <w:rPr>
          <w:rFonts w:asciiTheme="minorHAnsi" w:hAnsiTheme="minorHAnsi" w:cstheme="minorHAnsi"/>
          <w:spacing w:val="-2"/>
        </w:rPr>
        <w:t xml:space="preserve"> </w:t>
      </w:r>
      <w:r w:rsidRPr="007F1172">
        <w:rPr>
          <w:rFonts w:asciiTheme="minorHAnsi" w:hAnsiTheme="minorHAnsi" w:cstheme="minorHAnsi"/>
        </w:rPr>
        <w:t>Commission.</w:t>
      </w:r>
    </w:p>
    <w:p w:rsidR="0000309A" w:rsidRPr="007F1172" w:rsidRDefault="0000309A" w:rsidP="00A62670">
      <w:pPr>
        <w:pStyle w:val="ListParagraph"/>
        <w:numPr>
          <w:ilvl w:val="0"/>
          <w:numId w:val="33"/>
        </w:numPr>
        <w:tabs>
          <w:tab w:val="left" w:pos="1160"/>
        </w:tabs>
        <w:kinsoku w:val="0"/>
        <w:overflowPunct w:val="0"/>
        <w:ind w:right="125"/>
        <w:contextualSpacing/>
        <w:rPr>
          <w:rFonts w:asciiTheme="minorHAnsi" w:hAnsiTheme="minorHAnsi" w:cstheme="minorHAnsi"/>
        </w:rPr>
      </w:pPr>
      <w:r w:rsidRPr="007F1172">
        <w:rPr>
          <w:rFonts w:asciiTheme="minorHAnsi" w:hAnsiTheme="minorHAnsi" w:cstheme="minorHAnsi"/>
        </w:rPr>
        <w:t xml:space="preserve">One (1) member may be a member </w:t>
      </w:r>
      <w:r w:rsidRPr="007F1172">
        <w:rPr>
          <w:rFonts w:asciiTheme="minorHAnsi" w:hAnsiTheme="minorHAnsi" w:cstheme="minorHAnsi"/>
          <w:spacing w:val="-7"/>
        </w:rPr>
        <w:t xml:space="preserve">of </w:t>
      </w:r>
      <w:r w:rsidRPr="007F1172">
        <w:rPr>
          <w:rFonts w:asciiTheme="minorHAnsi" w:hAnsiTheme="minorHAnsi" w:cstheme="minorHAnsi"/>
        </w:rPr>
        <w:t>the Township Board of</w:t>
      </w:r>
      <w:r w:rsidRPr="007F1172">
        <w:rPr>
          <w:rFonts w:asciiTheme="minorHAnsi" w:hAnsiTheme="minorHAnsi" w:cstheme="minorHAnsi"/>
          <w:spacing w:val="-2"/>
        </w:rPr>
        <w:t xml:space="preserve"> </w:t>
      </w:r>
      <w:r w:rsidRPr="007F1172">
        <w:rPr>
          <w:rFonts w:asciiTheme="minorHAnsi" w:hAnsiTheme="minorHAnsi" w:cstheme="minorHAnsi"/>
        </w:rPr>
        <w:t>Trustees.</w:t>
      </w:r>
    </w:p>
    <w:p w:rsidR="0000309A" w:rsidRPr="007F1172" w:rsidRDefault="0000309A" w:rsidP="00A62670">
      <w:pPr>
        <w:pStyle w:val="ListParagraph"/>
        <w:numPr>
          <w:ilvl w:val="0"/>
          <w:numId w:val="33"/>
        </w:numPr>
        <w:tabs>
          <w:tab w:val="left" w:pos="1160"/>
        </w:tabs>
        <w:kinsoku w:val="0"/>
        <w:overflowPunct w:val="0"/>
        <w:spacing w:before="1"/>
        <w:ind w:right="172"/>
        <w:contextualSpacing/>
        <w:jc w:val="both"/>
        <w:rPr>
          <w:rFonts w:asciiTheme="minorHAnsi" w:hAnsiTheme="minorHAnsi" w:cstheme="minorHAnsi"/>
        </w:rPr>
      </w:pPr>
      <w:r w:rsidRPr="007F1172">
        <w:rPr>
          <w:rFonts w:asciiTheme="minorHAnsi" w:hAnsiTheme="minorHAnsi" w:cstheme="minorHAnsi"/>
        </w:rPr>
        <w:t>The remaining members of the Board of Appeals shall be selected from the electors of the</w:t>
      </w:r>
      <w:r w:rsidRPr="007F1172">
        <w:rPr>
          <w:rFonts w:asciiTheme="minorHAnsi" w:hAnsiTheme="minorHAnsi" w:cstheme="minorHAnsi"/>
          <w:spacing w:val="-1"/>
        </w:rPr>
        <w:t xml:space="preserve"> </w:t>
      </w:r>
      <w:r w:rsidRPr="007F1172">
        <w:rPr>
          <w:rFonts w:asciiTheme="minorHAnsi" w:hAnsiTheme="minorHAnsi" w:cstheme="minorHAnsi"/>
        </w:rPr>
        <w:t>Township.</w:t>
      </w:r>
    </w:p>
    <w:p w:rsidR="0000309A" w:rsidRPr="007F1172" w:rsidRDefault="0000309A" w:rsidP="00A62670">
      <w:pPr>
        <w:pStyle w:val="ListParagraph"/>
        <w:numPr>
          <w:ilvl w:val="0"/>
          <w:numId w:val="33"/>
        </w:numPr>
        <w:tabs>
          <w:tab w:val="left" w:pos="1160"/>
        </w:tabs>
        <w:kinsoku w:val="0"/>
        <w:overflowPunct w:val="0"/>
        <w:spacing w:before="1"/>
        <w:ind w:right="88"/>
        <w:contextualSpacing/>
        <w:rPr>
          <w:rFonts w:asciiTheme="minorHAnsi" w:hAnsiTheme="minorHAnsi" w:cstheme="minorHAnsi"/>
        </w:rPr>
      </w:pPr>
      <w:r w:rsidRPr="007F1172">
        <w:rPr>
          <w:rFonts w:asciiTheme="minorHAnsi" w:hAnsiTheme="minorHAnsi" w:cstheme="minorHAnsi"/>
        </w:rPr>
        <w:t xml:space="preserve">An employee or contractor of the Township may not serve as a </w:t>
      </w:r>
      <w:r w:rsidRPr="007F1172">
        <w:rPr>
          <w:rFonts w:asciiTheme="minorHAnsi" w:hAnsiTheme="minorHAnsi" w:cstheme="minorHAnsi"/>
          <w:spacing w:val="-3"/>
        </w:rPr>
        <w:t xml:space="preserve">member </w:t>
      </w:r>
      <w:r w:rsidRPr="007F1172">
        <w:rPr>
          <w:rFonts w:asciiTheme="minorHAnsi" w:hAnsiTheme="minorHAnsi" w:cstheme="minorHAnsi"/>
        </w:rPr>
        <w:t>or employee of the Board of</w:t>
      </w:r>
      <w:r w:rsidRPr="007F1172">
        <w:rPr>
          <w:rFonts w:asciiTheme="minorHAnsi" w:hAnsiTheme="minorHAnsi" w:cstheme="minorHAnsi"/>
          <w:spacing w:val="-4"/>
        </w:rPr>
        <w:t xml:space="preserve"> </w:t>
      </w:r>
      <w:r w:rsidRPr="007F1172">
        <w:rPr>
          <w:rFonts w:asciiTheme="minorHAnsi" w:hAnsiTheme="minorHAnsi" w:cstheme="minorHAnsi"/>
        </w:rPr>
        <w:t>Appeals.</w:t>
      </w:r>
    </w:p>
    <w:p w:rsidR="0000309A" w:rsidRPr="007F1172" w:rsidRDefault="0000309A" w:rsidP="00A62670">
      <w:pPr>
        <w:pStyle w:val="ListParagraph"/>
        <w:numPr>
          <w:ilvl w:val="0"/>
          <w:numId w:val="33"/>
        </w:numPr>
        <w:tabs>
          <w:tab w:val="left" w:pos="1160"/>
        </w:tabs>
        <w:kinsoku w:val="0"/>
        <w:overflowPunct w:val="0"/>
        <w:ind w:right="284"/>
        <w:contextualSpacing/>
        <w:rPr>
          <w:rFonts w:asciiTheme="minorHAnsi" w:hAnsiTheme="minorHAnsi" w:cstheme="minorHAnsi"/>
        </w:rPr>
      </w:pPr>
      <w:r w:rsidRPr="007F1172">
        <w:rPr>
          <w:rFonts w:asciiTheme="minorHAnsi" w:hAnsiTheme="minorHAnsi" w:cstheme="minorHAnsi"/>
        </w:rPr>
        <w:t>An elected officer of the Township shall not serve as chairperson of</w:t>
      </w:r>
      <w:r w:rsidRPr="007F1172">
        <w:rPr>
          <w:rFonts w:asciiTheme="minorHAnsi" w:hAnsiTheme="minorHAnsi" w:cstheme="minorHAnsi"/>
          <w:spacing w:val="-11"/>
        </w:rPr>
        <w:t xml:space="preserve"> </w:t>
      </w:r>
      <w:r w:rsidRPr="007F1172">
        <w:rPr>
          <w:rFonts w:asciiTheme="minorHAnsi" w:hAnsiTheme="minorHAnsi" w:cstheme="minorHAnsi"/>
        </w:rPr>
        <w:t>the Board of</w:t>
      </w:r>
      <w:r w:rsidRPr="007F1172">
        <w:rPr>
          <w:rFonts w:asciiTheme="minorHAnsi" w:hAnsiTheme="minorHAnsi" w:cstheme="minorHAnsi"/>
          <w:spacing w:val="-1"/>
        </w:rPr>
        <w:t xml:space="preserve"> </w:t>
      </w:r>
      <w:r w:rsidRPr="007F1172">
        <w:rPr>
          <w:rFonts w:asciiTheme="minorHAnsi" w:hAnsiTheme="minorHAnsi" w:cstheme="minorHAnsi"/>
        </w:rPr>
        <w:t>Appeals.</w:t>
      </w:r>
    </w:p>
    <w:p w:rsidR="00BB4FEB" w:rsidRPr="007F1172" w:rsidRDefault="00BB4FEB" w:rsidP="00962935">
      <w:pPr>
        <w:pStyle w:val="BodyText"/>
        <w:kinsoku w:val="0"/>
        <w:overflowPunct w:val="0"/>
        <w:contextualSpacing/>
        <w:rPr>
          <w:rFonts w:asciiTheme="minorHAnsi" w:hAnsiTheme="minorHAnsi" w:cstheme="minorHAnsi"/>
          <w:sz w:val="24"/>
          <w:szCs w:val="24"/>
        </w:rPr>
      </w:pPr>
    </w:p>
    <w:p w:rsidR="0000309A" w:rsidRPr="007F1172" w:rsidRDefault="00BB4FEB" w:rsidP="00962935">
      <w:pPr>
        <w:pStyle w:val="BodyText"/>
        <w:kinsoku w:val="0"/>
        <w:overflowPunct w:val="0"/>
        <w:contextualSpacing/>
        <w:rPr>
          <w:rFonts w:asciiTheme="minorHAnsi" w:hAnsiTheme="minorHAnsi" w:cstheme="minorHAnsi"/>
          <w:b/>
          <w:sz w:val="24"/>
          <w:szCs w:val="24"/>
        </w:rPr>
      </w:pPr>
      <w:r w:rsidRPr="007F1172">
        <w:rPr>
          <w:rFonts w:asciiTheme="minorHAnsi" w:hAnsiTheme="minorHAnsi" w:cstheme="minorHAnsi"/>
          <w:b/>
          <w:sz w:val="24"/>
          <w:szCs w:val="24"/>
        </w:rPr>
        <w:t>S</w:t>
      </w:r>
      <w:r w:rsidR="0000309A" w:rsidRPr="007F1172">
        <w:rPr>
          <w:rFonts w:asciiTheme="minorHAnsi" w:hAnsiTheme="minorHAnsi" w:cstheme="minorHAnsi"/>
          <w:b/>
          <w:sz w:val="24"/>
          <w:szCs w:val="24"/>
        </w:rPr>
        <w:t>ection 1602 Terms of Office</w:t>
      </w:r>
    </w:p>
    <w:p w:rsidR="00BB4FEB" w:rsidRPr="007F1172" w:rsidRDefault="00BB4FEB" w:rsidP="00962935">
      <w:pPr>
        <w:pStyle w:val="BodyText"/>
        <w:kinsoku w:val="0"/>
        <w:overflowPunct w:val="0"/>
        <w:ind w:left="620" w:right="243"/>
        <w:contextualSpacing/>
        <w:rPr>
          <w:rFonts w:asciiTheme="minorHAnsi" w:hAnsiTheme="minorHAnsi" w:cstheme="minorHAnsi"/>
          <w:sz w:val="24"/>
          <w:szCs w:val="24"/>
        </w:rPr>
      </w:pPr>
    </w:p>
    <w:p w:rsidR="0000309A" w:rsidRPr="007F1172" w:rsidRDefault="0000309A" w:rsidP="00962935">
      <w:pPr>
        <w:pStyle w:val="BodyText"/>
        <w:kinsoku w:val="0"/>
        <w:overflowPunct w:val="0"/>
        <w:ind w:left="620" w:right="243"/>
        <w:contextualSpacing/>
        <w:rPr>
          <w:rFonts w:asciiTheme="minorHAnsi" w:hAnsiTheme="minorHAnsi" w:cstheme="minorHAnsi"/>
          <w:sz w:val="24"/>
          <w:szCs w:val="24"/>
        </w:rPr>
      </w:pPr>
      <w:r w:rsidRPr="007F1172">
        <w:rPr>
          <w:rFonts w:asciiTheme="minorHAnsi" w:hAnsiTheme="minorHAnsi" w:cstheme="minorHAnsi"/>
          <w:sz w:val="24"/>
          <w:szCs w:val="24"/>
        </w:rPr>
        <w:t>Terms shall be for three (3) years, except for members serving because of their membership on the Planning Commission or Township Board of Trustees, whose terms shall be limited to the time they are members of the Planning Commission or Township Board of Trustees, respectively,</w:t>
      </w:r>
      <w:r w:rsidR="00BB4FEB" w:rsidRPr="007F1172">
        <w:rPr>
          <w:rFonts w:asciiTheme="minorHAnsi" w:hAnsiTheme="minorHAnsi" w:cstheme="minorHAnsi"/>
          <w:sz w:val="24"/>
          <w:szCs w:val="24"/>
        </w:rPr>
        <w:t xml:space="preserve"> </w:t>
      </w:r>
      <w:r w:rsidRPr="007F1172">
        <w:rPr>
          <w:rFonts w:asciiTheme="minorHAnsi" w:hAnsiTheme="minorHAnsi" w:cstheme="minorHAnsi"/>
          <w:sz w:val="24"/>
          <w:szCs w:val="24"/>
        </w:rPr>
        <w:t xml:space="preserve">and the period stated in the resolution appointing them. When members are first appointed, the appointments may be for less than three (3) years to provide for staggered terms. A successor shall be appointed not more than one (1) month </w:t>
      </w:r>
      <w:r w:rsidRPr="007F1172">
        <w:rPr>
          <w:rFonts w:asciiTheme="minorHAnsi" w:hAnsiTheme="minorHAnsi" w:cstheme="minorHAnsi"/>
          <w:spacing w:val="-3"/>
          <w:sz w:val="24"/>
          <w:szCs w:val="24"/>
        </w:rPr>
        <w:t xml:space="preserve">after </w:t>
      </w:r>
      <w:r w:rsidRPr="007F1172">
        <w:rPr>
          <w:rFonts w:asciiTheme="minorHAnsi" w:hAnsiTheme="minorHAnsi" w:cstheme="minorHAnsi"/>
          <w:sz w:val="24"/>
          <w:szCs w:val="24"/>
        </w:rPr>
        <w:t>the term of the preceding member has expired. All vacancies for unexpired terms shall be filled for the remainder of the</w:t>
      </w:r>
      <w:r w:rsidRPr="007F1172">
        <w:rPr>
          <w:rFonts w:asciiTheme="minorHAnsi" w:hAnsiTheme="minorHAnsi" w:cstheme="minorHAnsi"/>
          <w:spacing w:val="-7"/>
          <w:sz w:val="24"/>
          <w:szCs w:val="24"/>
        </w:rPr>
        <w:t xml:space="preserve"> </w:t>
      </w:r>
      <w:r w:rsidRPr="007F1172">
        <w:rPr>
          <w:rFonts w:asciiTheme="minorHAnsi" w:hAnsiTheme="minorHAnsi" w:cstheme="minorHAnsi"/>
          <w:sz w:val="24"/>
          <w:szCs w:val="24"/>
        </w:rPr>
        <w:t>term.</w:t>
      </w:r>
    </w:p>
    <w:p w:rsidR="0000309A" w:rsidRPr="007F1172" w:rsidRDefault="0000309A" w:rsidP="00962935">
      <w:pPr>
        <w:pStyle w:val="BodyText"/>
        <w:kinsoku w:val="0"/>
        <w:overflowPunct w:val="0"/>
        <w:contextualSpacing/>
        <w:rPr>
          <w:rFonts w:asciiTheme="minorHAnsi" w:hAnsiTheme="minorHAnsi" w:cstheme="minorHAnsi"/>
          <w:sz w:val="24"/>
          <w:szCs w:val="24"/>
        </w:rPr>
      </w:pPr>
    </w:p>
    <w:p w:rsidR="0000309A" w:rsidRPr="007F1172" w:rsidRDefault="0000309A" w:rsidP="00962935">
      <w:pPr>
        <w:pStyle w:val="BodyText"/>
        <w:kinsoku w:val="0"/>
        <w:overflowPunct w:val="0"/>
        <w:ind w:left="620" w:right="1086"/>
        <w:contextualSpacing/>
        <w:rPr>
          <w:rFonts w:asciiTheme="minorHAnsi" w:hAnsiTheme="minorHAnsi" w:cstheme="minorHAnsi"/>
          <w:sz w:val="24"/>
          <w:szCs w:val="24"/>
        </w:rPr>
      </w:pPr>
      <w:r w:rsidRPr="007F1172">
        <w:rPr>
          <w:rFonts w:asciiTheme="minorHAnsi" w:hAnsiTheme="minorHAnsi" w:cstheme="minorHAnsi"/>
          <w:sz w:val="24"/>
          <w:szCs w:val="24"/>
        </w:rPr>
        <w:t>Members of the Board of Appeals may be removed by the Township Board of Trustees for non-performance of duty or misconduct in office, upon written charges and after a public hearing. A member shall disqualify himself/herself from any vote in which he/she has a conflict of interest.</w:t>
      </w:r>
      <w:r w:rsidR="00BB4FEB" w:rsidRPr="007F1172">
        <w:rPr>
          <w:rFonts w:asciiTheme="minorHAnsi" w:hAnsiTheme="minorHAnsi" w:cstheme="minorHAnsi"/>
          <w:sz w:val="24"/>
          <w:szCs w:val="24"/>
        </w:rPr>
        <w:t xml:space="preserve"> </w:t>
      </w:r>
      <w:r w:rsidRPr="007F1172">
        <w:rPr>
          <w:rFonts w:asciiTheme="minorHAnsi" w:hAnsiTheme="minorHAnsi" w:cstheme="minorHAnsi"/>
          <w:sz w:val="24"/>
          <w:szCs w:val="24"/>
        </w:rPr>
        <w:t>Failure to do so shall constitute misconduct in office.</w:t>
      </w:r>
    </w:p>
    <w:p w:rsidR="0000309A" w:rsidRPr="007F1172" w:rsidRDefault="0000309A" w:rsidP="00962935">
      <w:pPr>
        <w:pStyle w:val="BodyText"/>
        <w:kinsoku w:val="0"/>
        <w:overflowPunct w:val="0"/>
        <w:spacing w:before="1"/>
        <w:contextualSpacing/>
        <w:rPr>
          <w:rFonts w:asciiTheme="minorHAnsi" w:hAnsiTheme="minorHAnsi" w:cstheme="minorHAnsi"/>
          <w:sz w:val="24"/>
          <w:szCs w:val="24"/>
        </w:rPr>
      </w:pPr>
    </w:p>
    <w:p w:rsidR="0000309A" w:rsidRPr="007F1172" w:rsidRDefault="00BB4FEB" w:rsidP="00962935">
      <w:pPr>
        <w:pStyle w:val="BodyText"/>
        <w:kinsoku w:val="0"/>
        <w:overflowPunct w:val="0"/>
        <w:spacing w:before="1"/>
        <w:contextualSpacing/>
        <w:rPr>
          <w:rFonts w:asciiTheme="minorHAnsi" w:hAnsiTheme="minorHAnsi" w:cstheme="minorHAnsi"/>
          <w:b/>
          <w:sz w:val="24"/>
          <w:szCs w:val="24"/>
        </w:rPr>
      </w:pPr>
      <w:r w:rsidRPr="007F1172">
        <w:rPr>
          <w:rFonts w:asciiTheme="minorHAnsi" w:hAnsiTheme="minorHAnsi" w:cstheme="minorHAnsi"/>
          <w:b/>
          <w:sz w:val="24"/>
          <w:szCs w:val="24"/>
        </w:rPr>
        <w:t>S</w:t>
      </w:r>
      <w:r w:rsidR="0000309A" w:rsidRPr="007F1172">
        <w:rPr>
          <w:rFonts w:asciiTheme="minorHAnsi" w:hAnsiTheme="minorHAnsi" w:cstheme="minorHAnsi"/>
          <w:b/>
          <w:sz w:val="24"/>
          <w:szCs w:val="24"/>
        </w:rPr>
        <w:t>ection 1603 Rules and Regulations</w:t>
      </w:r>
    </w:p>
    <w:p w:rsidR="0000309A" w:rsidRPr="007F1172" w:rsidRDefault="0000309A" w:rsidP="00962935">
      <w:pPr>
        <w:pStyle w:val="BodyText"/>
        <w:kinsoku w:val="0"/>
        <w:overflowPunct w:val="0"/>
        <w:spacing w:before="9"/>
        <w:contextualSpacing/>
        <w:rPr>
          <w:rFonts w:asciiTheme="minorHAnsi" w:hAnsiTheme="minorHAnsi" w:cstheme="minorHAnsi"/>
          <w:b/>
          <w:bCs/>
          <w:sz w:val="24"/>
          <w:szCs w:val="24"/>
        </w:rPr>
      </w:pPr>
    </w:p>
    <w:p w:rsidR="0000309A" w:rsidRPr="007F1172" w:rsidRDefault="0000309A" w:rsidP="00962935">
      <w:pPr>
        <w:pStyle w:val="BodyText"/>
        <w:kinsoku w:val="0"/>
        <w:overflowPunct w:val="0"/>
        <w:spacing w:before="1"/>
        <w:ind w:left="620" w:right="939"/>
        <w:contextualSpacing/>
        <w:rPr>
          <w:rFonts w:asciiTheme="minorHAnsi" w:hAnsiTheme="minorHAnsi" w:cstheme="minorHAnsi"/>
          <w:sz w:val="24"/>
          <w:szCs w:val="24"/>
        </w:rPr>
      </w:pPr>
      <w:r w:rsidRPr="007F1172">
        <w:rPr>
          <w:rFonts w:asciiTheme="minorHAnsi" w:hAnsiTheme="minorHAnsi" w:cstheme="minorHAnsi"/>
          <w:sz w:val="24"/>
          <w:szCs w:val="24"/>
        </w:rPr>
        <w:t>The Board may adopt rules and regulations, copies of which shall be made available to the public at the office of the Board.</w:t>
      </w:r>
    </w:p>
    <w:p w:rsidR="0000309A" w:rsidRPr="007F1172" w:rsidRDefault="0000309A" w:rsidP="00962935">
      <w:pPr>
        <w:pStyle w:val="BodyText"/>
        <w:kinsoku w:val="0"/>
        <w:overflowPunct w:val="0"/>
        <w:contextualSpacing/>
        <w:rPr>
          <w:rFonts w:asciiTheme="minorHAnsi" w:hAnsiTheme="minorHAnsi" w:cstheme="minorHAnsi"/>
          <w:sz w:val="24"/>
          <w:szCs w:val="24"/>
        </w:rPr>
      </w:pPr>
    </w:p>
    <w:p w:rsidR="0000309A" w:rsidRPr="007F1172" w:rsidRDefault="0000309A" w:rsidP="00A62670">
      <w:pPr>
        <w:pStyle w:val="ListParagraph"/>
        <w:numPr>
          <w:ilvl w:val="0"/>
          <w:numId w:val="32"/>
        </w:numPr>
        <w:tabs>
          <w:tab w:val="left" w:pos="1160"/>
        </w:tabs>
        <w:kinsoku w:val="0"/>
        <w:overflowPunct w:val="0"/>
        <w:spacing w:before="1"/>
        <w:ind w:right="1031"/>
        <w:contextualSpacing/>
        <w:rPr>
          <w:rFonts w:asciiTheme="minorHAnsi" w:hAnsiTheme="minorHAnsi" w:cstheme="minorHAnsi"/>
        </w:rPr>
      </w:pPr>
      <w:r w:rsidRPr="007F1172">
        <w:rPr>
          <w:rFonts w:asciiTheme="minorHAnsi" w:hAnsiTheme="minorHAnsi" w:cstheme="minorHAnsi"/>
        </w:rPr>
        <w:t xml:space="preserve">Meetings of the Board shall be held within a reasonable time following the presentation of matters to the Board for its consideration and at such </w:t>
      </w:r>
      <w:r w:rsidRPr="007F1172">
        <w:rPr>
          <w:rFonts w:asciiTheme="minorHAnsi" w:hAnsiTheme="minorHAnsi" w:cstheme="minorHAnsi"/>
          <w:spacing w:val="-4"/>
        </w:rPr>
        <w:t xml:space="preserve">other </w:t>
      </w:r>
      <w:r w:rsidRPr="007F1172">
        <w:rPr>
          <w:rFonts w:asciiTheme="minorHAnsi" w:hAnsiTheme="minorHAnsi" w:cstheme="minorHAnsi"/>
        </w:rPr>
        <w:t>times as the Board may determine. The time and place of meetings shall be specified by the Board in its rules and</w:t>
      </w:r>
      <w:r w:rsidRPr="007F1172">
        <w:rPr>
          <w:rFonts w:asciiTheme="minorHAnsi" w:hAnsiTheme="minorHAnsi" w:cstheme="minorHAnsi"/>
          <w:spacing w:val="-1"/>
        </w:rPr>
        <w:t xml:space="preserve"> </w:t>
      </w:r>
      <w:r w:rsidRPr="007F1172">
        <w:rPr>
          <w:rFonts w:asciiTheme="minorHAnsi" w:hAnsiTheme="minorHAnsi" w:cstheme="minorHAnsi"/>
        </w:rPr>
        <w:t>regulations.</w:t>
      </w:r>
    </w:p>
    <w:p w:rsidR="0000309A" w:rsidRPr="007F1172" w:rsidRDefault="0000309A" w:rsidP="00A62670">
      <w:pPr>
        <w:pStyle w:val="ListParagraph"/>
        <w:numPr>
          <w:ilvl w:val="0"/>
          <w:numId w:val="32"/>
        </w:numPr>
        <w:tabs>
          <w:tab w:val="left" w:pos="1160"/>
        </w:tabs>
        <w:kinsoku w:val="0"/>
        <w:overflowPunct w:val="0"/>
        <w:spacing w:before="1"/>
        <w:ind w:right="944"/>
        <w:contextualSpacing/>
        <w:rPr>
          <w:rFonts w:asciiTheme="minorHAnsi" w:hAnsiTheme="minorHAnsi" w:cstheme="minorHAnsi"/>
        </w:rPr>
      </w:pPr>
      <w:r w:rsidRPr="007F1172">
        <w:rPr>
          <w:rFonts w:asciiTheme="minorHAnsi" w:hAnsiTheme="minorHAnsi" w:cstheme="minorHAnsi"/>
        </w:rPr>
        <w:t>The presence of three (3) members, out of the five (5) total, shall constitute a quorum. At all times, a minimum of three (3) concurring votes, the simple majority of the five (5) members, shall be necessary to grant a variance, or</w:t>
      </w:r>
      <w:r w:rsidRPr="007F1172">
        <w:rPr>
          <w:rFonts w:asciiTheme="minorHAnsi" w:hAnsiTheme="minorHAnsi" w:cstheme="minorHAnsi"/>
          <w:spacing w:val="-9"/>
        </w:rPr>
        <w:t xml:space="preserve"> </w:t>
      </w:r>
      <w:r w:rsidRPr="007F1172">
        <w:rPr>
          <w:rFonts w:asciiTheme="minorHAnsi" w:hAnsiTheme="minorHAnsi" w:cstheme="minorHAnsi"/>
        </w:rPr>
        <w:t>to reverse an administrative</w:t>
      </w:r>
      <w:r w:rsidRPr="007F1172">
        <w:rPr>
          <w:rFonts w:asciiTheme="minorHAnsi" w:hAnsiTheme="minorHAnsi" w:cstheme="minorHAnsi"/>
          <w:spacing w:val="-3"/>
        </w:rPr>
        <w:t xml:space="preserve"> </w:t>
      </w:r>
      <w:r w:rsidRPr="007F1172">
        <w:rPr>
          <w:rFonts w:asciiTheme="minorHAnsi" w:hAnsiTheme="minorHAnsi" w:cstheme="minorHAnsi"/>
        </w:rPr>
        <w:t>decision.</w:t>
      </w:r>
    </w:p>
    <w:p w:rsidR="00BB4FEB" w:rsidRPr="007F1172" w:rsidRDefault="0000309A" w:rsidP="00A62670">
      <w:pPr>
        <w:pStyle w:val="ListParagraph"/>
        <w:numPr>
          <w:ilvl w:val="0"/>
          <w:numId w:val="32"/>
        </w:numPr>
        <w:tabs>
          <w:tab w:val="left" w:pos="1160"/>
        </w:tabs>
        <w:kinsoku w:val="0"/>
        <w:overflowPunct w:val="0"/>
        <w:ind w:right="1150"/>
        <w:contextualSpacing/>
        <w:rPr>
          <w:rFonts w:asciiTheme="minorHAnsi" w:hAnsiTheme="minorHAnsi" w:cstheme="minorHAnsi"/>
        </w:rPr>
      </w:pPr>
      <w:r w:rsidRPr="007F1172">
        <w:rPr>
          <w:rFonts w:asciiTheme="minorHAnsi" w:hAnsiTheme="minorHAnsi" w:cstheme="minorHAnsi"/>
        </w:rPr>
        <w:t>The Board shall keep minutes of its proceedings which shall record all of the</w:t>
      </w:r>
      <w:r w:rsidRPr="007F1172">
        <w:rPr>
          <w:rFonts w:asciiTheme="minorHAnsi" w:hAnsiTheme="minorHAnsi" w:cstheme="minorHAnsi"/>
          <w:spacing w:val="-1"/>
        </w:rPr>
        <w:t xml:space="preserve"> </w:t>
      </w:r>
      <w:r w:rsidRPr="007F1172">
        <w:rPr>
          <w:rFonts w:asciiTheme="minorHAnsi" w:hAnsiTheme="minorHAnsi" w:cstheme="minorHAnsi"/>
        </w:rPr>
        <w:t>following:</w:t>
      </w:r>
    </w:p>
    <w:p w:rsidR="00BB4FEB" w:rsidRPr="007F1172" w:rsidRDefault="00BB4FEB" w:rsidP="00A62670">
      <w:pPr>
        <w:pStyle w:val="ListParagraph"/>
        <w:numPr>
          <w:ilvl w:val="1"/>
          <w:numId w:val="32"/>
        </w:numPr>
        <w:tabs>
          <w:tab w:val="left" w:pos="1160"/>
        </w:tabs>
        <w:kinsoku w:val="0"/>
        <w:overflowPunct w:val="0"/>
        <w:ind w:right="1150"/>
        <w:contextualSpacing/>
        <w:rPr>
          <w:rFonts w:asciiTheme="minorHAnsi" w:hAnsiTheme="minorHAnsi" w:cstheme="minorHAnsi"/>
        </w:rPr>
      </w:pPr>
      <w:r w:rsidRPr="007F1172">
        <w:rPr>
          <w:rFonts w:asciiTheme="minorHAnsi" w:hAnsiTheme="minorHAnsi" w:cstheme="minorHAnsi"/>
        </w:rPr>
        <w:t>A</w:t>
      </w:r>
      <w:r w:rsidR="0000309A" w:rsidRPr="007F1172">
        <w:rPr>
          <w:rFonts w:asciiTheme="minorHAnsi" w:hAnsiTheme="minorHAnsi" w:cstheme="minorHAnsi"/>
        </w:rPr>
        <w:t xml:space="preserve">ny action or decision of the </w:t>
      </w:r>
      <w:r w:rsidR="0000309A" w:rsidRPr="007F1172">
        <w:rPr>
          <w:rFonts w:asciiTheme="minorHAnsi" w:hAnsiTheme="minorHAnsi" w:cstheme="minorHAnsi"/>
          <w:spacing w:val="-3"/>
        </w:rPr>
        <w:t xml:space="preserve">Board </w:t>
      </w:r>
      <w:r w:rsidR="0000309A" w:rsidRPr="007F1172">
        <w:rPr>
          <w:rFonts w:asciiTheme="minorHAnsi" w:hAnsiTheme="minorHAnsi" w:cstheme="minorHAnsi"/>
        </w:rPr>
        <w:t>and the vote of each</w:t>
      </w:r>
      <w:r w:rsidR="0000309A" w:rsidRPr="007F1172">
        <w:rPr>
          <w:rFonts w:asciiTheme="minorHAnsi" w:hAnsiTheme="minorHAnsi" w:cstheme="minorHAnsi"/>
          <w:spacing w:val="-2"/>
        </w:rPr>
        <w:t xml:space="preserve"> </w:t>
      </w:r>
      <w:r w:rsidR="0000309A" w:rsidRPr="007F1172">
        <w:rPr>
          <w:rFonts w:asciiTheme="minorHAnsi" w:hAnsiTheme="minorHAnsi" w:cstheme="minorHAnsi"/>
        </w:rPr>
        <w:t>member.</w:t>
      </w:r>
    </w:p>
    <w:p w:rsidR="00BB4FEB" w:rsidRPr="007F1172" w:rsidRDefault="0000309A" w:rsidP="00A62670">
      <w:pPr>
        <w:pStyle w:val="ListParagraph"/>
        <w:numPr>
          <w:ilvl w:val="1"/>
          <w:numId w:val="32"/>
        </w:numPr>
        <w:tabs>
          <w:tab w:val="left" w:pos="1160"/>
        </w:tabs>
        <w:kinsoku w:val="0"/>
        <w:overflowPunct w:val="0"/>
        <w:ind w:right="1150"/>
        <w:contextualSpacing/>
        <w:rPr>
          <w:rFonts w:asciiTheme="minorHAnsi" w:hAnsiTheme="minorHAnsi" w:cstheme="minorHAnsi"/>
        </w:rPr>
      </w:pPr>
      <w:r w:rsidRPr="007F1172">
        <w:rPr>
          <w:rFonts w:asciiTheme="minorHAnsi" w:hAnsiTheme="minorHAnsi" w:cstheme="minorHAnsi"/>
        </w:rPr>
        <w:t xml:space="preserve">The absence or failure of </w:t>
      </w:r>
      <w:r w:rsidRPr="007F1172">
        <w:rPr>
          <w:rFonts w:asciiTheme="minorHAnsi" w:hAnsiTheme="minorHAnsi" w:cstheme="minorHAnsi"/>
          <w:spacing w:val="-13"/>
        </w:rPr>
        <w:t xml:space="preserve">a </w:t>
      </w:r>
      <w:r w:rsidRPr="007F1172">
        <w:rPr>
          <w:rFonts w:asciiTheme="minorHAnsi" w:hAnsiTheme="minorHAnsi" w:cstheme="minorHAnsi"/>
        </w:rPr>
        <w:t>member to vote.</w:t>
      </w:r>
    </w:p>
    <w:p w:rsidR="0000309A" w:rsidRPr="007F1172" w:rsidRDefault="0000309A" w:rsidP="00A62670">
      <w:pPr>
        <w:pStyle w:val="ListParagraph"/>
        <w:numPr>
          <w:ilvl w:val="1"/>
          <w:numId w:val="32"/>
        </w:numPr>
        <w:tabs>
          <w:tab w:val="left" w:pos="1160"/>
        </w:tabs>
        <w:kinsoku w:val="0"/>
        <w:overflowPunct w:val="0"/>
        <w:ind w:right="1150"/>
        <w:contextualSpacing/>
        <w:rPr>
          <w:rFonts w:asciiTheme="minorHAnsi" w:hAnsiTheme="minorHAnsi" w:cstheme="minorHAnsi"/>
        </w:rPr>
      </w:pPr>
      <w:r w:rsidRPr="007F1172">
        <w:rPr>
          <w:rFonts w:asciiTheme="minorHAnsi" w:hAnsiTheme="minorHAnsi" w:cstheme="minorHAnsi"/>
        </w:rPr>
        <w:t>Any other official</w:t>
      </w:r>
      <w:r w:rsidRPr="007F1172">
        <w:rPr>
          <w:rFonts w:asciiTheme="minorHAnsi" w:hAnsiTheme="minorHAnsi" w:cstheme="minorHAnsi"/>
          <w:spacing w:val="-1"/>
        </w:rPr>
        <w:t xml:space="preserve"> </w:t>
      </w:r>
      <w:r w:rsidRPr="007F1172">
        <w:rPr>
          <w:rFonts w:asciiTheme="minorHAnsi" w:hAnsiTheme="minorHAnsi" w:cstheme="minorHAnsi"/>
        </w:rPr>
        <w:t>action.</w:t>
      </w:r>
    </w:p>
    <w:p w:rsidR="0000309A" w:rsidRPr="007F1172" w:rsidRDefault="0000309A" w:rsidP="00A62670">
      <w:pPr>
        <w:pStyle w:val="ListParagraph"/>
        <w:numPr>
          <w:ilvl w:val="0"/>
          <w:numId w:val="32"/>
        </w:numPr>
        <w:tabs>
          <w:tab w:val="left" w:pos="1160"/>
        </w:tabs>
        <w:kinsoku w:val="0"/>
        <w:overflowPunct w:val="0"/>
        <w:ind w:right="304"/>
        <w:contextualSpacing/>
        <w:jc w:val="both"/>
        <w:rPr>
          <w:rFonts w:asciiTheme="minorHAnsi" w:hAnsiTheme="minorHAnsi" w:cstheme="minorHAnsi"/>
        </w:rPr>
      </w:pPr>
      <w:r w:rsidRPr="007F1172">
        <w:rPr>
          <w:rFonts w:asciiTheme="minorHAnsi" w:hAnsiTheme="minorHAnsi" w:cstheme="minorHAnsi"/>
        </w:rPr>
        <w:t>All records shall be filed promptly in the office of the Township Clerk and shall be a public</w:t>
      </w:r>
      <w:r w:rsidRPr="007F1172">
        <w:rPr>
          <w:rFonts w:asciiTheme="minorHAnsi" w:hAnsiTheme="minorHAnsi" w:cstheme="minorHAnsi"/>
          <w:spacing w:val="-1"/>
        </w:rPr>
        <w:t xml:space="preserve"> </w:t>
      </w:r>
      <w:r w:rsidRPr="007F1172">
        <w:rPr>
          <w:rFonts w:asciiTheme="minorHAnsi" w:hAnsiTheme="minorHAnsi" w:cstheme="minorHAnsi"/>
        </w:rPr>
        <w:t>record.</w:t>
      </w:r>
    </w:p>
    <w:p w:rsidR="0000309A" w:rsidRPr="007F1172" w:rsidRDefault="0000309A" w:rsidP="00A62670">
      <w:pPr>
        <w:pStyle w:val="ListParagraph"/>
        <w:numPr>
          <w:ilvl w:val="0"/>
          <w:numId w:val="32"/>
        </w:numPr>
        <w:tabs>
          <w:tab w:val="left" w:pos="1160"/>
        </w:tabs>
        <w:kinsoku w:val="0"/>
        <w:overflowPunct w:val="0"/>
        <w:ind w:right="161"/>
        <w:contextualSpacing/>
        <w:rPr>
          <w:rFonts w:asciiTheme="minorHAnsi" w:hAnsiTheme="minorHAnsi" w:cstheme="minorHAnsi"/>
        </w:rPr>
      </w:pPr>
      <w:r w:rsidRPr="007F1172">
        <w:rPr>
          <w:rFonts w:asciiTheme="minorHAnsi" w:hAnsiTheme="minorHAnsi" w:cstheme="minorHAnsi"/>
        </w:rPr>
        <w:t>The Board may call on any other officers or Boards of the Township</w:t>
      </w:r>
      <w:r w:rsidRPr="007F1172">
        <w:rPr>
          <w:rFonts w:asciiTheme="minorHAnsi" w:hAnsiTheme="minorHAnsi" w:cstheme="minorHAnsi"/>
          <w:spacing w:val="-10"/>
        </w:rPr>
        <w:t xml:space="preserve"> </w:t>
      </w:r>
      <w:r w:rsidRPr="007F1172">
        <w:rPr>
          <w:rFonts w:asciiTheme="minorHAnsi" w:hAnsiTheme="minorHAnsi" w:cstheme="minorHAnsi"/>
        </w:rPr>
        <w:t>for assistance in the performance of its duties.</w:t>
      </w:r>
    </w:p>
    <w:p w:rsidR="00BB4FEB" w:rsidRPr="007F1172" w:rsidRDefault="0000309A" w:rsidP="00A62670">
      <w:pPr>
        <w:pStyle w:val="ListParagraph"/>
        <w:numPr>
          <w:ilvl w:val="0"/>
          <w:numId w:val="32"/>
        </w:numPr>
        <w:tabs>
          <w:tab w:val="left" w:pos="1160"/>
        </w:tabs>
        <w:kinsoku w:val="0"/>
        <w:overflowPunct w:val="0"/>
        <w:ind w:right="231"/>
        <w:contextualSpacing/>
        <w:rPr>
          <w:rFonts w:asciiTheme="minorHAnsi" w:hAnsiTheme="minorHAnsi" w:cstheme="minorHAnsi"/>
        </w:rPr>
      </w:pPr>
      <w:r w:rsidRPr="007F1172">
        <w:rPr>
          <w:rFonts w:asciiTheme="minorHAnsi" w:hAnsiTheme="minorHAnsi" w:cstheme="minorHAnsi"/>
        </w:rPr>
        <w:t>For a period of ninety (90) days following a decision by the Board, no reconsideration of that decision shall be given unless the Board, in its sole discretion, determines that there has been a material change in applicable facts and</w:t>
      </w:r>
      <w:r w:rsidRPr="007F1172">
        <w:rPr>
          <w:rFonts w:asciiTheme="minorHAnsi" w:hAnsiTheme="minorHAnsi" w:cstheme="minorHAnsi"/>
          <w:spacing w:val="-1"/>
        </w:rPr>
        <w:t xml:space="preserve"> </w:t>
      </w:r>
      <w:r w:rsidRPr="007F1172">
        <w:rPr>
          <w:rFonts w:asciiTheme="minorHAnsi" w:hAnsiTheme="minorHAnsi" w:cstheme="minorHAnsi"/>
        </w:rPr>
        <w:t>circumstances.</w:t>
      </w:r>
    </w:p>
    <w:p w:rsidR="00BB4FEB" w:rsidRPr="007F1172" w:rsidRDefault="00BB4FEB" w:rsidP="00962935">
      <w:pPr>
        <w:pStyle w:val="ListParagraph"/>
        <w:tabs>
          <w:tab w:val="left" w:pos="1160"/>
        </w:tabs>
        <w:kinsoku w:val="0"/>
        <w:overflowPunct w:val="0"/>
        <w:ind w:right="231" w:firstLine="0"/>
        <w:contextualSpacing/>
        <w:rPr>
          <w:rFonts w:asciiTheme="minorHAnsi" w:hAnsiTheme="minorHAnsi" w:cstheme="minorHAnsi"/>
        </w:rPr>
      </w:pPr>
    </w:p>
    <w:p w:rsidR="00BB4FEB" w:rsidRPr="007F1172" w:rsidRDefault="00BB4FEB" w:rsidP="00962935">
      <w:pPr>
        <w:tabs>
          <w:tab w:val="left" w:pos="1160"/>
        </w:tabs>
        <w:kinsoku w:val="0"/>
        <w:overflowPunct w:val="0"/>
        <w:spacing w:line="240" w:lineRule="auto"/>
        <w:ind w:right="231"/>
        <w:contextualSpacing/>
        <w:rPr>
          <w:rFonts w:cstheme="minorHAnsi"/>
          <w:b/>
          <w:sz w:val="24"/>
          <w:szCs w:val="24"/>
        </w:rPr>
      </w:pPr>
      <w:r w:rsidRPr="007F1172">
        <w:rPr>
          <w:rFonts w:cstheme="minorHAnsi"/>
          <w:b/>
          <w:sz w:val="24"/>
          <w:szCs w:val="24"/>
        </w:rPr>
        <w:t>S</w:t>
      </w:r>
      <w:r w:rsidR="0000309A" w:rsidRPr="007F1172">
        <w:rPr>
          <w:rFonts w:cstheme="minorHAnsi"/>
          <w:b/>
          <w:sz w:val="24"/>
          <w:szCs w:val="24"/>
        </w:rPr>
        <w:t>ection 1604 Jurisdiction</w:t>
      </w:r>
    </w:p>
    <w:p w:rsidR="00962935" w:rsidRPr="007F1172" w:rsidRDefault="00962935" w:rsidP="00962935">
      <w:pPr>
        <w:tabs>
          <w:tab w:val="left" w:pos="1160"/>
        </w:tabs>
        <w:kinsoku w:val="0"/>
        <w:overflowPunct w:val="0"/>
        <w:spacing w:line="240" w:lineRule="auto"/>
        <w:ind w:left="620" w:right="231"/>
        <w:contextualSpacing/>
        <w:rPr>
          <w:rFonts w:cstheme="minorHAnsi"/>
          <w:sz w:val="24"/>
          <w:szCs w:val="24"/>
        </w:rPr>
      </w:pPr>
    </w:p>
    <w:p w:rsidR="00BB4FEB" w:rsidRPr="007F1172" w:rsidRDefault="0000309A" w:rsidP="00962935">
      <w:pPr>
        <w:tabs>
          <w:tab w:val="left" w:pos="1160"/>
        </w:tabs>
        <w:kinsoku w:val="0"/>
        <w:overflowPunct w:val="0"/>
        <w:spacing w:line="240" w:lineRule="auto"/>
        <w:ind w:left="620" w:right="231"/>
        <w:contextualSpacing/>
        <w:rPr>
          <w:rFonts w:cstheme="minorHAnsi"/>
          <w:sz w:val="24"/>
          <w:szCs w:val="24"/>
        </w:rPr>
      </w:pPr>
      <w:r w:rsidRPr="007F1172">
        <w:rPr>
          <w:rFonts w:cstheme="minorHAnsi"/>
          <w:sz w:val="24"/>
          <w:szCs w:val="24"/>
        </w:rPr>
        <w:t>The Board of Appeals, in conformity with the provisions of this Ordinance and of Act 184 of 1943, as amended, shall act upon all questions as they arise in the administration of this Zoning Ordinance including:</w:t>
      </w:r>
    </w:p>
    <w:p w:rsidR="0000309A" w:rsidRPr="007F1172" w:rsidRDefault="0000309A" w:rsidP="00A62670">
      <w:pPr>
        <w:pStyle w:val="ListParagraph"/>
        <w:numPr>
          <w:ilvl w:val="0"/>
          <w:numId w:val="31"/>
        </w:numPr>
        <w:tabs>
          <w:tab w:val="left" w:pos="1160"/>
        </w:tabs>
        <w:kinsoku w:val="0"/>
        <w:overflowPunct w:val="0"/>
        <w:ind w:right="231"/>
        <w:contextualSpacing/>
        <w:rPr>
          <w:rFonts w:asciiTheme="minorHAnsi" w:hAnsiTheme="minorHAnsi" w:cstheme="minorHAnsi"/>
        </w:rPr>
      </w:pPr>
      <w:r w:rsidRPr="007F1172">
        <w:rPr>
          <w:rFonts w:asciiTheme="minorHAnsi" w:hAnsiTheme="minorHAnsi" w:cstheme="minorHAnsi"/>
        </w:rPr>
        <w:t>Interpretation of the Zoning</w:t>
      </w:r>
      <w:r w:rsidRPr="007F1172">
        <w:rPr>
          <w:rFonts w:asciiTheme="minorHAnsi" w:hAnsiTheme="minorHAnsi" w:cstheme="minorHAnsi"/>
          <w:spacing w:val="-7"/>
        </w:rPr>
        <w:t xml:space="preserve"> </w:t>
      </w:r>
      <w:r w:rsidRPr="007F1172">
        <w:rPr>
          <w:rFonts w:asciiTheme="minorHAnsi" w:hAnsiTheme="minorHAnsi" w:cstheme="minorHAnsi"/>
        </w:rPr>
        <w:t>Map.</w:t>
      </w:r>
    </w:p>
    <w:p w:rsidR="0000309A" w:rsidRPr="007F1172" w:rsidRDefault="0000309A" w:rsidP="00A62670">
      <w:pPr>
        <w:pStyle w:val="ListParagraph"/>
        <w:numPr>
          <w:ilvl w:val="0"/>
          <w:numId w:val="31"/>
        </w:numPr>
        <w:tabs>
          <w:tab w:val="left" w:pos="1160"/>
        </w:tabs>
        <w:kinsoku w:val="0"/>
        <w:overflowPunct w:val="0"/>
        <w:ind w:hanging="539"/>
        <w:contextualSpacing/>
        <w:rPr>
          <w:rFonts w:asciiTheme="minorHAnsi" w:hAnsiTheme="minorHAnsi" w:cstheme="minorHAnsi"/>
        </w:rPr>
      </w:pPr>
      <w:r w:rsidRPr="007F1172">
        <w:rPr>
          <w:rFonts w:asciiTheme="minorHAnsi" w:hAnsiTheme="minorHAnsi" w:cstheme="minorHAnsi"/>
        </w:rPr>
        <w:t>Interpretation of the Zoning</w:t>
      </w:r>
      <w:r w:rsidRPr="007F1172">
        <w:rPr>
          <w:rFonts w:asciiTheme="minorHAnsi" w:hAnsiTheme="minorHAnsi" w:cstheme="minorHAnsi"/>
          <w:spacing w:val="-7"/>
        </w:rPr>
        <w:t xml:space="preserve"> </w:t>
      </w:r>
      <w:r w:rsidRPr="007F1172">
        <w:rPr>
          <w:rFonts w:asciiTheme="minorHAnsi" w:hAnsiTheme="minorHAnsi" w:cstheme="minorHAnsi"/>
        </w:rPr>
        <w:t>Text.</w:t>
      </w:r>
    </w:p>
    <w:p w:rsidR="0000309A" w:rsidRPr="007F1172" w:rsidRDefault="0000309A" w:rsidP="00A62670">
      <w:pPr>
        <w:pStyle w:val="ListParagraph"/>
        <w:numPr>
          <w:ilvl w:val="0"/>
          <w:numId w:val="31"/>
        </w:numPr>
        <w:tabs>
          <w:tab w:val="left" w:pos="1160"/>
        </w:tabs>
        <w:kinsoku w:val="0"/>
        <w:overflowPunct w:val="0"/>
        <w:ind w:left="1160" w:right="258"/>
        <w:contextualSpacing/>
        <w:rPr>
          <w:rFonts w:asciiTheme="minorHAnsi" w:hAnsiTheme="minorHAnsi" w:cstheme="minorHAnsi"/>
        </w:rPr>
      </w:pPr>
      <w:r w:rsidRPr="007F1172">
        <w:rPr>
          <w:rFonts w:asciiTheme="minorHAnsi" w:hAnsiTheme="minorHAnsi" w:cstheme="minorHAnsi"/>
        </w:rPr>
        <w:t>Appeals of any decision of an</w:t>
      </w:r>
      <w:r w:rsidRPr="007F1172">
        <w:rPr>
          <w:rFonts w:asciiTheme="minorHAnsi" w:hAnsiTheme="minorHAnsi" w:cstheme="minorHAnsi"/>
          <w:spacing w:val="-9"/>
        </w:rPr>
        <w:t xml:space="preserve"> </w:t>
      </w:r>
      <w:r w:rsidRPr="007F1172">
        <w:rPr>
          <w:rFonts w:asciiTheme="minorHAnsi" w:hAnsiTheme="minorHAnsi" w:cstheme="minorHAnsi"/>
        </w:rPr>
        <w:t>official or body charged with the administration of the Zoning Ordinance.</w:t>
      </w:r>
    </w:p>
    <w:p w:rsidR="0000309A" w:rsidRPr="007F1172" w:rsidRDefault="0000309A" w:rsidP="00A62670">
      <w:pPr>
        <w:pStyle w:val="ListParagraph"/>
        <w:numPr>
          <w:ilvl w:val="0"/>
          <w:numId w:val="31"/>
        </w:numPr>
        <w:tabs>
          <w:tab w:val="left" w:pos="1160"/>
        </w:tabs>
        <w:kinsoku w:val="0"/>
        <w:overflowPunct w:val="0"/>
        <w:ind w:left="1160" w:right="97"/>
        <w:contextualSpacing/>
        <w:rPr>
          <w:rFonts w:asciiTheme="minorHAnsi" w:hAnsiTheme="minorHAnsi" w:cstheme="minorHAnsi"/>
        </w:rPr>
      </w:pPr>
      <w:r w:rsidRPr="007F1172">
        <w:rPr>
          <w:rFonts w:asciiTheme="minorHAnsi" w:hAnsiTheme="minorHAnsi" w:cstheme="minorHAnsi"/>
        </w:rPr>
        <w:t>Issuance of a variance to deviate from the requirements of this Zoning Ordinance.</w:t>
      </w:r>
    </w:p>
    <w:p w:rsidR="00BB4FEB" w:rsidRPr="007F1172" w:rsidRDefault="00BB4FEB" w:rsidP="00962935">
      <w:pPr>
        <w:pStyle w:val="BodyText"/>
        <w:kinsoku w:val="0"/>
        <w:overflowPunct w:val="0"/>
        <w:contextualSpacing/>
        <w:rPr>
          <w:rFonts w:asciiTheme="minorHAnsi" w:hAnsiTheme="minorHAnsi" w:cstheme="minorHAnsi"/>
          <w:sz w:val="24"/>
          <w:szCs w:val="24"/>
        </w:rPr>
      </w:pPr>
    </w:p>
    <w:p w:rsidR="0000309A" w:rsidRPr="007F1172" w:rsidRDefault="00BB4FEB" w:rsidP="00962935">
      <w:pPr>
        <w:pStyle w:val="BodyText"/>
        <w:kinsoku w:val="0"/>
        <w:overflowPunct w:val="0"/>
        <w:contextualSpacing/>
        <w:rPr>
          <w:rFonts w:asciiTheme="minorHAnsi" w:hAnsiTheme="minorHAnsi" w:cstheme="minorHAnsi"/>
          <w:b/>
          <w:sz w:val="24"/>
          <w:szCs w:val="24"/>
        </w:rPr>
      </w:pPr>
      <w:r w:rsidRPr="007F1172">
        <w:rPr>
          <w:rFonts w:asciiTheme="minorHAnsi" w:hAnsiTheme="minorHAnsi" w:cstheme="minorHAnsi"/>
          <w:b/>
          <w:sz w:val="24"/>
          <w:szCs w:val="24"/>
        </w:rPr>
        <w:t>S</w:t>
      </w:r>
      <w:r w:rsidR="0000309A" w:rsidRPr="007F1172">
        <w:rPr>
          <w:rFonts w:asciiTheme="minorHAnsi" w:hAnsiTheme="minorHAnsi" w:cstheme="minorHAnsi"/>
          <w:b/>
          <w:sz w:val="24"/>
          <w:szCs w:val="24"/>
        </w:rPr>
        <w:t>ection 1605 Granting of Variances</w:t>
      </w:r>
    </w:p>
    <w:p w:rsidR="0000309A" w:rsidRPr="007F1172" w:rsidRDefault="0000309A" w:rsidP="00962935">
      <w:pPr>
        <w:pStyle w:val="BodyText"/>
        <w:kinsoku w:val="0"/>
        <w:overflowPunct w:val="0"/>
        <w:ind w:left="620" w:right="33"/>
        <w:contextualSpacing/>
        <w:rPr>
          <w:rFonts w:asciiTheme="minorHAnsi" w:hAnsiTheme="minorHAnsi" w:cstheme="minorHAnsi"/>
          <w:sz w:val="24"/>
          <w:szCs w:val="24"/>
        </w:rPr>
      </w:pPr>
      <w:r w:rsidRPr="007F1172">
        <w:rPr>
          <w:rFonts w:asciiTheme="minorHAnsi" w:hAnsiTheme="minorHAnsi" w:cstheme="minorHAnsi"/>
          <w:sz w:val="24"/>
          <w:szCs w:val="24"/>
        </w:rPr>
        <w:t>Except as otherwise specifically provided by this Ordinance, the Board of Appeals may grant a variance from such provisions of this Ordinance as, building setback requirements, height and bulk requirements,</w:t>
      </w:r>
      <w:r w:rsidR="0063643E" w:rsidRPr="007F1172">
        <w:rPr>
          <w:rFonts w:asciiTheme="minorHAnsi" w:hAnsiTheme="minorHAnsi" w:cstheme="minorHAnsi"/>
          <w:sz w:val="24"/>
          <w:szCs w:val="24"/>
        </w:rPr>
        <w:t xml:space="preserve"> </w:t>
      </w:r>
      <w:r w:rsidRPr="007F1172">
        <w:rPr>
          <w:rFonts w:asciiTheme="minorHAnsi" w:hAnsiTheme="minorHAnsi" w:cstheme="minorHAnsi"/>
          <w:sz w:val="24"/>
          <w:szCs w:val="24"/>
        </w:rPr>
        <w:t>parking requirements, landscaping requirements, and sign regulations. An issuance of a variance shall occur only if</w:t>
      </w:r>
      <w:r w:rsidRPr="007F1172">
        <w:rPr>
          <w:rFonts w:asciiTheme="minorHAnsi" w:hAnsiTheme="minorHAnsi" w:cstheme="minorHAnsi"/>
          <w:spacing w:val="-11"/>
          <w:sz w:val="24"/>
          <w:szCs w:val="24"/>
        </w:rPr>
        <w:t xml:space="preserve"> </w:t>
      </w:r>
      <w:r w:rsidRPr="007F1172">
        <w:rPr>
          <w:rFonts w:asciiTheme="minorHAnsi" w:hAnsiTheme="minorHAnsi" w:cstheme="minorHAnsi"/>
          <w:sz w:val="24"/>
          <w:szCs w:val="24"/>
        </w:rPr>
        <w:t xml:space="preserve">the Board finds from reasonable evidence that </w:t>
      </w:r>
      <w:r w:rsidRPr="007F1172">
        <w:rPr>
          <w:rFonts w:asciiTheme="minorHAnsi" w:hAnsiTheme="minorHAnsi" w:cstheme="minorHAnsi"/>
          <w:b/>
          <w:bCs/>
          <w:sz w:val="24"/>
          <w:szCs w:val="24"/>
        </w:rPr>
        <w:t xml:space="preserve">all </w:t>
      </w:r>
      <w:r w:rsidRPr="007F1172">
        <w:rPr>
          <w:rFonts w:asciiTheme="minorHAnsi" w:hAnsiTheme="minorHAnsi" w:cstheme="minorHAnsi"/>
          <w:sz w:val="24"/>
          <w:szCs w:val="24"/>
        </w:rPr>
        <w:t>of the following facts and conditions exist:</w:t>
      </w:r>
    </w:p>
    <w:p w:rsidR="0000309A" w:rsidRPr="007F1172" w:rsidRDefault="0000309A" w:rsidP="00962935">
      <w:pPr>
        <w:pStyle w:val="BodyText"/>
        <w:kinsoku w:val="0"/>
        <w:overflowPunct w:val="0"/>
        <w:contextualSpacing/>
        <w:rPr>
          <w:rFonts w:asciiTheme="minorHAnsi" w:hAnsiTheme="minorHAnsi" w:cstheme="minorHAnsi"/>
          <w:sz w:val="24"/>
          <w:szCs w:val="24"/>
        </w:rPr>
      </w:pPr>
    </w:p>
    <w:p w:rsidR="0000309A" w:rsidRPr="007F1172" w:rsidRDefault="0000309A" w:rsidP="00A62670">
      <w:pPr>
        <w:pStyle w:val="ListParagraph"/>
        <w:numPr>
          <w:ilvl w:val="0"/>
          <w:numId w:val="30"/>
        </w:numPr>
        <w:tabs>
          <w:tab w:val="left" w:pos="1160"/>
        </w:tabs>
        <w:kinsoku w:val="0"/>
        <w:overflowPunct w:val="0"/>
        <w:spacing w:before="1"/>
        <w:ind w:right="1054"/>
        <w:contextualSpacing/>
        <w:rPr>
          <w:rFonts w:asciiTheme="minorHAnsi" w:hAnsiTheme="minorHAnsi" w:cstheme="minorHAnsi"/>
        </w:rPr>
      </w:pPr>
      <w:r w:rsidRPr="007F1172">
        <w:rPr>
          <w:rFonts w:asciiTheme="minorHAnsi" w:hAnsiTheme="minorHAnsi" w:cstheme="minorHAnsi"/>
        </w:rPr>
        <w:t>There are practical considerations regarding the property that will not allow the building/structure to be erected without causing an</w:t>
      </w:r>
      <w:r w:rsidRPr="007F1172">
        <w:rPr>
          <w:rFonts w:asciiTheme="minorHAnsi" w:hAnsiTheme="minorHAnsi" w:cstheme="minorHAnsi"/>
          <w:spacing w:val="-8"/>
        </w:rPr>
        <w:t xml:space="preserve"> </w:t>
      </w:r>
      <w:r w:rsidRPr="007F1172">
        <w:rPr>
          <w:rFonts w:asciiTheme="minorHAnsi" w:hAnsiTheme="minorHAnsi" w:cstheme="minorHAnsi"/>
        </w:rPr>
        <w:t>excessive burden to the development of the property.</w:t>
      </w:r>
    </w:p>
    <w:p w:rsidR="0000309A" w:rsidRPr="007F1172" w:rsidRDefault="0000309A" w:rsidP="00A62670">
      <w:pPr>
        <w:pStyle w:val="ListParagraph"/>
        <w:numPr>
          <w:ilvl w:val="0"/>
          <w:numId w:val="30"/>
        </w:numPr>
        <w:tabs>
          <w:tab w:val="left" w:pos="1161"/>
        </w:tabs>
        <w:kinsoku w:val="0"/>
        <w:overflowPunct w:val="0"/>
        <w:ind w:right="957"/>
        <w:contextualSpacing/>
        <w:rPr>
          <w:rFonts w:asciiTheme="minorHAnsi" w:hAnsiTheme="minorHAnsi" w:cstheme="minorHAnsi"/>
        </w:rPr>
      </w:pPr>
      <w:r w:rsidRPr="007F1172">
        <w:rPr>
          <w:rFonts w:asciiTheme="minorHAnsi" w:hAnsiTheme="minorHAnsi" w:cstheme="minorHAnsi"/>
        </w:rPr>
        <w:t>The condition or situation of the property is unique and not shared by neighboring properties in the same zone and amending the ordinance</w:t>
      </w:r>
      <w:r w:rsidRPr="007F1172">
        <w:rPr>
          <w:rFonts w:asciiTheme="minorHAnsi" w:hAnsiTheme="minorHAnsi" w:cstheme="minorHAnsi"/>
          <w:spacing w:val="-9"/>
        </w:rPr>
        <w:t xml:space="preserve"> </w:t>
      </w:r>
      <w:r w:rsidRPr="007F1172">
        <w:rPr>
          <w:rFonts w:asciiTheme="minorHAnsi" w:hAnsiTheme="minorHAnsi" w:cstheme="minorHAnsi"/>
        </w:rPr>
        <w:t>text or rezoning is not a reasonable solution.</w:t>
      </w:r>
    </w:p>
    <w:p w:rsidR="0000309A" w:rsidRPr="007F1172" w:rsidRDefault="0000309A" w:rsidP="00A62670">
      <w:pPr>
        <w:pStyle w:val="ListParagraph"/>
        <w:numPr>
          <w:ilvl w:val="0"/>
          <w:numId w:val="30"/>
        </w:numPr>
        <w:tabs>
          <w:tab w:val="left" w:pos="1160"/>
        </w:tabs>
        <w:kinsoku w:val="0"/>
        <w:overflowPunct w:val="0"/>
        <w:spacing w:before="1"/>
        <w:ind w:right="1152"/>
        <w:contextualSpacing/>
        <w:jc w:val="both"/>
        <w:rPr>
          <w:rFonts w:asciiTheme="minorHAnsi" w:hAnsiTheme="minorHAnsi" w:cstheme="minorHAnsi"/>
        </w:rPr>
      </w:pPr>
      <w:r w:rsidRPr="007F1172">
        <w:rPr>
          <w:rFonts w:asciiTheme="minorHAnsi" w:hAnsiTheme="minorHAnsi" w:cstheme="minorHAnsi"/>
        </w:rPr>
        <w:t>A variance would not be</w:t>
      </w:r>
      <w:r w:rsidRPr="007F1172">
        <w:rPr>
          <w:rFonts w:asciiTheme="minorHAnsi" w:hAnsiTheme="minorHAnsi" w:cstheme="minorHAnsi"/>
          <w:spacing w:val="-16"/>
        </w:rPr>
        <w:t xml:space="preserve"> </w:t>
      </w:r>
      <w:r w:rsidRPr="007F1172">
        <w:rPr>
          <w:rFonts w:asciiTheme="minorHAnsi" w:hAnsiTheme="minorHAnsi" w:cstheme="minorHAnsi"/>
        </w:rPr>
        <w:t>significantly detrimental to adjacent property and the surrounding</w:t>
      </w:r>
      <w:r w:rsidRPr="007F1172">
        <w:rPr>
          <w:rFonts w:asciiTheme="minorHAnsi" w:hAnsiTheme="minorHAnsi" w:cstheme="minorHAnsi"/>
          <w:spacing w:val="-2"/>
        </w:rPr>
        <w:t xml:space="preserve"> </w:t>
      </w:r>
      <w:r w:rsidRPr="007F1172">
        <w:rPr>
          <w:rFonts w:asciiTheme="minorHAnsi" w:hAnsiTheme="minorHAnsi" w:cstheme="minorHAnsi"/>
        </w:rPr>
        <w:t>neighborhood.</w:t>
      </w:r>
    </w:p>
    <w:p w:rsidR="0000309A" w:rsidRPr="007F1172" w:rsidRDefault="0000309A" w:rsidP="00A62670">
      <w:pPr>
        <w:pStyle w:val="ListParagraph"/>
        <w:numPr>
          <w:ilvl w:val="0"/>
          <w:numId w:val="30"/>
        </w:numPr>
        <w:tabs>
          <w:tab w:val="left" w:pos="1161"/>
        </w:tabs>
        <w:kinsoku w:val="0"/>
        <w:overflowPunct w:val="0"/>
        <w:ind w:right="918"/>
        <w:contextualSpacing/>
        <w:rPr>
          <w:rFonts w:asciiTheme="minorHAnsi" w:hAnsiTheme="minorHAnsi" w:cstheme="minorHAnsi"/>
        </w:rPr>
      </w:pPr>
      <w:r w:rsidRPr="007F1172">
        <w:rPr>
          <w:rFonts w:asciiTheme="minorHAnsi" w:hAnsiTheme="minorHAnsi" w:cstheme="minorHAnsi"/>
        </w:rPr>
        <w:t>The practical difficulty was not created by an action of the applicant and either existed at the time of adoption of the requirement from which the variance is requested, or is necessary as the result of governmental action such as a road</w:t>
      </w:r>
      <w:r w:rsidRPr="007F1172">
        <w:rPr>
          <w:rFonts w:asciiTheme="minorHAnsi" w:hAnsiTheme="minorHAnsi" w:cstheme="minorHAnsi"/>
          <w:spacing w:val="-1"/>
        </w:rPr>
        <w:t xml:space="preserve"> </w:t>
      </w:r>
      <w:r w:rsidRPr="007F1172">
        <w:rPr>
          <w:rFonts w:asciiTheme="minorHAnsi" w:hAnsiTheme="minorHAnsi" w:cstheme="minorHAnsi"/>
        </w:rPr>
        <w:t>widening.</w:t>
      </w:r>
    </w:p>
    <w:p w:rsidR="0000309A" w:rsidRPr="007F1172" w:rsidRDefault="0000309A" w:rsidP="00A62670">
      <w:pPr>
        <w:pStyle w:val="ListParagraph"/>
        <w:numPr>
          <w:ilvl w:val="0"/>
          <w:numId w:val="30"/>
        </w:numPr>
        <w:tabs>
          <w:tab w:val="left" w:pos="1160"/>
        </w:tabs>
        <w:kinsoku w:val="0"/>
        <w:overflowPunct w:val="0"/>
        <w:ind w:right="969"/>
        <w:contextualSpacing/>
        <w:rPr>
          <w:rFonts w:asciiTheme="minorHAnsi" w:hAnsiTheme="minorHAnsi" w:cstheme="minorHAnsi"/>
        </w:rPr>
      </w:pPr>
      <w:r w:rsidRPr="007F1172">
        <w:rPr>
          <w:rFonts w:asciiTheme="minorHAnsi" w:hAnsiTheme="minorHAnsi" w:cstheme="minorHAnsi"/>
        </w:rPr>
        <w:t>The variance is the minimum necessary to permit reasonable use</w:t>
      </w:r>
      <w:r w:rsidRPr="007F1172">
        <w:rPr>
          <w:rFonts w:asciiTheme="minorHAnsi" w:hAnsiTheme="minorHAnsi" w:cstheme="minorHAnsi"/>
          <w:spacing w:val="-9"/>
        </w:rPr>
        <w:t xml:space="preserve"> </w:t>
      </w:r>
      <w:r w:rsidRPr="007F1172">
        <w:rPr>
          <w:rFonts w:asciiTheme="minorHAnsi" w:hAnsiTheme="minorHAnsi" w:cstheme="minorHAnsi"/>
        </w:rPr>
        <w:t>of the land and</w:t>
      </w:r>
      <w:r w:rsidRPr="007F1172">
        <w:rPr>
          <w:rFonts w:asciiTheme="minorHAnsi" w:hAnsiTheme="minorHAnsi" w:cstheme="minorHAnsi"/>
          <w:spacing w:val="-2"/>
        </w:rPr>
        <w:t xml:space="preserve"> </w:t>
      </w:r>
      <w:r w:rsidRPr="007F1172">
        <w:rPr>
          <w:rFonts w:asciiTheme="minorHAnsi" w:hAnsiTheme="minorHAnsi" w:cstheme="minorHAnsi"/>
        </w:rPr>
        <w:t>buildings.</w:t>
      </w:r>
    </w:p>
    <w:p w:rsidR="0000309A" w:rsidRPr="007F1172" w:rsidRDefault="0000309A" w:rsidP="00962935">
      <w:pPr>
        <w:pStyle w:val="BodyText"/>
        <w:kinsoku w:val="0"/>
        <w:overflowPunct w:val="0"/>
        <w:contextualSpacing/>
        <w:rPr>
          <w:rFonts w:asciiTheme="minorHAnsi" w:hAnsiTheme="minorHAnsi" w:cstheme="minorHAnsi"/>
          <w:sz w:val="24"/>
          <w:szCs w:val="24"/>
        </w:rPr>
      </w:pPr>
    </w:p>
    <w:p w:rsidR="0000309A" w:rsidRPr="007F1172" w:rsidRDefault="00BB4FEB" w:rsidP="00962935">
      <w:pPr>
        <w:pStyle w:val="BodyText"/>
        <w:kinsoku w:val="0"/>
        <w:overflowPunct w:val="0"/>
        <w:contextualSpacing/>
        <w:rPr>
          <w:rFonts w:asciiTheme="minorHAnsi" w:hAnsiTheme="minorHAnsi" w:cstheme="minorHAnsi"/>
          <w:b/>
          <w:sz w:val="24"/>
          <w:szCs w:val="24"/>
        </w:rPr>
      </w:pPr>
      <w:r w:rsidRPr="007F1172">
        <w:rPr>
          <w:rFonts w:asciiTheme="minorHAnsi" w:hAnsiTheme="minorHAnsi" w:cstheme="minorHAnsi"/>
          <w:b/>
          <w:sz w:val="24"/>
          <w:szCs w:val="24"/>
        </w:rPr>
        <w:t>S</w:t>
      </w:r>
      <w:r w:rsidR="0000309A" w:rsidRPr="007F1172">
        <w:rPr>
          <w:rFonts w:asciiTheme="minorHAnsi" w:hAnsiTheme="minorHAnsi" w:cstheme="minorHAnsi"/>
          <w:b/>
          <w:sz w:val="24"/>
          <w:szCs w:val="24"/>
        </w:rPr>
        <w:t>ection 1606 Procedure</w:t>
      </w:r>
    </w:p>
    <w:p w:rsidR="0000309A" w:rsidRPr="007F1172" w:rsidRDefault="0000309A" w:rsidP="00962935">
      <w:pPr>
        <w:pStyle w:val="BodyText"/>
        <w:kinsoku w:val="0"/>
        <w:overflowPunct w:val="0"/>
        <w:spacing w:before="11"/>
        <w:contextualSpacing/>
        <w:rPr>
          <w:rFonts w:asciiTheme="minorHAnsi" w:hAnsiTheme="minorHAnsi" w:cstheme="minorHAnsi"/>
          <w:b/>
          <w:bCs/>
          <w:sz w:val="24"/>
          <w:szCs w:val="24"/>
        </w:rPr>
      </w:pPr>
    </w:p>
    <w:p w:rsidR="0000309A" w:rsidRPr="007F1172" w:rsidRDefault="0000309A" w:rsidP="0072426F">
      <w:pPr>
        <w:pStyle w:val="BodyText"/>
        <w:kinsoku w:val="0"/>
        <w:overflowPunct w:val="0"/>
        <w:ind w:left="620" w:right="946"/>
        <w:contextualSpacing/>
        <w:rPr>
          <w:rFonts w:asciiTheme="minorHAnsi" w:hAnsiTheme="minorHAnsi" w:cstheme="minorHAnsi"/>
          <w:sz w:val="24"/>
          <w:szCs w:val="24"/>
        </w:rPr>
      </w:pPr>
      <w:r w:rsidRPr="007F1172">
        <w:rPr>
          <w:rFonts w:asciiTheme="minorHAnsi" w:hAnsiTheme="minorHAnsi" w:cstheme="minorHAnsi"/>
          <w:sz w:val="24"/>
          <w:szCs w:val="24"/>
        </w:rPr>
        <w:t>The following procedure shall be followed for an ordinance interpretation, appeal of an administrative decision, or variance</w:t>
      </w:r>
      <w:r w:rsidRPr="007F1172">
        <w:rPr>
          <w:rFonts w:asciiTheme="minorHAnsi" w:hAnsiTheme="minorHAnsi" w:cstheme="minorHAnsi"/>
          <w:spacing w:val="-9"/>
          <w:sz w:val="24"/>
          <w:szCs w:val="24"/>
        </w:rPr>
        <w:t xml:space="preserve"> </w:t>
      </w:r>
      <w:r w:rsidR="0072426F" w:rsidRPr="007F1172">
        <w:rPr>
          <w:rFonts w:asciiTheme="minorHAnsi" w:hAnsiTheme="minorHAnsi" w:cstheme="minorHAnsi"/>
          <w:sz w:val="24"/>
          <w:szCs w:val="24"/>
        </w:rPr>
        <w:t>request:</w:t>
      </w:r>
    </w:p>
    <w:p w:rsidR="0072426F" w:rsidRPr="007F1172" w:rsidRDefault="0000309A" w:rsidP="00A62670">
      <w:pPr>
        <w:pStyle w:val="ListParagraph"/>
        <w:numPr>
          <w:ilvl w:val="0"/>
          <w:numId w:val="29"/>
        </w:numPr>
        <w:tabs>
          <w:tab w:val="left" w:pos="1160"/>
        </w:tabs>
        <w:kinsoku w:val="0"/>
        <w:overflowPunct w:val="0"/>
        <w:spacing w:before="77"/>
        <w:ind w:right="185"/>
        <w:contextualSpacing/>
        <w:rPr>
          <w:rFonts w:asciiTheme="minorHAnsi" w:hAnsiTheme="minorHAnsi" w:cstheme="minorHAnsi"/>
        </w:rPr>
      </w:pPr>
      <w:r w:rsidRPr="007F1172">
        <w:rPr>
          <w:rFonts w:asciiTheme="minorHAnsi" w:hAnsiTheme="minorHAnsi" w:cstheme="minorHAnsi"/>
        </w:rPr>
        <w:t xml:space="preserve">An appeal from any ruling of the Zoning Administrator or other administrative officer or body administering any portion of this Ordinance may be requested by </w:t>
      </w:r>
      <w:r w:rsidRPr="007F1172">
        <w:rPr>
          <w:rFonts w:asciiTheme="minorHAnsi" w:hAnsiTheme="minorHAnsi" w:cstheme="minorHAnsi"/>
          <w:spacing w:val="-5"/>
        </w:rPr>
        <w:t xml:space="preserve">any </w:t>
      </w:r>
      <w:r w:rsidRPr="007F1172">
        <w:rPr>
          <w:rFonts w:asciiTheme="minorHAnsi" w:hAnsiTheme="minorHAnsi" w:cstheme="minorHAnsi"/>
        </w:rPr>
        <w:t>person or any governmental department affected or</w:t>
      </w:r>
      <w:r w:rsidRPr="007F1172">
        <w:rPr>
          <w:rFonts w:asciiTheme="minorHAnsi" w:hAnsiTheme="minorHAnsi" w:cstheme="minorHAnsi"/>
          <w:spacing w:val="-3"/>
        </w:rPr>
        <w:t xml:space="preserve"> </w:t>
      </w:r>
      <w:r w:rsidRPr="007F1172">
        <w:rPr>
          <w:rFonts w:asciiTheme="minorHAnsi" w:hAnsiTheme="minorHAnsi" w:cstheme="minorHAnsi"/>
        </w:rPr>
        <w:t>aggrieved.</w:t>
      </w:r>
    </w:p>
    <w:p w:rsidR="0000309A" w:rsidRPr="007F1172" w:rsidRDefault="0000309A" w:rsidP="00A62670">
      <w:pPr>
        <w:pStyle w:val="ListParagraph"/>
        <w:numPr>
          <w:ilvl w:val="0"/>
          <w:numId w:val="29"/>
        </w:numPr>
        <w:tabs>
          <w:tab w:val="left" w:pos="1160"/>
        </w:tabs>
        <w:kinsoku w:val="0"/>
        <w:overflowPunct w:val="0"/>
        <w:spacing w:before="77"/>
        <w:ind w:right="185"/>
        <w:contextualSpacing/>
        <w:rPr>
          <w:rFonts w:asciiTheme="minorHAnsi" w:hAnsiTheme="minorHAnsi" w:cstheme="minorHAnsi"/>
        </w:rPr>
      </w:pPr>
      <w:r w:rsidRPr="007F1172">
        <w:rPr>
          <w:rFonts w:asciiTheme="minorHAnsi" w:hAnsiTheme="minorHAnsi" w:cstheme="minorHAnsi"/>
        </w:rPr>
        <w:t xml:space="preserve">An application for a variance authorized by this Ordinance may be requested by any person or governmental department having </w:t>
      </w:r>
      <w:r w:rsidRPr="007F1172">
        <w:rPr>
          <w:rFonts w:asciiTheme="minorHAnsi" w:hAnsiTheme="minorHAnsi" w:cstheme="minorHAnsi"/>
          <w:spacing w:val="-5"/>
        </w:rPr>
        <w:t xml:space="preserve">any </w:t>
      </w:r>
      <w:r w:rsidRPr="007F1172">
        <w:rPr>
          <w:rFonts w:asciiTheme="minorHAnsi" w:hAnsiTheme="minorHAnsi" w:cstheme="minorHAnsi"/>
        </w:rPr>
        <w:t>legal interest in the property concerned.</w:t>
      </w:r>
    </w:p>
    <w:p w:rsidR="0000309A" w:rsidRPr="007F1172" w:rsidRDefault="0000309A" w:rsidP="00A62670">
      <w:pPr>
        <w:pStyle w:val="ListParagraph"/>
        <w:numPr>
          <w:ilvl w:val="0"/>
          <w:numId w:val="29"/>
        </w:numPr>
        <w:tabs>
          <w:tab w:val="left" w:pos="1161"/>
        </w:tabs>
        <w:kinsoku w:val="0"/>
        <w:overflowPunct w:val="0"/>
        <w:spacing w:before="1"/>
        <w:ind w:right="61"/>
        <w:contextualSpacing/>
        <w:rPr>
          <w:rFonts w:asciiTheme="minorHAnsi" w:hAnsiTheme="minorHAnsi" w:cstheme="minorHAnsi"/>
        </w:rPr>
      </w:pPr>
      <w:r w:rsidRPr="007F1172">
        <w:rPr>
          <w:rFonts w:asciiTheme="minorHAnsi" w:hAnsiTheme="minorHAnsi" w:cstheme="minorHAnsi"/>
        </w:rPr>
        <w:t>The Board of Appeals shall not consider any application or appeal without the payment by the applicant to the Township Treasurer of a fee, if any, as determined by resolution of the Township Board. Such application or appeal shall be filed with the Zoning Administrator who shall transmit the same, together with all plans, specifications and other papers pertaining to the application or appeal, to the Board of</w:t>
      </w:r>
      <w:r w:rsidRPr="007F1172">
        <w:rPr>
          <w:rFonts w:asciiTheme="minorHAnsi" w:hAnsiTheme="minorHAnsi" w:cstheme="minorHAnsi"/>
          <w:spacing w:val="-1"/>
        </w:rPr>
        <w:t xml:space="preserve"> </w:t>
      </w:r>
      <w:r w:rsidRPr="007F1172">
        <w:rPr>
          <w:rFonts w:asciiTheme="minorHAnsi" w:hAnsiTheme="minorHAnsi" w:cstheme="minorHAnsi"/>
        </w:rPr>
        <w:t>Appeals.</w:t>
      </w:r>
    </w:p>
    <w:p w:rsidR="0000309A" w:rsidRPr="007F1172" w:rsidRDefault="0000309A" w:rsidP="00A62670">
      <w:pPr>
        <w:pStyle w:val="ListParagraph"/>
        <w:numPr>
          <w:ilvl w:val="0"/>
          <w:numId w:val="29"/>
        </w:numPr>
        <w:tabs>
          <w:tab w:val="left" w:pos="1161"/>
        </w:tabs>
        <w:kinsoku w:val="0"/>
        <w:overflowPunct w:val="0"/>
        <w:ind w:right="182"/>
        <w:contextualSpacing/>
        <w:rPr>
          <w:rFonts w:asciiTheme="minorHAnsi" w:hAnsiTheme="minorHAnsi" w:cstheme="minorHAnsi"/>
        </w:rPr>
      </w:pPr>
      <w:r w:rsidRPr="007F1172">
        <w:rPr>
          <w:rFonts w:asciiTheme="minorHAnsi" w:hAnsiTheme="minorHAnsi" w:cstheme="minorHAnsi"/>
        </w:rPr>
        <w:t>When an application or appeal has been filed in proper form and with the required data, the Secretary of the Board shall place the application or appeal upon the calendar for hearing and cause notices stating the time, place and object of the hearing to be served. Notices shall be sent</w:t>
      </w:r>
      <w:r w:rsidRPr="007F1172">
        <w:rPr>
          <w:rFonts w:asciiTheme="minorHAnsi" w:hAnsiTheme="minorHAnsi" w:cstheme="minorHAnsi"/>
          <w:spacing w:val="-5"/>
        </w:rPr>
        <w:t xml:space="preserve"> </w:t>
      </w:r>
      <w:r w:rsidRPr="007F1172">
        <w:rPr>
          <w:rFonts w:asciiTheme="minorHAnsi" w:hAnsiTheme="minorHAnsi" w:cstheme="minorHAnsi"/>
        </w:rPr>
        <w:t>seven</w:t>
      </w:r>
      <w:r w:rsidR="0072426F" w:rsidRPr="007F1172">
        <w:rPr>
          <w:rFonts w:asciiTheme="minorHAnsi" w:hAnsiTheme="minorHAnsi" w:cstheme="minorHAnsi"/>
        </w:rPr>
        <w:t xml:space="preserve"> </w:t>
      </w:r>
      <w:r w:rsidRPr="007F1172">
        <w:rPr>
          <w:rFonts w:asciiTheme="minorHAnsi" w:hAnsiTheme="minorHAnsi" w:cstheme="minorHAnsi"/>
        </w:rPr>
        <w:t xml:space="preserve">(7) days prior to the hearing to all property owners within 300 feet of </w:t>
      </w:r>
      <w:r w:rsidRPr="007F1172">
        <w:rPr>
          <w:rFonts w:asciiTheme="minorHAnsi" w:hAnsiTheme="minorHAnsi" w:cstheme="minorHAnsi"/>
          <w:spacing w:val="-5"/>
        </w:rPr>
        <w:t xml:space="preserve">the </w:t>
      </w:r>
      <w:r w:rsidRPr="007F1172">
        <w:rPr>
          <w:rFonts w:asciiTheme="minorHAnsi" w:hAnsiTheme="minorHAnsi" w:cstheme="minorHAnsi"/>
        </w:rPr>
        <w:t>property in question, as shown on the last tax assessment roll. Any interested party may appear at such hearings in person or by agent or by attorney.</w:t>
      </w:r>
    </w:p>
    <w:p w:rsidR="00962935" w:rsidRPr="007F1172" w:rsidRDefault="0000309A" w:rsidP="00A62670">
      <w:pPr>
        <w:pStyle w:val="ListParagraph"/>
        <w:numPr>
          <w:ilvl w:val="0"/>
          <w:numId w:val="29"/>
        </w:numPr>
        <w:tabs>
          <w:tab w:val="left" w:pos="1160"/>
        </w:tabs>
        <w:kinsoku w:val="0"/>
        <w:overflowPunct w:val="0"/>
        <w:ind w:right="38"/>
        <w:contextualSpacing/>
        <w:rPr>
          <w:rFonts w:asciiTheme="minorHAnsi" w:hAnsiTheme="minorHAnsi" w:cstheme="minorHAnsi"/>
        </w:rPr>
      </w:pPr>
      <w:r w:rsidRPr="007F1172">
        <w:rPr>
          <w:rFonts w:asciiTheme="minorHAnsi" w:hAnsiTheme="minorHAnsi" w:cstheme="minorHAnsi"/>
        </w:rPr>
        <w:t>At any public hearing, the Board may adjourn in order to permit the</w:t>
      </w:r>
      <w:r w:rsidRPr="007F1172">
        <w:rPr>
          <w:rFonts w:asciiTheme="minorHAnsi" w:hAnsiTheme="minorHAnsi" w:cstheme="minorHAnsi"/>
          <w:spacing w:val="-18"/>
        </w:rPr>
        <w:t xml:space="preserve"> </w:t>
      </w:r>
      <w:r w:rsidRPr="007F1172">
        <w:rPr>
          <w:rFonts w:asciiTheme="minorHAnsi" w:hAnsiTheme="minorHAnsi" w:cstheme="minorHAnsi"/>
        </w:rPr>
        <w:t>obtaining of additional information, or to send out additional notices to other property owners that it decides may be interested in the application or appeal. In the case of an adjourned hearing, persons previously notified and persons already heard need not be notified of the time of resumption of the hearing unless the Board so decides.</w:t>
      </w:r>
    </w:p>
    <w:p w:rsidR="00962935" w:rsidRPr="007F1172" w:rsidRDefault="00962935" w:rsidP="00962935">
      <w:pPr>
        <w:tabs>
          <w:tab w:val="left" w:pos="1160"/>
        </w:tabs>
        <w:kinsoku w:val="0"/>
        <w:overflowPunct w:val="0"/>
        <w:spacing w:line="240" w:lineRule="auto"/>
        <w:ind w:right="38"/>
        <w:contextualSpacing/>
        <w:rPr>
          <w:rFonts w:cstheme="minorHAnsi"/>
          <w:b/>
          <w:sz w:val="24"/>
          <w:szCs w:val="24"/>
        </w:rPr>
      </w:pPr>
    </w:p>
    <w:p w:rsidR="0000309A" w:rsidRPr="007F1172" w:rsidRDefault="00BB4FEB" w:rsidP="00962935">
      <w:pPr>
        <w:tabs>
          <w:tab w:val="left" w:pos="1160"/>
        </w:tabs>
        <w:kinsoku w:val="0"/>
        <w:overflowPunct w:val="0"/>
        <w:spacing w:line="240" w:lineRule="auto"/>
        <w:ind w:right="38"/>
        <w:contextualSpacing/>
        <w:rPr>
          <w:rFonts w:cstheme="minorHAnsi"/>
          <w:sz w:val="24"/>
          <w:szCs w:val="24"/>
        </w:rPr>
      </w:pPr>
      <w:r w:rsidRPr="007F1172">
        <w:rPr>
          <w:rFonts w:cstheme="minorHAnsi"/>
          <w:b/>
          <w:sz w:val="24"/>
          <w:szCs w:val="24"/>
        </w:rPr>
        <w:lastRenderedPageBreak/>
        <w:t>S</w:t>
      </w:r>
      <w:r w:rsidR="0000309A" w:rsidRPr="007F1172">
        <w:rPr>
          <w:rFonts w:cstheme="minorHAnsi"/>
          <w:b/>
          <w:sz w:val="24"/>
          <w:szCs w:val="24"/>
        </w:rPr>
        <w:t>ection 1607 Decision of the Board</w:t>
      </w:r>
    </w:p>
    <w:p w:rsidR="00676DA9" w:rsidRPr="007F1172" w:rsidRDefault="00676DA9" w:rsidP="00A62670">
      <w:pPr>
        <w:pStyle w:val="BodyText"/>
        <w:numPr>
          <w:ilvl w:val="0"/>
          <w:numId w:val="45"/>
        </w:numPr>
        <w:kinsoku w:val="0"/>
        <w:overflowPunct w:val="0"/>
        <w:ind w:right="1025"/>
        <w:contextualSpacing/>
        <w:rPr>
          <w:rFonts w:asciiTheme="minorHAnsi" w:hAnsiTheme="minorHAnsi" w:cstheme="minorHAnsi"/>
          <w:sz w:val="24"/>
          <w:szCs w:val="24"/>
        </w:rPr>
      </w:pPr>
      <w:r w:rsidRPr="007F1172">
        <w:rPr>
          <w:rFonts w:asciiTheme="minorHAnsi" w:hAnsiTheme="minorHAnsi" w:cstheme="minorHAnsi"/>
          <w:sz w:val="24"/>
          <w:szCs w:val="24"/>
        </w:rPr>
        <w:t>A variance shall expire two (2) years from the date it is granted, unless a building permit has been acquired and construction undertaken pursuant to the variance or unless the Zoning Board of Appeals has prescribed another date for expiration.</w:t>
      </w:r>
    </w:p>
    <w:p w:rsidR="0000309A" w:rsidRPr="007F1172" w:rsidRDefault="0000309A" w:rsidP="00A62670">
      <w:pPr>
        <w:pStyle w:val="BodyText"/>
        <w:numPr>
          <w:ilvl w:val="0"/>
          <w:numId w:val="45"/>
        </w:numPr>
        <w:kinsoku w:val="0"/>
        <w:overflowPunct w:val="0"/>
        <w:ind w:right="1025"/>
        <w:contextualSpacing/>
        <w:rPr>
          <w:rFonts w:asciiTheme="minorHAnsi" w:hAnsiTheme="minorHAnsi" w:cstheme="minorHAnsi"/>
          <w:sz w:val="24"/>
          <w:szCs w:val="24"/>
        </w:rPr>
      </w:pPr>
      <w:r w:rsidRPr="007F1172">
        <w:rPr>
          <w:rFonts w:asciiTheme="minorHAnsi" w:hAnsiTheme="minorHAnsi" w:cstheme="minorHAnsi"/>
          <w:sz w:val="24"/>
          <w:szCs w:val="24"/>
        </w:rPr>
        <w:t>The Board shall decide all applications and appeals within 30 days after the final hearing. A copy of the Board’s decision shall be transmitted to the applicant, and to the Zoning Administrator. Such decision shall be binding upon the Zoning Administrator and be observed by him</w:t>
      </w:r>
      <w:r w:rsidR="007B6139">
        <w:rPr>
          <w:rFonts w:asciiTheme="minorHAnsi" w:hAnsiTheme="minorHAnsi" w:cstheme="minorHAnsi"/>
          <w:sz w:val="24"/>
          <w:szCs w:val="24"/>
        </w:rPr>
        <w:t>/her</w:t>
      </w:r>
      <w:r w:rsidRPr="007F1172">
        <w:rPr>
          <w:rFonts w:asciiTheme="minorHAnsi" w:hAnsiTheme="minorHAnsi" w:cstheme="minorHAnsi"/>
          <w:sz w:val="24"/>
          <w:szCs w:val="24"/>
        </w:rPr>
        <w:t>, and he</w:t>
      </w:r>
      <w:r w:rsidR="007B6139">
        <w:rPr>
          <w:rFonts w:asciiTheme="minorHAnsi" w:hAnsiTheme="minorHAnsi" w:cstheme="minorHAnsi"/>
          <w:sz w:val="24"/>
          <w:szCs w:val="24"/>
        </w:rPr>
        <w:t>/she</w:t>
      </w:r>
      <w:r w:rsidRPr="007F1172">
        <w:rPr>
          <w:rFonts w:asciiTheme="minorHAnsi" w:hAnsiTheme="minorHAnsi" w:cstheme="minorHAnsi"/>
          <w:sz w:val="24"/>
          <w:szCs w:val="24"/>
        </w:rPr>
        <w:t xml:space="preserve"> shall incorporate the terms and conditions of the same in the permit to the applicant whenever a permit is authorized by the Board.</w:t>
      </w:r>
    </w:p>
    <w:p w:rsidR="00BB4FEB" w:rsidRPr="007F1172" w:rsidRDefault="00BB4FEB" w:rsidP="00962935">
      <w:pPr>
        <w:pStyle w:val="BodyText"/>
        <w:kinsoku w:val="0"/>
        <w:overflowPunct w:val="0"/>
        <w:ind w:right="1025"/>
        <w:contextualSpacing/>
        <w:rPr>
          <w:rFonts w:asciiTheme="minorHAnsi" w:hAnsiTheme="minorHAnsi" w:cstheme="minorHAnsi"/>
          <w:sz w:val="24"/>
          <w:szCs w:val="24"/>
        </w:rPr>
      </w:pPr>
    </w:p>
    <w:p w:rsidR="0000309A" w:rsidRPr="007F1172" w:rsidRDefault="00BB4FEB" w:rsidP="00962935">
      <w:pPr>
        <w:pStyle w:val="BodyText"/>
        <w:kinsoku w:val="0"/>
        <w:overflowPunct w:val="0"/>
        <w:ind w:right="1025"/>
        <w:contextualSpacing/>
        <w:rPr>
          <w:rFonts w:asciiTheme="minorHAnsi" w:hAnsiTheme="minorHAnsi" w:cstheme="minorHAnsi"/>
          <w:b/>
          <w:sz w:val="24"/>
          <w:szCs w:val="24"/>
        </w:rPr>
      </w:pPr>
      <w:r w:rsidRPr="007F1172">
        <w:rPr>
          <w:rFonts w:asciiTheme="minorHAnsi" w:hAnsiTheme="minorHAnsi" w:cstheme="minorHAnsi"/>
          <w:b/>
          <w:sz w:val="24"/>
          <w:szCs w:val="24"/>
        </w:rPr>
        <w:t>S</w:t>
      </w:r>
      <w:r w:rsidR="0000309A" w:rsidRPr="007F1172">
        <w:rPr>
          <w:rFonts w:asciiTheme="minorHAnsi" w:hAnsiTheme="minorHAnsi" w:cstheme="minorHAnsi"/>
          <w:b/>
          <w:sz w:val="24"/>
          <w:szCs w:val="24"/>
        </w:rPr>
        <w:t>ection 1608 Stay of Proceedings</w:t>
      </w:r>
    </w:p>
    <w:p w:rsidR="0072426F" w:rsidRPr="007F1172" w:rsidRDefault="0072426F" w:rsidP="00962935">
      <w:pPr>
        <w:pStyle w:val="BodyText"/>
        <w:kinsoku w:val="0"/>
        <w:overflowPunct w:val="0"/>
        <w:ind w:left="620" w:right="952"/>
        <w:contextualSpacing/>
        <w:rPr>
          <w:rFonts w:asciiTheme="minorHAnsi" w:hAnsiTheme="minorHAnsi" w:cstheme="minorHAnsi"/>
          <w:sz w:val="24"/>
          <w:szCs w:val="24"/>
        </w:rPr>
      </w:pPr>
    </w:p>
    <w:p w:rsidR="0000309A" w:rsidRPr="007F1172" w:rsidRDefault="0000309A" w:rsidP="00962935">
      <w:pPr>
        <w:pStyle w:val="BodyText"/>
        <w:kinsoku w:val="0"/>
        <w:overflowPunct w:val="0"/>
        <w:ind w:left="620" w:right="952"/>
        <w:contextualSpacing/>
        <w:rPr>
          <w:rFonts w:asciiTheme="minorHAnsi" w:hAnsiTheme="minorHAnsi" w:cstheme="minorHAnsi"/>
          <w:sz w:val="24"/>
          <w:szCs w:val="24"/>
        </w:rPr>
      </w:pPr>
      <w:r w:rsidRPr="007F1172">
        <w:rPr>
          <w:rFonts w:asciiTheme="minorHAnsi" w:hAnsiTheme="minorHAnsi" w:cstheme="minorHAnsi"/>
          <w:sz w:val="24"/>
          <w:szCs w:val="24"/>
        </w:rPr>
        <w:t>An appeal taken to the Board shall stay all proceedings in furtherance of the action appealed, unless the Zoning Administrator certifies to the Board of Appeals after notice of appeal that a stay would, in his opinion, cause imminent peril to life or property. In such case, proceedings shall not be stayed otherwise than by a restraining order which may, on due cause shown, be granted by the Board of Appeals or by the Circuit Court on application, after notice to the Zoning Administrator.</w:t>
      </w:r>
    </w:p>
    <w:p w:rsidR="0000309A" w:rsidRPr="007F1172" w:rsidRDefault="0000309A" w:rsidP="00962935">
      <w:pPr>
        <w:pStyle w:val="BodyText"/>
        <w:kinsoku w:val="0"/>
        <w:overflowPunct w:val="0"/>
        <w:spacing w:before="1"/>
        <w:contextualSpacing/>
        <w:rPr>
          <w:rFonts w:asciiTheme="minorHAnsi" w:hAnsiTheme="minorHAnsi" w:cstheme="minorHAnsi"/>
          <w:sz w:val="24"/>
          <w:szCs w:val="24"/>
        </w:rPr>
      </w:pPr>
    </w:p>
    <w:p w:rsidR="0000309A" w:rsidRPr="007F1172" w:rsidRDefault="00962935" w:rsidP="00962935">
      <w:pPr>
        <w:pStyle w:val="BodyText"/>
        <w:kinsoku w:val="0"/>
        <w:overflowPunct w:val="0"/>
        <w:spacing w:before="1"/>
        <w:contextualSpacing/>
        <w:rPr>
          <w:rFonts w:asciiTheme="minorHAnsi" w:hAnsiTheme="minorHAnsi" w:cstheme="minorHAnsi"/>
          <w:b/>
          <w:bCs/>
          <w:sz w:val="24"/>
          <w:szCs w:val="24"/>
        </w:rPr>
      </w:pPr>
      <w:r w:rsidRPr="007F1172">
        <w:rPr>
          <w:rFonts w:asciiTheme="minorHAnsi" w:hAnsiTheme="minorHAnsi" w:cstheme="minorHAnsi"/>
          <w:b/>
          <w:sz w:val="24"/>
          <w:szCs w:val="24"/>
        </w:rPr>
        <w:t>S</w:t>
      </w:r>
      <w:r w:rsidR="0000309A" w:rsidRPr="007F1172">
        <w:rPr>
          <w:rFonts w:asciiTheme="minorHAnsi" w:hAnsiTheme="minorHAnsi" w:cstheme="minorHAnsi"/>
          <w:b/>
          <w:sz w:val="24"/>
          <w:szCs w:val="24"/>
        </w:rPr>
        <w:t>ection 1609 Final Action on</w:t>
      </w:r>
      <w:r w:rsidRPr="007F1172">
        <w:rPr>
          <w:rFonts w:asciiTheme="minorHAnsi" w:hAnsiTheme="minorHAnsi" w:cstheme="minorHAnsi"/>
          <w:b/>
          <w:sz w:val="24"/>
          <w:szCs w:val="24"/>
        </w:rPr>
        <w:t xml:space="preserve"> </w:t>
      </w:r>
      <w:r w:rsidR="0000309A" w:rsidRPr="007F1172">
        <w:rPr>
          <w:rFonts w:asciiTheme="minorHAnsi" w:hAnsiTheme="minorHAnsi" w:cstheme="minorHAnsi"/>
          <w:b/>
          <w:bCs/>
          <w:sz w:val="24"/>
          <w:szCs w:val="24"/>
        </w:rPr>
        <w:t>Appeals</w:t>
      </w:r>
    </w:p>
    <w:p w:rsidR="0000309A" w:rsidRPr="007F1172" w:rsidRDefault="0000309A" w:rsidP="00962935">
      <w:pPr>
        <w:pStyle w:val="BodyText"/>
        <w:kinsoku w:val="0"/>
        <w:overflowPunct w:val="0"/>
        <w:spacing w:before="11"/>
        <w:contextualSpacing/>
        <w:rPr>
          <w:rFonts w:asciiTheme="minorHAnsi" w:hAnsiTheme="minorHAnsi" w:cstheme="minorHAnsi"/>
          <w:b/>
          <w:bCs/>
          <w:sz w:val="24"/>
          <w:szCs w:val="24"/>
        </w:rPr>
      </w:pPr>
    </w:p>
    <w:p w:rsidR="0000309A" w:rsidRPr="007F1172" w:rsidRDefault="0000309A" w:rsidP="00962935">
      <w:pPr>
        <w:pStyle w:val="BodyText"/>
        <w:kinsoku w:val="0"/>
        <w:overflowPunct w:val="0"/>
        <w:ind w:left="620" w:right="1062"/>
        <w:contextualSpacing/>
        <w:rPr>
          <w:rFonts w:asciiTheme="minorHAnsi" w:hAnsiTheme="minorHAnsi" w:cstheme="minorHAnsi"/>
          <w:sz w:val="24"/>
          <w:szCs w:val="24"/>
        </w:rPr>
      </w:pPr>
      <w:r w:rsidRPr="007F1172">
        <w:rPr>
          <w:rFonts w:asciiTheme="minorHAnsi" w:hAnsiTheme="minorHAnsi" w:cstheme="minorHAnsi"/>
          <w:sz w:val="24"/>
          <w:szCs w:val="24"/>
        </w:rPr>
        <w:t>The decision of the Board of Appeals shall not be final, and any person aggrieved by any such decision shall have the right to petition to the Circuit Court on questions of law and fact.</w:t>
      </w:r>
    </w:p>
    <w:p w:rsidR="00962935" w:rsidRPr="007F1172" w:rsidRDefault="00962935" w:rsidP="00962935">
      <w:pPr>
        <w:pStyle w:val="BodyText"/>
        <w:kinsoku w:val="0"/>
        <w:overflowPunct w:val="0"/>
        <w:ind w:left="620" w:right="1062"/>
        <w:contextualSpacing/>
        <w:rPr>
          <w:rFonts w:asciiTheme="minorHAnsi" w:hAnsiTheme="minorHAnsi" w:cstheme="minorHAnsi"/>
          <w:sz w:val="24"/>
          <w:szCs w:val="24"/>
        </w:rPr>
      </w:pPr>
    </w:p>
    <w:p w:rsidR="00962935" w:rsidRPr="007F1172" w:rsidRDefault="00962935" w:rsidP="00962935">
      <w:pPr>
        <w:pStyle w:val="BodyText"/>
        <w:kinsoku w:val="0"/>
        <w:overflowPunct w:val="0"/>
        <w:ind w:right="1062"/>
        <w:contextualSpacing/>
        <w:rPr>
          <w:rFonts w:asciiTheme="minorHAnsi" w:hAnsiTheme="minorHAnsi" w:cstheme="minorHAnsi"/>
          <w:sz w:val="24"/>
          <w:szCs w:val="24"/>
        </w:rPr>
      </w:pPr>
    </w:p>
    <w:p w:rsidR="00962935" w:rsidRPr="007F1172" w:rsidRDefault="00962935" w:rsidP="00962935">
      <w:pPr>
        <w:pStyle w:val="BodyText"/>
        <w:kinsoku w:val="0"/>
        <w:overflowPunct w:val="0"/>
        <w:ind w:right="1062"/>
        <w:contextualSpacing/>
        <w:rPr>
          <w:rFonts w:asciiTheme="minorHAnsi" w:hAnsiTheme="minorHAnsi" w:cstheme="minorHAnsi"/>
          <w:sz w:val="24"/>
          <w:szCs w:val="24"/>
        </w:rPr>
      </w:pPr>
    </w:p>
    <w:p w:rsidR="008B3F98" w:rsidRDefault="008B3F98" w:rsidP="00962935">
      <w:pPr>
        <w:pStyle w:val="BodyText"/>
        <w:kinsoku w:val="0"/>
        <w:overflowPunct w:val="0"/>
        <w:ind w:right="1062"/>
        <w:contextualSpacing/>
        <w:jc w:val="center"/>
        <w:rPr>
          <w:rFonts w:asciiTheme="minorHAnsi" w:hAnsiTheme="minorHAnsi" w:cstheme="minorHAnsi"/>
          <w:b/>
          <w:sz w:val="24"/>
          <w:szCs w:val="24"/>
          <w:u w:val="single"/>
        </w:rPr>
      </w:pPr>
    </w:p>
    <w:p w:rsidR="008B3F98" w:rsidRDefault="008B3F98" w:rsidP="00962935">
      <w:pPr>
        <w:pStyle w:val="BodyText"/>
        <w:kinsoku w:val="0"/>
        <w:overflowPunct w:val="0"/>
        <w:ind w:right="1062"/>
        <w:contextualSpacing/>
        <w:jc w:val="center"/>
        <w:rPr>
          <w:rFonts w:asciiTheme="minorHAnsi" w:hAnsiTheme="minorHAnsi" w:cstheme="minorHAnsi"/>
          <w:b/>
          <w:sz w:val="24"/>
          <w:szCs w:val="24"/>
          <w:u w:val="single"/>
        </w:rPr>
      </w:pPr>
    </w:p>
    <w:p w:rsidR="008B3F98" w:rsidRDefault="008B3F98" w:rsidP="00962935">
      <w:pPr>
        <w:pStyle w:val="BodyText"/>
        <w:kinsoku w:val="0"/>
        <w:overflowPunct w:val="0"/>
        <w:ind w:right="1062"/>
        <w:contextualSpacing/>
        <w:jc w:val="center"/>
        <w:rPr>
          <w:rFonts w:asciiTheme="minorHAnsi" w:hAnsiTheme="minorHAnsi" w:cstheme="minorHAnsi"/>
          <w:b/>
          <w:sz w:val="24"/>
          <w:szCs w:val="24"/>
          <w:u w:val="single"/>
        </w:rPr>
      </w:pPr>
    </w:p>
    <w:p w:rsidR="008B3F98" w:rsidRDefault="008B3F98" w:rsidP="00962935">
      <w:pPr>
        <w:pStyle w:val="BodyText"/>
        <w:kinsoku w:val="0"/>
        <w:overflowPunct w:val="0"/>
        <w:ind w:right="1062"/>
        <w:contextualSpacing/>
        <w:jc w:val="center"/>
        <w:rPr>
          <w:rFonts w:asciiTheme="minorHAnsi" w:hAnsiTheme="minorHAnsi" w:cstheme="minorHAnsi"/>
          <w:b/>
          <w:sz w:val="24"/>
          <w:szCs w:val="24"/>
          <w:u w:val="single"/>
        </w:rPr>
      </w:pPr>
    </w:p>
    <w:p w:rsidR="008B3F98" w:rsidRDefault="008B3F98" w:rsidP="00962935">
      <w:pPr>
        <w:pStyle w:val="BodyText"/>
        <w:kinsoku w:val="0"/>
        <w:overflowPunct w:val="0"/>
        <w:ind w:right="1062"/>
        <w:contextualSpacing/>
        <w:jc w:val="center"/>
        <w:rPr>
          <w:rFonts w:asciiTheme="minorHAnsi" w:hAnsiTheme="minorHAnsi" w:cstheme="minorHAnsi"/>
          <w:b/>
          <w:sz w:val="24"/>
          <w:szCs w:val="24"/>
          <w:u w:val="single"/>
        </w:rPr>
      </w:pPr>
    </w:p>
    <w:p w:rsidR="008B3F98" w:rsidRDefault="008B3F98" w:rsidP="00962935">
      <w:pPr>
        <w:pStyle w:val="BodyText"/>
        <w:kinsoku w:val="0"/>
        <w:overflowPunct w:val="0"/>
        <w:ind w:right="1062"/>
        <w:contextualSpacing/>
        <w:jc w:val="center"/>
        <w:rPr>
          <w:rFonts w:asciiTheme="minorHAnsi" w:hAnsiTheme="minorHAnsi" w:cstheme="minorHAnsi"/>
          <w:b/>
          <w:sz w:val="24"/>
          <w:szCs w:val="24"/>
          <w:u w:val="single"/>
        </w:rPr>
      </w:pPr>
    </w:p>
    <w:p w:rsidR="008B3F98" w:rsidRDefault="008B3F98" w:rsidP="00962935">
      <w:pPr>
        <w:pStyle w:val="BodyText"/>
        <w:kinsoku w:val="0"/>
        <w:overflowPunct w:val="0"/>
        <w:ind w:right="1062"/>
        <w:contextualSpacing/>
        <w:jc w:val="center"/>
        <w:rPr>
          <w:rFonts w:asciiTheme="minorHAnsi" w:hAnsiTheme="minorHAnsi" w:cstheme="minorHAnsi"/>
          <w:b/>
          <w:sz w:val="24"/>
          <w:szCs w:val="24"/>
          <w:u w:val="single"/>
        </w:rPr>
      </w:pPr>
    </w:p>
    <w:p w:rsidR="008B3F98" w:rsidRDefault="008B3F98" w:rsidP="00962935">
      <w:pPr>
        <w:pStyle w:val="BodyText"/>
        <w:kinsoku w:val="0"/>
        <w:overflowPunct w:val="0"/>
        <w:ind w:right="1062"/>
        <w:contextualSpacing/>
        <w:jc w:val="center"/>
        <w:rPr>
          <w:rFonts w:asciiTheme="minorHAnsi" w:hAnsiTheme="minorHAnsi" w:cstheme="minorHAnsi"/>
          <w:b/>
          <w:sz w:val="24"/>
          <w:szCs w:val="24"/>
          <w:u w:val="single"/>
        </w:rPr>
      </w:pPr>
    </w:p>
    <w:p w:rsidR="008B3F98" w:rsidRDefault="008B3F98" w:rsidP="00962935">
      <w:pPr>
        <w:pStyle w:val="BodyText"/>
        <w:kinsoku w:val="0"/>
        <w:overflowPunct w:val="0"/>
        <w:ind w:right="1062"/>
        <w:contextualSpacing/>
        <w:jc w:val="center"/>
        <w:rPr>
          <w:rFonts w:asciiTheme="minorHAnsi" w:hAnsiTheme="minorHAnsi" w:cstheme="minorHAnsi"/>
          <w:b/>
          <w:sz w:val="24"/>
          <w:szCs w:val="24"/>
          <w:u w:val="single"/>
        </w:rPr>
      </w:pPr>
    </w:p>
    <w:p w:rsidR="008B3F98" w:rsidRDefault="008B3F98" w:rsidP="00962935">
      <w:pPr>
        <w:pStyle w:val="BodyText"/>
        <w:kinsoku w:val="0"/>
        <w:overflowPunct w:val="0"/>
        <w:ind w:right="1062"/>
        <w:contextualSpacing/>
        <w:jc w:val="center"/>
        <w:rPr>
          <w:rFonts w:asciiTheme="minorHAnsi" w:hAnsiTheme="minorHAnsi" w:cstheme="minorHAnsi"/>
          <w:b/>
          <w:sz w:val="24"/>
          <w:szCs w:val="24"/>
          <w:u w:val="single"/>
        </w:rPr>
      </w:pPr>
    </w:p>
    <w:p w:rsidR="008B3F98" w:rsidRDefault="008B3F98" w:rsidP="00962935">
      <w:pPr>
        <w:pStyle w:val="BodyText"/>
        <w:kinsoku w:val="0"/>
        <w:overflowPunct w:val="0"/>
        <w:ind w:right="1062"/>
        <w:contextualSpacing/>
        <w:jc w:val="center"/>
        <w:rPr>
          <w:rFonts w:asciiTheme="minorHAnsi" w:hAnsiTheme="minorHAnsi" w:cstheme="minorHAnsi"/>
          <w:b/>
          <w:sz w:val="24"/>
          <w:szCs w:val="24"/>
          <w:u w:val="single"/>
        </w:rPr>
      </w:pPr>
    </w:p>
    <w:p w:rsidR="008B3F98" w:rsidRDefault="008B3F98" w:rsidP="00962935">
      <w:pPr>
        <w:pStyle w:val="BodyText"/>
        <w:kinsoku w:val="0"/>
        <w:overflowPunct w:val="0"/>
        <w:ind w:right="1062"/>
        <w:contextualSpacing/>
        <w:jc w:val="center"/>
        <w:rPr>
          <w:rFonts w:asciiTheme="minorHAnsi" w:hAnsiTheme="minorHAnsi" w:cstheme="minorHAnsi"/>
          <w:b/>
          <w:sz w:val="24"/>
          <w:szCs w:val="24"/>
          <w:u w:val="single"/>
        </w:rPr>
      </w:pPr>
    </w:p>
    <w:p w:rsidR="008B3F98" w:rsidRDefault="008B3F98" w:rsidP="00962935">
      <w:pPr>
        <w:pStyle w:val="BodyText"/>
        <w:kinsoku w:val="0"/>
        <w:overflowPunct w:val="0"/>
        <w:ind w:right="1062"/>
        <w:contextualSpacing/>
        <w:jc w:val="center"/>
        <w:rPr>
          <w:rFonts w:asciiTheme="minorHAnsi" w:hAnsiTheme="minorHAnsi" w:cstheme="minorHAnsi"/>
          <w:b/>
          <w:sz w:val="24"/>
          <w:szCs w:val="24"/>
          <w:u w:val="single"/>
        </w:rPr>
      </w:pPr>
    </w:p>
    <w:p w:rsidR="008B3F98" w:rsidRDefault="008B3F98" w:rsidP="00962935">
      <w:pPr>
        <w:pStyle w:val="BodyText"/>
        <w:kinsoku w:val="0"/>
        <w:overflowPunct w:val="0"/>
        <w:ind w:right="1062"/>
        <w:contextualSpacing/>
        <w:jc w:val="center"/>
        <w:rPr>
          <w:rFonts w:asciiTheme="minorHAnsi" w:hAnsiTheme="minorHAnsi" w:cstheme="minorHAnsi"/>
          <w:b/>
          <w:sz w:val="24"/>
          <w:szCs w:val="24"/>
          <w:u w:val="single"/>
        </w:rPr>
      </w:pPr>
    </w:p>
    <w:p w:rsidR="008B3F98" w:rsidRDefault="008B3F98" w:rsidP="00962935">
      <w:pPr>
        <w:pStyle w:val="BodyText"/>
        <w:kinsoku w:val="0"/>
        <w:overflowPunct w:val="0"/>
        <w:ind w:right="1062"/>
        <w:contextualSpacing/>
        <w:jc w:val="center"/>
        <w:rPr>
          <w:rFonts w:asciiTheme="minorHAnsi" w:hAnsiTheme="minorHAnsi" w:cstheme="minorHAnsi"/>
          <w:b/>
          <w:sz w:val="24"/>
          <w:szCs w:val="24"/>
          <w:u w:val="single"/>
        </w:rPr>
      </w:pPr>
    </w:p>
    <w:p w:rsidR="008B3F98" w:rsidRDefault="008B3F98" w:rsidP="00962935">
      <w:pPr>
        <w:pStyle w:val="BodyText"/>
        <w:kinsoku w:val="0"/>
        <w:overflowPunct w:val="0"/>
        <w:ind w:right="1062"/>
        <w:contextualSpacing/>
        <w:jc w:val="center"/>
        <w:rPr>
          <w:rFonts w:asciiTheme="minorHAnsi" w:hAnsiTheme="minorHAnsi" w:cstheme="minorHAnsi"/>
          <w:b/>
          <w:sz w:val="24"/>
          <w:szCs w:val="24"/>
          <w:u w:val="single"/>
        </w:rPr>
      </w:pPr>
    </w:p>
    <w:p w:rsidR="00962935" w:rsidRPr="007F1172" w:rsidRDefault="00E23C24" w:rsidP="00E23C24">
      <w:pPr>
        <w:jc w:val="center"/>
        <w:rPr>
          <w:rFonts w:cstheme="minorHAnsi"/>
          <w:b/>
          <w:sz w:val="24"/>
          <w:szCs w:val="24"/>
          <w:u w:val="single"/>
        </w:rPr>
      </w:pPr>
      <w:r>
        <w:rPr>
          <w:rFonts w:cstheme="minorHAnsi"/>
          <w:b/>
          <w:sz w:val="24"/>
          <w:szCs w:val="24"/>
          <w:u w:val="single"/>
        </w:rPr>
        <w:t>A</w:t>
      </w:r>
      <w:r w:rsidR="00962935" w:rsidRPr="007F1172">
        <w:rPr>
          <w:rFonts w:cstheme="minorHAnsi"/>
          <w:b/>
          <w:sz w:val="24"/>
          <w:szCs w:val="24"/>
          <w:u w:val="single"/>
        </w:rPr>
        <w:t>RTICLE XVII</w:t>
      </w:r>
    </w:p>
    <w:p w:rsidR="0072426F" w:rsidRPr="007F1172" w:rsidRDefault="00962935" w:rsidP="0072426F">
      <w:pPr>
        <w:pStyle w:val="BodyText"/>
        <w:kinsoku w:val="0"/>
        <w:overflowPunct w:val="0"/>
        <w:ind w:right="1062"/>
        <w:contextualSpacing/>
        <w:jc w:val="center"/>
        <w:rPr>
          <w:rFonts w:asciiTheme="minorHAnsi" w:hAnsiTheme="minorHAnsi" w:cstheme="minorHAnsi"/>
          <w:b/>
          <w:sz w:val="24"/>
          <w:szCs w:val="24"/>
          <w:u w:val="single"/>
        </w:rPr>
      </w:pPr>
      <w:r w:rsidRPr="007F1172">
        <w:rPr>
          <w:rFonts w:asciiTheme="minorHAnsi" w:hAnsiTheme="minorHAnsi" w:cstheme="minorHAnsi"/>
          <w:b/>
          <w:sz w:val="24"/>
          <w:szCs w:val="24"/>
          <w:u w:val="single"/>
        </w:rPr>
        <w:t>ADMINISTRATION AND ENFORCEMENT</w:t>
      </w:r>
    </w:p>
    <w:p w:rsidR="0072426F" w:rsidRPr="007F1172" w:rsidRDefault="0072426F" w:rsidP="0072426F">
      <w:pPr>
        <w:pStyle w:val="BodyText"/>
        <w:kinsoku w:val="0"/>
        <w:overflowPunct w:val="0"/>
        <w:ind w:right="1062"/>
        <w:contextualSpacing/>
        <w:rPr>
          <w:rFonts w:asciiTheme="minorHAnsi" w:hAnsiTheme="minorHAnsi" w:cstheme="minorHAnsi"/>
          <w:b/>
          <w:sz w:val="24"/>
          <w:szCs w:val="24"/>
          <w:u w:val="single"/>
        </w:rPr>
      </w:pPr>
    </w:p>
    <w:p w:rsidR="0000309A" w:rsidRPr="007F1172" w:rsidRDefault="00962935" w:rsidP="00962935">
      <w:pPr>
        <w:pStyle w:val="BodyText"/>
        <w:kinsoku w:val="0"/>
        <w:overflowPunct w:val="0"/>
        <w:spacing w:before="8"/>
        <w:contextualSpacing/>
        <w:rPr>
          <w:rFonts w:asciiTheme="minorHAnsi" w:hAnsiTheme="minorHAnsi" w:cstheme="minorHAnsi"/>
          <w:b/>
          <w:sz w:val="24"/>
          <w:szCs w:val="24"/>
        </w:rPr>
      </w:pPr>
      <w:r w:rsidRPr="007F1172">
        <w:rPr>
          <w:rFonts w:asciiTheme="minorHAnsi" w:hAnsiTheme="minorHAnsi" w:cstheme="minorHAnsi"/>
          <w:b/>
          <w:bCs/>
          <w:sz w:val="24"/>
          <w:szCs w:val="24"/>
        </w:rPr>
        <w:t>S</w:t>
      </w:r>
      <w:r w:rsidR="0000309A" w:rsidRPr="007F1172">
        <w:rPr>
          <w:rFonts w:asciiTheme="minorHAnsi" w:hAnsiTheme="minorHAnsi" w:cstheme="minorHAnsi"/>
          <w:b/>
          <w:sz w:val="24"/>
          <w:szCs w:val="24"/>
        </w:rPr>
        <w:t>ection 1700 Enforcement of</w:t>
      </w:r>
      <w:r w:rsidRPr="007F1172">
        <w:rPr>
          <w:rFonts w:asciiTheme="minorHAnsi" w:hAnsiTheme="minorHAnsi" w:cstheme="minorHAnsi"/>
          <w:b/>
          <w:sz w:val="24"/>
          <w:szCs w:val="24"/>
        </w:rPr>
        <w:t xml:space="preserve"> </w:t>
      </w:r>
      <w:r w:rsidR="0000309A" w:rsidRPr="007F1172">
        <w:rPr>
          <w:rFonts w:asciiTheme="minorHAnsi" w:hAnsiTheme="minorHAnsi" w:cstheme="minorHAnsi"/>
          <w:b/>
          <w:bCs/>
          <w:sz w:val="24"/>
          <w:szCs w:val="24"/>
        </w:rPr>
        <w:t>Chapter</w:t>
      </w:r>
    </w:p>
    <w:p w:rsidR="0000309A" w:rsidRPr="007F1172" w:rsidRDefault="0000309A" w:rsidP="00962935">
      <w:pPr>
        <w:pStyle w:val="BodyText"/>
        <w:kinsoku w:val="0"/>
        <w:overflowPunct w:val="0"/>
        <w:ind w:left="620" w:right="130"/>
        <w:contextualSpacing/>
        <w:rPr>
          <w:rFonts w:asciiTheme="minorHAnsi" w:hAnsiTheme="minorHAnsi" w:cstheme="minorHAnsi"/>
          <w:sz w:val="24"/>
          <w:szCs w:val="24"/>
        </w:rPr>
      </w:pPr>
      <w:r w:rsidRPr="007F1172">
        <w:rPr>
          <w:rFonts w:asciiTheme="minorHAnsi" w:hAnsiTheme="minorHAnsi" w:cstheme="minorHAnsi"/>
          <w:sz w:val="24"/>
          <w:szCs w:val="24"/>
        </w:rPr>
        <w:t>The provisions of this Ordinance shall be administered and enforced by a Zoning Administrator, as designated by the Township Board, or by such deputies of his</w:t>
      </w:r>
      <w:r w:rsidR="007F1172">
        <w:rPr>
          <w:rFonts w:asciiTheme="minorHAnsi" w:hAnsiTheme="minorHAnsi" w:cstheme="minorHAnsi"/>
          <w:sz w:val="24"/>
          <w:szCs w:val="24"/>
        </w:rPr>
        <w:t>/her</w:t>
      </w:r>
      <w:r w:rsidRPr="007F1172">
        <w:rPr>
          <w:rFonts w:asciiTheme="minorHAnsi" w:hAnsiTheme="minorHAnsi" w:cstheme="minorHAnsi"/>
          <w:sz w:val="24"/>
          <w:szCs w:val="24"/>
        </w:rPr>
        <w:t xml:space="preserve"> department as the Zoning Administrator may delegate to enforce the provisions of this chapter.</w:t>
      </w:r>
    </w:p>
    <w:p w:rsidR="0072426F" w:rsidRPr="007F1172" w:rsidRDefault="0072426F" w:rsidP="00962935">
      <w:pPr>
        <w:pStyle w:val="BodyText"/>
        <w:kinsoku w:val="0"/>
        <w:overflowPunct w:val="0"/>
        <w:spacing w:before="1"/>
        <w:contextualSpacing/>
        <w:rPr>
          <w:rFonts w:asciiTheme="minorHAnsi" w:hAnsiTheme="minorHAnsi" w:cstheme="minorHAnsi"/>
          <w:b/>
          <w:sz w:val="24"/>
          <w:szCs w:val="24"/>
        </w:rPr>
      </w:pPr>
    </w:p>
    <w:p w:rsidR="0000309A" w:rsidRPr="007F1172" w:rsidRDefault="00962935" w:rsidP="00962935">
      <w:pPr>
        <w:pStyle w:val="BodyText"/>
        <w:kinsoku w:val="0"/>
        <w:overflowPunct w:val="0"/>
        <w:spacing w:before="1"/>
        <w:contextualSpacing/>
        <w:rPr>
          <w:rFonts w:asciiTheme="minorHAnsi" w:hAnsiTheme="minorHAnsi" w:cstheme="minorHAnsi"/>
          <w:b/>
          <w:sz w:val="24"/>
          <w:szCs w:val="24"/>
        </w:rPr>
      </w:pPr>
      <w:r w:rsidRPr="007F1172">
        <w:rPr>
          <w:rFonts w:asciiTheme="minorHAnsi" w:hAnsiTheme="minorHAnsi" w:cstheme="minorHAnsi"/>
          <w:b/>
          <w:sz w:val="24"/>
          <w:szCs w:val="24"/>
        </w:rPr>
        <w:t>S</w:t>
      </w:r>
      <w:r w:rsidR="0000309A" w:rsidRPr="007F1172">
        <w:rPr>
          <w:rFonts w:asciiTheme="minorHAnsi" w:hAnsiTheme="minorHAnsi" w:cstheme="minorHAnsi"/>
          <w:b/>
          <w:sz w:val="24"/>
          <w:szCs w:val="24"/>
        </w:rPr>
        <w:t>ection 1701 Duties of the Zoning</w:t>
      </w:r>
      <w:r w:rsidRPr="007F1172">
        <w:rPr>
          <w:rFonts w:asciiTheme="minorHAnsi" w:hAnsiTheme="minorHAnsi" w:cstheme="minorHAnsi"/>
          <w:b/>
          <w:sz w:val="24"/>
          <w:szCs w:val="24"/>
        </w:rPr>
        <w:t xml:space="preserve"> </w:t>
      </w:r>
      <w:r w:rsidR="0000309A" w:rsidRPr="007F1172">
        <w:rPr>
          <w:rFonts w:asciiTheme="minorHAnsi" w:hAnsiTheme="minorHAnsi" w:cstheme="minorHAnsi"/>
          <w:b/>
          <w:bCs/>
          <w:sz w:val="24"/>
          <w:szCs w:val="24"/>
        </w:rPr>
        <w:t>Administrator</w:t>
      </w:r>
    </w:p>
    <w:p w:rsidR="0000309A" w:rsidRPr="007F1172" w:rsidRDefault="0000309A" w:rsidP="00A62670">
      <w:pPr>
        <w:pStyle w:val="ListParagraph"/>
        <w:numPr>
          <w:ilvl w:val="0"/>
          <w:numId w:val="28"/>
        </w:numPr>
        <w:tabs>
          <w:tab w:val="left" w:pos="1160"/>
        </w:tabs>
        <w:kinsoku w:val="0"/>
        <w:overflowPunct w:val="0"/>
        <w:ind w:right="47"/>
        <w:contextualSpacing/>
        <w:rPr>
          <w:rFonts w:asciiTheme="minorHAnsi" w:hAnsiTheme="minorHAnsi" w:cstheme="minorHAnsi"/>
        </w:rPr>
      </w:pPr>
      <w:r w:rsidRPr="007F1172">
        <w:rPr>
          <w:rFonts w:asciiTheme="minorHAnsi" w:hAnsiTheme="minorHAnsi" w:cstheme="minorHAnsi"/>
        </w:rPr>
        <w:t>The Zoning Administrator shall receive all applications for development or redevelopment pertaining to this Ordinance. The Zoning Administrator shall review all applications, site plans, and other material for new developments, special exception permits, rezonings, and variances, to ensure that all the requirements of this Ordinance have been met. The Zoning Administrator shall then forward the necessary information to the bodies in charge of the requested</w:t>
      </w:r>
      <w:r w:rsidRPr="007F1172">
        <w:rPr>
          <w:rFonts w:asciiTheme="minorHAnsi" w:hAnsiTheme="minorHAnsi" w:cstheme="minorHAnsi"/>
          <w:spacing w:val="-3"/>
        </w:rPr>
        <w:t xml:space="preserve"> </w:t>
      </w:r>
      <w:r w:rsidRPr="007F1172">
        <w:rPr>
          <w:rFonts w:asciiTheme="minorHAnsi" w:hAnsiTheme="minorHAnsi" w:cstheme="minorHAnsi"/>
        </w:rPr>
        <w:t>action.</w:t>
      </w:r>
    </w:p>
    <w:p w:rsidR="0000309A" w:rsidRPr="007F1172" w:rsidRDefault="0000309A" w:rsidP="00A62670">
      <w:pPr>
        <w:pStyle w:val="ListParagraph"/>
        <w:numPr>
          <w:ilvl w:val="0"/>
          <w:numId w:val="28"/>
        </w:numPr>
        <w:tabs>
          <w:tab w:val="left" w:pos="1160"/>
        </w:tabs>
        <w:kinsoku w:val="0"/>
        <w:overflowPunct w:val="0"/>
        <w:ind w:right="38"/>
        <w:contextualSpacing/>
        <w:rPr>
          <w:rFonts w:asciiTheme="minorHAnsi" w:hAnsiTheme="minorHAnsi" w:cstheme="minorHAnsi"/>
        </w:rPr>
      </w:pPr>
      <w:r w:rsidRPr="007F1172">
        <w:rPr>
          <w:rFonts w:asciiTheme="minorHAnsi" w:hAnsiTheme="minorHAnsi" w:cstheme="minorHAnsi"/>
        </w:rPr>
        <w:t xml:space="preserve">The Zoning Administrator shall not refuse to issue a permit when conditions imposed by this Ordinance are complied with by the applicant despite violations of contracts, such as restrictive covenants or private agreements which may occur upon </w:t>
      </w:r>
      <w:r w:rsidRPr="007F1172">
        <w:rPr>
          <w:rFonts w:asciiTheme="minorHAnsi" w:hAnsiTheme="minorHAnsi" w:cstheme="minorHAnsi"/>
          <w:spacing w:val="-7"/>
        </w:rPr>
        <w:t xml:space="preserve">the </w:t>
      </w:r>
      <w:r w:rsidRPr="007F1172">
        <w:rPr>
          <w:rFonts w:asciiTheme="minorHAnsi" w:hAnsiTheme="minorHAnsi" w:cstheme="minorHAnsi"/>
        </w:rPr>
        <w:t>granting of such</w:t>
      </w:r>
      <w:r w:rsidRPr="007F1172">
        <w:rPr>
          <w:rFonts w:asciiTheme="minorHAnsi" w:hAnsiTheme="minorHAnsi" w:cstheme="minorHAnsi"/>
          <w:spacing w:val="-1"/>
        </w:rPr>
        <w:t xml:space="preserve"> </w:t>
      </w:r>
      <w:r w:rsidRPr="007F1172">
        <w:rPr>
          <w:rFonts w:asciiTheme="minorHAnsi" w:hAnsiTheme="minorHAnsi" w:cstheme="minorHAnsi"/>
        </w:rPr>
        <w:t>permit.</w:t>
      </w:r>
    </w:p>
    <w:p w:rsidR="0072426F" w:rsidRPr="007F1172" w:rsidRDefault="0072426F" w:rsidP="00962935">
      <w:pPr>
        <w:tabs>
          <w:tab w:val="left" w:pos="1160"/>
        </w:tabs>
        <w:kinsoku w:val="0"/>
        <w:overflowPunct w:val="0"/>
        <w:ind w:right="38"/>
        <w:contextualSpacing/>
        <w:rPr>
          <w:rFonts w:cstheme="minorHAnsi"/>
          <w:sz w:val="24"/>
          <w:szCs w:val="24"/>
        </w:rPr>
      </w:pPr>
    </w:p>
    <w:p w:rsidR="00962935" w:rsidRPr="007F1172" w:rsidRDefault="00962935" w:rsidP="00962935">
      <w:pPr>
        <w:tabs>
          <w:tab w:val="left" w:pos="1160"/>
        </w:tabs>
        <w:kinsoku w:val="0"/>
        <w:overflowPunct w:val="0"/>
        <w:ind w:right="38"/>
        <w:contextualSpacing/>
        <w:rPr>
          <w:rFonts w:cstheme="minorHAnsi"/>
          <w:b/>
          <w:sz w:val="24"/>
          <w:szCs w:val="24"/>
        </w:rPr>
      </w:pPr>
      <w:r w:rsidRPr="007F1172">
        <w:rPr>
          <w:rFonts w:cstheme="minorHAnsi"/>
          <w:b/>
          <w:sz w:val="24"/>
          <w:szCs w:val="24"/>
        </w:rPr>
        <w:t>S</w:t>
      </w:r>
      <w:r w:rsidR="0000309A" w:rsidRPr="007F1172">
        <w:rPr>
          <w:rFonts w:cstheme="minorHAnsi"/>
          <w:b/>
          <w:sz w:val="24"/>
          <w:szCs w:val="24"/>
        </w:rPr>
        <w:t>ectio</w:t>
      </w:r>
      <w:r w:rsidRPr="007F1172">
        <w:rPr>
          <w:rFonts w:cstheme="minorHAnsi"/>
          <w:b/>
          <w:sz w:val="24"/>
          <w:szCs w:val="24"/>
        </w:rPr>
        <w:t>n</w:t>
      </w:r>
      <w:r w:rsidR="0000309A" w:rsidRPr="007F1172">
        <w:rPr>
          <w:rFonts w:cstheme="minorHAnsi"/>
          <w:b/>
          <w:sz w:val="24"/>
          <w:szCs w:val="24"/>
        </w:rPr>
        <w:t xml:space="preserve"> 1702 Site Plans</w:t>
      </w:r>
    </w:p>
    <w:p w:rsidR="00676E2B" w:rsidRPr="007F1172" w:rsidRDefault="00676E2B" w:rsidP="00A62670">
      <w:pPr>
        <w:pStyle w:val="ListParagraph"/>
        <w:numPr>
          <w:ilvl w:val="0"/>
          <w:numId w:val="43"/>
        </w:numPr>
        <w:tabs>
          <w:tab w:val="left" w:pos="630"/>
          <w:tab w:val="left" w:pos="1160"/>
        </w:tabs>
        <w:kinsoku w:val="0"/>
        <w:overflowPunct w:val="0"/>
        <w:ind w:right="38"/>
        <w:contextualSpacing/>
        <w:rPr>
          <w:rFonts w:asciiTheme="minorHAnsi" w:hAnsiTheme="minorHAnsi" w:cstheme="minorHAnsi"/>
        </w:rPr>
      </w:pPr>
      <w:r w:rsidRPr="007F1172">
        <w:rPr>
          <w:rFonts w:asciiTheme="minorHAnsi" w:hAnsiTheme="minorHAnsi" w:cstheme="minorHAnsi"/>
        </w:rPr>
        <w:t>A written application and site plan shall be submitted to the Zoning Admini</w:t>
      </w:r>
      <w:r w:rsidR="0072426F" w:rsidRPr="007F1172">
        <w:rPr>
          <w:rFonts w:asciiTheme="minorHAnsi" w:hAnsiTheme="minorHAnsi" w:cstheme="minorHAnsi"/>
        </w:rPr>
        <w:t xml:space="preserve">strator in the case of </w:t>
      </w:r>
      <w:r w:rsidRPr="007F1172">
        <w:rPr>
          <w:rFonts w:asciiTheme="minorHAnsi" w:hAnsiTheme="minorHAnsi" w:cstheme="minorHAnsi"/>
        </w:rPr>
        <w:t>any:</w:t>
      </w:r>
    </w:p>
    <w:p w:rsidR="00676E2B" w:rsidRPr="007F1172" w:rsidRDefault="00676E2B" w:rsidP="00A62670">
      <w:pPr>
        <w:pStyle w:val="ListParagraph"/>
        <w:numPr>
          <w:ilvl w:val="1"/>
          <w:numId w:val="43"/>
        </w:numPr>
        <w:tabs>
          <w:tab w:val="left" w:pos="630"/>
          <w:tab w:val="left" w:pos="1160"/>
        </w:tabs>
        <w:kinsoku w:val="0"/>
        <w:overflowPunct w:val="0"/>
        <w:ind w:right="38"/>
        <w:contextualSpacing/>
        <w:rPr>
          <w:rFonts w:asciiTheme="minorHAnsi" w:hAnsiTheme="minorHAnsi" w:cstheme="minorHAnsi"/>
        </w:rPr>
      </w:pPr>
      <w:r w:rsidRPr="007F1172">
        <w:rPr>
          <w:rFonts w:asciiTheme="minorHAnsi" w:hAnsiTheme="minorHAnsi" w:cstheme="minorHAnsi"/>
        </w:rPr>
        <w:t xml:space="preserve">New development or redevelopment, including accessory buildings </w:t>
      </w:r>
    </w:p>
    <w:p w:rsidR="007605AE" w:rsidRDefault="0000309A" w:rsidP="00A62670">
      <w:pPr>
        <w:pStyle w:val="ListParagraph"/>
        <w:numPr>
          <w:ilvl w:val="1"/>
          <w:numId w:val="43"/>
        </w:numPr>
        <w:tabs>
          <w:tab w:val="left" w:pos="630"/>
          <w:tab w:val="left" w:pos="1160"/>
        </w:tabs>
        <w:kinsoku w:val="0"/>
        <w:overflowPunct w:val="0"/>
        <w:ind w:right="38"/>
        <w:contextualSpacing/>
        <w:rPr>
          <w:rFonts w:asciiTheme="minorHAnsi" w:hAnsiTheme="minorHAnsi" w:cstheme="minorHAnsi"/>
        </w:rPr>
      </w:pPr>
      <w:r w:rsidRPr="007F1172">
        <w:rPr>
          <w:rFonts w:asciiTheme="minorHAnsi" w:hAnsiTheme="minorHAnsi" w:cstheme="minorHAnsi"/>
        </w:rPr>
        <w:t>Rezoning</w:t>
      </w:r>
      <w:r w:rsidRPr="007F1172">
        <w:rPr>
          <w:rFonts w:asciiTheme="minorHAnsi" w:hAnsiTheme="minorHAnsi" w:cstheme="minorHAnsi"/>
          <w:spacing w:val="-1"/>
        </w:rPr>
        <w:t xml:space="preserve"> </w:t>
      </w:r>
      <w:r w:rsidRPr="007F1172">
        <w:rPr>
          <w:rFonts w:asciiTheme="minorHAnsi" w:hAnsiTheme="minorHAnsi" w:cstheme="minorHAnsi"/>
        </w:rPr>
        <w:t>request</w:t>
      </w:r>
      <w:r w:rsidR="00962935" w:rsidRPr="007F1172">
        <w:rPr>
          <w:rFonts w:asciiTheme="minorHAnsi" w:hAnsiTheme="minorHAnsi" w:cstheme="minorHAnsi"/>
        </w:rPr>
        <w:t xml:space="preserve"> </w:t>
      </w:r>
    </w:p>
    <w:p w:rsidR="00676E2B" w:rsidRPr="007F1172" w:rsidRDefault="0000309A" w:rsidP="00A62670">
      <w:pPr>
        <w:pStyle w:val="ListParagraph"/>
        <w:numPr>
          <w:ilvl w:val="1"/>
          <w:numId w:val="43"/>
        </w:numPr>
        <w:tabs>
          <w:tab w:val="left" w:pos="630"/>
          <w:tab w:val="left" w:pos="1160"/>
        </w:tabs>
        <w:kinsoku w:val="0"/>
        <w:overflowPunct w:val="0"/>
        <w:ind w:right="38"/>
        <w:contextualSpacing/>
        <w:rPr>
          <w:rFonts w:asciiTheme="minorHAnsi" w:hAnsiTheme="minorHAnsi" w:cstheme="minorHAnsi"/>
        </w:rPr>
      </w:pPr>
      <w:r w:rsidRPr="007F1172">
        <w:rPr>
          <w:rFonts w:asciiTheme="minorHAnsi" w:hAnsiTheme="minorHAnsi" w:cstheme="minorHAnsi"/>
        </w:rPr>
        <w:t>Variance</w:t>
      </w:r>
      <w:r w:rsidRPr="007F1172">
        <w:rPr>
          <w:rFonts w:asciiTheme="minorHAnsi" w:hAnsiTheme="minorHAnsi" w:cstheme="minorHAnsi"/>
          <w:spacing w:val="-1"/>
        </w:rPr>
        <w:t xml:space="preserve"> </w:t>
      </w:r>
      <w:r w:rsidR="00676E2B" w:rsidRPr="007F1172">
        <w:rPr>
          <w:rFonts w:asciiTheme="minorHAnsi" w:hAnsiTheme="minorHAnsi" w:cstheme="minorHAnsi"/>
        </w:rPr>
        <w:t>request</w:t>
      </w:r>
    </w:p>
    <w:p w:rsidR="00676E2B" w:rsidRPr="007F1172" w:rsidRDefault="0000309A" w:rsidP="00A62670">
      <w:pPr>
        <w:pStyle w:val="ListParagraph"/>
        <w:numPr>
          <w:ilvl w:val="1"/>
          <w:numId w:val="43"/>
        </w:numPr>
        <w:tabs>
          <w:tab w:val="left" w:pos="630"/>
          <w:tab w:val="left" w:pos="1160"/>
        </w:tabs>
        <w:kinsoku w:val="0"/>
        <w:overflowPunct w:val="0"/>
        <w:ind w:right="38"/>
        <w:contextualSpacing/>
        <w:rPr>
          <w:rFonts w:asciiTheme="minorHAnsi" w:hAnsiTheme="minorHAnsi" w:cstheme="minorHAnsi"/>
        </w:rPr>
      </w:pPr>
      <w:r w:rsidRPr="007F1172">
        <w:rPr>
          <w:rFonts w:asciiTheme="minorHAnsi" w:hAnsiTheme="minorHAnsi" w:cstheme="minorHAnsi"/>
        </w:rPr>
        <w:t xml:space="preserve">Request for a special exception </w:t>
      </w:r>
      <w:r w:rsidRPr="007F1172">
        <w:rPr>
          <w:rFonts w:asciiTheme="minorHAnsi" w:hAnsiTheme="minorHAnsi" w:cstheme="minorHAnsi"/>
          <w:spacing w:val="-4"/>
        </w:rPr>
        <w:t xml:space="preserve">use </w:t>
      </w:r>
      <w:r w:rsidRPr="007F1172">
        <w:rPr>
          <w:rFonts w:asciiTheme="minorHAnsi" w:hAnsiTheme="minorHAnsi" w:cstheme="minorHAnsi"/>
        </w:rPr>
        <w:t>permit</w:t>
      </w:r>
    </w:p>
    <w:p w:rsidR="00676E2B" w:rsidRPr="007F1172" w:rsidRDefault="0000309A" w:rsidP="00A62670">
      <w:pPr>
        <w:pStyle w:val="ListParagraph"/>
        <w:numPr>
          <w:ilvl w:val="0"/>
          <w:numId w:val="43"/>
        </w:numPr>
        <w:tabs>
          <w:tab w:val="left" w:pos="630"/>
          <w:tab w:val="left" w:pos="1160"/>
        </w:tabs>
        <w:kinsoku w:val="0"/>
        <w:overflowPunct w:val="0"/>
        <w:ind w:right="38"/>
        <w:contextualSpacing/>
        <w:rPr>
          <w:rFonts w:asciiTheme="minorHAnsi" w:hAnsiTheme="minorHAnsi" w:cstheme="minorHAnsi"/>
        </w:rPr>
      </w:pPr>
      <w:r w:rsidRPr="007F1172">
        <w:rPr>
          <w:rFonts w:asciiTheme="minorHAnsi" w:hAnsiTheme="minorHAnsi" w:cstheme="minorHAnsi"/>
        </w:rPr>
        <w:t>All site plans shall be produced in seven (7) copies, drawn to scale, showing the following:</w:t>
      </w:r>
    </w:p>
    <w:p w:rsidR="00676E2B" w:rsidRPr="007F1172" w:rsidRDefault="0000309A" w:rsidP="00A62670">
      <w:pPr>
        <w:pStyle w:val="ListParagraph"/>
        <w:numPr>
          <w:ilvl w:val="1"/>
          <w:numId w:val="43"/>
        </w:numPr>
        <w:tabs>
          <w:tab w:val="left" w:pos="630"/>
          <w:tab w:val="left" w:pos="1160"/>
        </w:tabs>
        <w:kinsoku w:val="0"/>
        <w:overflowPunct w:val="0"/>
        <w:ind w:right="38"/>
        <w:contextualSpacing/>
        <w:rPr>
          <w:rFonts w:asciiTheme="minorHAnsi" w:hAnsiTheme="minorHAnsi" w:cstheme="minorHAnsi"/>
        </w:rPr>
      </w:pPr>
      <w:r w:rsidRPr="007F1172">
        <w:rPr>
          <w:rFonts w:asciiTheme="minorHAnsi" w:hAnsiTheme="minorHAnsi" w:cstheme="minorHAnsi"/>
        </w:rPr>
        <w:t>Legal description of the</w:t>
      </w:r>
      <w:r w:rsidRPr="007F1172">
        <w:rPr>
          <w:rFonts w:asciiTheme="minorHAnsi" w:hAnsiTheme="minorHAnsi" w:cstheme="minorHAnsi"/>
          <w:spacing w:val="-2"/>
        </w:rPr>
        <w:t xml:space="preserve"> </w:t>
      </w:r>
      <w:r w:rsidRPr="007F1172">
        <w:rPr>
          <w:rFonts w:asciiTheme="minorHAnsi" w:hAnsiTheme="minorHAnsi" w:cstheme="minorHAnsi"/>
        </w:rPr>
        <w:t>site.</w:t>
      </w:r>
    </w:p>
    <w:p w:rsidR="00676E2B" w:rsidRPr="007F1172" w:rsidRDefault="0000309A" w:rsidP="00A62670">
      <w:pPr>
        <w:pStyle w:val="ListParagraph"/>
        <w:numPr>
          <w:ilvl w:val="1"/>
          <w:numId w:val="43"/>
        </w:numPr>
        <w:tabs>
          <w:tab w:val="left" w:pos="630"/>
          <w:tab w:val="left" w:pos="1160"/>
        </w:tabs>
        <w:kinsoku w:val="0"/>
        <w:overflowPunct w:val="0"/>
        <w:ind w:right="38"/>
        <w:contextualSpacing/>
        <w:rPr>
          <w:rFonts w:asciiTheme="minorHAnsi" w:hAnsiTheme="minorHAnsi" w:cstheme="minorHAnsi"/>
        </w:rPr>
      </w:pPr>
      <w:r w:rsidRPr="007F1172">
        <w:rPr>
          <w:rFonts w:asciiTheme="minorHAnsi" w:hAnsiTheme="minorHAnsi" w:cstheme="minorHAnsi"/>
        </w:rPr>
        <w:t>A scale of not less than one inch equals 50 feet if the subject property is less than three acres and one inch equals 100 feet if three acres or</w:t>
      </w:r>
      <w:r w:rsidRPr="007F1172">
        <w:rPr>
          <w:rFonts w:asciiTheme="minorHAnsi" w:hAnsiTheme="minorHAnsi" w:cstheme="minorHAnsi"/>
          <w:spacing w:val="-7"/>
        </w:rPr>
        <w:t xml:space="preserve"> </w:t>
      </w:r>
      <w:r w:rsidRPr="007F1172">
        <w:rPr>
          <w:rFonts w:asciiTheme="minorHAnsi" w:hAnsiTheme="minorHAnsi" w:cstheme="minorHAnsi"/>
        </w:rPr>
        <w:t>more.</w:t>
      </w:r>
    </w:p>
    <w:p w:rsidR="00676E2B" w:rsidRPr="007F1172" w:rsidRDefault="0000309A" w:rsidP="00A62670">
      <w:pPr>
        <w:pStyle w:val="ListParagraph"/>
        <w:numPr>
          <w:ilvl w:val="1"/>
          <w:numId w:val="43"/>
        </w:numPr>
        <w:tabs>
          <w:tab w:val="left" w:pos="630"/>
          <w:tab w:val="left" w:pos="1160"/>
        </w:tabs>
        <w:kinsoku w:val="0"/>
        <w:overflowPunct w:val="0"/>
        <w:ind w:right="38"/>
        <w:contextualSpacing/>
        <w:rPr>
          <w:rFonts w:asciiTheme="minorHAnsi" w:hAnsiTheme="minorHAnsi" w:cstheme="minorHAnsi"/>
        </w:rPr>
      </w:pPr>
      <w:r w:rsidRPr="007F1172">
        <w:rPr>
          <w:rFonts w:asciiTheme="minorHAnsi" w:hAnsiTheme="minorHAnsi" w:cstheme="minorHAnsi"/>
        </w:rPr>
        <w:t>Date, north point and</w:t>
      </w:r>
      <w:r w:rsidRPr="007F1172">
        <w:rPr>
          <w:rFonts w:asciiTheme="minorHAnsi" w:hAnsiTheme="minorHAnsi" w:cstheme="minorHAnsi"/>
          <w:spacing w:val="-1"/>
        </w:rPr>
        <w:t xml:space="preserve"> </w:t>
      </w:r>
      <w:r w:rsidRPr="007F1172">
        <w:rPr>
          <w:rFonts w:asciiTheme="minorHAnsi" w:hAnsiTheme="minorHAnsi" w:cstheme="minorHAnsi"/>
        </w:rPr>
        <w:t>scale.</w:t>
      </w:r>
    </w:p>
    <w:p w:rsidR="00676E2B" w:rsidRPr="007F1172" w:rsidRDefault="0000309A" w:rsidP="00A62670">
      <w:pPr>
        <w:pStyle w:val="ListParagraph"/>
        <w:numPr>
          <w:ilvl w:val="1"/>
          <w:numId w:val="43"/>
        </w:numPr>
        <w:tabs>
          <w:tab w:val="left" w:pos="630"/>
          <w:tab w:val="left" w:pos="1160"/>
        </w:tabs>
        <w:kinsoku w:val="0"/>
        <w:overflowPunct w:val="0"/>
        <w:ind w:right="38"/>
        <w:contextualSpacing/>
        <w:rPr>
          <w:rFonts w:asciiTheme="minorHAnsi" w:hAnsiTheme="minorHAnsi" w:cstheme="minorHAnsi"/>
        </w:rPr>
      </w:pPr>
      <w:r w:rsidRPr="007F1172">
        <w:rPr>
          <w:rFonts w:asciiTheme="minorHAnsi" w:hAnsiTheme="minorHAnsi" w:cstheme="minorHAnsi"/>
        </w:rPr>
        <w:t>The dimensions of all lot and property lines showing the relationship of the subject property to abutting</w:t>
      </w:r>
      <w:r w:rsidRPr="007F1172">
        <w:rPr>
          <w:rFonts w:asciiTheme="minorHAnsi" w:hAnsiTheme="minorHAnsi" w:cstheme="minorHAnsi"/>
          <w:spacing w:val="-9"/>
        </w:rPr>
        <w:t xml:space="preserve"> </w:t>
      </w:r>
      <w:r w:rsidRPr="007F1172">
        <w:rPr>
          <w:rFonts w:asciiTheme="minorHAnsi" w:hAnsiTheme="minorHAnsi" w:cstheme="minorHAnsi"/>
        </w:rPr>
        <w:t>properties.</w:t>
      </w:r>
    </w:p>
    <w:p w:rsidR="00676E2B" w:rsidRPr="007F1172" w:rsidRDefault="0000309A" w:rsidP="00A62670">
      <w:pPr>
        <w:pStyle w:val="ListParagraph"/>
        <w:numPr>
          <w:ilvl w:val="1"/>
          <w:numId w:val="43"/>
        </w:numPr>
        <w:tabs>
          <w:tab w:val="left" w:pos="630"/>
          <w:tab w:val="left" w:pos="1160"/>
        </w:tabs>
        <w:kinsoku w:val="0"/>
        <w:overflowPunct w:val="0"/>
        <w:ind w:right="38"/>
        <w:contextualSpacing/>
        <w:rPr>
          <w:rFonts w:asciiTheme="minorHAnsi" w:hAnsiTheme="minorHAnsi" w:cstheme="minorHAnsi"/>
        </w:rPr>
      </w:pPr>
      <w:r w:rsidRPr="007F1172">
        <w:rPr>
          <w:rFonts w:asciiTheme="minorHAnsi" w:hAnsiTheme="minorHAnsi" w:cstheme="minorHAnsi"/>
        </w:rPr>
        <w:t>The location of all existing and proposed structures on the subject property and all existing structures within 100 feet of the subject</w:t>
      </w:r>
      <w:r w:rsidRPr="007F1172">
        <w:rPr>
          <w:rFonts w:asciiTheme="minorHAnsi" w:hAnsiTheme="minorHAnsi" w:cstheme="minorHAnsi"/>
          <w:spacing w:val="-11"/>
        </w:rPr>
        <w:t xml:space="preserve"> </w:t>
      </w:r>
      <w:r w:rsidRPr="007F1172">
        <w:rPr>
          <w:rFonts w:asciiTheme="minorHAnsi" w:hAnsiTheme="minorHAnsi" w:cstheme="minorHAnsi"/>
        </w:rPr>
        <w:t>property.</w:t>
      </w:r>
    </w:p>
    <w:p w:rsidR="00676E2B" w:rsidRPr="007F1172" w:rsidRDefault="0000309A" w:rsidP="00A62670">
      <w:pPr>
        <w:pStyle w:val="ListParagraph"/>
        <w:numPr>
          <w:ilvl w:val="1"/>
          <w:numId w:val="43"/>
        </w:numPr>
        <w:tabs>
          <w:tab w:val="left" w:pos="630"/>
          <w:tab w:val="left" w:pos="1160"/>
        </w:tabs>
        <w:kinsoku w:val="0"/>
        <w:overflowPunct w:val="0"/>
        <w:ind w:right="38"/>
        <w:contextualSpacing/>
        <w:rPr>
          <w:rFonts w:asciiTheme="minorHAnsi" w:hAnsiTheme="minorHAnsi" w:cstheme="minorHAnsi"/>
        </w:rPr>
      </w:pPr>
      <w:r w:rsidRPr="007F1172">
        <w:rPr>
          <w:rFonts w:asciiTheme="minorHAnsi" w:hAnsiTheme="minorHAnsi" w:cstheme="minorHAnsi"/>
        </w:rPr>
        <w:t>The location of all existing and proposed drives and parking</w:t>
      </w:r>
      <w:r w:rsidRPr="007F1172">
        <w:rPr>
          <w:rFonts w:asciiTheme="minorHAnsi" w:hAnsiTheme="minorHAnsi" w:cstheme="minorHAnsi"/>
          <w:spacing w:val="-17"/>
        </w:rPr>
        <w:t xml:space="preserve"> </w:t>
      </w:r>
      <w:r w:rsidRPr="007F1172">
        <w:rPr>
          <w:rFonts w:asciiTheme="minorHAnsi" w:hAnsiTheme="minorHAnsi" w:cstheme="minorHAnsi"/>
        </w:rPr>
        <w:t>areas.</w:t>
      </w:r>
    </w:p>
    <w:p w:rsidR="00676E2B" w:rsidRPr="007F1172" w:rsidRDefault="0000309A" w:rsidP="00A62670">
      <w:pPr>
        <w:pStyle w:val="ListParagraph"/>
        <w:numPr>
          <w:ilvl w:val="1"/>
          <w:numId w:val="43"/>
        </w:numPr>
        <w:tabs>
          <w:tab w:val="left" w:pos="630"/>
          <w:tab w:val="left" w:pos="1160"/>
        </w:tabs>
        <w:kinsoku w:val="0"/>
        <w:overflowPunct w:val="0"/>
        <w:ind w:right="38"/>
        <w:contextualSpacing/>
        <w:rPr>
          <w:rFonts w:asciiTheme="minorHAnsi" w:hAnsiTheme="minorHAnsi" w:cstheme="minorHAnsi"/>
        </w:rPr>
      </w:pPr>
      <w:r w:rsidRPr="007F1172">
        <w:rPr>
          <w:rFonts w:asciiTheme="minorHAnsi" w:hAnsiTheme="minorHAnsi" w:cstheme="minorHAnsi"/>
        </w:rPr>
        <w:t>Landscaping</w:t>
      </w:r>
      <w:r w:rsidRPr="007F1172">
        <w:rPr>
          <w:rFonts w:asciiTheme="minorHAnsi" w:hAnsiTheme="minorHAnsi" w:cstheme="minorHAnsi"/>
          <w:spacing w:val="-1"/>
        </w:rPr>
        <w:t xml:space="preserve"> </w:t>
      </w:r>
      <w:r w:rsidRPr="007F1172">
        <w:rPr>
          <w:rFonts w:asciiTheme="minorHAnsi" w:hAnsiTheme="minorHAnsi" w:cstheme="minorHAnsi"/>
        </w:rPr>
        <w:t>Plan</w:t>
      </w:r>
    </w:p>
    <w:p w:rsidR="00676E2B" w:rsidRPr="007F1172" w:rsidRDefault="0000309A" w:rsidP="00A62670">
      <w:pPr>
        <w:pStyle w:val="ListParagraph"/>
        <w:numPr>
          <w:ilvl w:val="1"/>
          <w:numId w:val="43"/>
        </w:numPr>
        <w:tabs>
          <w:tab w:val="left" w:pos="630"/>
          <w:tab w:val="left" w:pos="1160"/>
        </w:tabs>
        <w:kinsoku w:val="0"/>
        <w:overflowPunct w:val="0"/>
        <w:ind w:right="38"/>
        <w:contextualSpacing/>
        <w:rPr>
          <w:rFonts w:asciiTheme="minorHAnsi" w:hAnsiTheme="minorHAnsi" w:cstheme="minorHAnsi"/>
        </w:rPr>
      </w:pPr>
      <w:r w:rsidRPr="007F1172">
        <w:rPr>
          <w:rFonts w:asciiTheme="minorHAnsi" w:hAnsiTheme="minorHAnsi" w:cstheme="minorHAnsi"/>
        </w:rPr>
        <w:t>Signage</w:t>
      </w:r>
      <w:r w:rsidRPr="007F1172">
        <w:rPr>
          <w:rFonts w:asciiTheme="minorHAnsi" w:hAnsiTheme="minorHAnsi" w:cstheme="minorHAnsi"/>
          <w:spacing w:val="-1"/>
        </w:rPr>
        <w:t xml:space="preserve"> </w:t>
      </w:r>
      <w:r w:rsidRPr="007F1172">
        <w:rPr>
          <w:rFonts w:asciiTheme="minorHAnsi" w:hAnsiTheme="minorHAnsi" w:cstheme="minorHAnsi"/>
        </w:rPr>
        <w:t>Plan</w:t>
      </w:r>
    </w:p>
    <w:p w:rsidR="00676E2B" w:rsidRPr="007F1172" w:rsidRDefault="0000309A" w:rsidP="00A62670">
      <w:pPr>
        <w:pStyle w:val="ListParagraph"/>
        <w:numPr>
          <w:ilvl w:val="1"/>
          <w:numId w:val="43"/>
        </w:numPr>
        <w:tabs>
          <w:tab w:val="left" w:pos="630"/>
          <w:tab w:val="left" w:pos="1160"/>
        </w:tabs>
        <w:kinsoku w:val="0"/>
        <w:overflowPunct w:val="0"/>
        <w:ind w:right="38"/>
        <w:contextualSpacing/>
        <w:rPr>
          <w:rFonts w:asciiTheme="minorHAnsi" w:hAnsiTheme="minorHAnsi" w:cstheme="minorHAnsi"/>
        </w:rPr>
      </w:pPr>
      <w:r w:rsidRPr="007F1172">
        <w:rPr>
          <w:rFonts w:asciiTheme="minorHAnsi" w:hAnsiTheme="minorHAnsi" w:cstheme="minorHAnsi"/>
        </w:rPr>
        <w:lastRenderedPageBreak/>
        <w:t xml:space="preserve">The location and right-of-way widths </w:t>
      </w:r>
      <w:r w:rsidRPr="007F1172">
        <w:rPr>
          <w:rFonts w:asciiTheme="minorHAnsi" w:hAnsiTheme="minorHAnsi" w:cstheme="minorHAnsi"/>
          <w:spacing w:val="-5"/>
        </w:rPr>
        <w:t xml:space="preserve">of </w:t>
      </w:r>
      <w:r w:rsidRPr="007F1172">
        <w:rPr>
          <w:rFonts w:asciiTheme="minorHAnsi" w:hAnsiTheme="minorHAnsi" w:cstheme="minorHAnsi"/>
        </w:rPr>
        <w:t>all abutting streets and</w:t>
      </w:r>
      <w:r w:rsidRPr="007F1172">
        <w:rPr>
          <w:rFonts w:asciiTheme="minorHAnsi" w:hAnsiTheme="minorHAnsi" w:cstheme="minorHAnsi"/>
          <w:spacing w:val="-4"/>
        </w:rPr>
        <w:t xml:space="preserve"> </w:t>
      </w:r>
      <w:r w:rsidR="00676E2B" w:rsidRPr="007F1172">
        <w:rPr>
          <w:rFonts w:asciiTheme="minorHAnsi" w:hAnsiTheme="minorHAnsi" w:cstheme="minorHAnsi"/>
        </w:rPr>
        <w:t>alleys.</w:t>
      </w:r>
    </w:p>
    <w:p w:rsidR="00676E2B" w:rsidRPr="007F1172" w:rsidRDefault="0000309A" w:rsidP="00A62670">
      <w:pPr>
        <w:pStyle w:val="ListParagraph"/>
        <w:numPr>
          <w:ilvl w:val="1"/>
          <w:numId w:val="43"/>
        </w:numPr>
        <w:tabs>
          <w:tab w:val="left" w:pos="630"/>
          <w:tab w:val="left" w:pos="1160"/>
        </w:tabs>
        <w:kinsoku w:val="0"/>
        <w:overflowPunct w:val="0"/>
        <w:ind w:right="38"/>
        <w:contextualSpacing/>
        <w:rPr>
          <w:rFonts w:asciiTheme="minorHAnsi" w:hAnsiTheme="minorHAnsi" w:cstheme="minorHAnsi"/>
        </w:rPr>
      </w:pPr>
      <w:r w:rsidRPr="007F1172">
        <w:rPr>
          <w:rFonts w:asciiTheme="minorHAnsi" w:hAnsiTheme="minorHAnsi" w:cstheme="minorHAnsi"/>
        </w:rPr>
        <w:t xml:space="preserve">The names and addresses of </w:t>
      </w:r>
      <w:r w:rsidRPr="007F1172">
        <w:rPr>
          <w:rFonts w:asciiTheme="minorHAnsi" w:hAnsiTheme="minorHAnsi" w:cstheme="minorHAnsi"/>
          <w:spacing w:val="-4"/>
        </w:rPr>
        <w:t xml:space="preserve">the </w:t>
      </w:r>
      <w:r w:rsidRPr="007F1172">
        <w:rPr>
          <w:rFonts w:asciiTheme="minorHAnsi" w:hAnsiTheme="minorHAnsi" w:cstheme="minorHAnsi"/>
        </w:rPr>
        <w:t>architect, planner, designer or engineer responsible for the preparation of the site</w:t>
      </w:r>
      <w:r w:rsidRPr="007F1172">
        <w:rPr>
          <w:rFonts w:asciiTheme="minorHAnsi" w:hAnsiTheme="minorHAnsi" w:cstheme="minorHAnsi"/>
          <w:spacing w:val="-3"/>
        </w:rPr>
        <w:t xml:space="preserve"> </w:t>
      </w:r>
      <w:r w:rsidRPr="007F1172">
        <w:rPr>
          <w:rFonts w:asciiTheme="minorHAnsi" w:hAnsiTheme="minorHAnsi" w:cstheme="minorHAnsi"/>
        </w:rPr>
        <w:t>plan.</w:t>
      </w:r>
    </w:p>
    <w:p w:rsidR="0000309A" w:rsidRPr="007F1172" w:rsidRDefault="0000309A" w:rsidP="00A62670">
      <w:pPr>
        <w:pStyle w:val="ListParagraph"/>
        <w:numPr>
          <w:ilvl w:val="1"/>
          <w:numId w:val="43"/>
        </w:numPr>
        <w:tabs>
          <w:tab w:val="left" w:pos="630"/>
          <w:tab w:val="left" w:pos="1160"/>
        </w:tabs>
        <w:kinsoku w:val="0"/>
        <w:overflowPunct w:val="0"/>
        <w:ind w:right="38"/>
        <w:contextualSpacing/>
        <w:rPr>
          <w:rFonts w:asciiTheme="minorHAnsi" w:hAnsiTheme="minorHAnsi" w:cstheme="minorHAnsi"/>
        </w:rPr>
      </w:pPr>
      <w:r w:rsidRPr="007F1172">
        <w:rPr>
          <w:rFonts w:asciiTheme="minorHAnsi" w:hAnsiTheme="minorHAnsi" w:cstheme="minorHAnsi"/>
        </w:rPr>
        <w:t xml:space="preserve">Such other information concerning </w:t>
      </w:r>
      <w:r w:rsidRPr="007F1172">
        <w:rPr>
          <w:rFonts w:asciiTheme="minorHAnsi" w:hAnsiTheme="minorHAnsi" w:cstheme="minorHAnsi"/>
          <w:spacing w:val="-6"/>
        </w:rPr>
        <w:t xml:space="preserve">the </w:t>
      </w:r>
      <w:r w:rsidRPr="007F1172">
        <w:rPr>
          <w:rFonts w:asciiTheme="minorHAnsi" w:hAnsiTheme="minorHAnsi" w:cstheme="minorHAnsi"/>
        </w:rPr>
        <w:t>lot or adjoining lots as may be essential for determining whether the provisions of this chapter are being observed.</w:t>
      </w:r>
    </w:p>
    <w:p w:rsidR="00676E2B" w:rsidRPr="007F1172" w:rsidRDefault="00676E2B" w:rsidP="00676E2B">
      <w:pPr>
        <w:tabs>
          <w:tab w:val="left" w:pos="630"/>
          <w:tab w:val="left" w:pos="1160"/>
        </w:tabs>
        <w:kinsoku w:val="0"/>
        <w:overflowPunct w:val="0"/>
        <w:ind w:right="38"/>
        <w:contextualSpacing/>
        <w:rPr>
          <w:rFonts w:cstheme="minorHAnsi"/>
          <w:sz w:val="24"/>
          <w:szCs w:val="24"/>
        </w:rPr>
      </w:pPr>
    </w:p>
    <w:p w:rsidR="0000309A" w:rsidRPr="007F1172" w:rsidRDefault="00676E2B" w:rsidP="00676E2B">
      <w:pPr>
        <w:tabs>
          <w:tab w:val="left" w:pos="630"/>
          <w:tab w:val="left" w:pos="1160"/>
        </w:tabs>
        <w:kinsoku w:val="0"/>
        <w:overflowPunct w:val="0"/>
        <w:ind w:right="38"/>
        <w:contextualSpacing/>
        <w:rPr>
          <w:rFonts w:cstheme="minorHAnsi"/>
          <w:b/>
          <w:sz w:val="24"/>
          <w:szCs w:val="24"/>
        </w:rPr>
      </w:pPr>
      <w:r w:rsidRPr="007F1172">
        <w:rPr>
          <w:rFonts w:cstheme="minorHAnsi"/>
          <w:b/>
          <w:sz w:val="24"/>
          <w:szCs w:val="24"/>
        </w:rPr>
        <w:t>S</w:t>
      </w:r>
      <w:r w:rsidR="0000309A" w:rsidRPr="007F1172">
        <w:rPr>
          <w:rFonts w:cstheme="minorHAnsi"/>
          <w:b/>
          <w:sz w:val="24"/>
          <w:szCs w:val="24"/>
        </w:rPr>
        <w:t>ection 1703 Site Plan Review</w:t>
      </w:r>
    </w:p>
    <w:p w:rsidR="003B10C1" w:rsidRPr="007F1172" w:rsidRDefault="0000309A" w:rsidP="00A62670">
      <w:pPr>
        <w:pStyle w:val="Heading5"/>
        <w:numPr>
          <w:ilvl w:val="0"/>
          <w:numId w:val="27"/>
        </w:numPr>
        <w:tabs>
          <w:tab w:val="left" w:pos="1160"/>
        </w:tabs>
        <w:kinsoku w:val="0"/>
        <w:overflowPunct w:val="0"/>
        <w:spacing w:before="207"/>
        <w:ind w:right="1043"/>
        <w:contextualSpacing/>
        <w:rPr>
          <w:rFonts w:asciiTheme="minorHAnsi" w:hAnsiTheme="minorHAnsi" w:cstheme="minorHAnsi"/>
          <w:b w:val="0"/>
          <w:sz w:val="24"/>
          <w:szCs w:val="24"/>
        </w:rPr>
      </w:pPr>
      <w:r w:rsidRPr="007F1172">
        <w:rPr>
          <w:rFonts w:asciiTheme="minorHAnsi" w:hAnsiTheme="minorHAnsi" w:cstheme="minorHAnsi"/>
          <w:b w:val="0"/>
          <w:sz w:val="24"/>
          <w:szCs w:val="24"/>
        </w:rPr>
        <w:t xml:space="preserve">Circumstances Requiring Site </w:t>
      </w:r>
      <w:r w:rsidRPr="007F1172">
        <w:rPr>
          <w:rFonts w:asciiTheme="minorHAnsi" w:hAnsiTheme="minorHAnsi" w:cstheme="minorHAnsi"/>
          <w:b w:val="0"/>
          <w:spacing w:val="-4"/>
          <w:sz w:val="24"/>
          <w:szCs w:val="24"/>
        </w:rPr>
        <w:t xml:space="preserve">Plan </w:t>
      </w:r>
      <w:r w:rsidRPr="007F1172">
        <w:rPr>
          <w:rFonts w:asciiTheme="minorHAnsi" w:hAnsiTheme="minorHAnsi" w:cstheme="minorHAnsi"/>
          <w:b w:val="0"/>
          <w:sz w:val="24"/>
          <w:szCs w:val="24"/>
        </w:rPr>
        <w:t>Review:</w:t>
      </w:r>
    </w:p>
    <w:p w:rsidR="003B10C1" w:rsidRPr="007F1172" w:rsidRDefault="003B10C1" w:rsidP="00A62670">
      <w:pPr>
        <w:pStyle w:val="Heading5"/>
        <w:numPr>
          <w:ilvl w:val="1"/>
          <w:numId w:val="27"/>
        </w:numPr>
        <w:tabs>
          <w:tab w:val="left" w:pos="1160"/>
        </w:tabs>
        <w:kinsoku w:val="0"/>
        <w:overflowPunct w:val="0"/>
        <w:spacing w:before="207"/>
        <w:ind w:right="1043"/>
        <w:contextualSpacing/>
        <w:rPr>
          <w:rFonts w:asciiTheme="minorHAnsi" w:hAnsiTheme="minorHAnsi" w:cstheme="minorHAnsi"/>
          <w:b w:val="0"/>
          <w:sz w:val="24"/>
          <w:szCs w:val="24"/>
        </w:rPr>
      </w:pPr>
      <w:r w:rsidRPr="007F1172">
        <w:rPr>
          <w:rFonts w:asciiTheme="minorHAnsi" w:hAnsiTheme="minorHAnsi" w:cstheme="minorHAnsi"/>
          <w:b w:val="0"/>
          <w:sz w:val="24"/>
          <w:szCs w:val="24"/>
        </w:rPr>
        <w:t>T</w:t>
      </w:r>
      <w:r w:rsidRPr="007F1172">
        <w:rPr>
          <w:rFonts w:asciiTheme="minorHAnsi" w:hAnsiTheme="minorHAnsi" w:cstheme="minorHAnsi"/>
          <w:b w:val="0"/>
          <w:color w:val="000000"/>
          <w:sz w:val="24"/>
          <w:szCs w:val="24"/>
        </w:rPr>
        <w:t>he following provisions in this section shall apply to all site plan review procedures unless otherwise provided in this ordinance, specifically Sec. 1702. The procedures of this section shall be minimum requirements, and additional procedures may be required by this ordinance or by the Planning Commission.</w:t>
      </w:r>
    </w:p>
    <w:p w:rsidR="003B10C1" w:rsidRPr="007F1172" w:rsidRDefault="003B10C1" w:rsidP="00A62670">
      <w:pPr>
        <w:pStyle w:val="Heading5"/>
        <w:numPr>
          <w:ilvl w:val="1"/>
          <w:numId w:val="27"/>
        </w:numPr>
        <w:tabs>
          <w:tab w:val="left" w:pos="1160"/>
        </w:tabs>
        <w:kinsoku w:val="0"/>
        <w:overflowPunct w:val="0"/>
        <w:spacing w:before="207"/>
        <w:ind w:right="1043"/>
        <w:contextualSpacing/>
        <w:rPr>
          <w:rFonts w:asciiTheme="minorHAnsi" w:hAnsiTheme="minorHAnsi" w:cstheme="minorHAnsi"/>
          <w:b w:val="0"/>
          <w:sz w:val="24"/>
          <w:szCs w:val="24"/>
        </w:rPr>
      </w:pPr>
      <w:r w:rsidRPr="007F1172">
        <w:rPr>
          <w:rFonts w:asciiTheme="minorHAnsi" w:hAnsiTheme="minorHAnsi" w:cstheme="minorHAnsi"/>
          <w:b w:val="0"/>
          <w:color w:val="000000"/>
          <w:sz w:val="24"/>
          <w:szCs w:val="24"/>
        </w:rPr>
        <w:t xml:space="preserve">Zoning review (rather than site plan review) is required whenever there is a change of ownership or change of use within a multiple tenant space having previously received site plan approval, so long as the use does not differ from an approved use for that zoning. In instances where this applies, </w:t>
      </w:r>
      <w:bookmarkStart w:id="0" w:name="_Hlk49510360"/>
      <w:r w:rsidRPr="007F1172">
        <w:rPr>
          <w:rFonts w:asciiTheme="minorHAnsi" w:hAnsiTheme="minorHAnsi" w:cstheme="minorHAnsi"/>
          <w:b w:val="0"/>
          <w:color w:val="000000"/>
          <w:sz w:val="24"/>
          <w:szCs w:val="24"/>
        </w:rPr>
        <w:t>the</w:t>
      </w:r>
      <w:r w:rsidR="007B6139">
        <w:rPr>
          <w:rFonts w:asciiTheme="minorHAnsi" w:hAnsiTheme="minorHAnsi" w:cstheme="minorHAnsi"/>
          <w:b w:val="0"/>
          <w:color w:val="000000"/>
          <w:sz w:val="24"/>
          <w:szCs w:val="24"/>
        </w:rPr>
        <w:t xml:space="preserve"> Building Official, together with the Zoning Administrator, are</w:t>
      </w:r>
      <w:r w:rsidRPr="007F1172">
        <w:rPr>
          <w:rFonts w:asciiTheme="minorHAnsi" w:hAnsiTheme="minorHAnsi" w:cstheme="minorHAnsi"/>
          <w:b w:val="0"/>
          <w:color w:val="000000"/>
          <w:sz w:val="24"/>
          <w:szCs w:val="24"/>
        </w:rPr>
        <w:t xml:space="preserve"> hereby authorized to </w:t>
      </w:r>
      <w:r w:rsidR="007B6139">
        <w:rPr>
          <w:rFonts w:asciiTheme="minorHAnsi" w:hAnsiTheme="minorHAnsi" w:cstheme="minorHAnsi"/>
          <w:b w:val="0"/>
          <w:color w:val="000000"/>
          <w:sz w:val="24"/>
          <w:szCs w:val="24"/>
        </w:rPr>
        <w:t>and shall</w:t>
      </w:r>
      <w:bookmarkEnd w:id="0"/>
      <w:r w:rsidR="007B6139">
        <w:rPr>
          <w:rFonts w:asciiTheme="minorHAnsi" w:hAnsiTheme="minorHAnsi" w:cstheme="minorHAnsi"/>
          <w:b w:val="0"/>
          <w:color w:val="000000"/>
          <w:sz w:val="24"/>
          <w:szCs w:val="24"/>
        </w:rPr>
        <w:t xml:space="preserve"> </w:t>
      </w:r>
      <w:r w:rsidRPr="007F1172">
        <w:rPr>
          <w:rFonts w:asciiTheme="minorHAnsi" w:hAnsiTheme="minorHAnsi" w:cstheme="minorHAnsi"/>
          <w:b w:val="0"/>
          <w:color w:val="000000"/>
          <w:sz w:val="24"/>
          <w:szCs w:val="24"/>
        </w:rPr>
        <w:t>make the review and issue an approval or disapproval. Any interested party may appeal any decision made during this zoning review to the Planning Commission within 7 days of notification of the decision.</w:t>
      </w:r>
    </w:p>
    <w:p w:rsidR="003B10C1" w:rsidRPr="007F1172" w:rsidRDefault="003B10C1" w:rsidP="00A62670">
      <w:pPr>
        <w:pStyle w:val="Heading5"/>
        <w:numPr>
          <w:ilvl w:val="1"/>
          <w:numId w:val="27"/>
        </w:numPr>
        <w:tabs>
          <w:tab w:val="left" w:pos="1160"/>
        </w:tabs>
        <w:kinsoku w:val="0"/>
        <w:overflowPunct w:val="0"/>
        <w:spacing w:before="207"/>
        <w:ind w:right="1043"/>
        <w:contextualSpacing/>
        <w:rPr>
          <w:rFonts w:asciiTheme="minorHAnsi" w:hAnsiTheme="minorHAnsi" w:cstheme="minorHAnsi"/>
          <w:b w:val="0"/>
          <w:color w:val="000000"/>
          <w:sz w:val="24"/>
          <w:szCs w:val="24"/>
        </w:rPr>
      </w:pPr>
      <w:r w:rsidRPr="007F1172">
        <w:rPr>
          <w:rFonts w:asciiTheme="minorHAnsi" w:hAnsiTheme="minorHAnsi" w:cstheme="minorHAnsi"/>
          <w:b w:val="0"/>
          <w:color w:val="000000"/>
          <w:sz w:val="24"/>
          <w:szCs w:val="24"/>
        </w:rPr>
        <w:t>Administrative Review</w:t>
      </w:r>
    </w:p>
    <w:p w:rsidR="003B10C1" w:rsidRPr="007F1172" w:rsidRDefault="003B10C1" w:rsidP="00A62670">
      <w:pPr>
        <w:pStyle w:val="ListParagraph"/>
        <w:numPr>
          <w:ilvl w:val="2"/>
          <w:numId w:val="43"/>
        </w:numPr>
        <w:rPr>
          <w:rFonts w:asciiTheme="minorHAnsi" w:hAnsiTheme="minorHAnsi" w:cstheme="minorHAnsi"/>
        </w:rPr>
      </w:pPr>
      <w:r w:rsidRPr="007F1172">
        <w:rPr>
          <w:rFonts w:asciiTheme="minorHAnsi" w:hAnsiTheme="minorHAnsi" w:cstheme="minorHAnsi"/>
          <w:color w:val="000000"/>
        </w:rPr>
        <w:t>Administrative site plan review (rather than site plan review) is required whenever there is a change of ownership, or change of use within the parameters of a permitted use within that zoning district when exterior construction is not being done or the construction of an enclosed structure to be used exclusively for storage provided that the structure does not exceed the following size limitations.</w:t>
      </w:r>
    </w:p>
    <w:p w:rsidR="003B10C1" w:rsidRPr="007F1172" w:rsidRDefault="003B10C1" w:rsidP="00A62670">
      <w:pPr>
        <w:pStyle w:val="ListParagraph"/>
        <w:numPr>
          <w:ilvl w:val="3"/>
          <w:numId w:val="43"/>
        </w:numPr>
        <w:rPr>
          <w:rFonts w:asciiTheme="minorHAnsi" w:hAnsiTheme="minorHAnsi" w:cstheme="minorHAnsi"/>
        </w:rPr>
      </w:pPr>
      <w:r w:rsidRPr="007F1172">
        <w:rPr>
          <w:rFonts w:asciiTheme="minorHAnsi" w:hAnsiTheme="minorHAnsi" w:cstheme="minorHAnsi"/>
          <w:color w:val="000000"/>
        </w:rPr>
        <w:t xml:space="preserve">Where the parcel is less than 5 acres, the structure cannot exceed 2% of the area of the subject parcel. </w:t>
      </w:r>
    </w:p>
    <w:p w:rsidR="003B10C1" w:rsidRPr="007F1172" w:rsidRDefault="003B10C1" w:rsidP="00A62670">
      <w:pPr>
        <w:pStyle w:val="ListParagraph"/>
        <w:numPr>
          <w:ilvl w:val="3"/>
          <w:numId w:val="43"/>
        </w:numPr>
        <w:rPr>
          <w:rFonts w:asciiTheme="minorHAnsi" w:hAnsiTheme="minorHAnsi" w:cstheme="minorHAnsi"/>
        </w:rPr>
      </w:pPr>
      <w:r w:rsidRPr="007F1172">
        <w:rPr>
          <w:rFonts w:asciiTheme="minorHAnsi" w:hAnsiTheme="minorHAnsi" w:cstheme="minorHAnsi"/>
          <w:color w:val="000000"/>
        </w:rPr>
        <w:t xml:space="preserve">Where the parcel exceeds 5 acres, the structure cannot exceed 2% of the first 5 acres plus ½% per acre, but in no event shall the structure exceed 10,000 square feet in total size. </w:t>
      </w:r>
    </w:p>
    <w:p w:rsidR="003B10C1" w:rsidRPr="007F1172" w:rsidRDefault="003B10C1" w:rsidP="00A62670">
      <w:pPr>
        <w:pStyle w:val="ListParagraph"/>
        <w:numPr>
          <w:ilvl w:val="3"/>
          <w:numId w:val="43"/>
        </w:numPr>
        <w:rPr>
          <w:rFonts w:asciiTheme="minorHAnsi" w:hAnsiTheme="minorHAnsi" w:cstheme="minorHAnsi"/>
        </w:rPr>
      </w:pPr>
      <w:r w:rsidRPr="007F1172">
        <w:rPr>
          <w:rFonts w:asciiTheme="minorHAnsi" w:hAnsiTheme="minorHAnsi" w:cstheme="minorHAnsi"/>
          <w:color w:val="000000"/>
        </w:rPr>
        <w:t xml:space="preserve">In the event the structure does exceed these size limitations then site plan review shall be required. </w:t>
      </w:r>
    </w:p>
    <w:p w:rsidR="003B10C1" w:rsidRPr="007F1172" w:rsidRDefault="003B10C1" w:rsidP="00A62670">
      <w:pPr>
        <w:pStyle w:val="ListParagraph"/>
        <w:numPr>
          <w:ilvl w:val="2"/>
          <w:numId w:val="43"/>
        </w:numPr>
        <w:rPr>
          <w:rFonts w:asciiTheme="minorHAnsi" w:hAnsiTheme="minorHAnsi" w:cstheme="minorHAnsi"/>
        </w:rPr>
      </w:pPr>
      <w:r w:rsidRPr="007F1172">
        <w:rPr>
          <w:rFonts w:asciiTheme="minorHAnsi" w:hAnsiTheme="minorHAnsi" w:cstheme="minorHAnsi"/>
          <w:color w:val="000000"/>
        </w:rPr>
        <w:t>Administrative site plan review is also applicable to the construction of structures used for recreational purposes that are unenclosed except for columns supporting the roof, or exterior construction that does not require a building permit.</w:t>
      </w:r>
    </w:p>
    <w:p w:rsidR="003B10C1" w:rsidRPr="007F1172" w:rsidRDefault="0068577F" w:rsidP="00A62670">
      <w:pPr>
        <w:pStyle w:val="ListParagraph"/>
        <w:numPr>
          <w:ilvl w:val="2"/>
          <w:numId w:val="43"/>
        </w:numPr>
        <w:rPr>
          <w:rFonts w:asciiTheme="minorHAnsi" w:hAnsiTheme="minorHAnsi" w:cstheme="minorHAnsi"/>
        </w:rPr>
      </w:pPr>
      <w:r>
        <w:rPr>
          <w:rFonts w:asciiTheme="minorHAnsi" w:hAnsiTheme="minorHAnsi" w:cstheme="minorHAnsi"/>
          <w:bCs/>
          <w:color w:val="000000"/>
        </w:rPr>
        <w:t>T</w:t>
      </w:r>
      <w:r w:rsidRPr="0068577F">
        <w:rPr>
          <w:rFonts w:asciiTheme="minorHAnsi" w:hAnsiTheme="minorHAnsi" w:cstheme="minorHAnsi"/>
          <w:bCs/>
          <w:color w:val="000000"/>
        </w:rPr>
        <w:t xml:space="preserve">he Building Official, together with the Zoning Administrator, are hereby authorized to and shall </w:t>
      </w:r>
      <w:r w:rsidR="003B10C1" w:rsidRPr="007F1172">
        <w:rPr>
          <w:rFonts w:asciiTheme="minorHAnsi" w:hAnsiTheme="minorHAnsi" w:cstheme="minorHAnsi"/>
          <w:color w:val="000000"/>
        </w:rPr>
        <w:t xml:space="preserve">make the review and issue an approval or disapproval. Any interested party may appeal any decision made during the administrative site plan review </w:t>
      </w:r>
      <w:r>
        <w:rPr>
          <w:rFonts w:asciiTheme="minorHAnsi" w:hAnsiTheme="minorHAnsi" w:cstheme="minorHAnsi"/>
          <w:color w:val="000000"/>
        </w:rPr>
        <w:t>by the Building Official and Zoning Administrator</w:t>
      </w:r>
      <w:r w:rsidR="003B10C1" w:rsidRPr="007F1172">
        <w:rPr>
          <w:rFonts w:asciiTheme="minorHAnsi" w:hAnsiTheme="minorHAnsi" w:cstheme="minorHAnsi"/>
          <w:color w:val="000000"/>
        </w:rPr>
        <w:t xml:space="preserve"> to the Planning Commission within 7 days of notification of the decision.</w:t>
      </w:r>
    </w:p>
    <w:p w:rsidR="003B10C1" w:rsidRPr="007F1172" w:rsidRDefault="003B10C1" w:rsidP="00A62670">
      <w:pPr>
        <w:pStyle w:val="ListParagraph"/>
        <w:numPr>
          <w:ilvl w:val="1"/>
          <w:numId w:val="27"/>
        </w:numPr>
        <w:rPr>
          <w:rFonts w:asciiTheme="minorHAnsi" w:hAnsiTheme="minorHAnsi" w:cstheme="minorHAnsi"/>
        </w:rPr>
      </w:pPr>
      <w:r w:rsidRPr="007F1172">
        <w:rPr>
          <w:rFonts w:asciiTheme="minorHAnsi" w:hAnsiTheme="minorHAnsi" w:cstheme="minorHAnsi"/>
          <w:color w:val="000000"/>
        </w:rPr>
        <w:t xml:space="preserve">Site plan review with Planning Commission approval is required when there is a change of use </w:t>
      </w:r>
      <w:r w:rsidRPr="007F1172">
        <w:rPr>
          <w:rFonts w:asciiTheme="minorHAnsi" w:hAnsiTheme="minorHAnsi" w:cstheme="minorHAnsi"/>
          <w:color w:val="000000"/>
        </w:rPr>
        <w:lastRenderedPageBreak/>
        <w:t xml:space="preserve">in conjunction with exterior construction that requires a building permit, additional use of an attached building or portion of building with a prior approved site plan on file of a use permitted in the same zoning district, development of a property, or construction of a previously developed property, except as provided in subsections (b) and (c) hereof. </w:t>
      </w:r>
    </w:p>
    <w:p w:rsidR="00676E2B" w:rsidRPr="007F1172" w:rsidRDefault="003B10C1" w:rsidP="003B10C1">
      <w:pPr>
        <w:pStyle w:val="ListParagraph"/>
        <w:ind w:left="907" w:firstLine="0"/>
        <w:rPr>
          <w:rFonts w:asciiTheme="minorHAnsi" w:hAnsiTheme="minorHAnsi" w:cstheme="minorHAnsi"/>
        </w:rPr>
      </w:pPr>
      <w:r w:rsidRPr="007F1172">
        <w:rPr>
          <w:rFonts w:asciiTheme="minorHAnsi" w:hAnsiTheme="minorHAnsi" w:cstheme="minorHAnsi"/>
          <w:color w:val="000000"/>
        </w:rPr>
        <w:t>Whenever a site plan review is required by the provisions of this ordinance, 12 copies of the site plan to an architectural or engineering scale, including all items required together therewith, shall be submitted to the Planning Commission to permit study of all elements of the plan. The Planning Commission may prepare forms and require the use of such forms in site preparation.</w:t>
      </w:r>
    </w:p>
    <w:p w:rsidR="00676E2B" w:rsidRPr="007F1172" w:rsidRDefault="0000309A" w:rsidP="00A62670">
      <w:pPr>
        <w:pStyle w:val="Heading5"/>
        <w:numPr>
          <w:ilvl w:val="0"/>
          <w:numId w:val="27"/>
        </w:numPr>
        <w:tabs>
          <w:tab w:val="left" w:pos="1160"/>
          <w:tab w:val="left" w:pos="1520"/>
        </w:tabs>
        <w:kinsoku w:val="0"/>
        <w:overflowPunct w:val="0"/>
        <w:spacing w:before="77"/>
        <w:ind w:right="221"/>
        <w:contextualSpacing/>
        <w:rPr>
          <w:rFonts w:asciiTheme="minorHAnsi" w:hAnsiTheme="minorHAnsi" w:cstheme="minorHAnsi"/>
          <w:b w:val="0"/>
          <w:sz w:val="24"/>
          <w:szCs w:val="24"/>
        </w:rPr>
      </w:pPr>
      <w:r w:rsidRPr="007F1172">
        <w:rPr>
          <w:rFonts w:asciiTheme="minorHAnsi" w:hAnsiTheme="minorHAnsi" w:cstheme="minorHAnsi"/>
          <w:b w:val="0"/>
          <w:sz w:val="24"/>
          <w:szCs w:val="24"/>
        </w:rPr>
        <w:t>Review</w:t>
      </w:r>
      <w:r w:rsidRPr="007F1172">
        <w:rPr>
          <w:rFonts w:asciiTheme="minorHAnsi" w:hAnsiTheme="minorHAnsi" w:cstheme="minorHAnsi"/>
          <w:b w:val="0"/>
          <w:spacing w:val="1"/>
          <w:sz w:val="24"/>
          <w:szCs w:val="24"/>
        </w:rPr>
        <w:t xml:space="preserve"> </w:t>
      </w:r>
      <w:r w:rsidRPr="007F1172">
        <w:rPr>
          <w:rFonts w:asciiTheme="minorHAnsi" w:hAnsiTheme="minorHAnsi" w:cstheme="minorHAnsi"/>
          <w:b w:val="0"/>
          <w:sz w:val="24"/>
          <w:szCs w:val="24"/>
        </w:rPr>
        <w:t>Procedure</w:t>
      </w:r>
    </w:p>
    <w:p w:rsidR="00676E2B" w:rsidRPr="007F1172" w:rsidRDefault="0000309A" w:rsidP="00A62670">
      <w:pPr>
        <w:pStyle w:val="Heading5"/>
        <w:numPr>
          <w:ilvl w:val="1"/>
          <w:numId w:val="27"/>
        </w:numPr>
        <w:tabs>
          <w:tab w:val="left" w:pos="1160"/>
          <w:tab w:val="left" w:pos="1520"/>
        </w:tabs>
        <w:kinsoku w:val="0"/>
        <w:overflowPunct w:val="0"/>
        <w:spacing w:before="77"/>
        <w:ind w:right="221"/>
        <w:contextualSpacing/>
        <w:rPr>
          <w:rFonts w:asciiTheme="minorHAnsi" w:hAnsiTheme="minorHAnsi" w:cstheme="minorHAnsi"/>
          <w:b w:val="0"/>
          <w:sz w:val="24"/>
          <w:szCs w:val="24"/>
        </w:rPr>
      </w:pPr>
      <w:r w:rsidRPr="007F1172">
        <w:rPr>
          <w:rFonts w:asciiTheme="minorHAnsi" w:hAnsiTheme="minorHAnsi" w:cstheme="minorHAnsi"/>
          <w:b w:val="0"/>
          <w:sz w:val="24"/>
          <w:szCs w:val="24"/>
        </w:rPr>
        <w:t>All proper applications, fees, and site plans, required as stated within this Ordinance, shall be submitted by the petitioner (property owner or designated agent) to the office of Zoning Ad</w:t>
      </w:r>
      <w:r w:rsidR="00834898" w:rsidRPr="007F1172">
        <w:rPr>
          <w:rFonts w:asciiTheme="minorHAnsi" w:hAnsiTheme="minorHAnsi" w:cstheme="minorHAnsi"/>
          <w:b w:val="0"/>
          <w:sz w:val="24"/>
          <w:szCs w:val="24"/>
        </w:rPr>
        <w:t>ministrator in seven (7) copies.</w:t>
      </w:r>
    </w:p>
    <w:p w:rsidR="00676E2B" w:rsidRPr="007F1172" w:rsidRDefault="0000309A" w:rsidP="00A62670">
      <w:pPr>
        <w:pStyle w:val="Heading5"/>
        <w:numPr>
          <w:ilvl w:val="1"/>
          <w:numId w:val="27"/>
        </w:numPr>
        <w:tabs>
          <w:tab w:val="left" w:pos="1160"/>
          <w:tab w:val="left" w:pos="1520"/>
        </w:tabs>
        <w:kinsoku w:val="0"/>
        <w:overflowPunct w:val="0"/>
        <w:spacing w:before="77"/>
        <w:ind w:right="221"/>
        <w:contextualSpacing/>
        <w:rPr>
          <w:rFonts w:asciiTheme="minorHAnsi" w:hAnsiTheme="minorHAnsi" w:cstheme="minorHAnsi"/>
          <w:b w:val="0"/>
          <w:sz w:val="24"/>
          <w:szCs w:val="24"/>
        </w:rPr>
      </w:pPr>
      <w:r w:rsidRPr="007F1172">
        <w:rPr>
          <w:rFonts w:asciiTheme="minorHAnsi" w:hAnsiTheme="minorHAnsi" w:cstheme="minorHAnsi"/>
          <w:b w:val="0"/>
          <w:sz w:val="24"/>
          <w:szCs w:val="24"/>
        </w:rPr>
        <w:t>Upon determining that the proposed use complies with the ordinance, and all other pertinent codes and ordinances of the Township, the Zoning Administrator shall cause the request for approval to be put on the agenda of the next regularly scheduled Planning Commission meeting, provided that such meeting is scheduled to be held at least forty- eight (48) hours after the applicant has submitted the site plan to the Zoning Administrator’s office. If the regularly scheduled Planning Commission meeting is to be held within</w:t>
      </w:r>
      <w:r w:rsidRPr="007F1172">
        <w:rPr>
          <w:rFonts w:asciiTheme="minorHAnsi" w:hAnsiTheme="minorHAnsi" w:cstheme="minorHAnsi"/>
          <w:b w:val="0"/>
          <w:spacing w:val="-6"/>
          <w:sz w:val="24"/>
          <w:szCs w:val="24"/>
        </w:rPr>
        <w:t xml:space="preserve"> </w:t>
      </w:r>
      <w:r w:rsidRPr="007F1172">
        <w:rPr>
          <w:rFonts w:asciiTheme="minorHAnsi" w:hAnsiTheme="minorHAnsi" w:cstheme="minorHAnsi"/>
          <w:b w:val="0"/>
          <w:sz w:val="24"/>
          <w:szCs w:val="24"/>
        </w:rPr>
        <w:t>forty-eight</w:t>
      </w:r>
      <w:r w:rsidR="00676E2B" w:rsidRPr="007F1172">
        <w:rPr>
          <w:rFonts w:asciiTheme="minorHAnsi" w:hAnsiTheme="minorHAnsi" w:cstheme="minorHAnsi"/>
          <w:b w:val="0"/>
          <w:sz w:val="24"/>
          <w:szCs w:val="24"/>
        </w:rPr>
        <w:t xml:space="preserve"> </w:t>
      </w:r>
      <w:r w:rsidRPr="007F1172">
        <w:rPr>
          <w:rFonts w:asciiTheme="minorHAnsi" w:hAnsiTheme="minorHAnsi" w:cstheme="minorHAnsi"/>
          <w:b w:val="0"/>
          <w:sz w:val="24"/>
          <w:szCs w:val="24"/>
        </w:rPr>
        <w:t>(48) hours of such submittal by the applicant, the Zoning Administrator shall schedule the applicant’s hearing for the next following regularly scheduled Planning Commission meeting.</w:t>
      </w:r>
    </w:p>
    <w:p w:rsidR="00676E2B" w:rsidRPr="007F1172" w:rsidRDefault="0000309A" w:rsidP="00A62670">
      <w:pPr>
        <w:pStyle w:val="Heading5"/>
        <w:numPr>
          <w:ilvl w:val="1"/>
          <w:numId w:val="27"/>
        </w:numPr>
        <w:tabs>
          <w:tab w:val="left" w:pos="1160"/>
          <w:tab w:val="left" w:pos="1520"/>
        </w:tabs>
        <w:kinsoku w:val="0"/>
        <w:overflowPunct w:val="0"/>
        <w:spacing w:before="77"/>
        <w:ind w:right="221"/>
        <w:contextualSpacing/>
        <w:rPr>
          <w:rFonts w:asciiTheme="minorHAnsi" w:hAnsiTheme="minorHAnsi" w:cstheme="minorHAnsi"/>
          <w:b w:val="0"/>
          <w:sz w:val="24"/>
          <w:szCs w:val="24"/>
        </w:rPr>
      </w:pPr>
      <w:r w:rsidRPr="007F1172">
        <w:rPr>
          <w:rFonts w:asciiTheme="minorHAnsi" w:hAnsiTheme="minorHAnsi" w:cstheme="minorHAnsi"/>
          <w:b w:val="0"/>
          <w:sz w:val="24"/>
          <w:szCs w:val="24"/>
        </w:rPr>
        <w:t>The Planning Commission shall have the responsibility to approve, approve with specified changes and/or conditions, or disapprove the applicant’s request, using the criteria for site plan review included in this Ordinance as a basis for its decision. Any conditions or changes stipulated by the Planning Commission shall be recorded in the minutes of the meeting and a copy of said conditions or changes given to the applicant and</w:t>
      </w:r>
      <w:r w:rsidR="00676E2B" w:rsidRPr="007F1172">
        <w:rPr>
          <w:rFonts w:asciiTheme="minorHAnsi" w:hAnsiTheme="minorHAnsi" w:cstheme="minorHAnsi"/>
          <w:b w:val="0"/>
          <w:sz w:val="24"/>
          <w:szCs w:val="24"/>
        </w:rPr>
        <w:t xml:space="preserve"> </w:t>
      </w:r>
      <w:r w:rsidRPr="007F1172">
        <w:rPr>
          <w:rFonts w:asciiTheme="minorHAnsi" w:hAnsiTheme="minorHAnsi" w:cstheme="minorHAnsi"/>
          <w:b w:val="0"/>
          <w:sz w:val="24"/>
          <w:szCs w:val="24"/>
        </w:rPr>
        <w:t>Zoning Administrator. An approved site plan request shall contain the signatures of the Chairman of the Planning Commission, Zoning Administrator and the developer or agent.</w:t>
      </w:r>
    </w:p>
    <w:p w:rsidR="00676E2B" w:rsidRPr="007F1172" w:rsidRDefault="0000309A" w:rsidP="00A62670">
      <w:pPr>
        <w:pStyle w:val="Heading5"/>
        <w:numPr>
          <w:ilvl w:val="1"/>
          <w:numId w:val="27"/>
        </w:numPr>
        <w:tabs>
          <w:tab w:val="left" w:pos="1160"/>
          <w:tab w:val="left" w:pos="1520"/>
        </w:tabs>
        <w:kinsoku w:val="0"/>
        <w:overflowPunct w:val="0"/>
        <w:spacing w:before="77"/>
        <w:ind w:right="221"/>
        <w:contextualSpacing/>
        <w:rPr>
          <w:rFonts w:asciiTheme="minorHAnsi" w:hAnsiTheme="minorHAnsi" w:cstheme="minorHAnsi"/>
          <w:b w:val="0"/>
          <w:sz w:val="24"/>
          <w:szCs w:val="24"/>
        </w:rPr>
      </w:pPr>
      <w:r w:rsidRPr="007F1172">
        <w:rPr>
          <w:rFonts w:asciiTheme="minorHAnsi" w:hAnsiTheme="minorHAnsi" w:cstheme="minorHAnsi"/>
          <w:b w:val="0"/>
          <w:sz w:val="24"/>
          <w:szCs w:val="24"/>
        </w:rPr>
        <w:t>Of the seven (7) copies of the site plan submitted by the applicant, one (1) copy shall be kept on file by the Planning Commission, one (1) copy retained in the Zoning Administrator’s office and one (1) copy retained by the applicant.</w:t>
      </w:r>
    </w:p>
    <w:p w:rsidR="00834898" w:rsidRPr="007F1172" w:rsidRDefault="0000309A" w:rsidP="00A62670">
      <w:pPr>
        <w:pStyle w:val="Heading5"/>
        <w:numPr>
          <w:ilvl w:val="0"/>
          <w:numId w:val="27"/>
        </w:numPr>
        <w:tabs>
          <w:tab w:val="left" w:pos="1160"/>
          <w:tab w:val="left" w:pos="1520"/>
        </w:tabs>
        <w:kinsoku w:val="0"/>
        <w:overflowPunct w:val="0"/>
        <w:spacing w:before="77"/>
        <w:ind w:right="221"/>
        <w:contextualSpacing/>
        <w:rPr>
          <w:rFonts w:asciiTheme="minorHAnsi" w:hAnsiTheme="minorHAnsi" w:cstheme="minorHAnsi"/>
          <w:b w:val="0"/>
          <w:sz w:val="24"/>
          <w:szCs w:val="24"/>
        </w:rPr>
      </w:pPr>
      <w:r w:rsidRPr="007F1172">
        <w:rPr>
          <w:rFonts w:asciiTheme="minorHAnsi" w:hAnsiTheme="minorHAnsi" w:cstheme="minorHAnsi"/>
          <w:b w:val="0"/>
          <w:sz w:val="24"/>
          <w:szCs w:val="24"/>
        </w:rPr>
        <w:t>Criteria for Site Plan Approval</w:t>
      </w:r>
    </w:p>
    <w:p w:rsidR="00676E2B" w:rsidRPr="007F1172" w:rsidRDefault="0000309A" w:rsidP="00834898">
      <w:pPr>
        <w:pStyle w:val="Heading5"/>
        <w:tabs>
          <w:tab w:val="left" w:pos="1160"/>
          <w:tab w:val="left" w:pos="1520"/>
        </w:tabs>
        <w:kinsoku w:val="0"/>
        <w:overflowPunct w:val="0"/>
        <w:spacing w:before="77"/>
        <w:ind w:left="1087" w:right="221" w:firstLine="0"/>
        <w:contextualSpacing/>
        <w:rPr>
          <w:rFonts w:asciiTheme="minorHAnsi" w:hAnsiTheme="minorHAnsi" w:cstheme="minorHAnsi"/>
          <w:b w:val="0"/>
          <w:sz w:val="24"/>
          <w:szCs w:val="24"/>
        </w:rPr>
      </w:pPr>
      <w:r w:rsidRPr="007F1172">
        <w:rPr>
          <w:rFonts w:asciiTheme="minorHAnsi" w:hAnsiTheme="minorHAnsi" w:cstheme="minorHAnsi"/>
          <w:b w:val="0"/>
          <w:sz w:val="24"/>
          <w:szCs w:val="24"/>
        </w:rPr>
        <w:t>The Planning Commission shall approve a site plan if it determines that:</w:t>
      </w:r>
    </w:p>
    <w:p w:rsidR="00676E2B" w:rsidRPr="007F1172" w:rsidRDefault="0000309A" w:rsidP="00A62670">
      <w:pPr>
        <w:pStyle w:val="Heading5"/>
        <w:numPr>
          <w:ilvl w:val="1"/>
          <w:numId w:val="27"/>
        </w:numPr>
        <w:tabs>
          <w:tab w:val="left" w:pos="1160"/>
          <w:tab w:val="left" w:pos="1520"/>
        </w:tabs>
        <w:kinsoku w:val="0"/>
        <w:overflowPunct w:val="0"/>
        <w:spacing w:before="77"/>
        <w:ind w:right="221"/>
        <w:contextualSpacing/>
        <w:rPr>
          <w:rFonts w:asciiTheme="minorHAnsi" w:hAnsiTheme="minorHAnsi" w:cstheme="minorHAnsi"/>
          <w:b w:val="0"/>
          <w:sz w:val="24"/>
          <w:szCs w:val="24"/>
        </w:rPr>
      </w:pPr>
      <w:r w:rsidRPr="007F1172">
        <w:rPr>
          <w:rFonts w:asciiTheme="minorHAnsi" w:hAnsiTheme="minorHAnsi" w:cstheme="minorHAnsi"/>
          <w:b w:val="0"/>
          <w:sz w:val="24"/>
          <w:szCs w:val="24"/>
        </w:rPr>
        <w:t>The proposed project complies with the requirements of this Ordinance.</w:t>
      </w:r>
    </w:p>
    <w:p w:rsidR="00B61ABD" w:rsidRPr="007F1172" w:rsidRDefault="0000309A" w:rsidP="00A62670">
      <w:pPr>
        <w:pStyle w:val="Heading5"/>
        <w:numPr>
          <w:ilvl w:val="1"/>
          <w:numId w:val="27"/>
        </w:numPr>
        <w:tabs>
          <w:tab w:val="left" w:pos="1160"/>
          <w:tab w:val="left" w:pos="1520"/>
        </w:tabs>
        <w:kinsoku w:val="0"/>
        <w:overflowPunct w:val="0"/>
        <w:spacing w:before="77"/>
        <w:ind w:right="221"/>
        <w:contextualSpacing/>
        <w:rPr>
          <w:rFonts w:asciiTheme="minorHAnsi" w:hAnsiTheme="minorHAnsi" w:cstheme="minorHAnsi"/>
          <w:b w:val="0"/>
          <w:sz w:val="24"/>
          <w:szCs w:val="24"/>
        </w:rPr>
      </w:pPr>
      <w:r w:rsidRPr="007F1172">
        <w:rPr>
          <w:rFonts w:asciiTheme="minorHAnsi" w:hAnsiTheme="minorHAnsi" w:cstheme="minorHAnsi"/>
          <w:b w:val="0"/>
          <w:sz w:val="24"/>
          <w:szCs w:val="24"/>
        </w:rPr>
        <w:t xml:space="preserve">The proposed project </w:t>
      </w:r>
      <w:r w:rsidRPr="007F1172">
        <w:rPr>
          <w:rFonts w:asciiTheme="minorHAnsi" w:hAnsiTheme="minorHAnsi" w:cstheme="minorHAnsi"/>
          <w:b w:val="0"/>
          <w:spacing w:val="-3"/>
          <w:sz w:val="24"/>
          <w:szCs w:val="24"/>
        </w:rPr>
        <w:t xml:space="preserve">promotes </w:t>
      </w:r>
      <w:r w:rsidRPr="007F1172">
        <w:rPr>
          <w:rFonts w:asciiTheme="minorHAnsi" w:hAnsiTheme="minorHAnsi" w:cstheme="minorHAnsi"/>
          <w:b w:val="0"/>
          <w:sz w:val="24"/>
          <w:szCs w:val="24"/>
        </w:rPr>
        <w:t>the intent and purposes of this Ordinance.</w:t>
      </w:r>
    </w:p>
    <w:p w:rsidR="00B61ABD" w:rsidRPr="007F1172" w:rsidRDefault="002E583B" w:rsidP="00A62670">
      <w:pPr>
        <w:pStyle w:val="Heading5"/>
        <w:numPr>
          <w:ilvl w:val="1"/>
          <w:numId w:val="27"/>
        </w:numPr>
        <w:tabs>
          <w:tab w:val="left" w:pos="1160"/>
          <w:tab w:val="left" w:pos="1520"/>
        </w:tabs>
        <w:kinsoku w:val="0"/>
        <w:overflowPunct w:val="0"/>
        <w:spacing w:before="77"/>
        <w:ind w:right="221"/>
        <w:contextualSpacing/>
        <w:rPr>
          <w:rFonts w:asciiTheme="minorHAnsi" w:hAnsiTheme="minorHAnsi" w:cstheme="minorHAnsi"/>
          <w:b w:val="0"/>
          <w:sz w:val="24"/>
          <w:szCs w:val="24"/>
        </w:rPr>
      </w:pPr>
      <w:r w:rsidRPr="007F1172">
        <w:rPr>
          <w:rFonts w:asciiTheme="minorHAnsi" w:hAnsiTheme="minorHAnsi" w:cstheme="minorHAnsi"/>
          <w:b w:val="0"/>
          <w:sz w:val="24"/>
          <w:szCs w:val="24"/>
        </w:rPr>
        <w:t xml:space="preserve">The proposed project </w:t>
      </w:r>
      <w:r w:rsidR="0000309A" w:rsidRPr="007F1172">
        <w:rPr>
          <w:rFonts w:asciiTheme="minorHAnsi" w:hAnsiTheme="minorHAnsi" w:cstheme="minorHAnsi"/>
          <w:b w:val="0"/>
          <w:sz w:val="24"/>
          <w:szCs w:val="24"/>
        </w:rPr>
        <w:t>is compatible with adjacent land uses and the natural</w:t>
      </w:r>
      <w:r w:rsidR="0000309A" w:rsidRPr="007F1172">
        <w:rPr>
          <w:rFonts w:asciiTheme="minorHAnsi" w:hAnsiTheme="minorHAnsi" w:cstheme="minorHAnsi"/>
          <w:b w:val="0"/>
          <w:spacing w:val="-2"/>
          <w:sz w:val="24"/>
          <w:szCs w:val="24"/>
        </w:rPr>
        <w:t xml:space="preserve"> </w:t>
      </w:r>
      <w:r w:rsidR="0000309A" w:rsidRPr="007F1172">
        <w:rPr>
          <w:rFonts w:asciiTheme="minorHAnsi" w:hAnsiTheme="minorHAnsi" w:cstheme="minorHAnsi"/>
          <w:b w:val="0"/>
          <w:sz w:val="24"/>
          <w:szCs w:val="24"/>
        </w:rPr>
        <w:t>environment.</w:t>
      </w:r>
    </w:p>
    <w:p w:rsidR="00B61ABD" w:rsidRPr="007F1172" w:rsidRDefault="0000309A" w:rsidP="00A62670">
      <w:pPr>
        <w:pStyle w:val="Heading5"/>
        <w:numPr>
          <w:ilvl w:val="1"/>
          <w:numId w:val="27"/>
        </w:numPr>
        <w:tabs>
          <w:tab w:val="left" w:pos="1160"/>
          <w:tab w:val="left" w:pos="1520"/>
        </w:tabs>
        <w:kinsoku w:val="0"/>
        <w:overflowPunct w:val="0"/>
        <w:spacing w:before="77"/>
        <w:ind w:right="221"/>
        <w:contextualSpacing/>
        <w:rPr>
          <w:rFonts w:asciiTheme="minorHAnsi" w:hAnsiTheme="minorHAnsi" w:cstheme="minorHAnsi"/>
          <w:b w:val="0"/>
          <w:sz w:val="24"/>
          <w:szCs w:val="24"/>
        </w:rPr>
      </w:pPr>
      <w:r w:rsidRPr="007F1172">
        <w:rPr>
          <w:rFonts w:asciiTheme="minorHAnsi" w:hAnsiTheme="minorHAnsi" w:cstheme="minorHAnsi"/>
          <w:b w:val="0"/>
          <w:sz w:val="24"/>
          <w:szCs w:val="24"/>
        </w:rPr>
        <w:t>The proposed project has no adverse impact on public services and amenities including transportation and public</w:t>
      </w:r>
      <w:r w:rsidRPr="007F1172">
        <w:rPr>
          <w:rFonts w:asciiTheme="minorHAnsi" w:hAnsiTheme="minorHAnsi" w:cstheme="minorHAnsi"/>
          <w:b w:val="0"/>
          <w:spacing w:val="-5"/>
          <w:sz w:val="24"/>
          <w:szCs w:val="24"/>
        </w:rPr>
        <w:t xml:space="preserve"> </w:t>
      </w:r>
      <w:r w:rsidRPr="007F1172">
        <w:rPr>
          <w:rFonts w:asciiTheme="minorHAnsi" w:hAnsiTheme="minorHAnsi" w:cstheme="minorHAnsi"/>
          <w:b w:val="0"/>
          <w:sz w:val="24"/>
          <w:szCs w:val="24"/>
        </w:rPr>
        <w:t>utilities.</w:t>
      </w:r>
    </w:p>
    <w:p w:rsidR="00B61ABD" w:rsidRPr="007F1172" w:rsidRDefault="0000309A" w:rsidP="00A62670">
      <w:pPr>
        <w:pStyle w:val="Heading5"/>
        <w:numPr>
          <w:ilvl w:val="1"/>
          <w:numId w:val="27"/>
        </w:numPr>
        <w:tabs>
          <w:tab w:val="left" w:pos="1160"/>
          <w:tab w:val="left" w:pos="1520"/>
        </w:tabs>
        <w:kinsoku w:val="0"/>
        <w:overflowPunct w:val="0"/>
        <w:spacing w:before="77"/>
        <w:ind w:right="221"/>
        <w:contextualSpacing/>
        <w:rPr>
          <w:rFonts w:asciiTheme="minorHAnsi" w:hAnsiTheme="minorHAnsi" w:cstheme="minorHAnsi"/>
          <w:b w:val="0"/>
          <w:sz w:val="24"/>
          <w:szCs w:val="24"/>
        </w:rPr>
      </w:pPr>
      <w:r w:rsidRPr="007F1172">
        <w:rPr>
          <w:rFonts w:asciiTheme="minorHAnsi" w:hAnsiTheme="minorHAnsi" w:cstheme="minorHAnsi"/>
          <w:b w:val="0"/>
          <w:sz w:val="24"/>
          <w:szCs w:val="24"/>
        </w:rPr>
        <w:t>The proposed project complies with all other applicable State and Federal</w:t>
      </w:r>
      <w:r w:rsidRPr="007F1172">
        <w:rPr>
          <w:rFonts w:asciiTheme="minorHAnsi" w:hAnsiTheme="minorHAnsi" w:cstheme="minorHAnsi"/>
          <w:b w:val="0"/>
          <w:spacing w:val="-1"/>
          <w:sz w:val="24"/>
          <w:szCs w:val="24"/>
        </w:rPr>
        <w:t xml:space="preserve"> </w:t>
      </w:r>
      <w:r w:rsidRPr="007F1172">
        <w:rPr>
          <w:rFonts w:asciiTheme="minorHAnsi" w:hAnsiTheme="minorHAnsi" w:cstheme="minorHAnsi"/>
          <w:b w:val="0"/>
          <w:sz w:val="24"/>
          <w:szCs w:val="24"/>
        </w:rPr>
        <w:t>statutes.</w:t>
      </w:r>
    </w:p>
    <w:p w:rsidR="00B61ABD" w:rsidRPr="007F1172" w:rsidRDefault="0000309A" w:rsidP="00A62670">
      <w:pPr>
        <w:pStyle w:val="Heading5"/>
        <w:numPr>
          <w:ilvl w:val="0"/>
          <w:numId w:val="27"/>
        </w:numPr>
        <w:tabs>
          <w:tab w:val="left" w:pos="1160"/>
          <w:tab w:val="left" w:pos="1520"/>
        </w:tabs>
        <w:kinsoku w:val="0"/>
        <w:overflowPunct w:val="0"/>
        <w:spacing w:before="77"/>
        <w:ind w:right="221"/>
        <w:contextualSpacing/>
        <w:rPr>
          <w:rFonts w:asciiTheme="minorHAnsi" w:hAnsiTheme="minorHAnsi" w:cstheme="minorHAnsi"/>
          <w:b w:val="0"/>
          <w:sz w:val="24"/>
          <w:szCs w:val="24"/>
        </w:rPr>
      </w:pPr>
      <w:r w:rsidRPr="007F1172">
        <w:rPr>
          <w:rFonts w:asciiTheme="minorHAnsi" w:hAnsiTheme="minorHAnsi" w:cstheme="minorHAnsi"/>
          <w:b w:val="0"/>
          <w:sz w:val="24"/>
          <w:szCs w:val="24"/>
        </w:rPr>
        <w:t>Performance</w:t>
      </w:r>
      <w:r w:rsidRPr="007F1172">
        <w:rPr>
          <w:rFonts w:asciiTheme="minorHAnsi" w:hAnsiTheme="minorHAnsi" w:cstheme="minorHAnsi"/>
          <w:b w:val="0"/>
          <w:spacing w:val="-1"/>
          <w:sz w:val="24"/>
          <w:szCs w:val="24"/>
        </w:rPr>
        <w:t xml:space="preserve"> </w:t>
      </w:r>
      <w:r w:rsidRPr="007F1172">
        <w:rPr>
          <w:rFonts w:asciiTheme="minorHAnsi" w:hAnsiTheme="minorHAnsi" w:cstheme="minorHAnsi"/>
          <w:b w:val="0"/>
          <w:sz w:val="24"/>
          <w:szCs w:val="24"/>
        </w:rPr>
        <w:t>Guarantee</w:t>
      </w:r>
    </w:p>
    <w:p w:rsidR="00B61ABD" w:rsidRPr="007F1172" w:rsidRDefault="0000309A" w:rsidP="00A62670">
      <w:pPr>
        <w:pStyle w:val="Heading5"/>
        <w:numPr>
          <w:ilvl w:val="1"/>
          <w:numId w:val="27"/>
        </w:numPr>
        <w:tabs>
          <w:tab w:val="left" w:pos="1160"/>
          <w:tab w:val="left" w:pos="1520"/>
        </w:tabs>
        <w:kinsoku w:val="0"/>
        <w:overflowPunct w:val="0"/>
        <w:spacing w:before="77"/>
        <w:ind w:right="83"/>
        <w:contextualSpacing/>
        <w:rPr>
          <w:rFonts w:asciiTheme="minorHAnsi" w:hAnsiTheme="minorHAnsi" w:cstheme="minorHAnsi"/>
          <w:b w:val="0"/>
          <w:sz w:val="24"/>
          <w:szCs w:val="24"/>
        </w:rPr>
      </w:pPr>
      <w:r w:rsidRPr="007F1172">
        <w:rPr>
          <w:rFonts w:asciiTheme="minorHAnsi" w:hAnsiTheme="minorHAnsi" w:cstheme="minorHAnsi"/>
          <w:b w:val="0"/>
          <w:sz w:val="24"/>
          <w:szCs w:val="24"/>
        </w:rPr>
        <w:t xml:space="preserve">To insure compliance with the provisions on this Ordinance and any conditions imposed </w:t>
      </w:r>
      <w:r w:rsidRPr="007F1172">
        <w:rPr>
          <w:rFonts w:asciiTheme="minorHAnsi" w:hAnsiTheme="minorHAnsi" w:cstheme="minorHAnsi"/>
          <w:b w:val="0"/>
          <w:sz w:val="24"/>
          <w:szCs w:val="24"/>
        </w:rPr>
        <w:lastRenderedPageBreak/>
        <w:t>thereunder, the Planning Commission or Township Board may require that a performance guarantee be deposited with the Township to insure faithful completion of improvements, in accordance with Section 16f of the Township Zoning Act 184 of 1943, as amended.</w:t>
      </w:r>
    </w:p>
    <w:p w:rsidR="00B61ABD" w:rsidRPr="007F1172" w:rsidRDefault="0000309A" w:rsidP="00A62670">
      <w:pPr>
        <w:pStyle w:val="Heading5"/>
        <w:numPr>
          <w:ilvl w:val="1"/>
          <w:numId w:val="27"/>
        </w:numPr>
        <w:tabs>
          <w:tab w:val="left" w:pos="1160"/>
          <w:tab w:val="left" w:pos="1520"/>
        </w:tabs>
        <w:kinsoku w:val="0"/>
        <w:overflowPunct w:val="0"/>
        <w:spacing w:before="77"/>
        <w:ind w:right="83"/>
        <w:contextualSpacing/>
        <w:rPr>
          <w:rFonts w:asciiTheme="minorHAnsi" w:hAnsiTheme="minorHAnsi" w:cstheme="minorHAnsi"/>
          <w:b w:val="0"/>
          <w:sz w:val="24"/>
          <w:szCs w:val="24"/>
        </w:rPr>
      </w:pPr>
      <w:r w:rsidRPr="007F1172">
        <w:rPr>
          <w:rFonts w:asciiTheme="minorHAnsi" w:hAnsiTheme="minorHAnsi" w:cstheme="minorHAnsi"/>
          <w:b w:val="0"/>
          <w:sz w:val="24"/>
          <w:szCs w:val="24"/>
        </w:rPr>
        <w:t>“Improvements” means those features and actions associated with a project which are considered necessary by the Township to protect natural resources, or the health, safety, and welfare of the residents of the Townships or inhabitants of the proposed project, including roadways, lighting, utilities, sidewalks, screening, landscaping, and surface drainage.</w:t>
      </w:r>
    </w:p>
    <w:p w:rsidR="00B61ABD" w:rsidRPr="007F1172" w:rsidRDefault="0000309A" w:rsidP="00A62670">
      <w:pPr>
        <w:pStyle w:val="Heading5"/>
        <w:numPr>
          <w:ilvl w:val="0"/>
          <w:numId w:val="27"/>
        </w:numPr>
        <w:tabs>
          <w:tab w:val="left" w:pos="1160"/>
          <w:tab w:val="left" w:pos="1520"/>
        </w:tabs>
        <w:kinsoku w:val="0"/>
        <w:overflowPunct w:val="0"/>
        <w:spacing w:before="77"/>
        <w:ind w:right="83"/>
        <w:contextualSpacing/>
        <w:rPr>
          <w:rFonts w:asciiTheme="minorHAnsi" w:hAnsiTheme="minorHAnsi" w:cstheme="minorHAnsi"/>
          <w:b w:val="0"/>
          <w:sz w:val="24"/>
          <w:szCs w:val="24"/>
        </w:rPr>
      </w:pPr>
      <w:r w:rsidRPr="007F1172">
        <w:rPr>
          <w:rFonts w:asciiTheme="minorHAnsi" w:hAnsiTheme="minorHAnsi" w:cstheme="minorHAnsi"/>
          <w:b w:val="0"/>
          <w:sz w:val="24"/>
          <w:szCs w:val="24"/>
        </w:rPr>
        <w:t>Fees</w:t>
      </w:r>
    </w:p>
    <w:p w:rsidR="00B61ABD" w:rsidRPr="007F1172" w:rsidRDefault="0000309A" w:rsidP="00A62670">
      <w:pPr>
        <w:pStyle w:val="Heading5"/>
        <w:numPr>
          <w:ilvl w:val="1"/>
          <w:numId w:val="27"/>
        </w:numPr>
        <w:tabs>
          <w:tab w:val="left" w:pos="1160"/>
          <w:tab w:val="left" w:pos="1520"/>
        </w:tabs>
        <w:kinsoku w:val="0"/>
        <w:overflowPunct w:val="0"/>
        <w:spacing w:before="77"/>
        <w:ind w:right="83"/>
        <w:contextualSpacing/>
        <w:rPr>
          <w:rFonts w:asciiTheme="minorHAnsi" w:hAnsiTheme="minorHAnsi" w:cstheme="minorHAnsi"/>
          <w:b w:val="0"/>
          <w:sz w:val="24"/>
          <w:szCs w:val="24"/>
        </w:rPr>
      </w:pPr>
      <w:r w:rsidRPr="007F1172">
        <w:rPr>
          <w:rFonts w:asciiTheme="minorHAnsi" w:hAnsiTheme="minorHAnsi" w:cstheme="minorHAnsi"/>
          <w:b w:val="0"/>
          <w:sz w:val="24"/>
          <w:szCs w:val="24"/>
        </w:rPr>
        <w:t>Accompanying the request for approval of a site plan, a fee set by the Township Board shall be</w:t>
      </w:r>
      <w:r w:rsidRPr="007F1172">
        <w:rPr>
          <w:rFonts w:asciiTheme="minorHAnsi" w:hAnsiTheme="minorHAnsi" w:cstheme="minorHAnsi"/>
          <w:b w:val="0"/>
          <w:spacing w:val="-4"/>
          <w:sz w:val="24"/>
          <w:szCs w:val="24"/>
        </w:rPr>
        <w:t xml:space="preserve"> </w:t>
      </w:r>
      <w:r w:rsidRPr="007F1172">
        <w:rPr>
          <w:rFonts w:asciiTheme="minorHAnsi" w:hAnsiTheme="minorHAnsi" w:cstheme="minorHAnsi"/>
          <w:b w:val="0"/>
          <w:sz w:val="24"/>
          <w:szCs w:val="24"/>
        </w:rPr>
        <w:t>submitted.</w:t>
      </w:r>
    </w:p>
    <w:p w:rsidR="00B61ABD" w:rsidRPr="007F1172" w:rsidRDefault="0000309A" w:rsidP="00A62670">
      <w:pPr>
        <w:pStyle w:val="Heading5"/>
        <w:numPr>
          <w:ilvl w:val="1"/>
          <w:numId w:val="27"/>
        </w:numPr>
        <w:tabs>
          <w:tab w:val="left" w:pos="1160"/>
          <w:tab w:val="left" w:pos="1520"/>
        </w:tabs>
        <w:kinsoku w:val="0"/>
        <w:overflowPunct w:val="0"/>
        <w:spacing w:before="77"/>
        <w:ind w:right="83"/>
        <w:contextualSpacing/>
        <w:rPr>
          <w:rFonts w:asciiTheme="minorHAnsi" w:hAnsiTheme="minorHAnsi" w:cstheme="minorHAnsi"/>
          <w:b w:val="0"/>
          <w:sz w:val="24"/>
          <w:szCs w:val="24"/>
        </w:rPr>
      </w:pPr>
      <w:r w:rsidRPr="007F1172">
        <w:rPr>
          <w:rFonts w:asciiTheme="minorHAnsi" w:hAnsiTheme="minorHAnsi" w:cstheme="minorHAnsi"/>
          <w:b w:val="0"/>
          <w:sz w:val="24"/>
          <w:szCs w:val="24"/>
        </w:rPr>
        <w:t>Said fee is for the purpose of defraying administrative costs in processing the request for approval. Such fee may be used for reimbursing another party retained by the Planning Commission for expert consultation relative to the application.</w:t>
      </w:r>
    </w:p>
    <w:p w:rsidR="003B10C1" w:rsidRPr="007F1172" w:rsidRDefault="003B10C1" w:rsidP="00A62670">
      <w:pPr>
        <w:pStyle w:val="Heading5"/>
        <w:numPr>
          <w:ilvl w:val="0"/>
          <w:numId w:val="27"/>
        </w:numPr>
        <w:tabs>
          <w:tab w:val="left" w:pos="1160"/>
          <w:tab w:val="left" w:pos="1520"/>
        </w:tabs>
        <w:kinsoku w:val="0"/>
        <w:overflowPunct w:val="0"/>
        <w:spacing w:before="77"/>
        <w:ind w:right="83"/>
        <w:contextualSpacing/>
        <w:rPr>
          <w:rFonts w:asciiTheme="minorHAnsi" w:hAnsiTheme="minorHAnsi" w:cstheme="minorHAnsi"/>
          <w:b w:val="0"/>
          <w:sz w:val="24"/>
          <w:szCs w:val="24"/>
        </w:rPr>
      </w:pPr>
      <w:r w:rsidRPr="007F1172">
        <w:rPr>
          <w:rFonts w:asciiTheme="minorHAnsi" w:hAnsiTheme="minorHAnsi" w:cstheme="minorHAnsi"/>
          <w:b w:val="0"/>
          <w:sz w:val="24"/>
          <w:szCs w:val="24"/>
        </w:rPr>
        <w:t>Site Plan</w:t>
      </w:r>
      <w:r w:rsidRPr="007F1172">
        <w:rPr>
          <w:rFonts w:asciiTheme="minorHAnsi" w:hAnsiTheme="minorHAnsi" w:cstheme="minorHAnsi"/>
          <w:b w:val="0"/>
          <w:spacing w:val="-1"/>
          <w:sz w:val="24"/>
          <w:szCs w:val="24"/>
        </w:rPr>
        <w:t xml:space="preserve"> </w:t>
      </w:r>
      <w:r w:rsidRPr="007F1172">
        <w:rPr>
          <w:rFonts w:asciiTheme="minorHAnsi" w:hAnsiTheme="minorHAnsi" w:cstheme="minorHAnsi"/>
          <w:b w:val="0"/>
          <w:sz w:val="24"/>
          <w:szCs w:val="24"/>
        </w:rPr>
        <w:t>Amendments</w:t>
      </w:r>
    </w:p>
    <w:p w:rsidR="003B10C1" w:rsidRPr="007F1172" w:rsidRDefault="003B10C1" w:rsidP="003B10C1">
      <w:pPr>
        <w:pStyle w:val="Heading5"/>
        <w:tabs>
          <w:tab w:val="left" w:pos="1160"/>
          <w:tab w:val="left" w:pos="1520"/>
        </w:tabs>
        <w:kinsoku w:val="0"/>
        <w:overflowPunct w:val="0"/>
        <w:spacing w:before="77"/>
        <w:ind w:left="620" w:right="83" w:firstLine="0"/>
        <w:contextualSpacing/>
        <w:rPr>
          <w:rFonts w:asciiTheme="minorHAnsi" w:hAnsiTheme="minorHAnsi" w:cstheme="minorHAnsi"/>
          <w:b w:val="0"/>
          <w:sz w:val="24"/>
          <w:szCs w:val="24"/>
        </w:rPr>
      </w:pPr>
      <w:r w:rsidRPr="007F1172">
        <w:rPr>
          <w:rFonts w:asciiTheme="minorHAnsi" w:hAnsiTheme="minorHAnsi" w:cstheme="minorHAnsi"/>
          <w:b w:val="0"/>
          <w:sz w:val="24"/>
          <w:szCs w:val="24"/>
        </w:rPr>
        <w:t xml:space="preserve">An approved site plan may be submitted for minor amendment to the Zoning Administrator for review and signature by the Planning Commission Chair. If, in the </w:t>
      </w:r>
      <w:r w:rsidR="0015345C" w:rsidRPr="007F1172">
        <w:rPr>
          <w:rFonts w:asciiTheme="minorHAnsi" w:hAnsiTheme="minorHAnsi" w:cstheme="minorHAnsi"/>
          <w:b w:val="0"/>
          <w:sz w:val="24"/>
          <w:szCs w:val="24"/>
        </w:rPr>
        <w:t>judgment</w:t>
      </w:r>
      <w:r w:rsidRPr="007F1172">
        <w:rPr>
          <w:rFonts w:asciiTheme="minorHAnsi" w:hAnsiTheme="minorHAnsi" w:cstheme="minorHAnsi"/>
          <w:b w:val="0"/>
          <w:sz w:val="24"/>
          <w:szCs w:val="24"/>
        </w:rPr>
        <w:t xml:space="preserve"> of either the Zoning Administrator or the Planning Commission Chair, the site plan amendment is major, the provisions of this section shall be followed.</w:t>
      </w:r>
    </w:p>
    <w:p w:rsidR="00B61ABD" w:rsidRPr="007F1172" w:rsidRDefault="0000309A" w:rsidP="00A62670">
      <w:pPr>
        <w:pStyle w:val="Heading5"/>
        <w:numPr>
          <w:ilvl w:val="0"/>
          <w:numId w:val="27"/>
        </w:numPr>
        <w:tabs>
          <w:tab w:val="left" w:pos="1160"/>
          <w:tab w:val="left" w:pos="1520"/>
        </w:tabs>
        <w:kinsoku w:val="0"/>
        <w:overflowPunct w:val="0"/>
        <w:spacing w:before="77"/>
        <w:ind w:right="83"/>
        <w:contextualSpacing/>
        <w:rPr>
          <w:rFonts w:asciiTheme="minorHAnsi" w:hAnsiTheme="minorHAnsi" w:cstheme="minorHAnsi"/>
          <w:b w:val="0"/>
          <w:sz w:val="24"/>
          <w:szCs w:val="24"/>
        </w:rPr>
      </w:pPr>
      <w:r w:rsidRPr="007F1172">
        <w:rPr>
          <w:rFonts w:asciiTheme="minorHAnsi" w:hAnsiTheme="minorHAnsi" w:cstheme="minorHAnsi"/>
          <w:b w:val="0"/>
          <w:sz w:val="24"/>
          <w:szCs w:val="24"/>
        </w:rPr>
        <w:t>Revocation</w:t>
      </w:r>
    </w:p>
    <w:p w:rsidR="00BD5B77" w:rsidRPr="007F1172" w:rsidRDefault="00BD5B77" w:rsidP="00A62670">
      <w:pPr>
        <w:pStyle w:val="Heading5"/>
        <w:numPr>
          <w:ilvl w:val="1"/>
          <w:numId w:val="27"/>
        </w:numPr>
        <w:tabs>
          <w:tab w:val="left" w:pos="1160"/>
          <w:tab w:val="left" w:pos="1520"/>
        </w:tabs>
        <w:kinsoku w:val="0"/>
        <w:overflowPunct w:val="0"/>
        <w:spacing w:before="77"/>
        <w:ind w:right="83"/>
        <w:contextualSpacing/>
        <w:rPr>
          <w:rFonts w:asciiTheme="minorHAnsi" w:hAnsiTheme="minorHAnsi" w:cstheme="minorHAnsi"/>
          <w:b w:val="0"/>
          <w:sz w:val="24"/>
          <w:szCs w:val="24"/>
        </w:rPr>
      </w:pPr>
      <w:r w:rsidRPr="007F1172">
        <w:rPr>
          <w:rFonts w:asciiTheme="minorHAnsi" w:hAnsiTheme="minorHAnsi" w:cstheme="minorHAnsi"/>
          <w:b w:val="0"/>
          <w:sz w:val="24"/>
          <w:szCs w:val="24"/>
        </w:rPr>
        <w:t xml:space="preserve">The approval by the Planning Commission of any site plan under the provisions of this section shall expire and be considered automatically revoked two (2) years after the date of the approval unless actual construction has commenced and is proceeding in accordance with the issuance of a valid building permit or unless another revocation date has been prescribed by the Planning Commission. </w:t>
      </w:r>
    </w:p>
    <w:p w:rsidR="00B61ABD" w:rsidRPr="007F1172" w:rsidRDefault="0000309A" w:rsidP="00A62670">
      <w:pPr>
        <w:pStyle w:val="Heading5"/>
        <w:numPr>
          <w:ilvl w:val="1"/>
          <w:numId w:val="27"/>
        </w:numPr>
        <w:tabs>
          <w:tab w:val="left" w:pos="1160"/>
          <w:tab w:val="left" w:pos="1520"/>
        </w:tabs>
        <w:kinsoku w:val="0"/>
        <w:overflowPunct w:val="0"/>
        <w:spacing w:before="77"/>
        <w:ind w:right="83"/>
        <w:contextualSpacing/>
        <w:rPr>
          <w:rFonts w:asciiTheme="minorHAnsi" w:hAnsiTheme="minorHAnsi" w:cstheme="minorHAnsi"/>
          <w:b w:val="0"/>
          <w:sz w:val="24"/>
          <w:szCs w:val="24"/>
        </w:rPr>
      </w:pPr>
      <w:r w:rsidRPr="007F1172">
        <w:rPr>
          <w:rFonts w:asciiTheme="minorHAnsi" w:hAnsiTheme="minorHAnsi" w:cstheme="minorHAnsi"/>
          <w:b w:val="0"/>
          <w:sz w:val="24"/>
          <w:szCs w:val="24"/>
        </w:rPr>
        <w:t>If the Zoning Administrator shall find that the conditions and stipulations of an approved site plan are not being adhered to, the Planning Commission shall give notice to the applicant of its intent to revoke the prior approval given to the site plan. Intent to revoke shall be made known to the applicant by a registered letter sent to the applicant and signed by the Chairman of the Planning Commission. Said letter shall be received by the applicant fourteen (14) days prior to the stated date of revocation and shall contain the reasons for revoking the site plan approval.</w:t>
      </w:r>
    </w:p>
    <w:p w:rsidR="00B61ABD" w:rsidRPr="007F1172" w:rsidRDefault="0000309A" w:rsidP="00A62670">
      <w:pPr>
        <w:pStyle w:val="Heading5"/>
        <w:numPr>
          <w:ilvl w:val="1"/>
          <w:numId w:val="27"/>
        </w:numPr>
        <w:tabs>
          <w:tab w:val="left" w:pos="1160"/>
          <w:tab w:val="left" w:pos="1520"/>
        </w:tabs>
        <w:kinsoku w:val="0"/>
        <w:overflowPunct w:val="0"/>
        <w:spacing w:before="77"/>
        <w:ind w:right="83"/>
        <w:contextualSpacing/>
        <w:rPr>
          <w:rFonts w:asciiTheme="minorHAnsi" w:hAnsiTheme="minorHAnsi" w:cstheme="minorHAnsi"/>
          <w:b w:val="0"/>
          <w:sz w:val="24"/>
          <w:szCs w:val="24"/>
        </w:rPr>
      </w:pPr>
      <w:r w:rsidRPr="007F1172">
        <w:rPr>
          <w:rFonts w:asciiTheme="minorHAnsi" w:hAnsiTheme="minorHAnsi" w:cstheme="minorHAnsi"/>
          <w:b w:val="0"/>
          <w:sz w:val="24"/>
          <w:szCs w:val="24"/>
        </w:rPr>
        <w:t>If the applicant notifies the Planning Commission within fourteen (14) days of the receipt of the letter of his/her intent to rectify the violation, the Planning Commission, through officia</w:t>
      </w:r>
      <w:r w:rsidR="00B61ABD" w:rsidRPr="007F1172">
        <w:rPr>
          <w:rFonts w:asciiTheme="minorHAnsi" w:hAnsiTheme="minorHAnsi" w:cstheme="minorHAnsi"/>
          <w:b w:val="0"/>
          <w:sz w:val="24"/>
          <w:szCs w:val="24"/>
        </w:rPr>
        <w:t>l act, may defer the revocation.</w:t>
      </w:r>
    </w:p>
    <w:p w:rsidR="00B61ABD" w:rsidRPr="007F1172" w:rsidRDefault="0000309A" w:rsidP="00A62670">
      <w:pPr>
        <w:pStyle w:val="Heading5"/>
        <w:numPr>
          <w:ilvl w:val="0"/>
          <w:numId w:val="27"/>
        </w:numPr>
        <w:tabs>
          <w:tab w:val="left" w:pos="1160"/>
          <w:tab w:val="left" w:pos="1520"/>
        </w:tabs>
        <w:kinsoku w:val="0"/>
        <w:overflowPunct w:val="0"/>
        <w:spacing w:before="77"/>
        <w:ind w:right="83"/>
        <w:contextualSpacing/>
        <w:rPr>
          <w:rFonts w:asciiTheme="minorHAnsi" w:hAnsiTheme="minorHAnsi" w:cstheme="minorHAnsi"/>
          <w:b w:val="0"/>
          <w:sz w:val="24"/>
          <w:szCs w:val="24"/>
        </w:rPr>
      </w:pPr>
      <w:r w:rsidRPr="007F1172">
        <w:rPr>
          <w:rFonts w:asciiTheme="minorHAnsi" w:hAnsiTheme="minorHAnsi" w:cstheme="minorHAnsi"/>
          <w:b w:val="0"/>
          <w:sz w:val="24"/>
          <w:szCs w:val="24"/>
        </w:rPr>
        <w:t>Appeal</w:t>
      </w:r>
    </w:p>
    <w:p w:rsidR="00B61ABD" w:rsidRPr="007F1172" w:rsidRDefault="0000309A" w:rsidP="003B10C1">
      <w:pPr>
        <w:pStyle w:val="Heading5"/>
        <w:tabs>
          <w:tab w:val="left" w:pos="1160"/>
          <w:tab w:val="left" w:pos="1520"/>
        </w:tabs>
        <w:kinsoku w:val="0"/>
        <w:overflowPunct w:val="0"/>
        <w:spacing w:before="77"/>
        <w:ind w:left="620" w:right="83" w:firstLine="0"/>
        <w:contextualSpacing/>
        <w:rPr>
          <w:rFonts w:asciiTheme="minorHAnsi" w:hAnsiTheme="minorHAnsi" w:cstheme="minorHAnsi"/>
          <w:b w:val="0"/>
          <w:sz w:val="24"/>
          <w:szCs w:val="24"/>
        </w:rPr>
      </w:pPr>
      <w:r w:rsidRPr="007F1172">
        <w:rPr>
          <w:rFonts w:asciiTheme="minorHAnsi" w:hAnsiTheme="minorHAnsi" w:cstheme="minorHAnsi"/>
          <w:b w:val="0"/>
          <w:sz w:val="24"/>
          <w:szCs w:val="24"/>
        </w:rPr>
        <w:t>The decision of the Planning Commission may be appealed by the property owner or his/her designated agent to the Township Board of Appeals. Request for appeal shall be made by written letter from the applicant to the Chairman of the Board of Appeals within fourteen (14) days of disapproval, approvals by modification, or revocation of the site plan by the Planning</w:t>
      </w:r>
      <w:r w:rsidRPr="007F1172">
        <w:rPr>
          <w:rFonts w:asciiTheme="minorHAnsi" w:hAnsiTheme="minorHAnsi" w:cstheme="minorHAnsi"/>
          <w:b w:val="0"/>
          <w:spacing w:val="-2"/>
          <w:sz w:val="24"/>
          <w:szCs w:val="24"/>
        </w:rPr>
        <w:t xml:space="preserve"> </w:t>
      </w:r>
      <w:r w:rsidRPr="007F1172">
        <w:rPr>
          <w:rFonts w:asciiTheme="minorHAnsi" w:hAnsiTheme="minorHAnsi" w:cstheme="minorHAnsi"/>
          <w:b w:val="0"/>
          <w:sz w:val="24"/>
          <w:szCs w:val="24"/>
        </w:rPr>
        <w:t>Commission.</w:t>
      </w:r>
    </w:p>
    <w:p w:rsidR="00834898" w:rsidRPr="007F1172" w:rsidRDefault="00834898" w:rsidP="00834898">
      <w:pPr>
        <w:pStyle w:val="BodyText"/>
        <w:kinsoku w:val="0"/>
        <w:overflowPunct w:val="0"/>
        <w:contextualSpacing/>
        <w:rPr>
          <w:rFonts w:asciiTheme="minorHAnsi" w:hAnsiTheme="minorHAnsi" w:cstheme="minorHAnsi"/>
          <w:sz w:val="24"/>
          <w:szCs w:val="24"/>
        </w:rPr>
      </w:pPr>
    </w:p>
    <w:p w:rsidR="0000309A" w:rsidRPr="007F1172" w:rsidRDefault="00834898" w:rsidP="00834898">
      <w:pPr>
        <w:pStyle w:val="BodyText"/>
        <w:kinsoku w:val="0"/>
        <w:overflowPunct w:val="0"/>
        <w:contextualSpacing/>
        <w:rPr>
          <w:rFonts w:asciiTheme="minorHAnsi" w:hAnsiTheme="minorHAnsi" w:cstheme="minorHAnsi"/>
          <w:b/>
          <w:sz w:val="24"/>
          <w:szCs w:val="24"/>
        </w:rPr>
      </w:pPr>
      <w:r w:rsidRPr="007F1172">
        <w:rPr>
          <w:rFonts w:asciiTheme="minorHAnsi" w:hAnsiTheme="minorHAnsi" w:cstheme="minorHAnsi"/>
          <w:b/>
          <w:sz w:val="24"/>
          <w:szCs w:val="24"/>
        </w:rPr>
        <w:t>S</w:t>
      </w:r>
      <w:r w:rsidR="0000309A" w:rsidRPr="007F1172">
        <w:rPr>
          <w:rFonts w:asciiTheme="minorHAnsi" w:hAnsiTheme="minorHAnsi" w:cstheme="minorHAnsi"/>
          <w:b/>
          <w:sz w:val="24"/>
          <w:szCs w:val="24"/>
        </w:rPr>
        <w:t>ection 1704 Special Exception Use Permits</w:t>
      </w:r>
    </w:p>
    <w:p w:rsidR="00834898" w:rsidRPr="007F1172" w:rsidRDefault="0000309A" w:rsidP="00A62670">
      <w:pPr>
        <w:pStyle w:val="Heading5"/>
        <w:numPr>
          <w:ilvl w:val="0"/>
          <w:numId w:val="26"/>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lastRenderedPageBreak/>
        <w:t>Purpose</w:t>
      </w:r>
    </w:p>
    <w:p w:rsidR="00834898" w:rsidRPr="007F1172" w:rsidRDefault="0000309A" w:rsidP="00A62670">
      <w:pPr>
        <w:pStyle w:val="Heading5"/>
        <w:numPr>
          <w:ilvl w:val="1"/>
          <w:numId w:val="26"/>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Special exception uses are those uses of land which are essentially compatible with the uses permitted in a zoning district, but possess characteristics of locational qualities which require individual review and restriction in order to ensure compatibility with the character of the surrounding area, public services and facilities and adjacent uses of</w:t>
      </w:r>
      <w:r w:rsidRPr="007F1172">
        <w:rPr>
          <w:rFonts w:asciiTheme="minorHAnsi" w:hAnsiTheme="minorHAnsi" w:cstheme="minorHAnsi"/>
          <w:b w:val="0"/>
          <w:spacing w:val="-5"/>
          <w:sz w:val="24"/>
          <w:szCs w:val="24"/>
        </w:rPr>
        <w:t xml:space="preserve"> </w:t>
      </w:r>
      <w:r w:rsidRPr="007F1172">
        <w:rPr>
          <w:rFonts w:asciiTheme="minorHAnsi" w:hAnsiTheme="minorHAnsi" w:cstheme="minorHAnsi"/>
          <w:b w:val="0"/>
          <w:sz w:val="24"/>
          <w:szCs w:val="24"/>
        </w:rPr>
        <w:t>land.</w:t>
      </w:r>
    </w:p>
    <w:p w:rsidR="00834898" w:rsidRPr="007F1172" w:rsidRDefault="0000309A" w:rsidP="00A62670">
      <w:pPr>
        <w:pStyle w:val="Heading5"/>
        <w:numPr>
          <w:ilvl w:val="1"/>
          <w:numId w:val="26"/>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The intent of this Section is to establish equitable procedures and criteria, which shall be applied in the determination of requests to establish special exception uses. The criteria for decisions provided for under the provisions of this Section shall be in addition to this Ordinance, as well as all other regulations in this Ordinance which are applicable to the special exception use under</w:t>
      </w:r>
      <w:r w:rsidRPr="007F1172">
        <w:rPr>
          <w:rFonts w:asciiTheme="minorHAnsi" w:hAnsiTheme="minorHAnsi" w:cstheme="minorHAnsi"/>
          <w:b w:val="0"/>
          <w:spacing w:val="-3"/>
          <w:sz w:val="24"/>
          <w:szCs w:val="24"/>
        </w:rPr>
        <w:t xml:space="preserve"> </w:t>
      </w:r>
      <w:r w:rsidR="00834898" w:rsidRPr="007F1172">
        <w:rPr>
          <w:rFonts w:asciiTheme="minorHAnsi" w:hAnsiTheme="minorHAnsi" w:cstheme="minorHAnsi"/>
          <w:b w:val="0"/>
          <w:sz w:val="24"/>
          <w:szCs w:val="24"/>
        </w:rPr>
        <w:t>consideration.</w:t>
      </w:r>
    </w:p>
    <w:p w:rsidR="00834898" w:rsidRPr="007F1172" w:rsidRDefault="0000309A" w:rsidP="00A62670">
      <w:pPr>
        <w:pStyle w:val="Heading5"/>
        <w:numPr>
          <w:ilvl w:val="0"/>
          <w:numId w:val="26"/>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Procedure</w:t>
      </w:r>
    </w:p>
    <w:p w:rsidR="00834898" w:rsidRPr="007F1172" w:rsidRDefault="0000309A" w:rsidP="00834898">
      <w:pPr>
        <w:pStyle w:val="Heading5"/>
        <w:tabs>
          <w:tab w:val="left" w:pos="1160"/>
        </w:tabs>
        <w:kinsoku w:val="0"/>
        <w:overflowPunct w:val="0"/>
        <w:ind w:firstLine="0"/>
        <w:contextualSpacing/>
        <w:rPr>
          <w:rFonts w:asciiTheme="minorHAnsi" w:hAnsiTheme="minorHAnsi" w:cstheme="minorHAnsi"/>
          <w:b w:val="0"/>
          <w:sz w:val="24"/>
          <w:szCs w:val="24"/>
        </w:rPr>
      </w:pPr>
      <w:r w:rsidRPr="007F1172">
        <w:rPr>
          <w:rFonts w:asciiTheme="minorHAnsi" w:hAnsiTheme="minorHAnsi" w:cstheme="minorHAnsi"/>
          <w:b w:val="0"/>
          <w:sz w:val="24"/>
          <w:szCs w:val="24"/>
        </w:rPr>
        <w:t>The following steps shall be taken by the applicant, zoning officials and review body when considering a proposed special exception use:</w:t>
      </w:r>
    </w:p>
    <w:p w:rsidR="00834898" w:rsidRPr="007F1172" w:rsidRDefault="0000309A" w:rsidP="00A62670">
      <w:pPr>
        <w:pStyle w:val="Heading5"/>
        <w:numPr>
          <w:ilvl w:val="1"/>
          <w:numId w:val="26"/>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All applications for special exception use permits shall be filed with the Township Zoning Administrator and shall include the required site plan, fee and any other pertinent information upon which the applicant intends to rely for</w:t>
      </w:r>
      <w:r w:rsidR="00834898" w:rsidRPr="007F1172">
        <w:rPr>
          <w:rFonts w:asciiTheme="minorHAnsi" w:hAnsiTheme="minorHAnsi" w:cstheme="minorHAnsi"/>
          <w:b w:val="0"/>
          <w:sz w:val="24"/>
          <w:szCs w:val="24"/>
        </w:rPr>
        <w:t xml:space="preserve"> a Special Exception Use Permit.</w:t>
      </w:r>
    </w:p>
    <w:p w:rsidR="00834898" w:rsidRPr="007F1172" w:rsidRDefault="0000309A" w:rsidP="00A62670">
      <w:pPr>
        <w:pStyle w:val="Heading5"/>
        <w:numPr>
          <w:ilvl w:val="1"/>
          <w:numId w:val="26"/>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 xml:space="preserve">The Zoning Administrator shall, after preliminary review, forward the complete application to the Planning Commission for review </w:t>
      </w:r>
      <w:r w:rsidRPr="007F1172">
        <w:rPr>
          <w:rFonts w:asciiTheme="minorHAnsi" w:hAnsiTheme="minorHAnsi" w:cstheme="minorHAnsi"/>
          <w:b w:val="0"/>
          <w:spacing w:val="-6"/>
          <w:sz w:val="24"/>
          <w:szCs w:val="24"/>
        </w:rPr>
        <w:t xml:space="preserve">of </w:t>
      </w:r>
      <w:r w:rsidRPr="007F1172">
        <w:rPr>
          <w:rFonts w:asciiTheme="minorHAnsi" w:hAnsiTheme="minorHAnsi" w:cstheme="minorHAnsi"/>
          <w:b w:val="0"/>
          <w:sz w:val="24"/>
          <w:szCs w:val="24"/>
        </w:rPr>
        <w:t>the special exception</w:t>
      </w:r>
      <w:r w:rsidRPr="007F1172">
        <w:rPr>
          <w:rFonts w:asciiTheme="minorHAnsi" w:hAnsiTheme="minorHAnsi" w:cstheme="minorHAnsi"/>
          <w:b w:val="0"/>
          <w:spacing w:val="-2"/>
          <w:sz w:val="24"/>
          <w:szCs w:val="24"/>
        </w:rPr>
        <w:t xml:space="preserve"> </w:t>
      </w:r>
      <w:r w:rsidRPr="007F1172">
        <w:rPr>
          <w:rFonts w:asciiTheme="minorHAnsi" w:hAnsiTheme="minorHAnsi" w:cstheme="minorHAnsi"/>
          <w:b w:val="0"/>
          <w:sz w:val="24"/>
          <w:szCs w:val="24"/>
        </w:rPr>
        <w:t>use.</w:t>
      </w:r>
    </w:p>
    <w:p w:rsidR="00834898" w:rsidRPr="007F1172" w:rsidRDefault="0000309A" w:rsidP="00A62670">
      <w:pPr>
        <w:pStyle w:val="Heading5"/>
        <w:numPr>
          <w:ilvl w:val="1"/>
          <w:numId w:val="26"/>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The Township Planning Commission shall review the site plan according to the criteria in Section 1703 of this article. In addition, the Planning</w:t>
      </w:r>
      <w:r w:rsidRPr="007F1172">
        <w:rPr>
          <w:rFonts w:asciiTheme="minorHAnsi" w:hAnsiTheme="minorHAnsi" w:cstheme="minorHAnsi"/>
          <w:b w:val="0"/>
          <w:spacing w:val="-18"/>
          <w:sz w:val="24"/>
          <w:szCs w:val="24"/>
        </w:rPr>
        <w:t xml:space="preserve"> </w:t>
      </w:r>
      <w:r w:rsidRPr="007F1172">
        <w:rPr>
          <w:rFonts w:asciiTheme="minorHAnsi" w:hAnsiTheme="minorHAnsi" w:cstheme="minorHAnsi"/>
          <w:b w:val="0"/>
          <w:sz w:val="24"/>
          <w:szCs w:val="24"/>
        </w:rPr>
        <w:t>Commission shall review the proposed special exception use according to the criteria set forth in this</w:t>
      </w:r>
      <w:r w:rsidRPr="007F1172">
        <w:rPr>
          <w:rFonts w:asciiTheme="minorHAnsi" w:hAnsiTheme="minorHAnsi" w:cstheme="minorHAnsi"/>
          <w:b w:val="0"/>
          <w:spacing w:val="-5"/>
          <w:sz w:val="24"/>
          <w:szCs w:val="24"/>
        </w:rPr>
        <w:t xml:space="preserve"> </w:t>
      </w:r>
      <w:r w:rsidRPr="007F1172">
        <w:rPr>
          <w:rFonts w:asciiTheme="minorHAnsi" w:hAnsiTheme="minorHAnsi" w:cstheme="minorHAnsi"/>
          <w:b w:val="0"/>
          <w:sz w:val="24"/>
          <w:szCs w:val="24"/>
        </w:rPr>
        <w:t>section.</w:t>
      </w:r>
    </w:p>
    <w:p w:rsidR="00834898" w:rsidRPr="007F1172" w:rsidRDefault="0000309A" w:rsidP="00A62670">
      <w:pPr>
        <w:pStyle w:val="Heading5"/>
        <w:numPr>
          <w:ilvl w:val="1"/>
          <w:numId w:val="26"/>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In the case that a discretionary decision must be made, the Planning Commission shall give public notice in a newspaper of general circulation of official receipt of an application for a special exception use permit, for which a scheduled public hearing will be held. This notice</w:t>
      </w:r>
      <w:r w:rsidRPr="007F1172">
        <w:rPr>
          <w:rFonts w:asciiTheme="minorHAnsi" w:hAnsiTheme="minorHAnsi" w:cstheme="minorHAnsi"/>
          <w:b w:val="0"/>
          <w:spacing w:val="-4"/>
          <w:sz w:val="24"/>
          <w:szCs w:val="24"/>
        </w:rPr>
        <w:t xml:space="preserve"> </w:t>
      </w:r>
      <w:r w:rsidRPr="007F1172">
        <w:rPr>
          <w:rFonts w:asciiTheme="minorHAnsi" w:hAnsiTheme="minorHAnsi" w:cstheme="minorHAnsi"/>
          <w:b w:val="0"/>
          <w:sz w:val="24"/>
          <w:szCs w:val="24"/>
        </w:rPr>
        <w:t>shall:</w:t>
      </w:r>
    </w:p>
    <w:p w:rsidR="00834898" w:rsidRPr="007F1172" w:rsidRDefault="0000309A" w:rsidP="00A62670">
      <w:pPr>
        <w:pStyle w:val="Heading5"/>
        <w:numPr>
          <w:ilvl w:val="2"/>
          <w:numId w:val="26"/>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Describe the nature of the special exception use</w:t>
      </w:r>
      <w:r w:rsidRPr="007F1172">
        <w:rPr>
          <w:rFonts w:asciiTheme="minorHAnsi" w:hAnsiTheme="minorHAnsi" w:cstheme="minorHAnsi"/>
          <w:b w:val="0"/>
          <w:spacing w:val="2"/>
          <w:sz w:val="24"/>
          <w:szCs w:val="24"/>
        </w:rPr>
        <w:t xml:space="preserve"> </w:t>
      </w:r>
      <w:r w:rsidR="00834898" w:rsidRPr="007F1172">
        <w:rPr>
          <w:rFonts w:asciiTheme="minorHAnsi" w:hAnsiTheme="minorHAnsi" w:cstheme="minorHAnsi"/>
          <w:b w:val="0"/>
          <w:spacing w:val="-3"/>
          <w:sz w:val="24"/>
          <w:szCs w:val="24"/>
        </w:rPr>
        <w:t>permit.</w:t>
      </w:r>
    </w:p>
    <w:p w:rsidR="00834898" w:rsidRPr="007F1172" w:rsidRDefault="0000309A" w:rsidP="00A62670">
      <w:pPr>
        <w:pStyle w:val="Heading5"/>
        <w:numPr>
          <w:ilvl w:val="2"/>
          <w:numId w:val="26"/>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 xml:space="preserve">Indicate the property </w:t>
      </w:r>
      <w:r w:rsidRPr="007F1172">
        <w:rPr>
          <w:rFonts w:asciiTheme="minorHAnsi" w:hAnsiTheme="minorHAnsi" w:cstheme="minorHAnsi"/>
          <w:b w:val="0"/>
          <w:spacing w:val="-6"/>
          <w:sz w:val="24"/>
          <w:szCs w:val="24"/>
        </w:rPr>
        <w:t xml:space="preserve">in </w:t>
      </w:r>
      <w:r w:rsidRPr="007F1172">
        <w:rPr>
          <w:rFonts w:asciiTheme="minorHAnsi" w:hAnsiTheme="minorHAnsi" w:cstheme="minorHAnsi"/>
          <w:b w:val="0"/>
          <w:sz w:val="24"/>
          <w:szCs w:val="24"/>
        </w:rPr>
        <w:t>question.</w:t>
      </w:r>
    </w:p>
    <w:p w:rsidR="00834898" w:rsidRPr="007F1172" w:rsidRDefault="0000309A" w:rsidP="00A62670">
      <w:pPr>
        <w:pStyle w:val="Heading5"/>
        <w:numPr>
          <w:ilvl w:val="2"/>
          <w:numId w:val="26"/>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State the time and place where the special exception use request will be</w:t>
      </w:r>
      <w:r w:rsidRPr="007F1172">
        <w:rPr>
          <w:rFonts w:asciiTheme="minorHAnsi" w:hAnsiTheme="minorHAnsi" w:cstheme="minorHAnsi"/>
          <w:b w:val="0"/>
          <w:spacing w:val="-3"/>
          <w:sz w:val="24"/>
          <w:szCs w:val="24"/>
        </w:rPr>
        <w:t xml:space="preserve"> </w:t>
      </w:r>
      <w:r w:rsidRPr="007F1172">
        <w:rPr>
          <w:rFonts w:asciiTheme="minorHAnsi" w:hAnsiTheme="minorHAnsi" w:cstheme="minorHAnsi"/>
          <w:b w:val="0"/>
          <w:sz w:val="24"/>
          <w:szCs w:val="24"/>
        </w:rPr>
        <w:t>considered.</w:t>
      </w:r>
    </w:p>
    <w:p w:rsidR="00834898" w:rsidRPr="007F1172" w:rsidRDefault="0000309A" w:rsidP="00A62670">
      <w:pPr>
        <w:pStyle w:val="Heading5"/>
        <w:numPr>
          <w:ilvl w:val="2"/>
          <w:numId w:val="26"/>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 xml:space="preserve">Indicate when and </w:t>
      </w:r>
      <w:r w:rsidRPr="007F1172">
        <w:rPr>
          <w:rFonts w:asciiTheme="minorHAnsi" w:hAnsiTheme="minorHAnsi" w:cstheme="minorHAnsi"/>
          <w:b w:val="0"/>
          <w:spacing w:val="-3"/>
          <w:sz w:val="24"/>
          <w:szCs w:val="24"/>
        </w:rPr>
        <w:t xml:space="preserve">where </w:t>
      </w:r>
      <w:r w:rsidRPr="007F1172">
        <w:rPr>
          <w:rFonts w:asciiTheme="minorHAnsi" w:hAnsiTheme="minorHAnsi" w:cstheme="minorHAnsi"/>
          <w:b w:val="0"/>
          <w:sz w:val="24"/>
          <w:szCs w:val="24"/>
        </w:rPr>
        <w:t>written comments will be received concerning the requ</w:t>
      </w:r>
      <w:r w:rsidR="00834898" w:rsidRPr="007F1172">
        <w:rPr>
          <w:rFonts w:asciiTheme="minorHAnsi" w:hAnsiTheme="minorHAnsi" w:cstheme="minorHAnsi"/>
          <w:b w:val="0"/>
          <w:sz w:val="24"/>
          <w:szCs w:val="24"/>
        </w:rPr>
        <w:t>est.</w:t>
      </w:r>
    </w:p>
    <w:p w:rsidR="00834898" w:rsidRPr="007F1172" w:rsidRDefault="0000309A" w:rsidP="00A62670">
      <w:pPr>
        <w:pStyle w:val="Heading5"/>
        <w:numPr>
          <w:ilvl w:val="1"/>
          <w:numId w:val="26"/>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The public hearing notice shall also be mailed or delivered to property owners and occupants within three hundred (300) feet of the property in question. The pub</w:t>
      </w:r>
      <w:r w:rsidR="00E62FF2">
        <w:rPr>
          <w:rFonts w:asciiTheme="minorHAnsi" w:hAnsiTheme="minorHAnsi" w:cstheme="minorHAnsi"/>
          <w:b w:val="0"/>
          <w:sz w:val="24"/>
          <w:szCs w:val="24"/>
        </w:rPr>
        <w:t>l</w:t>
      </w:r>
      <w:r w:rsidRPr="007F1172">
        <w:rPr>
          <w:rFonts w:asciiTheme="minorHAnsi" w:hAnsiTheme="minorHAnsi" w:cstheme="minorHAnsi"/>
          <w:b w:val="0"/>
          <w:sz w:val="24"/>
          <w:szCs w:val="24"/>
        </w:rPr>
        <w:t>ic hearing notices shall be sent between five (5) and fifteen (15) days prior to the date of the public hearing. An affidavit of mailing or delivery of notice shall be maintained by the Township</w:t>
      </w:r>
      <w:r w:rsidRPr="007F1172">
        <w:rPr>
          <w:rFonts w:asciiTheme="minorHAnsi" w:hAnsiTheme="minorHAnsi" w:cstheme="minorHAnsi"/>
          <w:b w:val="0"/>
          <w:spacing w:val="-5"/>
          <w:sz w:val="24"/>
          <w:szCs w:val="24"/>
        </w:rPr>
        <w:t xml:space="preserve"> </w:t>
      </w:r>
      <w:r w:rsidRPr="007F1172">
        <w:rPr>
          <w:rFonts w:asciiTheme="minorHAnsi" w:hAnsiTheme="minorHAnsi" w:cstheme="minorHAnsi"/>
          <w:b w:val="0"/>
          <w:sz w:val="24"/>
          <w:szCs w:val="24"/>
        </w:rPr>
        <w:t>Clerk.</w:t>
      </w:r>
    </w:p>
    <w:p w:rsidR="00834898" w:rsidRPr="007F1172" w:rsidRDefault="0000309A" w:rsidP="00A62670">
      <w:pPr>
        <w:pStyle w:val="Heading5"/>
        <w:numPr>
          <w:ilvl w:val="1"/>
          <w:numId w:val="26"/>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After the hearing, the</w:t>
      </w:r>
      <w:r w:rsidRPr="007F1172">
        <w:rPr>
          <w:rFonts w:asciiTheme="minorHAnsi" w:hAnsiTheme="minorHAnsi" w:cstheme="minorHAnsi"/>
          <w:b w:val="0"/>
          <w:spacing w:val="-17"/>
          <w:sz w:val="24"/>
          <w:szCs w:val="24"/>
        </w:rPr>
        <w:t xml:space="preserve"> </w:t>
      </w:r>
      <w:r w:rsidRPr="007F1172">
        <w:rPr>
          <w:rFonts w:asciiTheme="minorHAnsi" w:hAnsiTheme="minorHAnsi" w:cstheme="minorHAnsi"/>
          <w:b w:val="0"/>
          <w:sz w:val="24"/>
          <w:szCs w:val="24"/>
        </w:rPr>
        <w:t>Planning Commission</w:t>
      </w:r>
      <w:r w:rsidRPr="007F1172">
        <w:rPr>
          <w:rFonts w:asciiTheme="minorHAnsi" w:hAnsiTheme="minorHAnsi" w:cstheme="minorHAnsi"/>
          <w:b w:val="0"/>
          <w:spacing w:val="-2"/>
          <w:sz w:val="24"/>
          <w:szCs w:val="24"/>
        </w:rPr>
        <w:t xml:space="preserve"> </w:t>
      </w:r>
      <w:r w:rsidRPr="007F1172">
        <w:rPr>
          <w:rFonts w:asciiTheme="minorHAnsi" w:hAnsiTheme="minorHAnsi" w:cstheme="minorHAnsi"/>
          <w:b w:val="0"/>
          <w:sz w:val="24"/>
          <w:szCs w:val="24"/>
        </w:rPr>
        <w:t>shall:</w:t>
      </w:r>
    </w:p>
    <w:p w:rsidR="00834898" w:rsidRPr="007F1172" w:rsidRDefault="0000309A" w:rsidP="00A62670">
      <w:pPr>
        <w:pStyle w:val="Heading5"/>
        <w:numPr>
          <w:ilvl w:val="2"/>
          <w:numId w:val="26"/>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 xml:space="preserve">Approve special exception use permit application and final </w:t>
      </w:r>
      <w:r w:rsidRPr="007F1172">
        <w:rPr>
          <w:rFonts w:asciiTheme="minorHAnsi" w:hAnsiTheme="minorHAnsi" w:cstheme="minorHAnsi"/>
          <w:b w:val="0"/>
          <w:spacing w:val="-3"/>
          <w:sz w:val="24"/>
          <w:szCs w:val="24"/>
        </w:rPr>
        <w:t xml:space="preserve">site </w:t>
      </w:r>
      <w:r w:rsidRPr="007F1172">
        <w:rPr>
          <w:rFonts w:asciiTheme="minorHAnsi" w:hAnsiTheme="minorHAnsi" w:cstheme="minorHAnsi"/>
          <w:b w:val="0"/>
          <w:sz w:val="24"/>
          <w:szCs w:val="24"/>
        </w:rPr>
        <w:t>plan. The Zoning Administrator shall then be directed to issue the special exception use permit.</w:t>
      </w:r>
    </w:p>
    <w:p w:rsidR="00834898" w:rsidRPr="007F1172" w:rsidRDefault="0000309A" w:rsidP="00E26670">
      <w:pPr>
        <w:pStyle w:val="Heading5"/>
        <w:tabs>
          <w:tab w:val="left" w:pos="1160"/>
        </w:tabs>
        <w:kinsoku w:val="0"/>
        <w:overflowPunct w:val="0"/>
        <w:ind w:left="1879" w:firstLine="0"/>
        <w:contextualSpacing/>
        <w:rPr>
          <w:rFonts w:asciiTheme="minorHAnsi" w:hAnsiTheme="minorHAnsi" w:cstheme="minorHAnsi"/>
          <w:b w:val="0"/>
          <w:sz w:val="24"/>
          <w:szCs w:val="24"/>
        </w:rPr>
      </w:pPr>
      <w:r w:rsidRPr="007F1172">
        <w:rPr>
          <w:rFonts w:asciiTheme="minorHAnsi" w:hAnsiTheme="minorHAnsi" w:cstheme="minorHAnsi"/>
          <w:b w:val="0"/>
          <w:sz w:val="24"/>
          <w:szCs w:val="24"/>
        </w:rPr>
        <w:t>-or-</w:t>
      </w:r>
    </w:p>
    <w:p w:rsidR="00834898" w:rsidRPr="007F1172" w:rsidRDefault="0000309A" w:rsidP="00A62670">
      <w:pPr>
        <w:pStyle w:val="Heading5"/>
        <w:numPr>
          <w:ilvl w:val="2"/>
          <w:numId w:val="26"/>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 xml:space="preserve">Approve special exception permit application and final plan subject to conditions, </w:t>
      </w:r>
      <w:r w:rsidRPr="007F1172">
        <w:rPr>
          <w:rFonts w:asciiTheme="minorHAnsi" w:hAnsiTheme="minorHAnsi" w:cstheme="minorHAnsi"/>
          <w:b w:val="0"/>
          <w:sz w:val="24"/>
          <w:szCs w:val="24"/>
        </w:rPr>
        <w:lastRenderedPageBreak/>
        <w:t>which are imposed in order to insure the special land use complies with standards stated in this Ordinance. The Zoning Administrator shall be directed to issue the special exception use</w:t>
      </w:r>
      <w:r w:rsidRPr="007F1172">
        <w:rPr>
          <w:rFonts w:asciiTheme="minorHAnsi" w:hAnsiTheme="minorHAnsi" w:cstheme="minorHAnsi"/>
          <w:b w:val="0"/>
          <w:spacing w:val="-1"/>
          <w:sz w:val="24"/>
          <w:szCs w:val="24"/>
        </w:rPr>
        <w:t xml:space="preserve"> </w:t>
      </w:r>
      <w:r w:rsidRPr="007F1172">
        <w:rPr>
          <w:rFonts w:asciiTheme="minorHAnsi" w:hAnsiTheme="minorHAnsi" w:cstheme="minorHAnsi"/>
          <w:b w:val="0"/>
          <w:sz w:val="24"/>
          <w:szCs w:val="24"/>
        </w:rPr>
        <w:t>permit.</w:t>
      </w:r>
    </w:p>
    <w:p w:rsidR="00834898" w:rsidRPr="007F1172" w:rsidRDefault="0000309A" w:rsidP="00E26670">
      <w:pPr>
        <w:pStyle w:val="Heading5"/>
        <w:tabs>
          <w:tab w:val="left" w:pos="1160"/>
        </w:tabs>
        <w:kinsoku w:val="0"/>
        <w:overflowPunct w:val="0"/>
        <w:ind w:left="1879" w:firstLine="0"/>
        <w:contextualSpacing/>
        <w:rPr>
          <w:rFonts w:asciiTheme="minorHAnsi" w:hAnsiTheme="minorHAnsi" w:cstheme="minorHAnsi"/>
          <w:b w:val="0"/>
          <w:sz w:val="24"/>
          <w:szCs w:val="24"/>
        </w:rPr>
      </w:pPr>
      <w:r w:rsidRPr="007F1172">
        <w:rPr>
          <w:rFonts w:asciiTheme="minorHAnsi" w:hAnsiTheme="minorHAnsi" w:cstheme="minorHAnsi"/>
          <w:b w:val="0"/>
          <w:sz w:val="24"/>
          <w:szCs w:val="24"/>
        </w:rPr>
        <w:t>-or-</w:t>
      </w:r>
    </w:p>
    <w:p w:rsidR="00834898" w:rsidRPr="007F1172" w:rsidRDefault="0000309A" w:rsidP="00A62670">
      <w:pPr>
        <w:pStyle w:val="Heading5"/>
        <w:numPr>
          <w:ilvl w:val="2"/>
          <w:numId w:val="26"/>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 xml:space="preserve">Disapprove application </w:t>
      </w:r>
      <w:r w:rsidRPr="007F1172">
        <w:rPr>
          <w:rFonts w:asciiTheme="minorHAnsi" w:hAnsiTheme="minorHAnsi" w:cstheme="minorHAnsi"/>
          <w:b w:val="0"/>
          <w:spacing w:val="-4"/>
          <w:sz w:val="24"/>
          <w:szCs w:val="24"/>
        </w:rPr>
        <w:t xml:space="preserve">and </w:t>
      </w:r>
      <w:r w:rsidRPr="007F1172">
        <w:rPr>
          <w:rFonts w:asciiTheme="minorHAnsi" w:hAnsiTheme="minorHAnsi" w:cstheme="minorHAnsi"/>
          <w:b w:val="0"/>
          <w:sz w:val="24"/>
          <w:szCs w:val="24"/>
        </w:rPr>
        <w:t>final site</w:t>
      </w:r>
      <w:r w:rsidRPr="007F1172">
        <w:rPr>
          <w:rFonts w:asciiTheme="minorHAnsi" w:hAnsiTheme="minorHAnsi" w:cstheme="minorHAnsi"/>
          <w:b w:val="0"/>
          <w:spacing w:val="-2"/>
          <w:sz w:val="24"/>
          <w:szCs w:val="24"/>
        </w:rPr>
        <w:t xml:space="preserve"> </w:t>
      </w:r>
      <w:r w:rsidRPr="007F1172">
        <w:rPr>
          <w:rFonts w:asciiTheme="minorHAnsi" w:hAnsiTheme="minorHAnsi" w:cstheme="minorHAnsi"/>
          <w:b w:val="0"/>
          <w:sz w:val="24"/>
          <w:szCs w:val="24"/>
        </w:rPr>
        <w:t>plan.</w:t>
      </w:r>
    </w:p>
    <w:p w:rsidR="00834898" w:rsidRPr="007F1172" w:rsidRDefault="0000309A" w:rsidP="00A62670">
      <w:pPr>
        <w:pStyle w:val="Heading5"/>
        <w:numPr>
          <w:ilvl w:val="1"/>
          <w:numId w:val="26"/>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All decisions shall be accompanied with a concluding statement citing the reasons for decision and any conditions</w:t>
      </w:r>
      <w:r w:rsidRPr="007F1172">
        <w:rPr>
          <w:rFonts w:asciiTheme="minorHAnsi" w:hAnsiTheme="minorHAnsi" w:cstheme="minorHAnsi"/>
          <w:b w:val="0"/>
          <w:spacing w:val="-1"/>
          <w:sz w:val="24"/>
          <w:szCs w:val="24"/>
        </w:rPr>
        <w:t xml:space="preserve"> </w:t>
      </w:r>
      <w:r w:rsidRPr="007F1172">
        <w:rPr>
          <w:rFonts w:asciiTheme="minorHAnsi" w:hAnsiTheme="minorHAnsi" w:cstheme="minorHAnsi"/>
          <w:b w:val="0"/>
          <w:sz w:val="24"/>
          <w:szCs w:val="24"/>
        </w:rPr>
        <w:t>imposed.</w:t>
      </w:r>
    </w:p>
    <w:p w:rsidR="00834898" w:rsidRPr="007F1172" w:rsidRDefault="0000309A" w:rsidP="00A62670">
      <w:pPr>
        <w:pStyle w:val="Heading5"/>
        <w:numPr>
          <w:ilvl w:val="0"/>
          <w:numId w:val="26"/>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Criteria for Approval</w:t>
      </w:r>
    </w:p>
    <w:p w:rsidR="00834898" w:rsidRPr="007F1172" w:rsidRDefault="0000309A" w:rsidP="00E26670">
      <w:pPr>
        <w:pStyle w:val="Heading5"/>
        <w:tabs>
          <w:tab w:val="left" w:pos="1160"/>
        </w:tabs>
        <w:kinsoku w:val="0"/>
        <w:overflowPunct w:val="0"/>
        <w:ind w:firstLine="0"/>
        <w:contextualSpacing/>
        <w:rPr>
          <w:rFonts w:asciiTheme="minorHAnsi" w:hAnsiTheme="minorHAnsi" w:cstheme="minorHAnsi"/>
          <w:b w:val="0"/>
          <w:sz w:val="24"/>
          <w:szCs w:val="24"/>
        </w:rPr>
      </w:pPr>
      <w:r w:rsidRPr="007F1172">
        <w:rPr>
          <w:rFonts w:asciiTheme="minorHAnsi" w:hAnsiTheme="minorHAnsi" w:cstheme="minorHAnsi"/>
          <w:b w:val="0"/>
          <w:sz w:val="24"/>
          <w:szCs w:val="24"/>
        </w:rPr>
        <w:t>In addition to compliance with the specific district regulations and general regulations as outlined in this Ordinance, the following criteria shall be met in order for the Planning Commission approval of a special exception use:</w:t>
      </w:r>
    </w:p>
    <w:p w:rsidR="00834898" w:rsidRPr="007F1172" w:rsidRDefault="0000309A" w:rsidP="00A62670">
      <w:pPr>
        <w:pStyle w:val="Heading5"/>
        <w:numPr>
          <w:ilvl w:val="1"/>
          <w:numId w:val="26"/>
        </w:numPr>
        <w:tabs>
          <w:tab w:val="left" w:pos="1160"/>
        </w:tabs>
        <w:kinsoku w:val="0"/>
        <w:overflowPunct w:val="0"/>
        <w:spacing w:before="77"/>
        <w:ind w:right="751"/>
        <w:contextualSpacing/>
        <w:rPr>
          <w:rFonts w:asciiTheme="minorHAnsi" w:hAnsiTheme="minorHAnsi" w:cstheme="minorHAnsi"/>
          <w:b w:val="0"/>
          <w:sz w:val="24"/>
          <w:szCs w:val="24"/>
        </w:rPr>
      </w:pPr>
      <w:r w:rsidRPr="007F1172">
        <w:rPr>
          <w:rFonts w:asciiTheme="minorHAnsi" w:hAnsiTheme="minorHAnsi" w:cstheme="minorHAnsi"/>
          <w:b w:val="0"/>
          <w:sz w:val="24"/>
          <w:szCs w:val="24"/>
        </w:rPr>
        <w:t>The special exception use will comply with the</w:t>
      </w:r>
      <w:r w:rsidRPr="007F1172">
        <w:rPr>
          <w:rFonts w:asciiTheme="minorHAnsi" w:hAnsiTheme="minorHAnsi" w:cstheme="minorHAnsi"/>
          <w:b w:val="0"/>
          <w:spacing w:val="-16"/>
          <w:sz w:val="24"/>
          <w:szCs w:val="24"/>
        </w:rPr>
        <w:t xml:space="preserve"> </w:t>
      </w:r>
      <w:r w:rsidRPr="007F1172">
        <w:rPr>
          <w:rFonts w:asciiTheme="minorHAnsi" w:hAnsiTheme="minorHAnsi" w:cstheme="minorHAnsi"/>
          <w:b w:val="0"/>
          <w:sz w:val="24"/>
          <w:szCs w:val="24"/>
        </w:rPr>
        <w:t>requirements,</w:t>
      </w:r>
      <w:r w:rsidR="00834898" w:rsidRPr="007F1172">
        <w:rPr>
          <w:rFonts w:asciiTheme="minorHAnsi" w:hAnsiTheme="minorHAnsi" w:cstheme="minorHAnsi"/>
          <w:b w:val="0"/>
          <w:sz w:val="24"/>
          <w:szCs w:val="24"/>
        </w:rPr>
        <w:t xml:space="preserve"> </w:t>
      </w:r>
      <w:r w:rsidRPr="007F1172">
        <w:rPr>
          <w:rFonts w:asciiTheme="minorHAnsi" w:hAnsiTheme="minorHAnsi" w:cstheme="minorHAnsi"/>
          <w:b w:val="0"/>
          <w:sz w:val="24"/>
          <w:szCs w:val="24"/>
        </w:rPr>
        <w:t>intent, and purposes of this Ordinance.</w:t>
      </w:r>
    </w:p>
    <w:p w:rsidR="00834898" w:rsidRPr="007F1172" w:rsidRDefault="0000309A" w:rsidP="00A62670">
      <w:pPr>
        <w:pStyle w:val="Heading5"/>
        <w:numPr>
          <w:ilvl w:val="1"/>
          <w:numId w:val="26"/>
        </w:numPr>
        <w:tabs>
          <w:tab w:val="left" w:pos="1160"/>
        </w:tabs>
        <w:kinsoku w:val="0"/>
        <w:overflowPunct w:val="0"/>
        <w:spacing w:before="77"/>
        <w:ind w:right="751"/>
        <w:contextualSpacing/>
        <w:rPr>
          <w:rFonts w:asciiTheme="minorHAnsi" w:hAnsiTheme="minorHAnsi" w:cstheme="minorHAnsi"/>
          <w:b w:val="0"/>
          <w:sz w:val="24"/>
          <w:szCs w:val="24"/>
        </w:rPr>
      </w:pPr>
      <w:r w:rsidRPr="007F1172">
        <w:rPr>
          <w:rFonts w:asciiTheme="minorHAnsi" w:hAnsiTheme="minorHAnsi" w:cstheme="minorHAnsi"/>
          <w:b w:val="0"/>
          <w:sz w:val="24"/>
          <w:szCs w:val="24"/>
        </w:rPr>
        <w:t xml:space="preserve">The special exception use will comply with the intent and purposes of the district in which </w:t>
      </w:r>
      <w:r w:rsidRPr="007F1172">
        <w:rPr>
          <w:rFonts w:asciiTheme="minorHAnsi" w:hAnsiTheme="minorHAnsi" w:cstheme="minorHAnsi"/>
          <w:b w:val="0"/>
          <w:spacing w:val="-6"/>
          <w:sz w:val="24"/>
          <w:szCs w:val="24"/>
        </w:rPr>
        <w:t xml:space="preserve">it </w:t>
      </w:r>
      <w:r w:rsidRPr="007F1172">
        <w:rPr>
          <w:rFonts w:asciiTheme="minorHAnsi" w:hAnsiTheme="minorHAnsi" w:cstheme="minorHAnsi"/>
          <w:b w:val="0"/>
          <w:sz w:val="24"/>
          <w:szCs w:val="24"/>
        </w:rPr>
        <w:t>is</w:t>
      </w:r>
      <w:r w:rsidRPr="007F1172">
        <w:rPr>
          <w:rFonts w:asciiTheme="minorHAnsi" w:hAnsiTheme="minorHAnsi" w:cstheme="minorHAnsi"/>
          <w:b w:val="0"/>
          <w:spacing w:val="-1"/>
          <w:sz w:val="24"/>
          <w:szCs w:val="24"/>
        </w:rPr>
        <w:t xml:space="preserve"> </w:t>
      </w:r>
      <w:r w:rsidRPr="007F1172">
        <w:rPr>
          <w:rFonts w:asciiTheme="minorHAnsi" w:hAnsiTheme="minorHAnsi" w:cstheme="minorHAnsi"/>
          <w:b w:val="0"/>
          <w:sz w:val="24"/>
          <w:szCs w:val="24"/>
        </w:rPr>
        <w:t>located.</w:t>
      </w:r>
    </w:p>
    <w:p w:rsidR="00834898" w:rsidRPr="007F1172" w:rsidRDefault="0000309A" w:rsidP="00A62670">
      <w:pPr>
        <w:pStyle w:val="Heading5"/>
        <w:numPr>
          <w:ilvl w:val="1"/>
          <w:numId w:val="26"/>
        </w:numPr>
        <w:tabs>
          <w:tab w:val="left" w:pos="1160"/>
        </w:tabs>
        <w:kinsoku w:val="0"/>
        <w:overflowPunct w:val="0"/>
        <w:spacing w:before="77"/>
        <w:ind w:right="751"/>
        <w:contextualSpacing/>
        <w:rPr>
          <w:rFonts w:asciiTheme="minorHAnsi" w:hAnsiTheme="minorHAnsi" w:cstheme="minorHAnsi"/>
          <w:b w:val="0"/>
          <w:sz w:val="24"/>
          <w:szCs w:val="24"/>
        </w:rPr>
      </w:pPr>
      <w:r w:rsidRPr="007F1172">
        <w:rPr>
          <w:rFonts w:asciiTheme="minorHAnsi" w:hAnsiTheme="minorHAnsi" w:cstheme="minorHAnsi"/>
          <w:b w:val="0"/>
          <w:sz w:val="24"/>
          <w:szCs w:val="24"/>
        </w:rPr>
        <w:t>The special exception use will comply with the standards and purposes set forth in the Township Master</w:t>
      </w:r>
      <w:r w:rsidRPr="007F1172">
        <w:rPr>
          <w:rFonts w:asciiTheme="minorHAnsi" w:hAnsiTheme="minorHAnsi" w:cstheme="minorHAnsi"/>
          <w:b w:val="0"/>
          <w:spacing w:val="-1"/>
          <w:sz w:val="24"/>
          <w:szCs w:val="24"/>
        </w:rPr>
        <w:t xml:space="preserve"> </w:t>
      </w:r>
      <w:r w:rsidRPr="007F1172">
        <w:rPr>
          <w:rFonts w:asciiTheme="minorHAnsi" w:hAnsiTheme="minorHAnsi" w:cstheme="minorHAnsi"/>
          <w:b w:val="0"/>
          <w:sz w:val="24"/>
          <w:szCs w:val="24"/>
        </w:rPr>
        <w:t>Plan.</w:t>
      </w:r>
    </w:p>
    <w:p w:rsidR="00834898" w:rsidRPr="007F1172" w:rsidRDefault="0000309A" w:rsidP="00A62670">
      <w:pPr>
        <w:pStyle w:val="Heading5"/>
        <w:numPr>
          <w:ilvl w:val="1"/>
          <w:numId w:val="26"/>
        </w:numPr>
        <w:tabs>
          <w:tab w:val="left" w:pos="1160"/>
        </w:tabs>
        <w:kinsoku w:val="0"/>
        <w:overflowPunct w:val="0"/>
        <w:spacing w:before="77"/>
        <w:ind w:right="751"/>
        <w:contextualSpacing/>
        <w:rPr>
          <w:rFonts w:asciiTheme="minorHAnsi" w:hAnsiTheme="minorHAnsi" w:cstheme="minorHAnsi"/>
          <w:b w:val="0"/>
          <w:sz w:val="24"/>
          <w:szCs w:val="24"/>
        </w:rPr>
      </w:pPr>
      <w:r w:rsidRPr="007F1172">
        <w:rPr>
          <w:rFonts w:asciiTheme="minorHAnsi" w:hAnsiTheme="minorHAnsi" w:cstheme="minorHAnsi"/>
          <w:b w:val="0"/>
          <w:sz w:val="24"/>
          <w:szCs w:val="24"/>
        </w:rPr>
        <w:t xml:space="preserve">The special exception use will be compatible with adjacent uses of land, the natural environment, </w:t>
      </w:r>
      <w:r w:rsidRPr="007F1172">
        <w:rPr>
          <w:rFonts w:asciiTheme="minorHAnsi" w:hAnsiTheme="minorHAnsi" w:cstheme="minorHAnsi"/>
          <w:b w:val="0"/>
          <w:spacing w:val="-4"/>
          <w:sz w:val="24"/>
          <w:szCs w:val="24"/>
        </w:rPr>
        <w:t xml:space="preserve">and </w:t>
      </w:r>
      <w:r w:rsidRPr="007F1172">
        <w:rPr>
          <w:rFonts w:asciiTheme="minorHAnsi" w:hAnsiTheme="minorHAnsi" w:cstheme="minorHAnsi"/>
          <w:b w:val="0"/>
          <w:sz w:val="24"/>
          <w:szCs w:val="24"/>
        </w:rPr>
        <w:t>the capacities of public services and facilities affected by such special exception</w:t>
      </w:r>
      <w:r w:rsidRPr="007F1172">
        <w:rPr>
          <w:rFonts w:asciiTheme="minorHAnsi" w:hAnsiTheme="minorHAnsi" w:cstheme="minorHAnsi"/>
          <w:b w:val="0"/>
          <w:spacing w:val="-1"/>
          <w:sz w:val="24"/>
          <w:szCs w:val="24"/>
        </w:rPr>
        <w:t xml:space="preserve"> </w:t>
      </w:r>
      <w:r w:rsidRPr="007F1172">
        <w:rPr>
          <w:rFonts w:asciiTheme="minorHAnsi" w:hAnsiTheme="minorHAnsi" w:cstheme="minorHAnsi"/>
          <w:b w:val="0"/>
          <w:sz w:val="24"/>
          <w:szCs w:val="24"/>
        </w:rPr>
        <w:t>use.</w:t>
      </w:r>
    </w:p>
    <w:p w:rsidR="00834898" w:rsidRPr="007F1172" w:rsidRDefault="0000309A" w:rsidP="00A62670">
      <w:pPr>
        <w:pStyle w:val="Heading5"/>
        <w:numPr>
          <w:ilvl w:val="1"/>
          <w:numId w:val="26"/>
        </w:numPr>
        <w:tabs>
          <w:tab w:val="left" w:pos="1160"/>
        </w:tabs>
        <w:kinsoku w:val="0"/>
        <w:overflowPunct w:val="0"/>
        <w:spacing w:before="77"/>
        <w:ind w:right="751"/>
        <w:contextualSpacing/>
        <w:rPr>
          <w:rFonts w:asciiTheme="minorHAnsi" w:hAnsiTheme="minorHAnsi" w:cstheme="minorHAnsi"/>
          <w:b w:val="0"/>
          <w:sz w:val="24"/>
          <w:szCs w:val="24"/>
        </w:rPr>
      </w:pPr>
      <w:r w:rsidRPr="007F1172">
        <w:rPr>
          <w:rFonts w:asciiTheme="minorHAnsi" w:hAnsiTheme="minorHAnsi" w:cstheme="minorHAnsi"/>
          <w:b w:val="0"/>
          <w:sz w:val="24"/>
          <w:szCs w:val="24"/>
        </w:rPr>
        <w:t>The special exception use will be consistent with the health, safety and welfare of the</w:t>
      </w:r>
      <w:r w:rsidRPr="007F1172">
        <w:rPr>
          <w:rFonts w:asciiTheme="minorHAnsi" w:hAnsiTheme="minorHAnsi" w:cstheme="minorHAnsi"/>
          <w:b w:val="0"/>
          <w:spacing w:val="-2"/>
          <w:sz w:val="24"/>
          <w:szCs w:val="24"/>
        </w:rPr>
        <w:t xml:space="preserve"> </w:t>
      </w:r>
      <w:r w:rsidRPr="007F1172">
        <w:rPr>
          <w:rFonts w:asciiTheme="minorHAnsi" w:hAnsiTheme="minorHAnsi" w:cstheme="minorHAnsi"/>
          <w:b w:val="0"/>
          <w:sz w:val="24"/>
          <w:szCs w:val="24"/>
        </w:rPr>
        <w:t>Township.</w:t>
      </w:r>
    </w:p>
    <w:p w:rsidR="00834898" w:rsidRPr="007F1172" w:rsidRDefault="0000309A" w:rsidP="00A62670">
      <w:pPr>
        <w:pStyle w:val="Heading5"/>
        <w:numPr>
          <w:ilvl w:val="0"/>
          <w:numId w:val="26"/>
        </w:numPr>
        <w:tabs>
          <w:tab w:val="left" w:pos="1160"/>
        </w:tabs>
        <w:kinsoku w:val="0"/>
        <w:overflowPunct w:val="0"/>
        <w:spacing w:before="77"/>
        <w:ind w:right="751"/>
        <w:contextualSpacing/>
        <w:rPr>
          <w:rFonts w:asciiTheme="minorHAnsi" w:hAnsiTheme="minorHAnsi" w:cstheme="minorHAnsi"/>
          <w:b w:val="0"/>
          <w:sz w:val="24"/>
          <w:szCs w:val="24"/>
        </w:rPr>
      </w:pPr>
      <w:r w:rsidRPr="007F1172">
        <w:rPr>
          <w:rFonts w:asciiTheme="minorHAnsi" w:hAnsiTheme="minorHAnsi" w:cstheme="minorHAnsi"/>
          <w:b w:val="0"/>
          <w:sz w:val="24"/>
          <w:szCs w:val="24"/>
        </w:rPr>
        <w:t>Appeal</w:t>
      </w:r>
    </w:p>
    <w:p w:rsidR="0000309A" w:rsidRPr="007F1172" w:rsidRDefault="0000309A" w:rsidP="00E26670">
      <w:pPr>
        <w:pStyle w:val="Heading5"/>
        <w:tabs>
          <w:tab w:val="left" w:pos="1160"/>
        </w:tabs>
        <w:kinsoku w:val="0"/>
        <w:overflowPunct w:val="0"/>
        <w:spacing w:before="77"/>
        <w:ind w:right="751" w:firstLine="0"/>
        <w:contextualSpacing/>
        <w:rPr>
          <w:rFonts w:asciiTheme="minorHAnsi" w:hAnsiTheme="minorHAnsi" w:cstheme="minorHAnsi"/>
          <w:b w:val="0"/>
          <w:sz w:val="24"/>
          <w:szCs w:val="24"/>
        </w:rPr>
      </w:pPr>
      <w:r w:rsidRPr="007F1172">
        <w:rPr>
          <w:rFonts w:asciiTheme="minorHAnsi" w:hAnsiTheme="minorHAnsi" w:cstheme="minorHAnsi"/>
          <w:b w:val="0"/>
          <w:sz w:val="24"/>
          <w:szCs w:val="24"/>
        </w:rPr>
        <w:t>The decision of the Planning Commission may be appealed by the property owner or his or her designated agent to the Board of Appeals.</w:t>
      </w:r>
    </w:p>
    <w:p w:rsidR="008B3F98" w:rsidRDefault="008B3F98" w:rsidP="00E26670">
      <w:pPr>
        <w:pStyle w:val="BodyText"/>
        <w:kinsoku w:val="0"/>
        <w:overflowPunct w:val="0"/>
        <w:contextualSpacing/>
        <w:rPr>
          <w:rFonts w:asciiTheme="minorHAnsi" w:hAnsiTheme="minorHAnsi" w:cstheme="minorHAnsi"/>
          <w:b/>
          <w:sz w:val="24"/>
          <w:szCs w:val="24"/>
        </w:rPr>
      </w:pPr>
    </w:p>
    <w:p w:rsidR="0000309A" w:rsidRPr="007F1172" w:rsidRDefault="00E26670" w:rsidP="00E26670">
      <w:pPr>
        <w:pStyle w:val="BodyText"/>
        <w:kinsoku w:val="0"/>
        <w:overflowPunct w:val="0"/>
        <w:contextualSpacing/>
        <w:rPr>
          <w:rFonts w:asciiTheme="minorHAnsi" w:hAnsiTheme="minorHAnsi" w:cstheme="minorHAnsi"/>
          <w:b/>
          <w:sz w:val="24"/>
          <w:szCs w:val="24"/>
        </w:rPr>
      </w:pPr>
      <w:r w:rsidRPr="007F1172">
        <w:rPr>
          <w:rFonts w:asciiTheme="minorHAnsi" w:hAnsiTheme="minorHAnsi" w:cstheme="minorHAnsi"/>
          <w:b/>
          <w:sz w:val="24"/>
          <w:szCs w:val="24"/>
        </w:rPr>
        <w:t>S</w:t>
      </w:r>
      <w:r w:rsidR="00BD7B67">
        <w:rPr>
          <w:rFonts w:asciiTheme="minorHAnsi" w:hAnsiTheme="minorHAnsi" w:cstheme="minorHAnsi"/>
          <w:b/>
          <w:sz w:val="24"/>
          <w:szCs w:val="24"/>
        </w:rPr>
        <w:t>ection 1705</w:t>
      </w:r>
      <w:r w:rsidR="0000309A" w:rsidRPr="007F1172">
        <w:rPr>
          <w:rFonts w:asciiTheme="minorHAnsi" w:hAnsiTheme="minorHAnsi" w:cstheme="minorHAnsi"/>
          <w:b/>
          <w:sz w:val="24"/>
          <w:szCs w:val="24"/>
        </w:rPr>
        <w:t xml:space="preserve"> Interpretation and</w:t>
      </w:r>
      <w:r w:rsidRPr="007F1172">
        <w:rPr>
          <w:rFonts w:asciiTheme="minorHAnsi" w:hAnsiTheme="minorHAnsi" w:cstheme="minorHAnsi"/>
          <w:b/>
          <w:sz w:val="24"/>
          <w:szCs w:val="24"/>
        </w:rPr>
        <w:t xml:space="preserve"> </w:t>
      </w:r>
      <w:r w:rsidR="0000309A" w:rsidRPr="007F1172">
        <w:rPr>
          <w:rFonts w:asciiTheme="minorHAnsi" w:hAnsiTheme="minorHAnsi" w:cstheme="minorHAnsi"/>
          <w:b/>
          <w:bCs/>
          <w:sz w:val="24"/>
          <w:szCs w:val="24"/>
        </w:rPr>
        <w:t>Application of Chapter Provisions</w:t>
      </w:r>
    </w:p>
    <w:p w:rsidR="0000309A" w:rsidRPr="007F1172" w:rsidRDefault="0000309A" w:rsidP="00962935">
      <w:pPr>
        <w:pStyle w:val="BodyText"/>
        <w:kinsoku w:val="0"/>
        <w:overflowPunct w:val="0"/>
        <w:ind w:left="620" w:right="38" w:firstLine="1"/>
        <w:contextualSpacing/>
        <w:rPr>
          <w:rFonts w:asciiTheme="minorHAnsi" w:hAnsiTheme="minorHAnsi" w:cstheme="minorHAnsi"/>
          <w:sz w:val="24"/>
          <w:szCs w:val="24"/>
        </w:rPr>
      </w:pPr>
      <w:r w:rsidRPr="007F1172">
        <w:rPr>
          <w:rFonts w:asciiTheme="minorHAnsi" w:hAnsiTheme="minorHAnsi" w:cstheme="minorHAnsi"/>
          <w:sz w:val="24"/>
          <w:szCs w:val="24"/>
        </w:rPr>
        <w:t>In the interpretation and application, the provisions of this chapter shall be held to</w:t>
      </w:r>
      <w:r w:rsidRPr="007F1172">
        <w:rPr>
          <w:rFonts w:asciiTheme="minorHAnsi" w:hAnsiTheme="minorHAnsi" w:cstheme="minorHAnsi"/>
          <w:spacing w:val="-10"/>
          <w:sz w:val="24"/>
          <w:szCs w:val="24"/>
        </w:rPr>
        <w:t xml:space="preserve"> </w:t>
      </w:r>
      <w:r w:rsidRPr="007F1172">
        <w:rPr>
          <w:rFonts w:asciiTheme="minorHAnsi" w:hAnsiTheme="minorHAnsi" w:cstheme="minorHAnsi"/>
          <w:sz w:val="24"/>
          <w:szCs w:val="24"/>
        </w:rPr>
        <w:t>be minimum requirements adopted for the promotion of the public health, morals, safety, comfort, convenience or general welfare. It is not intended by this chapter to repeal, abrogate, annul or in any way to impair or interfere with any existing provision of law or ordinance other than the previous zoning ordinance, or with any rules, regulations or permits</w:t>
      </w:r>
      <w:r w:rsidRPr="007F1172">
        <w:rPr>
          <w:rFonts w:asciiTheme="minorHAnsi" w:hAnsiTheme="minorHAnsi" w:cstheme="minorHAnsi"/>
          <w:spacing w:val="-3"/>
          <w:sz w:val="24"/>
          <w:szCs w:val="24"/>
        </w:rPr>
        <w:t xml:space="preserve"> </w:t>
      </w:r>
      <w:r w:rsidRPr="007F1172">
        <w:rPr>
          <w:rFonts w:asciiTheme="minorHAnsi" w:hAnsiTheme="minorHAnsi" w:cstheme="minorHAnsi"/>
          <w:sz w:val="24"/>
          <w:szCs w:val="24"/>
        </w:rPr>
        <w:t>previously adopted or issued, or which shall be adopted or issued pursuant to the law relating to the use of buildings or premises; provided, however, that where this chapter imposes a greater restriction than is required by existing ordinances or by rules, regulations or permits; the provisions of this chapter shall control.</w:t>
      </w:r>
    </w:p>
    <w:p w:rsidR="0000309A" w:rsidRPr="007F1172" w:rsidRDefault="00E26670" w:rsidP="00E26670">
      <w:pPr>
        <w:pStyle w:val="BodyText"/>
        <w:kinsoku w:val="0"/>
        <w:overflowPunct w:val="0"/>
        <w:contextualSpacing/>
        <w:rPr>
          <w:rFonts w:asciiTheme="minorHAnsi" w:hAnsiTheme="minorHAnsi" w:cstheme="minorHAnsi"/>
          <w:b/>
          <w:sz w:val="24"/>
          <w:szCs w:val="24"/>
        </w:rPr>
      </w:pPr>
      <w:r w:rsidRPr="007F1172">
        <w:rPr>
          <w:rFonts w:asciiTheme="minorHAnsi" w:hAnsiTheme="minorHAnsi" w:cstheme="minorHAnsi"/>
          <w:sz w:val="24"/>
          <w:szCs w:val="24"/>
        </w:rPr>
        <w:br/>
      </w:r>
      <w:r w:rsidR="00BD7B67">
        <w:rPr>
          <w:rFonts w:asciiTheme="minorHAnsi" w:hAnsiTheme="minorHAnsi" w:cstheme="minorHAnsi"/>
          <w:b/>
          <w:sz w:val="24"/>
          <w:szCs w:val="24"/>
        </w:rPr>
        <w:t>Section 1706</w:t>
      </w:r>
      <w:r w:rsidR="0000309A" w:rsidRPr="007F1172">
        <w:rPr>
          <w:rFonts w:asciiTheme="minorHAnsi" w:hAnsiTheme="minorHAnsi" w:cstheme="minorHAnsi"/>
          <w:b/>
          <w:sz w:val="24"/>
          <w:szCs w:val="24"/>
        </w:rPr>
        <w:t xml:space="preserve"> Changes</w:t>
      </w:r>
      <w:r w:rsidR="0000309A" w:rsidRPr="007F1172">
        <w:rPr>
          <w:rFonts w:asciiTheme="minorHAnsi" w:hAnsiTheme="minorHAnsi" w:cstheme="minorHAnsi"/>
          <w:b/>
          <w:spacing w:val="2"/>
          <w:sz w:val="24"/>
          <w:szCs w:val="24"/>
        </w:rPr>
        <w:t xml:space="preserve"> </w:t>
      </w:r>
      <w:r w:rsidR="0000309A" w:rsidRPr="007F1172">
        <w:rPr>
          <w:rFonts w:asciiTheme="minorHAnsi" w:hAnsiTheme="minorHAnsi" w:cstheme="minorHAnsi"/>
          <w:b/>
          <w:sz w:val="24"/>
          <w:szCs w:val="24"/>
        </w:rPr>
        <w:t>and</w:t>
      </w:r>
      <w:r w:rsidRPr="007F1172">
        <w:rPr>
          <w:rFonts w:asciiTheme="minorHAnsi" w:hAnsiTheme="minorHAnsi" w:cstheme="minorHAnsi"/>
          <w:b/>
          <w:sz w:val="24"/>
          <w:szCs w:val="24"/>
        </w:rPr>
        <w:t xml:space="preserve"> </w:t>
      </w:r>
      <w:r w:rsidR="0000309A" w:rsidRPr="007F1172">
        <w:rPr>
          <w:rFonts w:asciiTheme="minorHAnsi" w:hAnsiTheme="minorHAnsi" w:cstheme="minorHAnsi"/>
          <w:b/>
          <w:bCs/>
          <w:sz w:val="24"/>
          <w:szCs w:val="24"/>
        </w:rPr>
        <w:t>Amendments</w:t>
      </w:r>
    </w:p>
    <w:p w:rsidR="0000309A" w:rsidRPr="007F1172" w:rsidRDefault="0000309A" w:rsidP="00962935">
      <w:pPr>
        <w:pStyle w:val="BodyText"/>
        <w:kinsoku w:val="0"/>
        <w:overflowPunct w:val="0"/>
        <w:ind w:left="619" w:right="904" w:firstLine="1"/>
        <w:contextualSpacing/>
        <w:rPr>
          <w:rFonts w:asciiTheme="minorHAnsi" w:hAnsiTheme="minorHAnsi" w:cstheme="minorHAnsi"/>
          <w:sz w:val="24"/>
          <w:szCs w:val="24"/>
        </w:rPr>
      </w:pPr>
      <w:r w:rsidRPr="007F1172">
        <w:rPr>
          <w:rFonts w:asciiTheme="minorHAnsi" w:hAnsiTheme="minorHAnsi" w:cstheme="minorHAnsi"/>
          <w:sz w:val="24"/>
          <w:szCs w:val="24"/>
        </w:rPr>
        <w:t>The Township Board may from time to time, on recommendations from the Planning Commission, or on its own motion, or on petition, amend, supplement or change this Ordinance in accordance with the procedure established in Public Act 184 of 1943, as amended.</w:t>
      </w:r>
    </w:p>
    <w:p w:rsidR="0000309A" w:rsidRPr="007F1172" w:rsidRDefault="0000309A" w:rsidP="00962935">
      <w:pPr>
        <w:pStyle w:val="BodyText"/>
        <w:kinsoku w:val="0"/>
        <w:overflowPunct w:val="0"/>
        <w:spacing w:before="1"/>
        <w:contextualSpacing/>
        <w:rPr>
          <w:rFonts w:asciiTheme="minorHAnsi" w:hAnsiTheme="minorHAnsi" w:cstheme="minorHAnsi"/>
          <w:sz w:val="24"/>
          <w:szCs w:val="24"/>
        </w:rPr>
      </w:pPr>
    </w:p>
    <w:p w:rsidR="0000309A" w:rsidRPr="007F1172" w:rsidRDefault="00E26670" w:rsidP="00E26670">
      <w:pPr>
        <w:pStyle w:val="BodyText"/>
        <w:kinsoku w:val="0"/>
        <w:overflowPunct w:val="0"/>
        <w:spacing w:before="1"/>
        <w:contextualSpacing/>
        <w:rPr>
          <w:rFonts w:asciiTheme="minorHAnsi" w:hAnsiTheme="minorHAnsi" w:cstheme="minorHAnsi"/>
          <w:b/>
          <w:sz w:val="24"/>
          <w:szCs w:val="24"/>
        </w:rPr>
      </w:pPr>
      <w:r w:rsidRPr="007F1172">
        <w:rPr>
          <w:rFonts w:asciiTheme="minorHAnsi" w:hAnsiTheme="minorHAnsi" w:cstheme="minorHAnsi"/>
          <w:b/>
          <w:sz w:val="24"/>
          <w:szCs w:val="24"/>
        </w:rPr>
        <w:lastRenderedPageBreak/>
        <w:t>Sec</w:t>
      </w:r>
      <w:r w:rsidR="008B3F98">
        <w:rPr>
          <w:rFonts w:asciiTheme="minorHAnsi" w:hAnsiTheme="minorHAnsi" w:cstheme="minorHAnsi"/>
          <w:b/>
          <w:sz w:val="24"/>
          <w:szCs w:val="24"/>
        </w:rPr>
        <w:t>tion 1707</w:t>
      </w:r>
      <w:r w:rsidR="0000309A" w:rsidRPr="007F1172">
        <w:rPr>
          <w:rFonts w:asciiTheme="minorHAnsi" w:hAnsiTheme="minorHAnsi" w:cstheme="minorHAnsi"/>
          <w:b/>
          <w:sz w:val="24"/>
          <w:szCs w:val="24"/>
        </w:rPr>
        <w:t xml:space="preserve"> Petition for</w:t>
      </w:r>
      <w:r w:rsidRPr="007F1172">
        <w:rPr>
          <w:rFonts w:asciiTheme="minorHAnsi" w:hAnsiTheme="minorHAnsi" w:cstheme="minorHAnsi"/>
          <w:b/>
          <w:sz w:val="24"/>
          <w:szCs w:val="24"/>
        </w:rPr>
        <w:t xml:space="preserve"> </w:t>
      </w:r>
      <w:r w:rsidR="0000309A" w:rsidRPr="007F1172">
        <w:rPr>
          <w:rFonts w:asciiTheme="minorHAnsi" w:hAnsiTheme="minorHAnsi" w:cstheme="minorHAnsi"/>
          <w:b/>
          <w:bCs/>
          <w:sz w:val="24"/>
          <w:szCs w:val="24"/>
        </w:rPr>
        <w:t>Amendment Fees</w:t>
      </w:r>
    </w:p>
    <w:p w:rsidR="0000309A" w:rsidRPr="007F1172" w:rsidRDefault="0000309A" w:rsidP="00962935">
      <w:pPr>
        <w:pStyle w:val="BodyText"/>
        <w:kinsoku w:val="0"/>
        <w:overflowPunct w:val="0"/>
        <w:ind w:left="619" w:right="928" w:firstLine="1"/>
        <w:contextualSpacing/>
        <w:rPr>
          <w:rFonts w:asciiTheme="minorHAnsi" w:hAnsiTheme="minorHAnsi" w:cstheme="minorHAnsi"/>
          <w:sz w:val="24"/>
          <w:szCs w:val="24"/>
        </w:rPr>
      </w:pPr>
      <w:r w:rsidRPr="007F1172">
        <w:rPr>
          <w:rFonts w:asciiTheme="minorHAnsi" w:hAnsiTheme="minorHAnsi" w:cstheme="minorHAnsi"/>
          <w:sz w:val="24"/>
          <w:szCs w:val="24"/>
        </w:rPr>
        <w:t>Upon presentation of a petition for amendment of this Ordinance by the owner of real estate to be affected, such petition shall be accompanied by a fee. The amount of such fee shall be set by resolution of the Township Board and shall be placed in the general fund to partly defray the expense of publishing the required notices of public hearings, professional review of the petition, if needed, and the expenses of the public hearing.</w:t>
      </w:r>
    </w:p>
    <w:p w:rsidR="0000309A" w:rsidRPr="007F1172" w:rsidRDefault="0000309A" w:rsidP="00962935">
      <w:pPr>
        <w:pStyle w:val="BodyText"/>
        <w:kinsoku w:val="0"/>
        <w:overflowPunct w:val="0"/>
        <w:spacing w:before="1"/>
        <w:contextualSpacing/>
        <w:rPr>
          <w:rFonts w:asciiTheme="minorHAnsi" w:hAnsiTheme="minorHAnsi" w:cstheme="minorHAnsi"/>
          <w:sz w:val="24"/>
          <w:szCs w:val="24"/>
        </w:rPr>
      </w:pPr>
    </w:p>
    <w:p w:rsidR="00E26670" w:rsidRPr="007F1172" w:rsidRDefault="008B3F98" w:rsidP="00E26670">
      <w:pPr>
        <w:pStyle w:val="BodyText"/>
        <w:kinsoku w:val="0"/>
        <w:overflowPunct w:val="0"/>
        <w:spacing w:before="1"/>
        <w:contextualSpacing/>
        <w:rPr>
          <w:rFonts w:asciiTheme="minorHAnsi" w:hAnsiTheme="minorHAnsi" w:cstheme="minorHAnsi"/>
          <w:b/>
          <w:sz w:val="24"/>
          <w:szCs w:val="24"/>
        </w:rPr>
      </w:pPr>
      <w:r>
        <w:rPr>
          <w:rFonts w:asciiTheme="minorHAnsi" w:hAnsiTheme="minorHAnsi" w:cstheme="minorHAnsi"/>
          <w:b/>
          <w:sz w:val="24"/>
          <w:szCs w:val="24"/>
        </w:rPr>
        <w:t>Section 1708</w:t>
      </w:r>
      <w:r w:rsidR="00E26670" w:rsidRPr="007F1172">
        <w:rPr>
          <w:rFonts w:asciiTheme="minorHAnsi" w:hAnsiTheme="minorHAnsi" w:cstheme="minorHAnsi"/>
          <w:b/>
          <w:sz w:val="24"/>
          <w:szCs w:val="24"/>
        </w:rPr>
        <w:t xml:space="preserve"> Violations and Penalty</w:t>
      </w:r>
    </w:p>
    <w:p w:rsidR="00E26670" w:rsidRPr="007F1172" w:rsidRDefault="00E26670" w:rsidP="00A62670">
      <w:pPr>
        <w:pStyle w:val="BodyText"/>
        <w:numPr>
          <w:ilvl w:val="0"/>
          <w:numId w:val="44"/>
        </w:numPr>
        <w:kinsoku w:val="0"/>
        <w:overflowPunct w:val="0"/>
        <w:spacing w:before="1"/>
        <w:contextualSpacing/>
        <w:rPr>
          <w:rFonts w:asciiTheme="minorHAnsi" w:hAnsiTheme="minorHAnsi" w:cstheme="minorHAnsi"/>
          <w:sz w:val="24"/>
          <w:szCs w:val="24"/>
        </w:rPr>
      </w:pPr>
      <w:r w:rsidRPr="007F1172">
        <w:rPr>
          <w:rFonts w:asciiTheme="minorHAnsi" w:hAnsiTheme="minorHAnsi" w:cstheme="minorHAnsi"/>
          <w:sz w:val="24"/>
          <w:szCs w:val="24"/>
        </w:rPr>
        <w:t>Violations</w:t>
      </w:r>
    </w:p>
    <w:p w:rsidR="00E26670" w:rsidRPr="007F1172" w:rsidRDefault="00E26670" w:rsidP="00E26670">
      <w:pPr>
        <w:pStyle w:val="BodyText"/>
        <w:kinsoku w:val="0"/>
        <w:overflowPunct w:val="0"/>
        <w:spacing w:before="1"/>
        <w:ind w:left="720"/>
        <w:contextualSpacing/>
        <w:rPr>
          <w:rFonts w:asciiTheme="minorHAnsi" w:hAnsiTheme="minorHAnsi" w:cstheme="minorHAnsi"/>
          <w:sz w:val="24"/>
          <w:szCs w:val="24"/>
        </w:rPr>
      </w:pPr>
      <w:r w:rsidRPr="007F1172">
        <w:rPr>
          <w:rFonts w:asciiTheme="minorHAnsi" w:hAnsiTheme="minorHAnsi" w:cstheme="minorHAnsi"/>
          <w:sz w:val="24"/>
          <w:szCs w:val="24"/>
        </w:rPr>
        <w:t>Use of land, buildings, structures and recreational vehicles in violation of any provision of this Ordinance are hereby declared to be a nuisance per se.</w:t>
      </w:r>
    </w:p>
    <w:p w:rsidR="00E26670" w:rsidRPr="007F1172" w:rsidRDefault="00E26670" w:rsidP="00A62670">
      <w:pPr>
        <w:pStyle w:val="BodyText"/>
        <w:numPr>
          <w:ilvl w:val="0"/>
          <w:numId w:val="44"/>
        </w:numPr>
        <w:kinsoku w:val="0"/>
        <w:overflowPunct w:val="0"/>
        <w:spacing w:before="1"/>
        <w:contextualSpacing/>
        <w:rPr>
          <w:rFonts w:asciiTheme="minorHAnsi" w:hAnsiTheme="minorHAnsi" w:cstheme="minorHAnsi"/>
          <w:sz w:val="24"/>
          <w:szCs w:val="24"/>
        </w:rPr>
      </w:pPr>
      <w:r w:rsidRPr="007F1172">
        <w:rPr>
          <w:rFonts w:asciiTheme="minorHAnsi" w:hAnsiTheme="minorHAnsi" w:cstheme="minorHAnsi"/>
          <w:sz w:val="24"/>
          <w:szCs w:val="24"/>
        </w:rPr>
        <w:t>Penalties</w:t>
      </w:r>
    </w:p>
    <w:p w:rsidR="00E26670" w:rsidRPr="007F1172" w:rsidRDefault="00E26670" w:rsidP="00A62670">
      <w:pPr>
        <w:pStyle w:val="BodyText"/>
        <w:numPr>
          <w:ilvl w:val="1"/>
          <w:numId w:val="44"/>
        </w:numPr>
        <w:kinsoku w:val="0"/>
        <w:overflowPunct w:val="0"/>
        <w:spacing w:before="1"/>
        <w:contextualSpacing/>
        <w:rPr>
          <w:rFonts w:asciiTheme="minorHAnsi" w:hAnsiTheme="minorHAnsi" w:cstheme="minorHAnsi"/>
          <w:sz w:val="24"/>
          <w:szCs w:val="24"/>
        </w:rPr>
      </w:pPr>
      <w:r w:rsidRPr="007F1172">
        <w:rPr>
          <w:rFonts w:asciiTheme="minorHAnsi" w:hAnsiTheme="minorHAnsi" w:cstheme="minorHAnsi"/>
          <w:sz w:val="24"/>
          <w:szCs w:val="24"/>
        </w:rPr>
        <w:t xml:space="preserve">Any person, corporation or firm who violates, disobeys, omits, neglects or refuses to comply with any provisions of this Ordinance or any permit, license or exception granted hereunder, or any lawful order of the Township Zoning Administrator, Zoning Board of Appeals, Planning Commission or the Township Board issued in pursuance of this Ordinance shall be responsible for a Municipal Civil Infraction and be subject to the payment of a civil fine, costs, and/or all other sanctions set forth in Charter Township of Genesee Ordinance No. 420 and/or Chapter 600 of the Revised Judicature Act of 1961, Subchapter 87, MCL 600.8701 through MCL 600.8735 as amended and MCL 600 .8302(4). </w:t>
      </w:r>
    </w:p>
    <w:p w:rsidR="00E26670" w:rsidRPr="007F1172" w:rsidRDefault="00E26670" w:rsidP="00A62670">
      <w:pPr>
        <w:pStyle w:val="BodyText"/>
        <w:numPr>
          <w:ilvl w:val="1"/>
          <w:numId w:val="44"/>
        </w:numPr>
        <w:kinsoku w:val="0"/>
        <w:overflowPunct w:val="0"/>
        <w:spacing w:before="1"/>
        <w:contextualSpacing/>
        <w:rPr>
          <w:rFonts w:asciiTheme="minorHAnsi" w:hAnsiTheme="minorHAnsi" w:cstheme="minorHAnsi"/>
          <w:sz w:val="24"/>
          <w:szCs w:val="24"/>
        </w:rPr>
      </w:pPr>
      <w:r w:rsidRPr="007F1172">
        <w:rPr>
          <w:rFonts w:asciiTheme="minorHAnsi" w:hAnsiTheme="minorHAnsi" w:cstheme="minorHAnsi"/>
          <w:sz w:val="24"/>
          <w:szCs w:val="24"/>
        </w:rPr>
        <w:t xml:space="preserve">Each day during which a violation continues shall be deemed a separate offense. </w:t>
      </w:r>
    </w:p>
    <w:p w:rsidR="00E26670" w:rsidRPr="007F1172" w:rsidRDefault="00E26670" w:rsidP="00A62670">
      <w:pPr>
        <w:pStyle w:val="BodyText"/>
        <w:numPr>
          <w:ilvl w:val="1"/>
          <w:numId w:val="44"/>
        </w:numPr>
        <w:kinsoku w:val="0"/>
        <w:overflowPunct w:val="0"/>
        <w:spacing w:before="1"/>
        <w:contextualSpacing/>
        <w:rPr>
          <w:rFonts w:asciiTheme="minorHAnsi" w:hAnsiTheme="minorHAnsi" w:cstheme="minorHAnsi"/>
          <w:sz w:val="24"/>
          <w:szCs w:val="24"/>
        </w:rPr>
      </w:pPr>
      <w:r w:rsidRPr="007F1172">
        <w:rPr>
          <w:rFonts w:asciiTheme="minorHAnsi" w:hAnsiTheme="minorHAnsi" w:cstheme="minorHAnsi"/>
          <w:sz w:val="24"/>
          <w:szCs w:val="24"/>
        </w:rPr>
        <w:t xml:space="preserve">The imposition of any sentence shall not exempt an offender from compliance with the provisions of this Ordinance. </w:t>
      </w:r>
    </w:p>
    <w:p w:rsidR="00E26670" w:rsidRPr="007F1172" w:rsidRDefault="00E26670" w:rsidP="00A62670">
      <w:pPr>
        <w:pStyle w:val="BodyText"/>
        <w:numPr>
          <w:ilvl w:val="1"/>
          <w:numId w:val="44"/>
        </w:numPr>
        <w:kinsoku w:val="0"/>
        <w:overflowPunct w:val="0"/>
        <w:spacing w:before="1"/>
        <w:contextualSpacing/>
        <w:rPr>
          <w:rFonts w:asciiTheme="minorHAnsi" w:hAnsiTheme="minorHAnsi" w:cstheme="minorHAnsi"/>
          <w:sz w:val="24"/>
          <w:szCs w:val="24"/>
        </w:rPr>
      </w:pPr>
      <w:r w:rsidRPr="007F1172">
        <w:rPr>
          <w:rFonts w:asciiTheme="minorHAnsi" w:hAnsiTheme="minorHAnsi" w:cstheme="minorHAnsi"/>
          <w:sz w:val="24"/>
          <w:szCs w:val="24"/>
        </w:rPr>
        <w:t>The forgoing penalties shall not prohibit the Township from seeking injunctive relief against a violator or such other appropriate relief as may be provided by law.</w:t>
      </w:r>
    </w:p>
    <w:p w:rsidR="00E26670" w:rsidRPr="007F1172" w:rsidRDefault="00E26670" w:rsidP="00E26670">
      <w:pPr>
        <w:pStyle w:val="BodyText"/>
        <w:kinsoku w:val="0"/>
        <w:overflowPunct w:val="0"/>
        <w:spacing w:before="1"/>
        <w:rPr>
          <w:rFonts w:asciiTheme="minorHAnsi" w:hAnsiTheme="minorHAnsi" w:cstheme="minorHAnsi"/>
          <w:sz w:val="24"/>
          <w:szCs w:val="24"/>
        </w:rPr>
      </w:pPr>
    </w:p>
    <w:p w:rsidR="00E26670" w:rsidRPr="007F1172" w:rsidRDefault="008B3F98" w:rsidP="00E26670">
      <w:pPr>
        <w:pStyle w:val="BodyText"/>
        <w:kinsoku w:val="0"/>
        <w:overflowPunct w:val="0"/>
        <w:spacing w:before="1"/>
        <w:rPr>
          <w:rFonts w:asciiTheme="minorHAnsi" w:hAnsiTheme="minorHAnsi" w:cstheme="minorHAnsi"/>
          <w:b/>
          <w:sz w:val="24"/>
          <w:szCs w:val="24"/>
        </w:rPr>
      </w:pPr>
      <w:r>
        <w:rPr>
          <w:rFonts w:asciiTheme="minorHAnsi" w:hAnsiTheme="minorHAnsi" w:cstheme="minorHAnsi"/>
          <w:b/>
          <w:sz w:val="24"/>
          <w:szCs w:val="24"/>
        </w:rPr>
        <w:t>Section 1709</w:t>
      </w:r>
      <w:r w:rsidR="00E26670" w:rsidRPr="007F1172">
        <w:rPr>
          <w:rFonts w:asciiTheme="minorHAnsi" w:hAnsiTheme="minorHAnsi" w:cstheme="minorHAnsi"/>
          <w:b/>
          <w:sz w:val="24"/>
          <w:szCs w:val="24"/>
        </w:rPr>
        <w:t xml:space="preserve"> Public Nuisance Per Se</w:t>
      </w:r>
    </w:p>
    <w:p w:rsidR="00E26670" w:rsidRPr="007F1172" w:rsidRDefault="00E26670" w:rsidP="00E26670">
      <w:pPr>
        <w:pStyle w:val="BodyText"/>
        <w:kinsoku w:val="0"/>
        <w:overflowPunct w:val="0"/>
        <w:ind w:left="620" w:right="39" w:firstLine="1"/>
        <w:rPr>
          <w:rFonts w:asciiTheme="minorHAnsi" w:hAnsiTheme="minorHAnsi" w:cstheme="minorHAnsi"/>
          <w:sz w:val="24"/>
          <w:szCs w:val="24"/>
        </w:rPr>
      </w:pPr>
      <w:r w:rsidRPr="007F1172">
        <w:rPr>
          <w:rFonts w:asciiTheme="minorHAnsi" w:hAnsiTheme="minorHAnsi" w:cstheme="minorHAnsi"/>
          <w:sz w:val="24"/>
          <w:szCs w:val="24"/>
        </w:rPr>
        <w:t>Any building or structure which is erected, altered or converted, or any use of premises or land which is begun or changed subsequent to the time of passage of this chapter and in violation of any of the provisions of this chapter, is hereby declared to be a public nuisance per se, and may be abated by order of any court of competent</w:t>
      </w:r>
      <w:r w:rsidRPr="007F1172">
        <w:rPr>
          <w:rFonts w:asciiTheme="minorHAnsi" w:hAnsiTheme="minorHAnsi" w:cstheme="minorHAnsi"/>
          <w:spacing w:val="-1"/>
          <w:sz w:val="24"/>
          <w:szCs w:val="24"/>
        </w:rPr>
        <w:t xml:space="preserve"> </w:t>
      </w:r>
      <w:r w:rsidRPr="007F1172">
        <w:rPr>
          <w:rFonts w:asciiTheme="minorHAnsi" w:hAnsiTheme="minorHAnsi" w:cstheme="minorHAnsi"/>
          <w:sz w:val="24"/>
          <w:szCs w:val="24"/>
        </w:rPr>
        <w:t>jurisdiction.</w:t>
      </w:r>
    </w:p>
    <w:p w:rsidR="00E26670" w:rsidRPr="007F1172" w:rsidRDefault="00E26670" w:rsidP="00E26670">
      <w:pPr>
        <w:pStyle w:val="BodyText"/>
        <w:kinsoku w:val="0"/>
        <w:overflowPunct w:val="0"/>
        <w:ind w:right="39"/>
        <w:rPr>
          <w:rFonts w:asciiTheme="minorHAnsi" w:hAnsiTheme="minorHAnsi" w:cstheme="minorHAnsi"/>
          <w:sz w:val="24"/>
          <w:szCs w:val="24"/>
        </w:rPr>
      </w:pPr>
    </w:p>
    <w:p w:rsidR="00E26670" w:rsidRPr="007F1172" w:rsidRDefault="008B3F98" w:rsidP="00E26670">
      <w:pPr>
        <w:pStyle w:val="BodyText"/>
        <w:kinsoku w:val="0"/>
        <w:overflowPunct w:val="0"/>
        <w:ind w:right="39"/>
        <w:rPr>
          <w:rFonts w:asciiTheme="minorHAnsi" w:hAnsiTheme="minorHAnsi" w:cstheme="minorHAnsi"/>
          <w:b/>
          <w:sz w:val="24"/>
          <w:szCs w:val="24"/>
        </w:rPr>
      </w:pPr>
      <w:r>
        <w:rPr>
          <w:rFonts w:asciiTheme="minorHAnsi" w:hAnsiTheme="minorHAnsi" w:cstheme="minorHAnsi"/>
          <w:b/>
          <w:sz w:val="24"/>
          <w:szCs w:val="24"/>
        </w:rPr>
        <w:t>Section 1710</w:t>
      </w:r>
      <w:r w:rsidR="00E26670" w:rsidRPr="007F1172">
        <w:rPr>
          <w:rFonts w:asciiTheme="minorHAnsi" w:hAnsiTheme="minorHAnsi" w:cstheme="minorHAnsi"/>
          <w:b/>
          <w:sz w:val="24"/>
          <w:szCs w:val="24"/>
        </w:rPr>
        <w:t xml:space="preserve"> Rights and Remedies </w:t>
      </w:r>
      <w:r w:rsidR="00E26670" w:rsidRPr="007F1172">
        <w:rPr>
          <w:rFonts w:asciiTheme="minorHAnsi" w:hAnsiTheme="minorHAnsi" w:cstheme="minorHAnsi"/>
          <w:b/>
          <w:bCs/>
          <w:sz w:val="24"/>
          <w:szCs w:val="24"/>
        </w:rPr>
        <w:t>are Cumulative</w:t>
      </w:r>
    </w:p>
    <w:p w:rsidR="00BA09AE" w:rsidRPr="00F8520B" w:rsidRDefault="00E26670" w:rsidP="00F8520B">
      <w:pPr>
        <w:pStyle w:val="BodyText"/>
        <w:kinsoku w:val="0"/>
        <w:overflowPunct w:val="0"/>
        <w:ind w:left="720" w:right="989"/>
        <w:rPr>
          <w:rFonts w:asciiTheme="minorHAnsi" w:hAnsiTheme="minorHAnsi" w:cstheme="minorHAnsi"/>
          <w:sz w:val="24"/>
          <w:szCs w:val="24"/>
        </w:rPr>
      </w:pPr>
      <w:r w:rsidRPr="007F1172">
        <w:rPr>
          <w:rFonts w:asciiTheme="minorHAnsi" w:hAnsiTheme="minorHAnsi" w:cstheme="minorHAnsi"/>
          <w:sz w:val="24"/>
          <w:szCs w:val="24"/>
        </w:rPr>
        <w:t>The rights and remedies provided in this article are cumulative and in addition to any other remedies provided by law.</w:t>
      </w:r>
      <w:r w:rsidR="00F8520B" w:rsidRPr="00F8520B">
        <w:rPr>
          <w:rFonts w:asciiTheme="minorHAnsi" w:hAnsiTheme="minorHAnsi" w:cstheme="minorHAnsi"/>
          <w:sz w:val="24"/>
          <w:szCs w:val="24"/>
        </w:rPr>
        <w:t xml:space="preserve"> </w:t>
      </w:r>
    </w:p>
    <w:p w:rsidR="00F8520B" w:rsidRDefault="00F8520B" w:rsidP="00BA09AE">
      <w:pPr>
        <w:spacing w:before="91"/>
        <w:ind w:left="3112" w:right="3119"/>
        <w:jc w:val="center"/>
        <w:rPr>
          <w:rFonts w:cstheme="minorHAnsi"/>
          <w:b/>
          <w:color w:val="0F0F0F"/>
          <w:w w:val="105"/>
          <w:sz w:val="24"/>
          <w:szCs w:val="24"/>
          <w:u w:val="thick" w:color="0F0F0F"/>
        </w:rPr>
      </w:pPr>
    </w:p>
    <w:p w:rsidR="00BA09AE" w:rsidRPr="00F8520B" w:rsidRDefault="00F8520B" w:rsidP="00BA09AE">
      <w:pPr>
        <w:spacing w:before="91"/>
        <w:ind w:left="3112" w:right="3119"/>
        <w:jc w:val="center"/>
        <w:rPr>
          <w:rFonts w:cstheme="minorHAnsi"/>
          <w:sz w:val="24"/>
          <w:szCs w:val="24"/>
        </w:rPr>
      </w:pPr>
      <w:r>
        <w:rPr>
          <w:rFonts w:cstheme="minorHAnsi"/>
          <w:b/>
          <w:color w:val="0F0F0F"/>
          <w:w w:val="105"/>
          <w:sz w:val="24"/>
          <w:szCs w:val="24"/>
          <w:u w:val="thick" w:color="0F0F0F"/>
        </w:rPr>
        <w:t>SECTION III</w:t>
      </w:r>
    </w:p>
    <w:p w:rsidR="00BA09AE" w:rsidRPr="00F8520B" w:rsidRDefault="00BA09AE" w:rsidP="00F8520B">
      <w:pPr>
        <w:pStyle w:val="BodyText"/>
        <w:ind w:firstLine="720"/>
        <w:rPr>
          <w:rFonts w:asciiTheme="minorHAnsi" w:hAnsiTheme="minorHAnsi" w:cstheme="minorHAnsi"/>
          <w:sz w:val="24"/>
          <w:szCs w:val="24"/>
        </w:rPr>
      </w:pPr>
      <w:r w:rsidRPr="00F8520B">
        <w:rPr>
          <w:rFonts w:asciiTheme="minorHAnsi" w:hAnsiTheme="minorHAnsi" w:cstheme="minorHAnsi"/>
          <w:color w:val="0F0F0F"/>
          <w:w w:val="105"/>
          <w:sz w:val="24"/>
          <w:szCs w:val="24"/>
        </w:rPr>
        <w:t>The provisions of this ordinance are hereby declared to be severable. If any clause,</w:t>
      </w:r>
      <w:r w:rsidR="00F8520B">
        <w:rPr>
          <w:rFonts w:asciiTheme="minorHAnsi" w:hAnsiTheme="minorHAnsi" w:cstheme="minorHAnsi"/>
          <w:sz w:val="24"/>
          <w:szCs w:val="24"/>
        </w:rPr>
        <w:t xml:space="preserve"> sentence</w:t>
      </w:r>
      <w:r w:rsidRPr="00F8520B">
        <w:rPr>
          <w:rFonts w:asciiTheme="minorHAnsi" w:hAnsiTheme="minorHAnsi" w:cstheme="minorHAnsi"/>
          <w:color w:val="2D2D2D"/>
          <w:spacing w:val="-3"/>
          <w:w w:val="110"/>
          <w:sz w:val="24"/>
          <w:szCs w:val="24"/>
        </w:rPr>
        <w:t>,</w:t>
      </w:r>
      <w:r w:rsidRPr="00F8520B">
        <w:rPr>
          <w:rFonts w:asciiTheme="minorHAnsi" w:hAnsiTheme="minorHAnsi" w:cstheme="minorHAnsi"/>
          <w:color w:val="2D2D2D"/>
          <w:spacing w:val="-11"/>
          <w:w w:val="110"/>
          <w:sz w:val="24"/>
          <w:szCs w:val="24"/>
        </w:rPr>
        <w:t xml:space="preserve"> </w:t>
      </w:r>
      <w:r w:rsidRPr="00F8520B">
        <w:rPr>
          <w:rFonts w:asciiTheme="minorHAnsi" w:hAnsiTheme="minorHAnsi" w:cstheme="minorHAnsi"/>
          <w:color w:val="0F0F0F"/>
          <w:w w:val="110"/>
          <w:sz w:val="24"/>
          <w:szCs w:val="24"/>
        </w:rPr>
        <w:t>word,</w:t>
      </w:r>
      <w:r w:rsidRPr="00F8520B">
        <w:rPr>
          <w:rFonts w:asciiTheme="minorHAnsi" w:hAnsiTheme="minorHAnsi" w:cstheme="minorHAnsi"/>
          <w:color w:val="0F0F0F"/>
          <w:spacing w:val="-31"/>
          <w:w w:val="110"/>
          <w:sz w:val="24"/>
          <w:szCs w:val="24"/>
        </w:rPr>
        <w:t xml:space="preserve"> </w:t>
      </w:r>
      <w:r w:rsidRPr="00F8520B">
        <w:rPr>
          <w:rFonts w:asciiTheme="minorHAnsi" w:hAnsiTheme="minorHAnsi" w:cstheme="minorHAnsi"/>
          <w:color w:val="0F0F0F"/>
          <w:w w:val="110"/>
          <w:sz w:val="24"/>
          <w:szCs w:val="24"/>
        </w:rPr>
        <w:t>section</w:t>
      </w:r>
      <w:r w:rsidRPr="00F8520B">
        <w:rPr>
          <w:rFonts w:asciiTheme="minorHAnsi" w:hAnsiTheme="minorHAnsi" w:cstheme="minorHAnsi"/>
          <w:color w:val="0F0F0F"/>
          <w:spacing w:val="-26"/>
          <w:w w:val="110"/>
          <w:sz w:val="24"/>
          <w:szCs w:val="24"/>
        </w:rPr>
        <w:t xml:space="preserve"> </w:t>
      </w:r>
      <w:r w:rsidRPr="00F8520B">
        <w:rPr>
          <w:rFonts w:asciiTheme="minorHAnsi" w:hAnsiTheme="minorHAnsi" w:cstheme="minorHAnsi"/>
          <w:color w:val="0F0F0F"/>
          <w:w w:val="110"/>
          <w:sz w:val="24"/>
          <w:szCs w:val="24"/>
        </w:rPr>
        <w:t>or</w:t>
      </w:r>
      <w:r w:rsidRPr="00F8520B">
        <w:rPr>
          <w:rFonts w:asciiTheme="minorHAnsi" w:hAnsiTheme="minorHAnsi" w:cstheme="minorHAnsi"/>
          <w:color w:val="0F0F0F"/>
          <w:spacing w:val="-17"/>
          <w:w w:val="110"/>
          <w:sz w:val="24"/>
          <w:szCs w:val="24"/>
        </w:rPr>
        <w:t xml:space="preserve"> </w:t>
      </w:r>
      <w:r w:rsidRPr="00F8520B">
        <w:rPr>
          <w:rFonts w:asciiTheme="minorHAnsi" w:hAnsiTheme="minorHAnsi" w:cstheme="minorHAnsi"/>
          <w:color w:val="0F0F0F"/>
          <w:w w:val="110"/>
          <w:sz w:val="24"/>
          <w:szCs w:val="24"/>
        </w:rPr>
        <w:t>provision</w:t>
      </w:r>
      <w:r w:rsidRPr="00F8520B">
        <w:rPr>
          <w:rFonts w:asciiTheme="minorHAnsi" w:hAnsiTheme="minorHAnsi" w:cstheme="minorHAnsi"/>
          <w:color w:val="0F0F0F"/>
          <w:spacing w:val="-22"/>
          <w:w w:val="110"/>
          <w:sz w:val="24"/>
          <w:szCs w:val="24"/>
        </w:rPr>
        <w:t xml:space="preserve"> </w:t>
      </w:r>
      <w:r w:rsidRPr="00F8520B">
        <w:rPr>
          <w:rFonts w:asciiTheme="minorHAnsi" w:hAnsiTheme="minorHAnsi" w:cstheme="minorHAnsi"/>
          <w:color w:val="0F0F0F"/>
          <w:w w:val="110"/>
          <w:sz w:val="24"/>
          <w:szCs w:val="24"/>
        </w:rPr>
        <w:t>is</w:t>
      </w:r>
      <w:r w:rsidRPr="00F8520B">
        <w:rPr>
          <w:rFonts w:asciiTheme="minorHAnsi" w:hAnsiTheme="minorHAnsi" w:cstheme="minorHAnsi"/>
          <w:color w:val="0F0F0F"/>
          <w:spacing w:val="-32"/>
          <w:w w:val="110"/>
          <w:sz w:val="24"/>
          <w:szCs w:val="24"/>
        </w:rPr>
        <w:t xml:space="preserve"> </w:t>
      </w:r>
      <w:r w:rsidRPr="00F8520B">
        <w:rPr>
          <w:rFonts w:asciiTheme="minorHAnsi" w:hAnsiTheme="minorHAnsi" w:cstheme="minorHAnsi"/>
          <w:color w:val="0F0F0F"/>
          <w:w w:val="110"/>
          <w:sz w:val="24"/>
          <w:szCs w:val="24"/>
        </w:rPr>
        <w:t>hereafter</w:t>
      </w:r>
      <w:r w:rsidRPr="00F8520B">
        <w:rPr>
          <w:rFonts w:asciiTheme="minorHAnsi" w:hAnsiTheme="minorHAnsi" w:cstheme="minorHAnsi"/>
          <w:color w:val="0F0F0F"/>
          <w:spacing w:val="-19"/>
          <w:w w:val="110"/>
          <w:sz w:val="24"/>
          <w:szCs w:val="24"/>
        </w:rPr>
        <w:t xml:space="preserve"> </w:t>
      </w:r>
      <w:r w:rsidRPr="00F8520B">
        <w:rPr>
          <w:rFonts w:asciiTheme="minorHAnsi" w:hAnsiTheme="minorHAnsi" w:cstheme="minorHAnsi"/>
          <w:color w:val="0F0F0F"/>
          <w:w w:val="110"/>
          <w:sz w:val="24"/>
          <w:szCs w:val="24"/>
        </w:rPr>
        <w:t>declared</w:t>
      </w:r>
      <w:r w:rsidRPr="00F8520B">
        <w:rPr>
          <w:rFonts w:asciiTheme="minorHAnsi" w:hAnsiTheme="minorHAnsi" w:cstheme="minorHAnsi"/>
          <w:color w:val="0F0F0F"/>
          <w:spacing w:val="-21"/>
          <w:w w:val="110"/>
          <w:sz w:val="24"/>
          <w:szCs w:val="24"/>
        </w:rPr>
        <w:t xml:space="preserve"> </w:t>
      </w:r>
      <w:r w:rsidRPr="00F8520B">
        <w:rPr>
          <w:rFonts w:asciiTheme="minorHAnsi" w:hAnsiTheme="minorHAnsi" w:cstheme="minorHAnsi"/>
          <w:color w:val="0F0F0F"/>
          <w:w w:val="110"/>
          <w:sz w:val="24"/>
          <w:szCs w:val="24"/>
        </w:rPr>
        <w:t>void</w:t>
      </w:r>
      <w:r w:rsidRPr="00F8520B">
        <w:rPr>
          <w:rFonts w:asciiTheme="minorHAnsi" w:hAnsiTheme="minorHAnsi" w:cstheme="minorHAnsi"/>
          <w:color w:val="0F0F0F"/>
          <w:spacing w:val="-30"/>
          <w:w w:val="110"/>
          <w:sz w:val="24"/>
          <w:szCs w:val="24"/>
        </w:rPr>
        <w:t xml:space="preserve"> </w:t>
      </w:r>
      <w:r w:rsidRPr="00F8520B">
        <w:rPr>
          <w:rFonts w:asciiTheme="minorHAnsi" w:hAnsiTheme="minorHAnsi" w:cstheme="minorHAnsi"/>
          <w:color w:val="0F0F0F"/>
          <w:w w:val="110"/>
          <w:sz w:val="24"/>
          <w:szCs w:val="24"/>
        </w:rPr>
        <w:t>or</w:t>
      </w:r>
      <w:r w:rsidRPr="00F8520B">
        <w:rPr>
          <w:rFonts w:asciiTheme="minorHAnsi" w:hAnsiTheme="minorHAnsi" w:cstheme="minorHAnsi"/>
          <w:color w:val="0F0F0F"/>
          <w:spacing w:val="-22"/>
          <w:w w:val="110"/>
          <w:sz w:val="24"/>
          <w:szCs w:val="24"/>
        </w:rPr>
        <w:t xml:space="preserve"> </w:t>
      </w:r>
      <w:r w:rsidRPr="00F8520B">
        <w:rPr>
          <w:rFonts w:asciiTheme="minorHAnsi" w:hAnsiTheme="minorHAnsi" w:cstheme="minorHAnsi"/>
          <w:color w:val="0F0F0F"/>
          <w:w w:val="110"/>
          <w:sz w:val="24"/>
          <w:szCs w:val="24"/>
        </w:rPr>
        <w:t>unenforceable</w:t>
      </w:r>
      <w:r w:rsidRPr="00F8520B">
        <w:rPr>
          <w:rFonts w:asciiTheme="minorHAnsi" w:hAnsiTheme="minorHAnsi" w:cstheme="minorHAnsi"/>
          <w:color w:val="0F0F0F"/>
          <w:spacing w:val="-12"/>
          <w:w w:val="110"/>
          <w:sz w:val="24"/>
          <w:szCs w:val="24"/>
        </w:rPr>
        <w:t xml:space="preserve"> </w:t>
      </w:r>
      <w:r w:rsidRPr="00F8520B">
        <w:rPr>
          <w:rFonts w:asciiTheme="minorHAnsi" w:hAnsiTheme="minorHAnsi" w:cstheme="minorHAnsi"/>
          <w:color w:val="0F0F0F"/>
          <w:w w:val="110"/>
          <w:sz w:val="24"/>
          <w:szCs w:val="24"/>
        </w:rPr>
        <w:t>for any</w:t>
      </w:r>
      <w:r w:rsidRPr="00F8520B">
        <w:rPr>
          <w:rFonts w:asciiTheme="minorHAnsi" w:hAnsiTheme="minorHAnsi" w:cstheme="minorHAnsi"/>
          <w:color w:val="0F0F0F"/>
          <w:spacing w:val="-23"/>
          <w:w w:val="110"/>
          <w:sz w:val="24"/>
          <w:szCs w:val="24"/>
        </w:rPr>
        <w:t xml:space="preserve"> </w:t>
      </w:r>
      <w:r w:rsidRPr="00F8520B">
        <w:rPr>
          <w:rFonts w:asciiTheme="minorHAnsi" w:hAnsiTheme="minorHAnsi" w:cstheme="minorHAnsi"/>
          <w:color w:val="0F0F0F"/>
          <w:w w:val="110"/>
          <w:sz w:val="24"/>
          <w:szCs w:val="24"/>
        </w:rPr>
        <w:t>reason by a court of competent jurisdiction, it shall not affect the remainder of such ordinance which shall</w:t>
      </w:r>
      <w:r w:rsidRPr="00F8520B">
        <w:rPr>
          <w:rFonts w:asciiTheme="minorHAnsi" w:hAnsiTheme="minorHAnsi" w:cstheme="minorHAnsi"/>
          <w:color w:val="0F0F0F"/>
          <w:spacing w:val="-18"/>
          <w:w w:val="110"/>
          <w:sz w:val="24"/>
          <w:szCs w:val="24"/>
        </w:rPr>
        <w:t xml:space="preserve"> </w:t>
      </w:r>
      <w:r w:rsidRPr="00F8520B">
        <w:rPr>
          <w:rFonts w:asciiTheme="minorHAnsi" w:hAnsiTheme="minorHAnsi" w:cstheme="minorHAnsi"/>
          <w:color w:val="0F0F0F"/>
          <w:w w:val="110"/>
          <w:sz w:val="24"/>
          <w:szCs w:val="24"/>
        </w:rPr>
        <w:t>continue</w:t>
      </w:r>
      <w:r w:rsidRPr="00F8520B">
        <w:rPr>
          <w:rFonts w:asciiTheme="minorHAnsi" w:hAnsiTheme="minorHAnsi" w:cstheme="minorHAnsi"/>
          <w:color w:val="0F0F0F"/>
          <w:spacing w:val="-8"/>
          <w:w w:val="110"/>
          <w:sz w:val="24"/>
          <w:szCs w:val="24"/>
        </w:rPr>
        <w:t xml:space="preserve"> </w:t>
      </w:r>
      <w:r w:rsidRPr="00F8520B">
        <w:rPr>
          <w:rFonts w:asciiTheme="minorHAnsi" w:hAnsiTheme="minorHAnsi" w:cstheme="minorHAnsi"/>
          <w:color w:val="0F0F0F"/>
          <w:w w:val="110"/>
          <w:sz w:val="24"/>
          <w:szCs w:val="24"/>
        </w:rPr>
        <w:t>in</w:t>
      </w:r>
      <w:r w:rsidRPr="00F8520B">
        <w:rPr>
          <w:rFonts w:asciiTheme="minorHAnsi" w:hAnsiTheme="minorHAnsi" w:cstheme="minorHAnsi"/>
          <w:color w:val="0F0F0F"/>
          <w:spacing w:val="-8"/>
          <w:w w:val="110"/>
          <w:sz w:val="24"/>
          <w:szCs w:val="24"/>
        </w:rPr>
        <w:t xml:space="preserve"> </w:t>
      </w:r>
      <w:r w:rsidRPr="00F8520B">
        <w:rPr>
          <w:rFonts w:asciiTheme="minorHAnsi" w:hAnsiTheme="minorHAnsi" w:cstheme="minorHAnsi"/>
          <w:color w:val="0F0F0F"/>
          <w:w w:val="110"/>
          <w:sz w:val="24"/>
          <w:szCs w:val="24"/>
        </w:rPr>
        <w:t>full</w:t>
      </w:r>
      <w:r w:rsidRPr="00F8520B">
        <w:rPr>
          <w:rFonts w:asciiTheme="minorHAnsi" w:hAnsiTheme="minorHAnsi" w:cstheme="minorHAnsi"/>
          <w:color w:val="0F0F0F"/>
          <w:spacing w:val="-31"/>
          <w:w w:val="110"/>
          <w:sz w:val="24"/>
          <w:szCs w:val="24"/>
        </w:rPr>
        <w:t xml:space="preserve"> </w:t>
      </w:r>
      <w:r w:rsidRPr="00F8520B">
        <w:rPr>
          <w:rFonts w:asciiTheme="minorHAnsi" w:hAnsiTheme="minorHAnsi" w:cstheme="minorHAnsi"/>
          <w:color w:val="0F0F0F"/>
          <w:w w:val="110"/>
          <w:sz w:val="24"/>
          <w:szCs w:val="24"/>
        </w:rPr>
        <w:t>force</w:t>
      </w:r>
      <w:r w:rsidRPr="00F8520B">
        <w:rPr>
          <w:rFonts w:asciiTheme="minorHAnsi" w:hAnsiTheme="minorHAnsi" w:cstheme="minorHAnsi"/>
          <w:color w:val="0F0F0F"/>
          <w:spacing w:val="-7"/>
          <w:w w:val="110"/>
          <w:sz w:val="24"/>
          <w:szCs w:val="24"/>
        </w:rPr>
        <w:t xml:space="preserve"> </w:t>
      </w:r>
      <w:r w:rsidRPr="00F8520B">
        <w:rPr>
          <w:rFonts w:asciiTheme="minorHAnsi" w:hAnsiTheme="minorHAnsi" w:cstheme="minorHAnsi"/>
          <w:color w:val="0F0F0F"/>
          <w:w w:val="110"/>
          <w:sz w:val="24"/>
          <w:szCs w:val="24"/>
        </w:rPr>
        <w:t>and</w:t>
      </w:r>
      <w:r w:rsidRPr="00F8520B">
        <w:rPr>
          <w:rFonts w:asciiTheme="minorHAnsi" w:hAnsiTheme="minorHAnsi" w:cstheme="minorHAnsi"/>
          <w:color w:val="0F0F0F"/>
          <w:spacing w:val="-10"/>
          <w:w w:val="110"/>
          <w:sz w:val="24"/>
          <w:szCs w:val="24"/>
        </w:rPr>
        <w:t xml:space="preserve"> </w:t>
      </w:r>
      <w:r w:rsidRPr="00F8520B">
        <w:rPr>
          <w:rFonts w:asciiTheme="minorHAnsi" w:hAnsiTheme="minorHAnsi" w:cstheme="minorHAnsi"/>
          <w:color w:val="0F0F0F"/>
          <w:w w:val="110"/>
          <w:sz w:val="24"/>
          <w:szCs w:val="24"/>
        </w:rPr>
        <w:t>effect.</w:t>
      </w:r>
    </w:p>
    <w:p w:rsidR="00BA09AE" w:rsidRPr="00F8520B" w:rsidRDefault="00BA09AE" w:rsidP="00BA09AE">
      <w:pPr>
        <w:pStyle w:val="BodyText"/>
        <w:rPr>
          <w:rFonts w:asciiTheme="minorHAnsi" w:hAnsiTheme="minorHAnsi" w:cstheme="minorHAnsi"/>
          <w:sz w:val="24"/>
          <w:szCs w:val="24"/>
        </w:rPr>
      </w:pPr>
    </w:p>
    <w:p w:rsidR="00BA09AE" w:rsidRPr="00F8520B" w:rsidRDefault="00F8520B" w:rsidP="00BA09AE">
      <w:pPr>
        <w:spacing w:before="95"/>
        <w:ind w:left="3068" w:right="3119"/>
        <w:jc w:val="center"/>
        <w:rPr>
          <w:rFonts w:cstheme="minorHAnsi"/>
          <w:b/>
          <w:sz w:val="24"/>
          <w:szCs w:val="24"/>
        </w:rPr>
      </w:pPr>
      <w:r>
        <w:rPr>
          <w:rFonts w:cstheme="minorHAnsi"/>
          <w:b/>
          <w:color w:val="0F0F0F"/>
          <w:w w:val="105"/>
          <w:sz w:val="24"/>
          <w:szCs w:val="24"/>
          <w:u w:val="thick" w:color="0F0F0F"/>
        </w:rPr>
        <w:t>S</w:t>
      </w:r>
      <w:r w:rsidR="00BA09AE" w:rsidRPr="00F8520B">
        <w:rPr>
          <w:rFonts w:cstheme="minorHAnsi"/>
          <w:b/>
          <w:color w:val="0F0F0F"/>
          <w:w w:val="105"/>
          <w:sz w:val="24"/>
          <w:szCs w:val="24"/>
          <w:u w:val="thick" w:color="0F0F0F"/>
        </w:rPr>
        <w:t>ECTION IV</w:t>
      </w:r>
    </w:p>
    <w:p w:rsidR="00BA09AE" w:rsidRPr="00F8520B" w:rsidRDefault="00BA09AE" w:rsidP="00BA09AE">
      <w:pPr>
        <w:pStyle w:val="BodyText"/>
        <w:spacing w:before="124"/>
        <w:ind w:left="856"/>
        <w:rPr>
          <w:rFonts w:asciiTheme="minorHAnsi" w:hAnsiTheme="minorHAnsi" w:cstheme="minorHAnsi"/>
          <w:sz w:val="24"/>
          <w:szCs w:val="24"/>
        </w:rPr>
      </w:pPr>
      <w:r w:rsidRPr="00F8520B">
        <w:rPr>
          <w:rFonts w:asciiTheme="minorHAnsi" w:hAnsiTheme="minorHAnsi" w:cstheme="minorHAnsi"/>
          <w:color w:val="0F0F0F"/>
          <w:w w:val="110"/>
          <w:sz w:val="24"/>
          <w:szCs w:val="24"/>
        </w:rPr>
        <w:t>All ordinances or parts of ordinances in conflict herewith are hereby repealed</w:t>
      </w:r>
      <w:r w:rsidRPr="00F8520B">
        <w:rPr>
          <w:rFonts w:asciiTheme="minorHAnsi" w:hAnsiTheme="minorHAnsi" w:cstheme="minorHAnsi"/>
          <w:color w:val="2D2D2D"/>
          <w:w w:val="110"/>
          <w:sz w:val="24"/>
          <w:szCs w:val="24"/>
        </w:rPr>
        <w:t>.</w:t>
      </w:r>
    </w:p>
    <w:p w:rsidR="00BA09AE" w:rsidRPr="00F8520B" w:rsidRDefault="00BA09AE" w:rsidP="00BA09AE">
      <w:pPr>
        <w:pStyle w:val="BodyText"/>
        <w:spacing w:before="6"/>
        <w:rPr>
          <w:rFonts w:asciiTheme="minorHAnsi" w:hAnsiTheme="minorHAnsi" w:cstheme="minorHAnsi"/>
          <w:sz w:val="24"/>
          <w:szCs w:val="24"/>
        </w:rPr>
      </w:pPr>
    </w:p>
    <w:p w:rsidR="00BA09AE" w:rsidRPr="00F8520B" w:rsidRDefault="00BA09AE" w:rsidP="00BA09AE">
      <w:pPr>
        <w:spacing w:before="94"/>
        <w:ind w:left="4342"/>
        <w:rPr>
          <w:rFonts w:cstheme="minorHAnsi"/>
          <w:b/>
          <w:sz w:val="24"/>
          <w:szCs w:val="24"/>
        </w:rPr>
      </w:pPr>
      <w:r w:rsidRPr="00F8520B">
        <w:rPr>
          <w:rFonts w:cstheme="minorHAnsi"/>
          <w:b/>
          <w:color w:val="0F0F0F"/>
          <w:w w:val="110"/>
          <w:sz w:val="24"/>
          <w:szCs w:val="24"/>
          <w:u w:val="thick" w:color="0F0F0F"/>
        </w:rPr>
        <w:t>SECTION</w:t>
      </w:r>
      <w:r w:rsidR="00F8520B">
        <w:rPr>
          <w:rFonts w:cstheme="minorHAnsi"/>
          <w:b/>
          <w:color w:val="0F0F0F"/>
          <w:w w:val="110"/>
          <w:sz w:val="24"/>
          <w:szCs w:val="24"/>
          <w:u w:val="thick" w:color="0F0F0F"/>
        </w:rPr>
        <w:t xml:space="preserve"> </w:t>
      </w:r>
      <w:r w:rsidRPr="00F8520B">
        <w:rPr>
          <w:rFonts w:cstheme="minorHAnsi"/>
          <w:b/>
          <w:color w:val="0F0F0F"/>
          <w:w w:val="110"/>
          <w:sz w:val="24"/>
          <w:szCs w:val="24"/>
          <w:u w:val="thick" w:color="0F0F0F"/>
        </w:rPr>
        <w:t>V</w:t>
      </w:r>
    </w:p>
    <w:p w:rsidR="00BA09AE" w:rsidRPr="00F8520B" w:rsidRDefault="00BA09AE" w:rsidP="00F8520B">
      <w:pPr>
        <w:pStyle w:val="BodyText"/>
        <w:spacing w:before="124" w:line="283" w:lineRule="auto"/>
        <w:ind w:left="116" w:right="274" w:firstLine="727"/>
        <w:rPr>
          <w:rFonts w:asciiTheme="minorHAnsi" w:hAnsiTheme="minorHAnsi" w:cstheme="minorHAnsi"/>
          <w:sz w:val="24"/>
          <w:szCs w:val="24"/>
        </w:rPr>
      </w:pPr>
      <w:r w:rsidRPr="00F8520B">
        <w:rPr>
          <w:rFonts w:asciiTheme="minorHAnsi" w:hAnsiTheme="minorHAnsi" w:cstheme="minorHAnsi"/>
          <w:color w:val="0F0F0F"/>
          <w:w w:val="105"/>
          <w:sz w:val="24"/>
          <w:szCs w:val="24"/>
        </w:rPr>
        <w:t>This Ordinance shall be published in a newspaper of general circulation within the Charter</w:t>
      </w:r>
      <w:r w:rsidRPr="00F8520B">
        <w:rPr>
          <w:rFonts w:asciiTheme="minorHAnsi" w:hAnsiTheme="minorHAnsi" w:cstheme="minorHAnsi"/>
          <w:color w:val="0F0F0F"/>
          <w:spacing w:val="-12"/>
          <w:w w:val="105"/>
          <w:sz w:val="24"/>
          <w:szCs w:val="24"/>
        </w:rPr>
        <w:t xml:space="preserve"> </w:t>
      </w:r>
      <w:r w:rsidRPr="00F8520B">
        <w:rPr>
          <w:rFonts w:asciiTheme="minorHAnsi" w:hAnsiTheme="minorHAnsi" w:cstheme="minorHAnsi"/>
          <w:color w:val="0F0F0F"/>
          <w:w w:val="105"/>
          <w:sz w:val="24"/>
          <w:szCs w:val="24"/>
        </w:rPr>
        <w:t>Township</w:t>
      </w:r>
      <w:r w:rsidRPr="00F8520B">
        <w:rPr>
          <w:rFonts w:asciiTheme="minorHAnsi" w:hAnsiTheme="minorHAnsi" w:cstheme="minorHAnsi"/>
          <w:color w:val="0F0F0F"/>
          <w:spacing w:val="-6"/>
          <w:w w:val="105"/>
          <w:sz w:val="24"/>
          <w:szCs w:val="24"/>
        </w:rPr>
        <w:t xml:space="preserve"> </w:t>
      </w:r>
      <w:r w:rsidRPr="00F8520B">
        <w:rPr>
          <w:rFonts w:asciiTheme="minorHAnsi" w:hAnsiTheme="minorHAnsi" w:cstheme="minorHAnsi"/>
          <w:color w:val="0F0F0F"/>
          <w:w w:val="105"/>
          <w:sz w:val="24"/>
          <w:szCs w:val="24"/>
        </w:rPr>
        <w:t>of</w:t>
      </w:r>
      <w:r w:rsidRPr="00F8520B">
        <w:rPr>
          <w:rFonts w:asciiTheme="minorHAnsi" w:hAnsiTheme="minorHAnsi" w:cstheme="minorHAnsi"/>
          <w:color w:val="0F0F0F"/>
          <w:spacing w:val="7"/>
          <w:w w:val="105"/>
          <w:sz w:val="24"/>
          <w:szCs w:val="24"/>
        </w:rPr>
        <w:t xml:space="preserve"> </w:t>
      </w:r>
      <w:r w:rsidRPr="00F8520B">
        <w:rPr>
          <w:rFonts w:asciiTheme="minorHAnsi" w:hAnsiTheme="minorHAnsi" w:cstheme="minorHAnsi"/>
          <w:color w:val="0F0F0F"/>
          <w:w w:val="105"/>
          <w:sz w:val="24"/>
          <w:szCs w:val="24"/>
        </w:rPr>
        <w:t>Gene</w:t>
      </w:r>
      <w:r w:rsidRPr="00F8520B">
        <w:rPr>
          <w:rFonts w:asciiTheme="minorHAnsi" w:hAnsiTheme="minorHAnsi" w:cstheme="minorHAnsi"/>
          <w:color w:val="0F0F0F"/>
          <w:spacing w:val="-34"/>
          <w:w w:val="105"/>
          <w:sz w:val="24"/>
          <w:szCs w:val="24"/>
        </w:rPr>
        <w:t xml:space="preserve"> </w:t>
      </w:r>
      <w:r w:rsidRPr="00F8520B">
        <w:rPr>
          <w:rFonts w:asciiTheme="minorHAnsi" w:hAnsiTheme="minorHAnsi" w:cstheme="minorHAnsi"/>
          <w:color w:val="2D2D2D"/>
          <w:spacing w:val="-4"/>
          <w:w w:val="105"/>
          <w:sz w:val="24"/>
          <w:szCs w:val="24"/>
        </w:rPr>
        <w:t>see</w:t>
      </w:r>
      <w:r w:rsidRPr="00F8520B">
        <w:rPr>
          <w:rFonts w:asciiTheme="minorHAnsi" w:hAnsiTheme="minorHAnsi" w:cstheme="minorHAnsi"/>
          <w:color w:val="0F0F0F"/>
          <w:spacing w:val="-4"/>
          <w:w w:val="105"/>
          <w:sz w:val="24"/>
          <w:szCs w:val="24"/>
        </w:rPr>
        <w:t>,</w:t>
      </w:r>
      <w:r w:rsidRPr="00F8520B">
        <w:rPr>
          <w:rFonts w:asciiTheme="minorHAnsi" w:hAnsiTheme="minorHAnsi" w:cstheme="minorHAnsi"/>
          <w:color w:val="0F0F0F"/>
          <w:spacing w:val="-2"/>
          <w:w w:val="105"/>
          <w:sz w:val="24"/>
          <w:szCs w:val="24"/>
        </w:rPr>
        <w:t xml:space="preserve"> </w:t>
      </w:r>
      <w:r w:rsidRPr="00F8520B">
        <w:rPr>
          <w:rFonts w:asciiTheme="minorHAnsi" w:hAnsiTheme="minorHAnsi" w:cstheme="minorHAnsi"/>
          <w:color w:val="0F0F0F"/>
          <w:w w:val="105"/>
          <w:sz w:val="24"/>
          <w:szCs w:val="24"/>
        </w:rPr>
        <w:t>Genesee</w:t>
      </w:r>
      <w:r w:rsidRPr="00F8520B">
        <w:rPr>
          <w:rFonts w:asciiTheme="minorHAnsi" w:hAnsiTheme="minorHAnsi" w:cstheme="minorHAnsi"/>
          <w:color w:val="0F0F0F"/>
          <w:spacing w:val="-11"/>
          <w:w w:val="105"/>
          <w:sz w:val="24"/>
          <w:szCs w:val="24"/>
        </w:rPr>
        <w:t xml:space="preserve"> </w:t>
      </w:r>
      <w:r w:rsidRPr="00F8520B">
        <w:rPr>
          <w:rFonts w:asciiTheme="minorHAnsi" w:hAnsiTheme="minorHAnsi" w:cstheme="minorHAnsi"/>
          <w:color w:val="0F0F0F"/>
          <w:w w:val="105"/>
          <w:sz w:val="24"/>
          <w:szCs w:val="24"/>
        </w:rPr>
        <w:t>County</w:t>
      </w:r>
      <w:r w:rsidRPr="00F8520B">
        <w:rPr>
          <w:rFonts w:asciiTheme="minorHAnsi" w:hAnsiTheme="minorHAnsi" w:cstheme="minorHAnsi"/>
          <w:color w:val="2D2D2D"/>
          <w:w w:val="105"/>
          <w:sz w:val="24"/>
          <w:szCs w:val="24"/>
        </w:rPr>
        <w:t>,</w:t>
      </w:r>
      <w:r w:rsidRPr="00F8520B">
        <w:rPr>
          <w:rFonts w:asciiTheme="minorHAnsi" w:hAnsiTheme="minorHAnsi" w:cstheme="minorHAnsi"/>
          <w:color w:val="2D2D2D"/>
          <w:spacing w:val="12"/>
          <w:w w:val="105"/>
          <w:sz w:val="24"/>
          <w:szCs w:val="24"/>
        </w:rPr>
        <w:t xml:space="preserve"> </w:t>
      </w:r>
      <w:r w:rsidRPr="00F8520B">
        <w:rPr>
          <w:rFonts w:asciiTheme="minorHAnsi" w:hAnsiTheme="minorHAnsi" w:cstheme="minorHAnsi"/>
          <w:color w:val="0F0F0F"/>
          <w:w w:val="105"/>
          <w:sz w:val="24"/>
          <w:szCs w:val="24"/>
        </w:rPr>
        <w:t>Michigan,</w:t>
      </w:r>
      <w:r w:rsidRPr="00F8520B">
        <w:rPr>
          <w:rFonts w:asciiTheme="minorHAnsi" w:hAnsiTheme="minorHAnsi" w:cstheme="minorHAnsi"/>
          <w:color w:val="0F0F0F"/>
          <w:spacing w:val="-20"/>
          <w:w w:val="105"/>
          <w:sz w:val="24"/>
          <w:szCs w:val="24"/>
        </w:rPr>
        <w:t xml:space="preserve"> </w:t>
      </w:r>
      <w:r w:rsidRPr="00F8520B">
        <w:rPr>
          <w:rFonts w:asciiTheme="minorHAnsi" w:hAnsiTheme="minorHAnsi" w:cstheme="minorHAnsi"/>
          <w:color w:val="0F0F0F"/>
          <w:w w:val="105"/>
          <w:sz w:val="24"/>
          <w:szCs w:val="24"/>
        </w:rPr>
        <w:t>and</w:t>
      </w:r>
      <w:r w:rsidRPr="00F8520B">
        <w:rPr>
          <w:rFonts w:asciiTheme="minorHAnsi" w:hAnsiTheme="minorHAnsi" w:cstheme="minorHAnsi"/>
          <w:color w:val="0F0F0F"/>
          <w:spacing w:val="-19"/>
          <w:w w:val="105"/>
          <w:sz w:val="24"/>
          <w:szCs w:val="24"/>
        </w:rPr>
        <w:t xml:space="preserve"> </w:t>
      </w:r>
      <w:r w:rsidRPr="00F8520B">
        <w:rPr>
          <w:rFonts w:asciiTheme="minorHAnsi" w:hAnsiTheme="minorHAnsi" w:cstheme="minorHAnsi"/>
          <w:color w:val="0F0F0F"/>
          <w:w w:val="105"/>
          <w:sz w:val="24"/>
          <w:szCs w:val="24"/>
        </w:rPr>
        <w:t>shall</w:t>
      </w:r>
      <w:r w:rsidRPr="00F8520B">
        <w:rPr>
          <w:rFonts w:asciiTheme="minorHAnsi" w:hAnsiTheme="minorHAnsi" w:cstheme="minorHAnsi"/>
          <w:color w:val="0F0F0F"/>
          <w:spacing w:val="-18"/>
          <w:w w:val="105"/>
          <w:sz w:val="24"/>
          <w:szCs w:val="24"/>
        </w:rPr>
        <w:t xml:space="preserve"> </w:t>
      </w:r>
      <w:r w:rsidRPr="00F8520B">
        <w:rPr>
          <w:rFonts w:asciiTheme="minorHAnsi" w:hAnsiTheme="minorHAnsi" w:cstheme="minorHAnsi"/>
          <w:color w:val="0F0F0F"/>
          <w:w w:val="105"/>
          <w:sz w:val="24"/>
          <w:szCs w:val="24"/>
        </w:rPr>
        <w:t>become</w:t>
      </w:r>
      <w:r w:rsidRPr="00F8520B">
        <w:rPr>
          <w:rFonts w:asciiTheme="minorHAnsi" w:hAnsiTheme="minorHAnsi" w:cstheme="minorHAnsi"/>
          <w:color w:val="0F0F0F"/>
          <w:spacing w:val="-4"/>
          <w:w w:val="105"/>
          <w:sz w:val="24"/>
          <w:szCs w:val="24"/>
        </w:rPr>
        <w:t xml:space="preserve"> </w:t>
      </w:r>
      <w:r w:rsidRPr="00F8520B">
        <w:rPr>
          <w:rFonts w:asciiTheme="minorHAnsi" w:hAnsiTheme="minorHAnsi" w:cstheme="minorHAnsi"/>
          <w:color w:val="0F0F0F"/>
          <w:w w:val="105"/>
          <w:sz w:val="24"/>
          <w:szCs w:val="24"/>
        </w:rPr>
        <w:t>effective</w:t>
      </w:r>
      <w:r w:rsidRPr="00F8520B">
        <w:rPr>
          <w:rFonts w:asciiTheme="minorHAnsi" w:hAnsiTheme="minorHAnsi" w:cstheme="minorHAnsi"/>
          <w:color w:val="0F0F0F"/>
          <w:spacing w:val="-13"/>
          <w:w w:val="105"/>
          <w:sz w:val="24"/>
          <w:szCs w:val="24"/>
        </w:rPr>
        <w:t xml:space="preserve"> </w:t>
      </w:r>
      <w:r w:rsidRPr="00F8520B">
        <w:rPr>
          <w:rFonts w:asciiTheme="minorHAnsi" w:hAnsiTheme="minorHAnsi" w:cstheme="minorHAnsi"/>
          <w:color w:val="0F0F0F"/>
          <w:w w:val="105"/>
          <w:sz w:val="24"/>
          <w:szCs w:val="24"/>
        </w:rPr>
        <w:t>30</w:t>
      </w:r>
      <w:r w:rsidRPr="00F8520B">
        <w:rPr>
          <w:rFonts w:asciiTheme="minorHAnsi" w:hAnsiTheme="minorHAnsi" w:cstheme="minorHAnsi"/>
          <w:color w:val="0F0F0F"/>
          <w:spacing w:val="-13"/>
          <w:w w:val="105"/>
          <w:sz w:val="24"/>
          <w:szCs w:val="24"/>
        </w:rPr>
        <w:t xml:space="preserve"> </w:t>
      </w:r>
      <w:r w:rsidRPr="00F8520B">
        <w:rPr>
          <w:rFonts w:asciiTheme="minorHAnsi" w:hAnsiTheme="minorHAnsi" w:cstheme="minorHAnsi"/>
          <w:color w:val="0F0F0F"/>
          <w:w w:val="105"/>
          <w:sz w:val="24"/>
          <w:szCs w:val="24"/>
        </w:rPr>
        <w:t>days after publication</w:t>
      </w:r>
      <w:r w:rsidR="00F8520B">
        <w:rPr>
          <w:rFonts w:asciiTheme="minorHAnsi" w:hAnsiTheme="minorHAnsi" w:cstheme="minorHAnsi"/>
          <w:color w:val="0F0F0F"/>
          <w:spacing w:val="-39"/>
          <w:w w:val="105"/>
          <w:sz w:val="24"/>
          <w:szCs w:val="24"/>
        </w:rPr>
        <w:t>.</w:t>
      </w:r>
    </w:p>
    <w:p w:rsidR="00BA09AE" w:rsidRPr="00F8520B" w:rsidRDefault="00BA09AE" w:rsidP="00BA09AE">
      <w:pPr>
        <w:pStyle w:val="BodyText"/>
        <w:rPr>
          <w:rFonts w:asciiTheme="minorHAnsi" w:hAnsiTheme="minorHAnsi" w:cstheme="minorHAnsi"/>
          <w:sz w:val="24"/>
          <w:szCs w:val="24"/>
        </w:rPr>
      </w:pPr>
    </w:p>
    <w:p w:rsidR="00BA09AE" w:rsidRPr="00F8520B" w:rsidRDefault="00BA09AE" w:rsidP="00F8520B">
      <w:pPr>
        <w:spacing w:before="94"/>
        <w:ind w:left="4371"/>
        <w:rPr>
          <w:rFonts w:cstheme="minorHAnsi"/>
          <w:b/>
          <w:sz w:val="24"/>
          <w:szCs w:val="24"/>
        </w:rPr>
      </w:pPr>
      <w:r w:rsidRPr="00F8520B">
        <w:rPr>
          <w:rFonts w:cstheme="minorHAnsi"/>
          <w:b/>
          <w:color w:val="0F0F0F"/>
          <w:w w:val="105"/>
          <w:sz w:val="24"/>
          <w:szCs w:val="24"/>
          <w:u w:val="thick" w:color="0F0F0F"/>
        </w:rPr>
        <w:t>SECTION VI</w:t>
      </w:r>
    </w:p>
    <w:p w:rsidR="00BA09AE" w:rsidRPr="00F8520B" w:rsidRDefault="00BA09AE" w:rsidP="00BA09AE">
      <w:pPr>
        <w:pStyle w:val="BodyText"/>
        <w:spacing w:before="125" w:line="280" w:lineRule="auto"/>
        <w:ind w:left="173" w:right="274" w:firstLine="740"/>
        <w:rPr>
          <w:rFonts w:asciiTheme="minorHAnsi" w:hAnsiTheme="minorHAnsi" w:cstheme="minorHAnsi"/>
          <w:sz w:val="24"/>
          <w:szCs w:val="24"/>
        </w:rPr>
      </w:pPr>
      <w:r w:rsidRPr="00F8520B">
        <w:rPr>
          <w:rFonts w:asciiTheme="minorHAnsi" w:hAnsiTheme="minorHAnsi" w:cstheme="minorHAnsi"/>
          <w:color w:val="0F0F0F"/>
          <w:w w:val="105"/>
          <w:sz w:val="24"/>
          <w:szCs w:val="24"/>
        </w:rPr>
        <w:t>A copy of this Ordinance may be inspected at the Township Clerk's Office at the Genesee Township Hall, 7244 N</w:t>
      </w:r>
      <w:r w:rsidRPr="00F8520B">
        <w:rPr>
          <w:rFonts w:asciiTheme="minorHAnsi" w:hAnsiTheme="minorHAnsi" w:cstheme="minorHAnsi"/>
          <w:color w:val="2D2F34"/>
          <w:w w:val="105"/>
          <w:sz w:val="24"/>
          <w:szCs w:val="24"/>
        </w:rPr>
        <w:t xml:space="preserve">. </w:t>
      </w:r>
      <w:r w:rsidRPr="00F8520B">
        <w:rPr>
          <w:rFonts w:asciiTheme="minorHAnsi" w:hAnsiTheme="minorHAnsi" w:cstheme="minorHAnsi"/>
          <w:color w:val="0F0F0F"/>
          <w:w w:val="105"/>
          <w:sz w:val="24"/>
          <w:szCs w:val="24"/>
        </w:rPr>
        <w:t>Genesee Rd., Genesee, Ml 4843</w:t>
      </w:r>
      <w:r w:rsidR="00F8520B" w:rsidRPr="00F8520B">
        <w:rPr>
          <w:rFonts w:asciiTheme="minorHAnsi" w:hAnsiTheme="minorHAnsi" w:cstheme="minorHAnsi"/>
          <w:color w:val="0F0F0F"/>
          <w:w w:val="105"/>
          <w:sz w:val="24"/>
          <w:szCs w:val="24"/>
        </w:rPr>
        <w:t xml:space="preserve">7 during regular business hours.  </w:t>
      </w:r>
    </w:p>
    <w:p w:rsidR="00F8520B" w:rsidRPr="00F8520B" w:rsidRDefault="00F8520B" w:rsidP="00BA09AE">
      <w:pPr>
        <w:pStyle w:val="BodyText"/>
        <w:spacing w:before="1"/>
        <w:rPr>
          <w:rFonts w:asciiTheme="minorHAnsi" w:hAnsiTheme="minorHAnsi" w:cstheme="minorHAnsi"/>
          <w:sz w:val="24"/>
          <w:szCs w:val="24"/>
        </w:rPr>
      </w:pPr>
      <w:r>
        <w:rPr>
          <w:rFonts w:asciiTheme="minorHAnsi" w:hAnsiTheme="minorHAnsi" w:cstheme="minorHAnsi"/>
          <w:sz w:val="24"/>
          <w:szCs w:val="24"/>
        </w:rPr>
        <w:t>*********************************************************************************</w:t>
      </w:r>
    </w:p>
    <w:p w:rsidR="00F8520B" w:rsidRPr="00F8520B" w:rsidRDefault="00BA09AE" w:rsidP="00F8520B">
      <w:pPr>
        <w:pStyle w:val="BodyText"/>
        <w:tabs>
          <w:tab w:val="left" w:pos="9136"/>
        </w:tabs>
        <w:spacing w:line="283" w:lineRule="auto"/>
        <w:ind w:left="158" w:right="110" w:firstLine="16"/>
        <w:rPr>
          <w:rFonts w:asciiTheme="minorHAnsi" w:hAnsiTheme="minorHAnsi" w:cstheme="minorHAnsi"/>
          <w:color w:val="0F0F0F"/>
          <w:w w:val="110"/>
          <w:sz w:val="24"/>
          <w:szCs w:val="24"/>
        </w:rPr>
      </w:pPr>
      <w:r w:rsidRPr="00F8520B">
        <w:rPr>
          <w:rFonts w:asciiTheme="minorHAnsi" w:hAnsiTheme="minorHAnsi" w:cstheme="minorHAnsi"/>
          <w:color w:val="0F0F0F"/>
          <w:w w:val="110"/>
          <w:sz w:val="24"/>
          <w:szCs w:val="24"/>
        </w:rPr>
        <w:t>We hereby certify that the foregoing Ordinance was adopted on the Second Reading by the Town</w:t>
      </w:r>
      <w:r w:rsidR="00F8520B" w:rsidRPr="00F8520B">
        <w:rPr>
          <w:rFonts w:asciiTheme="minorHAnsi" w:hAnsiTheme="minorHAnsi" w:cstheme="minorHAnsi"/>
          <w:color w:val="0F0F0F"/>
          <w:w w:val="110"/>
          <w:sz w:val="24"/>
          <w:szCs w:val="24"/>
        </w:rPr>
        <w:t xml:space="preserve">ship Board of Trustees on </w:t>
      </w:r>
      <w:r w:rsidR="00AD0319">
        <w:rPr>
          <w:rFonts w:asciiTheme="minorHAnsi" w:hAnsiTheme="minorHAnsi" w:cstheme="minorHAnsi"/>
          <w:color w:val="0F0F0F"/>
          <w:w w:val="110"/>
          <w:sz w:val="24"/>
          <w:szCs w:val="24"/>
        </w:rPr>
        <w:t>October 13,</w:t>
      </w:r>
      <w:r w:rsidR="00F8520B" w:rsidRPr="00F8520B">
        <w:rPr>
          <w:rFonts w:asciiTheme="minorHAnsi" w:hAnsiTheme="minorHAnsi" w:cstheme="minorHAnsi"/>
          <w:color w:val="0F0F0F"/>
          <w:w w:val="110"/>
          <w:sz w:val="24"/>
          <w:szCs w:val="24"/>
        </w:rPr>
        <w:t xml:space="preserve"> 2020.</w:t>
      </w:r>
    </w:p>
    <w:p w:rsidR="00F8520B" w:rsidRPr="00F8520B" w:rsidRDefault="00F8520B" w:rsidP="00F8520B">
      <w:pPr>
        <w:pStyle w:val="BodyText"/>
        <w:tabs>
          <w:tab w:val="left" w:pos="9136"/>
        </w:tabs>
        <w:spacing w:line="283" w:lineRule="auto"/>
        <w:ind w:left="158" w:right="110" w:firstLine="16"/>
        <w:rPr>
          <w:rFonts w:asciiTheme="minorHAnsi" w:hAnsiTheme="minorHAnsi" w:cstheme="minorHAnsi"/>
          <w:color w:val="0F0F0F"/>
          <w:w w:val="110"/>
          <w:sz w:val="24"/>
          <w:szCs w:val="24"/>
        </w:rPr>
      </w:pPr>
    </w:p>
    <w:p w:rsidR="00F8520B" w:rsidRPr="00F8520B" w:rsidRDefault="00F8520B" w:rsidP="00AD0319">
      <w:pPr>
        <w:pStyle w:val="BodyText"/>
        <w:tabs>
          <w:tab w:val="decimal" w:pos="3960"/>
          <w:tab w:val="left" w:pos="9136"/>
        </w:tabs>
        <w:spacing w:line="283" w:lineRule="auto"/>
        <w:ind w:left="158" w:right="110" w:firstLine="16"/>
        <w:rPr>
          <w:rFonts w:asciiTheme="minorHAnsi" w:hAnsiTheme="minorHAnsi" w:cstheme="minorHAnsi"/>
          <w:color w:val="0F0F0F"/>
          <w:w w:val="110"/>
          <w:sz w:val="24"/>
          <w:szCs w:val="24"/>
        </w:rPr>
      </w:pPr>
      <w:r w:rsidRPr="00F8520B">
        <w:rPr>
          <w:rFonts w:asciiTheme="minorHAnsi" w:hAnsiTheme="minorHAnsi" w:cstheme="minorHAnsi"/>
          <w:color w:val="0F0F0F"/>
          <w:w w:val="110"/>
          <w:sz w:val="24"/>
          <w:szCs w:val="24"/>
        </w:rPr>
        <w:t>First Reading:</w:t>
      </w:r>
      <w:r w:rsidR="00AD0319">
        <w:rPr>
          <w:rFonts w:asciiTheme="minorHAnsi" w:hAnsiTheme="minorHAnsi" w:cstheme="minorHAnsi"/>
          <w:color w:val="0F0F0F"/>
          <w:w w:val="110"/>
          <w:sz w:val="24"/>
          <w:szCs w:val="24"/>
        </w:rPr>
        <w:t xml:space="preserve"> </w:t>
      </w:r>
      <w:r w:rsidR="00AD0319">
        <w:rPr>
          <w:rFonts w:asciiTheme="minorHAnsi" w:hAnsiTheme="minorHAnsi" w:cstheme="minorHAnsi"/>
          <w:color w:val="0F0F0F"/>
          <w:w w:val="110"/>
          <w:sz w:val="24"/>
          <w:szCs w:val="24"/>
        </w:rPr>
        <w:tab/>
        <w:t>September 24, 2020</w:t>
      </w:r>
      <w:r w:rsidR="00F30792">
        <w:rPr>
          <w:rFonts w:asciiTheme="minorHAnsi" w:hAnsiTheme="minorHAnsi" w:cstheme="minorHAnsi"/>
          <w:color w:val="0F0F0F"/>
          <w:w w:val="110"/>
          <w:sz w:val="24"/>
          <w:szCs w:val="24"/>
        </w:rPr>
        <w:t xml:space="preserve">          Published:  September 30, 2020</w:t>
      </w:r>
    </w:p>
    <w:p w:rsidR="00F8520B" w:rsidRPr="00F8520B" w:rsidRDefault="00F8520B" w:rsidP="00AD0319">
      <w:pPr>
        <w:pStyle w:val="BodyText"/>
        <w:tabs>
          <w:tab w:val="decimal" w:pos="3960"/>
          <w:tab w:val="left" w:pos="9136"/>
        </w:tabs>
        <w:spacing w:line="283" w:lineRule="auto"/>
        <w:ind w:left="158" w:right="110" w:firstLine="16"/>
        <w:rPr>
          <w:rFonts w:asciiTheme="minorHAnsi" w:hAnsiTheme="minorHAnsi" w:cstheme="minorHAnsi"/>
          <w:color w:val="0F0F0F"/>
          <w:w w:val="110"/>
          <w:sz w:val="24"/>
          <w:szCs w:val="24"/>
        </w:rPr>
      </w:pPr>
      <w:r w:rsidRPr="00F8520B">
        <w:rPr>
          <w:rFonts w:asciiTheme="minorHAnsi" w:hAnsiTheme="minorHAnsi" w:cstheme="minorHAnsi"/>
          <w:color w:val="0F0F0F"/>
          <w:w w:val="110"/>
          <w:sz w:val="24"/>
          <w:szCs w:val="24"/>
        </w:rPr>
        <w:t>Second Reading:</w:t>
      </w:r>
      <w:r w:rsidR="00AD0319">
        <w:rPr>
          <w:rFonts w:asciiTheme="minorHAnsi" w:hAnsiTheme="minorHAnsi" w:cstheme="minorHAnsi"/>
          <w:color w:val="0F0F0F"/>
          <w:w w:val="110"/>
          <w:sz w:val="24"/>
          <w:szCs w:val="24"/>
        </w:rPr>
        <w:tab/>
        <w:t>October 13, 2020</w:t>
      </w:r>
      <w:r w:rsidR="00F30792">
        <w:rPr>
          <w:rFonts w:asciiTheme="minorHAnsi" w:hAnsiTheme="minorHAnsi" w:cstheme="minorHAnsi"/>
          <w:color w:val="0F0F0F"/>
          <w:w w:val="110"/>
          <w:sz w:val="24"/>
          <w:szCs w:val="24"/>
        </w:rPr>
        <w:t xml:space="preserve">          Published:  October 21, 2020</w:t>
      </w:r>
    </w:p>
    <w:p w:rsidR="00F8520B" w:rsidRDefault="00F8520B" w:rsidP="00AD0319">
      <w:pPr>
        <w:pStyle w:val="BodyText"/>
        <w:tabs>
          <w:tab w:val="decimal" w:pos="3960"/>
          <w:tab w:val="left" w:pos="9136"/>
        </w:tabs>
        <w:spacing w:line="283" w:lineRule="auto"/>
        <w:ind w:left="158" w:right="110" w:firstLine="16"/>
        <w:rPr>
          <w:rFonts w:asciiTheme="minorHAnsi" w:hAnsiTheme="minorHAnsi" w:cstheme="minorHAnsi"/>
          <w:color w:val="0F0F0F"/>
          <w:w w:val="110"/>
          <w:sz w:val="24"/>
          <w:szCs w:val="24"/>
        </w:rPr>
      </w:pPr>
    </w:p>
    <w:p w:rsidR="00AD0319" w:rsidRDefault="00AD0319" w:rsidP="00AD0319">
      <w:pPr>
        <w:pStyle w:val="BodyText"/>
        <w:tabs>
          <w:tab w:val="decimal" w:pos="3960"/>
          <w:tab w:val="left" w:pos="9136"/>
        </w:tabs>
        <w:spacing w:line="283" w:lineRule="auto"/>
        <w:ind w:left="158" w:right="110" w:firstLine="16"/>
        <w:rPr>
          <w:rFonts w:asciiTheme="minorHAnsi" w:hAnsiTheme="minorHAnsi" w:cstheme="minorHAnsi"/>
          <w:color w:val="0F0F0F"/>
          <w:w w:val="110"/>
          <w:sz w:val="24"/>
          <w:szCs w:val="24"/>
        </w:rPr>
      </w:pPr>
    </w:p>
    <w:p w:rsidR="00AD0319" w:rsidRDefault="00B43DB2" w:rsidP="00B43DB2">
      <w:pPr>
        <w:pStyle w:val="BodyText"/>
        <w:tabs>
          <w:tab w:val="decimal" w:pos="3960"/>
          <w:tab w:val="decimal" w:pos="4050"/>
          <w:tab w:val="left" w:pos="4680"/>
          <w:tab w:val="left" w:pos="9136"/>
        </w:tabs>
        <w:spacing w:line="283" w:lineRule="auto"/>
        <w:ind w:left="158" w:right="110" w:firstLine="16"/>
        <w:rPr>
          <w:rFonts w:asciiTheme="minorHAnsi" w:hAnsiTheme="minorHAnsi" w:cstheme="minorHAnsi"/>
          <w:color w:val="0F0F0F"/>
          <w:w w:val="110"/>
          <w:sz w:val="24"/>
          <w:szCs w:val="24"/>
        </w:rPr>
      </w:pPr>
      <w:r>
        <w:rPr>
          <w:rFonts w:asciiTheme="minorHAnsi" w:hAnsiTheme="minorHAnsi" w:cstheme="minorHAnsi"/>
          <w:color w:val="0F0F0F"/>
          <w:w w:val="110"/>
          <w:sz w:val="24"/>
          <w:szCs w:val="24"/>
        </w:rPr>
        <w:tab/>
      </w:r>
      <w:r>
        <w:rPr>
          <w:rFonts w:asciiTheme="minorHAnsi" w:hAnsiTheme="minorHAnsi" w:cstheme="minorHAnsi"/>
          <w:color w:val="0F0F0F"/>
          <w:w w:val="110"/>
          <w:sz w:val="24"/>
          <w:szCs w:val="24"/>
        </w:rPr>
        <w:tab/>
      </w:r>
      <w:r>
        <w:rPr>
          <w:rFonts w:asciiTheme="minorHAnsi" w:hAnsiTheme="minorHAnsi" w:cstheme="minorHAnsi"/>
          <w:color w:val="0F0F0F"/>
          <w:w w:val="110"/>
          <w:sz w:val="24"/>
          <w:szCs w:val="24"/>
        </w:rPr>
        <w:tab/>
      </w:r>
      <w:r>
        <w:rPr>
          <w:rFonts w:asciiTheme="minorHAnsi" w:hAnsiTheme="minorHAnsi" w:cstheme="minorHAnsi"/>
          <w:noProof/>
          <w:color w:val="0F0F0F"/>
          <w:w w:val="110"/>
          <w:sz w:val="24"/>
          <w:szCs w:val="24"/>
        </w:rPr>
        <w:drawing>
          <wp:inline distT="0" distB="0" distL="0" distR="0">
            <wp:extent cx="2779776" cy="1926336"/>
            <wp:effectExtent l="19050" t="0" r="1524" b="0"/>
            <wp:docPr id="2" name="Picture 1" descr="Signa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s.jpg"/>
                    <pic:cNvPicPr/>
                  </pic:nvPicPr>
                  <pic:blipFill>
                    <a:blip r:embed="rId22" cstate="print"/>
                    <a:stretch>
                      <a:fillRect/>
                    </a:stretch>
                  </pic:blipFill>
                  <pic:spPr>
                    <a:xfrm>
                      <a:off x="0" y="0"/>
                      <a:ext cx="2779776" cy="1926336"/>
                    </a:xfrm>
                    <a:prstGeom prst="rect">
                      <a:avLst/>
                    </a:prstGeom>
                  </pic:spPr>
                </pic:pic>
              </a:graphicData>
            </a:graphic>
          </wp:inline>
        </w:drawing>
      </w:r>
    </w:p>
    <w:p w:rsidR="00AD0319" w:rsidRDefault="00AD0319"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552B36" w:rsidRDefault="00552B36"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552B36" w:rsidRDefault="00552B36"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552B36" w:rsidRDefault="00552B36"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552B36" w:rsidRDefault="00552B36"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552B36" w:rsidRDefault="00552B36"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552B36" w:rsidRDefault="00552B36"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552B36" w:rsidRDefault="00552B36"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552B36" w:rsidRDefault="00552B36"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552B36" w:rsidRDefault="00552B36" w:rsidP="00552B36">
      <w:pPr>
        <w:spacing w:after="0"/>
        <w:jc w:val="center"/>
        <w:rPr>
          <w:b/>
          <w:sz w:val="32"/>
          <w:szCs w:val="32"/>
        </w:rPr>
      </w:pPr>
      <w:r>
        <w:rPr>
          <w:b/>
          <w:sz w:val="32"/>
          <w:szCs w:val="32"/>
        </w:rPr>
        <w:t>Genesee Township</w:t>
      </w:r>
    </w:p>
    <w:p w:rsidR="00552B36" w:rsidRDefault="00552B36" w:rsidP="00552B36">
      <w:pPr>
        <w:spacing w:after="0"/>
        <w:jc w:val="center"/>
        <w:rPr>
          <w:b/>
          <w:sz w:val="32"/>
          <w:szCs w:val="32"/>
        </w:rPr>
      </w:pPr>
      <w:r>
        <w:rPr>
          <w:b/>
          <w:sz w:val="32"/>
          <w:szCs w:val="32"/>
        </w:rPr>
        <w:t xml:space="preserve">Special </w:t>
      </w:r>
      <w:r w:rsidRPr="006B6548">
        <w:rPr>
          <w:b/>
          <w:sz w:val="32"/>
          <w:szCs w:val="32"/>
        </w:rPr>
        <w:t>Planning Commission</w:t>
      </w:r>
    </w:p>
    <w:p w:rsidR="00552B36" w:rsidRPr="006B6548" w:rsidRDefault="00552B36" w:rsidP="00552B36">
      <w:pPr>
        <w:spacing w:after="0"/>
        <w:jc w:val="center"/>
        <w:rPr>
          <w:b/>
          <w:sz w:val="32"/>
          <w:szCs w:val="32"/>
        </w:rPr>
      </w:pPr>
      <w:r w:rsidRPr="006B6548">
        <w:rPr>
          <w:b/>
          <w:sz w:val="32"/>
          <w:szCs w:val="32"/>
        </w:rPr>
        <w:t xml:space="preserve"> Meeting</w:t>
      </w:r>
      <w:r>
        <w:rPr>
          <w:b/>
          <w:sz w:val="32"/>
          <w:szCs w:val="32"/>
        </w:rPr>
        <w:t xml:space="preserve"> Minutes Synopsis</w:t>
      </w:r>
    </w:p>
    <w:p w:rsidR="00552B36" w:rsidRPr="006B6548" w:rsidRDefault="00552B36" w:rsidP="00552B36">
      <w:pPr>
        <w:spacing w:after="0"/>
        <w:jc w:val="center"/>
        <w:rPr>
          <w:b/>
          <w:sz w:val="32"/>
          <w:szCs w:val="32"/>
        </w:rPr>
      </w:pPr>
      <w:r>
        <w:rPr>
          <w:b/>
          <w:sz w:val="32"/>
          <w:szCs w:val="32"/>
        </w:rPr>
        <w:t xml:space="preserve">July 21, 2020  </w:t>
      </w:r>
    </w:p>
    <w:p w:rsidR="00552B36" w:rsidRDefault="00552B36" w:rsidP="00552B36">
      <w:pPr>
        <w:spacing w:after="0"/>
        <w:jc w:val="center"/>
        <w:rPr>
          <w:b/>
          <w:sz w:val="32"/>
          <w:szCs w:val="32"/>
        </w:rPr>
      </w:pPr>
      <w:r>
        <w:rPr>
          <w:b/>
          <w:sz w:val="32"/>
          <w:szCs w:val="32"/>
        </w:rPr>
        <w:t>3:30</w:t>
      </w:r>
      <w:r w:rsidRPr="006B6548">
        <w:rPr>
          <w:b/>
          <w:sz w:val="32"/>
          <w:szCs w:val="32"/>
        </w:rPr>
        <w:t xml:space="preserve"> p.m.</w:t>
      </w:r>
    </w:p>
    <w:p w:rsidR="00552B36" w:rsidRDefault="00552B36" w:rsidP="00552B36">
      <w:pPr>
        <w:spacing w:after="0"/>
        <w:rPr>
          <w:sz w:val="24"/>
          <w:szCs w:val="24"/>
        </w:rPr>
      </w:pPr>
    </w:p>
    <w:p w:rsidR="00552B36" w:rsidRDefault="00552B36" w:rsidP="00552B36">
      <w:pPr>
        <w:spacing w:after="0"/>
        <w:rPr>
          <w:sz w:val="24"/>
          <w:szCs w:val="24"/>
        </w:rPr>
      </w:pPr>
      <w:r>
        <w:rPr>
          <w:sz w:val="24"/>
          <w:szCs w:val="24"/>
        </w:rPr>
        <w:t xml:space="preserve">Meeting called to order by Al Jones at 6:00 p.m.  </w:t>
      </w:r>
    </w:p>
    <w:p w:rsidR="00552B36" w:rsidRDefault="00552B36" w:rsidP="00552B36">
      <w:pPr>
        <w:spacing w:after="0"/>
        <w:rPr>
          <w:sz w:val="24"/>
          <w:szCs w:val="24"/>
        </w:rPr>
      </w:pPr>
    </w:p>
    <w:p w:rsidR="00552B36" w:rsidRDefault="00552B36" w:rsidP="00552B36">
      <w:pPr>
        <w:spacing w:after="0"/>
        <w:rPr>
          <w:sz w:val="24"/>
          <w:szCs w:val="24"/>
        </w:rPr>
      </w:pPr>
      <w:r>
        <w:rPr>
          <w:sz w:val="24"/>
          <w:szCs w:val="24"/>
        </w:rPr>
        <w:t>Roll Call:  Present – Ogle, Thompson, Lee, Jones, Link, Sutton.</w:t>
      </w:r>
    </w:p>
    <w:p w:rsidR="00552B36" w:rsidRDefault="00552B36" w:rsidP="00552B36">
      <w:pPr>
        <w:spacing w:after="0"/>
        <w:rPr>
          <w:sz w:val="24"/>
          <w:szCs w:val="24"/>
        </w:rPr>
      </w:pPr>
      <w:r>
        <w:rPr>
          <w:sz w:val="24"/>
          <w:szCs w:val="24"/>
        </w:rPr>
        <w:t xml:space="preserve">                  Absent – Mullaly and Doyle</w:t>
      </w:r>
    </w:p>
    <w:p w:rsidR="00552B36" w:rsidRDefault="00552B36" w:rsidP="00552B36">
      <w:pPr>
        <w:spacing w:after="0"/>
        <w:rPr>
          <w:sz w:val="24"/>
          <w:szCs w:val="24"/>
        </w:rPr>
      </w:pPr>
    </w:p>
    <w:p w:rsidR="00552B36" w:rsidRDefault="00552B36" w:rsidP="00552B36">
      <w:pPr>
        <w:spacing w:after="0"/>
        <w:rPr>
          <w:sz w:val="24"/>
          <w:szCs w:val="24"/>
        </w:rPr>
      </w:pPr>
      <w:r>
        <w:rPr>
          <w:sz w:val="24"/>
          <w:szCs w:val="24"/>
        </w:rPr>
        <w:t>Approval of minutes from the July 15, 2020 – postponed – not ready.</w:t>
      </w:r>
    </w:p>
    <w:p w:rsidR="00552B36" w:rsidRDefault="00552B36" w:rsidP="00552B36">
      <w:pPr>
        <w:spacing w:after="0"/>
        <w:rPr>
          <w:sz w:val="24"/>
          <w:szCs w:val="24"/>
        </w:rPr>
      </w:pPr>
    </w:p>
    <w:p w:rsidR="00552B36" w:rsidRDefault="00552B36" w:rsidP="00552B36">
      <w:pPr>
        <w:spacing w:after="0"/>
        <w:rPr>
          <w:sz w:val="24"/>
          <w:szCs w:val="24"/>
        </w:rPr>
      </w:pPr>
      <w:r>
        <w:rPr>
          <w:sz w:val="24"/>
          <w:szCs w:val="24"/>
        </w:rPr>
        <w:t>Jones:  We are here to look at the revisions to the Zoning Ordinance #475 and to approve revisions or corrections to the Zoning Ordinance.</w:t>
      </w:r>
    </w:p>
    <w:p w:rsidR="00552B36" w:rsidRDefault="00552B36" w:rsidP="00552B36">
      <w:pPr>
        <w:spacing w:after="0"/>
        <w:rPr>
          <w:sz w:val="24"/>
          <w:szCs w:val="24"/>
        </w:rPr>
      </w:pPr>
    </w:p>
    <w:p w:rsidR="00552B36" w:rsidRDefault="00552B36" w:rsidP="00552B36">
      <w:pPr>
        <w:spacing w:after="0"/>
        <w:rPr>
          <w:sz w:val="24"/>
          <w:szCs w:val="24"/>
        </w:rPr>
      </w:pPr>
      <w:r>
        <w:rPr>
          <w:sz w:val="24"/>
          <w:szCs w:val="24"/>
        </w:rPr>
        <w:t xml:space="preserve">In depth discussion held regarding the zoning ordinance and revisions prepared by Township Attorney Amanda Doyle.  </w:t>
      </w:r>
    </w:p>
    <w:p w:rsidR="00552B36" w:rsidRDefault="00552B36" w:rsidP="00552B36">
      <w:pPr>
        <w:spacing w:after="0"/>
        <w:rPr>
          <w:sz w:val="24"/>
          <w:szCs w:val="24"/>
        </w:rPr>
      </w:pPr>
      <w:r>
        <w:rPr>
          <w:sz w:val="24"/>
          <w:szCs w:val="24"/>
        </w:rPr>
        <w:t xml:space="preserve">Concerns were noted as follows:  </w:t>
      </w:r>
    </w:p>
    <w:p w:rsidR="00552B36" w:rsidRDefault="00552B36" w:rsidP="00552B36">
      <w:pPr>
        <w:pStyle w:val="ListParagraph"/>
        <w:widowControl/>
        <w:numPr>
          <w:ilvl w:val="0"/>
          <w:numId w:val="68"/>
        </w:numPr>
        <w:autoSpaceDE/>
        <w:autoSpaceDN/>
        <w:adjustRightInd/>
        <w:spacing w:line="276" w:lineRule="auto"/>
        <w:contextualSpacing/>
      </w:pPr>
      <w:r>
        <w:t xml:space="preserve"> </w:t>
      </w:r>
      <w:r w:rsidRPr="007E7AF1">
        <w:t xml:space="preserve">What is the definition of a Social Club? </w:t>
      </w:r>
    </w:p>
    <w:p w:rsidR="00552B36" w:rsidRDefault="00552B36" w:rsidP="00552B36">
      <w:pPr>
        <w:pStyle w:val="ListParagraph"/>
        <w:widowControl/>
        <w:numPr>
          <w:ilvl w:val="0"/>
          <w:numId w:val="68"/>
        </w:numPr>
        <w:autoSpaceDE/>
        <w:autoSpaceDN/>
        <w:adjustRightInd/>
        <w:spacing w:line="276" w:lineRule="auto"/>
        <w:contextualSpacing/>
      </w:pPr>
      <w:r w:rsidRPr="007E7AF1">
        <w:t xml:space="preserve"> #1703 -Site plan review process.  The Commissioner’s felt that more than one person should be making the decision as to whether a case should come before the Planning Commission if th</w:t>
      </w:r>
      <w:r>
        <w:t>eir</w:t>
      </w:r>
      <w:r w:rsidRPr="007E7AF1">
        <w:t xml:space="preserve"> use falls under the category of Uses Permitted by Right.  Motion by Sutton and seconded by Link that 2 people should make that decision.  Vote taken.  5-yes and 1-no.  Motion Carried.   </w:t>
      </w:r>
    </w:p>
    <w:p w:rsidR="00552B36" w:rsidRDefault="00552B36" w:rsidP="00552B36">
      <w:pPr>
        <w:pStyle w:val="ListParagraph"/>
        <w:widowControl/>
        <w:numPr>
          <w:ilvl w:val="0"/>
          <w:numId w:val="68"/>
        </w:numPr>
        <w:autoSpaceDE/>
        <w:autoSpaceDN/>
        <w:adjustRightInd/>
        <w:spacing w:line="276" w:lineRule="auto"/>
        <w:contextualSpacing/>
      </w:pPr>
      <w:r>
        <w:t xml:space="preserve">#1703 –Site plan review process.  Who from the Township should be allowed to make the decision as to who goes before the Planning Commission?  The list provided by the Township Attorney included as follows:  Zoning Administrator, Supervisor, Clerk, Department of Public Works or authorized representative.  Motion made by Ogle to remove authorized representative and add Building Official.  Seconded by Sutton.  Vote taken.  5-yes and 1-no.  Motion carried.  </w:t>
      </w:r>
    </w:p>
    <w:p w:rsidR="00552B36" w:rsidRDefault="00552B36" w:rsidP="00552B36">
      <w:pPr>
        <w:pStyle w:val="ListParagraph"/>
        <w:widowControl/>
        <w:numPr>
          <w:ilvl w:val="0"/>
          <w:numId w:val="68"/>
        </w:numPr>
        <w:autoSpaceDE/>
        <w:autoSpaceDN/>
        <w:adjustRightInd/>
        <w:spacing w:line="276" w:lineRule="auto"/>
        <w:contextualSpacing/>
      </w:pPr>
      <w:r>
        <w:t>Review the numbers of the livestock portion of this Ordinance, Section 1416.</w:t>
      </w:r>
    </w:p>
    <w:p w:rsidR="00552B36" w:rsidRDefault="00552B36" w:rsidP="00552B36">
      <w:pPr>
        <w:pStyle w:val="ListParagraph"/>
        <w:widowControl/>
        <w:numPr>
          <w:ilvl w:val="0"/>
          <w:numId w:val="68"/>
        </w:numPr>
        <w:autoSpaceDE/>
        <w:autoSpaceDN/>
        <w:adjustRightInd/>
        <w:spacing w:line="276" w:lineRule="auto"/>
        <w:contextualSpacing/>
      </w:pPr>
      <w:r>
        <w:t xml:space="preserve">All Typographical errors will be corrected.  </w:t>
      </w:r>
    </w:p>
    <w:p w:rsidR="00552B36" w:rsidRDefault="00552B36" w:rsidP="00552B36">
      <w:pPr>
        <w:spacing w:after="0"/>
        <w:rPr>
          <w:sz w:val="24"/>
          <w:szCs w:val="24"/>
        </w:rPr>
      </w:pPr>
    </w:p>
    <w:p w:rsidR="00552B36" w:rsidRDefault="00552B36" w:rsidP="00552B36">
      <w:pPr>
        <w:spacing w:after="0"/>
        <w:rPr>
          <w:sz w:val="24"/>
          <w:szCs w:val="24"/>
        </w:rPr>
      </w:pPr>
      <w:r>
        <w:rPr>
          <w:sz w:val="24"/>
          <w:szCs w:val="24"/>
        </w:rPr>
        <w:lastRenderedPageBreak/>
        <w:t>The Planning Commission will be provided a copy of the ordinances regarding marihuana.</w:t>
      </w:r>
    </w:p>
    <w:p w:rsidR="00552B36" w:rsidRDefault="00552B36" w:rsidP="00552B36">
      <w:pPr>
        <w:spacing w:after="0"/>
        <w:rPr>
          <w:sz w:val="24"/>
          <w:szCs w:val="24"/>
        </w:rPr>
      </w:pPr>
      <w:r>
        <w:rPr>
          <w:sz w:val="24"/>
          <w:szCs w:val="24"/>
        </w:rPr>
        <w:t xml:space="preserve">Al Jones inquired about getting a copy of the township Master Plan.  </w:t>
      </w:r>
    </w:p>
    <w:p w:rsidR="00552B36" w:rsidRDefault="00552B36" w:rsidP="00552B36">
      <w:pPr>
        <w:spacing w:after="0"/>
        <w:rPr>
          <w:sz w:val="24"/>
          <w:szCs w:val="24"/>
        </w:rPr>
      </w:pPr>
      <w:r>
        <w:rPr>
          <w:sz w:val="24"/>
          <w:szCs w:val="24"/>
        </w:rPr>
        <w:t xml:space="preserve">Motion by Link to adjourn.  Supported by Sutton.  </w:t>
      </w:r>
    </w:p>
    <w:p w:rsidR="00552B36" w:rsidRDefault="00552B36" w:rsidP="00552B36">
      <w:pPr>
        <w:spacing w:after="0"/>
        <w:rPr>
          <w:sz w:val="24"/>
          <w:szCs w:val="24"/>
        </w:rPr>
      </w:pPr>
      <w:r>
        <w:rPr>
          <w:sz w:val="24"/>
          <w:szCs w:val="24"/>
        </w:rPr>
        <w:t>Meeting adjourned at 4:40pm</w:t>
      </w:r>
    </w:p>
    <w:p w:rsidR="00552B36" w:rsidRPr="00B64321" w:rsidRDefault="00552B36" w:rsidP="00552B36">
      <w:pPr>
        <w:spacing w:after="0"/>
        <w:rPr>
          <w:sz w:val="24"/>
          <w:szCs w:val="24"/>
        </w:rPr>
      </w:pPr>
      <w:r>
        <w:rPr>
          <w:sz w:val="24"/>
          <w:szCs w:val="24"/>
        </w:rPr>
        <w:t xml:space="preserve"> </w:t>
      </w:r>
    </w:p>
    <w:p w:rsidR="00552B36" w:rsidRPr="007E7AF1" w:rsidRDefault="00552B36" w:rsidP="00552B36">
      <w:pPr>
        <w:pStyle w:val="ListParagraph"/>
      </w:pPr>
    </w:p>
    <w:p w:rsidR="00552B36" w:rsidRDefault="00552B36" w:rsidP="00552B36">
      <w:pPr>
        <w:spacing w:after="0"/>
        <w:jc w:val="center"/>
        <w:rPr>
          <w:b/>
          <w:sz w:val="32"/>
          <w:szCs w:val="32"/>
        </w:rPr>
      </w:pPr>
      <w:r>
        <w:rPr>
          <w:b/>
          <w:sz w:val="32"/>
          <w:szCs w:val="32"/>
        </w:rPr>
        <w:t>Genesee Township</w:t>
      </w:r>
    </w:p>
    <w:p w:rsidR="00552B36" w:rsidRPr="006B6548" w:rsidRDefault="00552B36" w:rsidP="00552B36">
      <w:pPr>
        <w:spacing w:after="0"/>
        <w:jc w:val="center"/>
        <w:rPr>
          <w:b/>
          <w:sz w:val="32"/>
          <w:szCs w:val="32"/>
        </w:rPr>
      </w:pPr>
      <w:r w:rsidRPr="006B6548">
        <w:rPr>
          <w:b/>
          <w:sz w:val="32"/>
          <w:szCs w:val="32"/>
        </w:rPr>
        <w:t>Planning Commission Meeting</w:t>
      </w:r>
      <w:r>
        <w:rPr>
          <w:b/>
          <w:sz w:val="32"/>
          <w:szCs w:val="32"/>
        </w:rPr>
        <w:t xml:space="preserve"> Minutes</w:t>
      </w:r>
    </w:p>
    <w:p w:rsidR="00552B36" w:rsidRPr="006B6548" w:rsidRDefault="00552B36" w:rsidP="00552B36">
      <w:pPr>
        <w:spacing w:after="0"/>
        <w:jc w:val="center"/>
        <w:rPr>
          <w:b/>
          <w:sz w:val="32"/>
          <w:szCs w:val="32"/>
        </w:rPr>
      </w:pPr>
      <w:r>
        <w:rPr>
          <w:b/>
          <w:sz w:val="32"/>
          <w:szCs w:val="32"/>
        </w:rPr>
        <w:t xml:space="preserve">August 19, 2020  </w:t>
      </w:r>
    </w:p>
    <w:p w:rsidR="00552B36" w:rsidRDefault="00552B36" w:rsidP="00552B36">
      <w:pPr>
        <w:spacing w:after="0"/>
        <w:jc w:val="center"/>
        <w:rPr>
          <w:b/>
          <w:sz w:val="32"/>
          <w:szCs w:val="32"/>
        </w:rPr>
      </w:pPr>
      <w:r w:rsidRPr="006B6548">
        <w:rPr>
          <w:b/>
          <w:sz w:val="32"/>
          <w:szCs w:val="32"/>
        </w:rPr>
        <w:t>6 p.m.</w:t>
      </w:r>
    </w:p>
    <w:p w:rsidR="00552B36" w:rsidRDefault="00552B36" w:rsidP="00552B36">
      <w:pPr>
        <w:spacing w:after="0"/>
        <w:rPr>
          <w:sz w:val="24"/>
          <w:szCs w:val="24"/>
        </w:rPr>
      </w:pPr>
    </w:p>
    <w:p w:rsidR="00552B36" w:rsidRDefault="00552B36" w:rsidP="00552B36">
      <w:pPr>
        <w:spacing w:after="0"/>
        <w:rPr>
          <w:sz w:val="24"/>
          <w:szCs w:val="24"/>
        </w:rPr>
      </w:pPr>
      <w:r>
        <w:rPr>
          <w:sz w:val="24"/>
          <w:szCs w:val="24"/>
        </w:rPr>
        <w:t xml:space="preserve">Meeting called to order by Al Jones at 6:00 p.m.  </w:t>
      </w:r>
    </w:p>
    <w:p w:rsidR="00552B36" w:rsidRDefault="00552B36" w:rsidP="00552B36">
      <w:pPr>
        <w:spacing w:after="0"/>
        <w:rPr>
          <w:sz w:val="24"/>
          <w:szCs w:val="24"/>
        </w:rPr>
      </w:pPr>
    </w:p>
    <w:p w:rsidR="00552B36" w:rsidRDefault="00552B36" w:rsidP="00552B36">
      <w:pPr>
        <w:spacing w:after="0"/>
        <w:rPr>
          <w:sz w:val="24"/>
          <w:szCs w:val="24"/>
        </w:rPr>
      </w:pPr>
      <w:r>
        <w:rPr>
          <w:sz w:val="24"/>
          <w:szCs w:val="24"/>
        </w:rPr>
        <w:t>Roll Call:  Present – Ogle, Thompson, Lee, Jones, Link, Mullaly and Doyle.</w:t>
      </w:r>
    </w:p>
    <w:p w:rsidR="00552B36" w:rsidRDefault="00552B36" w:rsidP="00552B36">
      <w:pPr>
        <w:spacing w:after="0"/>
        <w:rPr>
          <w:sz w:val="24"/>
          <w:szCs w:val="24"/>
        </w:rPr>
      </w:pPr>
      <w:r>
        <w:rPr>
          <w:sz w:val="24"/>
          <w:szCs w:val="24"/>
        </w:rPr>
        <w:t xml:space="preserve">                  Absent – Sutton</w:t>
      </w:r>
    </w:p>
    <w:p w:rsidR="00552B36" w:rsidRDefault="00552B36" w:rsidP="00552B36">
      <w:pPr>
        <w:spacing w:after="0"/>
        <w:rPr>
          <w:sz w:val="24"/>
          <w:szCs w:val="24"/>
        </w:rPr>
      </w:pPr>
    </w:p>
    <w:p w:rsidR="00552B36" w:rsidRDefault="00552B36" w:rsidP="00552B36">
      <w:pPr>
        <w:spacing w:after="0"/>
        <w:rPr>
          <w:sz w:val="24"/>
          <w:szCs w:val="24"/>
        </w:rPr>
      </w:pPr>
      <w:r>
        <w:rPr>
          <w:sz w:val="24"/>
          <w:szCs w:val="24"/>
        </w:rPr>
        <w:t>Minutes from the July 15, 2020 approved as printed.</w:t>
      </w:r>
    </w:p>
    <w:p w:rsidR="00552B36" w:rsidRDefault="00552B36" w:rsidP="00552B36">
      <w:pPr>
        <w:spacing w:after="0"/>
        <w:rPr>
          <w:sz w:val="24"/>
          <w:szCs w:val="24"/>
        </w:rPr>
      </w:pPr>
    </w:p>
    <w:p w:rsidR="00552B36" w:rsidRDefault="00552B36" w:rsidP="00552B36">
      <w:pPr>
        <w:spacing w:after="0"/>
        <w:rPr>
          <w:sz w:val="24"/>
          <w:szCs w:val="24"/>
        </w:rPr>
      </w:pPr>
      <w:r>
        <w:rPr>
          <w:sz w:val="24"/>
          <w:szCs w:val="24"/>
        </w:rPr>
        <w:t>Case #2020-08 – Rezoning or property located at 3233 N. Genesee Rd., Flint, MI 48506.  Parcel 11-34-577-041.  Owners requesting zoning be changed from C-2 to R-1.</w:t>
      </w:r>
    </w:p>
    <w:p w:rsidR="00552B36" w:rsidRDefault="00552B36" w:rsidP="00552B36">
      <w:pPr>
        <w:spacing w:after="0"/>
        <w:rPr>
          <w:sz w:val="24"/>
          <w:szCs w:val="24"/>
        </w:rPr>
      </w:pPr>
    </w:p>
    <w:p w:rsidR="00552B36" w:rsidRDefault="00552B36" w:rsidP="00552B36">
      <w:pPr>
        <w:spacing w:after="0"/>
        <w:rPr>
          <w:sz w:val="24"/>
          <w:szCs w:val="24"/>
        </w:rPr>
      </w:pPr>
      <w:r>
        <w:rPr>
          <w:sz w:val="24"/>
          <w:szCs w:val="24"/>
        </w:rPr>
        <w:t>Grant Eddy spoke as representative for this case.  Mr. Eddy stated that this was his deceased Mother’s house and he is trying to sell this property.  He also stated that because of the C-2 zoning the potential buyers are not able to secure a mortgage and that is the reason for the request to rezone.</w:t>
      </w:r>
    </w:p>
    <w:p w:rsidR="00552B36" w:rsidRDefault="00552B36" w:rsidP="00552B36">
      <w:pPr>
        <w:spacing w:after="0"/>
        <w:rPr>
          <w:sz w:val="24"/>
          <w:szCs w:val="24"/>
        </w:rPr>
      </w:pPr>
      <w:r>
        <w:rPr>
          <w:sz w:val="24"/>
          <w:szCs w:val="24"/>
        </w:rPr>
        <w:t>Discussion was held.</w:t>
      </w:r>
    </w:p>
    <w:p w:rsidR="00552B36" w:rsidRDefault="00552B36" w:rsidP="00552B36">
      <w:pPr>
        <w:spacing w:after="0"/>
        <w:rPr>
          <w:sz w:val="24"/>
          <w:szCs w:val="24"/>
        </w:rPr>
      </w:pPr>
      <w:r>
        <w:rPr>
          <w:sz w:val="24"/>
          <w:szCs w:val="24"/>
        </w:rPr>
        <w:t>Motion by Ogle to approve request.</w:t>
      </w:r>
    </w:p>
    <w:p w:rsidR="00552B36" w:rsidRDefault="00552B36" w:rsidP="00552B36">
      <w:pPr>
        <w:spacing w:after="0"/>
        <w:rPr>
          <w:sz w:val="24"/>
          <w:szCs w:val="24"/>
        </w:rPr>
      </w:pPr>
      <w:r>
        <w:rPr>
          <w:sz w:val="24"/>
          <w:szCs w:val="24"/>
        </w:rPr>
        <w:t>Supported by Thompson</w:t>
      </w:r>
    </w:p>
    <w:p w:rsidR="00552B36" w:rsidRDefault="00552B36" w:rsidP="00552B36">
      <w:pPr>
        <w:spacing w:after="0"/>
        <w:rPr>
          <w:sz w:val="24"/>
          <w:szCs w:val="24"/>
        </w:rPr>
      </w:pPr>
      <w:r>
        <w:rPr>
          <w:sz w:val="24"/>
          <w:szCs w:val="24"/>
        </w:rPr>
        <w:t>Vote taken – Yay – 6    Nay – 0   Motion carried.</w:t>
      </w:r>
    </w:p>
    <w:p w:rsidR="00552B36" w:rsidRDefault="00552B36" w:rsidP="00552B36">
      <w:pPr>
        <w:spacing w:after="0"/>
        <w:rPr>
          <w:sz w:val="24"/>
          <w:szCs w:val="24"/>
        </w:rPr>
      </w:pPr>
    </w:p>
    <w:p w:rsidR="00552B36" w:rsidRDefault="00552B36" w:rsidP="00552B36">
      <w:pPr>
        <w:spacing w:after="0"/>
        <w:rPr>
          <w:sz w:val="24"/>
          <w:szCs w:val="24"/>
        </w:rPr>
      </w:pPr>
      <w:r>
        <w:rPr>
          <w:sz w:val="24"/>
          <w:szCs w:val="24"/>
        </w:rPr>
        <w:t xml:space="preserve">Case #2020-01 – Site Plan Review – 3100 N. Center Rd.  Parcel 11-34-300-006.  Renter Terry Allan Rauh would like to open a Private Social Club – Members only.  Current zoning is C-2.  </w:t>
      </w:r>
    </w:p>
    <w:p w:rsidR="00552B36" w:rsidRDefault="00552B36" w:rsidP="00552B36">
      <w:pPr>
        <w:spacing w:after="0"/>
        <w:rPr>
          <w:sz w:val="24"/>
          <w:szCs w:val="24"/>
        </w:rPr>
      </w:pPr>
    </w:p>
    <w:p w:rsidR="00552B36" w:rsidRDefault="00552B36" w:rsidP="00552B36">
      <w:pPr>
        <w:spacing w:after="0"/>
        <w:rPr>
          <w:sz w:val="24"/>
          <w:szCs w:val="24"/>
        </w:rPr>
      </w:pPr>
      <w:r>
        <w:rPr>
          <w:sz w:val="24"/>
          <w:szCs w:val="24"/>
        </w:rPr>
        <w:t xml:space="preserve">Terry Allan Rauh and Paul Clark spoke as representatives for this case.  Mr. Clark stated that they wanted to open a private social club – members only and the cost for a lifetime membership would be $1.00.   Township Attorney Amanda Doyle asked if there would be any marijuana products sold or used at this facility.  Mr. Clark Stated no there would not be.   Building Official, Timothy McNaught, stated that he did not believe that to be true.  </w:t>
      </w:r>
    </w:p>
    <w:p w:rsidR="00552B36" w:rsidRDefault="00552B36" w:rsidP="00552B36">
      <w:pPr>
        <w:spacing w:after="0"/>
        <w:rPr>
          <w:sz w:val="24"/>
          <w:szCs w:val="24"/>
        </w:rPr>
      </w:pPr>
      <w:r>
        <w:rPr>
          <w:sz w:val="24"/>
          <w:szCs w:val="24"/>
        </w:rPr>
        <w:t xml:space="preserve">A very heated discussion was held.  </w:t>
      </w:r>
    </w:p>
    <w:p w:rsidR="00552B36" w:rsidRDefault="00552B36" w:rsidP="00552B36">
      <w:pPr>
        <w:spacing w:after="0"/>
        <w:rPr>
          <w:sz w:val="24"/>
          <w:szCs w:val="24"/>
        </w:rPr>
      </w:pPr>
      <w:r>
        <w:rPr>
          <w:sz w:val="24"/>
          <w:szCs w:val="24"/>
        </w:rPr>
        <w:lastRenderedPageBreak/>
        <w:t xml:space="preserve">Motion by Thompson to approve </w:t>
      </w:r>
    </w:p>
    <w:p w:rsidR="00552B36" w:rsidRDefault="00552B36" w:rsidP="00552B36">
      <w:pPr>
        <w:spacing w:after="0"/>
        <w:rPr>
          <w:sz w:val="24"/>
          <w:szCs w:val="24"/>
        </w:rPr>
      </w:pPr>
      <w:r>
        <w:rPr>
          <w:sz w:val="24"/>
          <w:szCs w:val="24"/>
        </w:rPr>
        <w:t>Supported by Link</w:t>
      </w:r>
    </w:p>
    <w:p w:rsidR="00552B36" w:rsidRDefault="00552B36" w:rsidP="00552B36">
      <w:pPr>
        <w:spacing w:after="0"/>
        <w:rPr>
          <w:sz w:val="24"/>
          <w:szCs w:val="24"/>
        </w:rPr>
      </w:pPr>
      <w:r>
        <w:rPr>
          <w:sz w:val="24"/>
          <w:szCs w:val="24"/>
        </w:rPr>
        <w:t xml:space="preserve">Discussion held </w:t>
      </w:r>
    </w:p>
    <w:p w:rsidR="00552B36" w:rsidRDefault="00552B36" w:rsidP="00552B36">
      <w:pPr>
        <w:spacing w:after="0"/>
        <w:rPr>
          <w:sz w:val="24"/>
          <w:szCs w:val="24"/>
        </w:rPr>
      </w:pPr>
      <w:r>
        <w:rPr>
          <w:sz w:val="24"/>
          <w:szCs w:val="24"/>
        </w:rPr>
        <w:t>Vote taken -    Yay – 3     Nay – 3   Motion failed.</w:t>
      </w:r>
    </w:p>
    <w:p w:rsidR="00552B36" w:rsidRDefault="00552B36" w:rsidP="00552B36">
      <w:pPr>
        <w:spacing w:after="0"/>
        <w:rPr>
          <w:sz w:val="24"/>
          <w:szCs w:val="24"/>
        </w:rPr>
      </w:pPr>
      <w:r>
        <w:rPr>
          <w:sz w:val="24"/>
          <w:szCs w:val="24"/>
        </w:rPr>
        <w:t>Case #2020-09 –Review of Ordinance #475 - Township Attorney Amanda Doyle presented the revisions and updates to Zoning Ordinance #475.</w:t>
      </w:r>
    </w:p>
    <w:p w:rsidR="00552B36" w:rsidRDefault="00552B36" w:rsidP="00552B36">
      <w:pPr>
        <w:spacing w:after="0"/>
        <w:rPr>
          <w:sz w:val="24"/>
          <w:szCs w:val="24"/>
        </w:rPr>
      </w:pPr>
      <w:r>
        <w:rPr>
          <w:sz w:val="24"/>
          <w:szCs w:val="24"/>
        </w:rPr>
        <w:t>Discussion held</w:t>
      </w:r>
    </w:p>
    <w:p w:rsidR="00552B36" w:rsidRDefault="00552B36" w:rsidP="00552B36">
      <w:pPr>
        <w:spacing w:after="0"/>
        <w:rPr>
          <w:sz w:val="24"/>
          <w:szCs w:val="24"/>
        </w:rPr>
      </w:pPr>
      <w:r>
        <w:rPr>
          <w:sz w:val="24"/>
          <w:szCs w:val="24"/>
        </w:rPr>
        <w:t>Motion by Link to approve with the changes made.</w:t>
      </w:r>
    </w:p>
    <w:p w:rsidR="00552B36" w:rsidRDefault="00552B36" w:rsidP="00552B36">
      <w:pPr>
        <w:spacing w:after="0"/>
        <w:rPr>
          <w:sz w:val="24"/>
          <w:szCs w:val="24"/>
        </w:rPr>
      </w:pPr>
      <w:r>
        <w:rPr>
          <w:sz w:val="24"/>
          <w:szCs w:val="24"/>
        </w:rPr>
        <w:t>Supported by Mullaly</w:t>
      </w:r>
    </w:p>
    <w:p w:rsidR="00552B36" w:rsidRDefault="00552B36" w:rsidP="00552B36">
      <w:pPr>
        <w:spacing w:after="0"/>
        <w:rPr>
          <w:sz w:val="24"/>
          <w:szCs w:val="24"/>
        </w:rPr>
      </w:pPr>
      <w:r>
        <w:rPr>
          <w:sz w:val="24"/>
          <w:szCs w:val="24"/>
        </w:rPr>
        <w:t xml:space="preserve">Vote taken – Yay - 6   Nay – 0   Motion carried.  </w:t>
      </w:r>
    </w:p>
    <w:p w:rsidR="00552B36" w:rsidRDefault="00552B36" w:rsidP="00552B36">
      <w:pPr>
        <w:spacing w:after="0"/>
        <w:rPr>
          <w:sz w:val="24"/>
          <w:szCs w:val="24"/>
        </w:rPr>
      </w:pPr>
    </w:p>
    <w:p w:rsidR="00552B36" w:rsidRDefault="00552B36" w:rsidP="00552B36">
      <w:pPr>
        <w:spacing w:after="0"/>
        <w:rPr>
          <w:sz w:val="24"/>
          <w:szCs w:val="24"/>
        </w:rPr>
      </w:pPr>
    </w:p>
    <w:p w:rsidR="00552B36" w:rsidRDefault="00552B36" w:rsidP="00552B36">
      <w:pPr>
        <w:spacing w:after="0"/>
        <w:rPr>
          <w:sz w:val="24"/>
          <w:szCs w:val="24"/>
        </w:rPr>
      </w:pPr>
      <w:r>
        <w:rPr>
          <w:sz w:val="24"/>
          <w:szCs w:val="24"/>
        </w:rPr>
        <w:t>Motion by Ogle to adjourn</w:t>
      </w:r>
    </w:p>
    <w:p w:rsidR="00552B36" w:rsidRDefault="00552B36" w:rsidP="00552B36">
      <w:pPr>
        <w:spacing w:after="0"/>
        <w:rPr>
          <w:sz w:val="24"/>
          <w:szCs w:val="24"/>
        </w:rPr>
      </w:pPr>
      <w:r>
        <w:rPr>
          <w:sz w:val="24"/>
          <w:szCs w:val="24"/>
        </w:rPr>
        <w:t>Supported by Lee</w:t>
      </w:r>
    </w:p>
    <w:p w:rsidR="00552B36" w:rsidRDefault="00552B36" w:rsidP="00552B36">
      <w:pPr>
        <w:spacing w:after="0"/>
        <w:rPr>
          <w:sz w:val="24"/>
          <w:szCs w:val="24"/>
        </w:rPr>
      </w:pPr>
      <w:r>
        <w:rPr>
          <w:sz w:val="24"/>
          <w:szCs w:val="24"/>
        </w:rPr>
        <w:t>Vote taken – All in favor of adjournment</w:t>
      </w:r>
    </w:p>
    <w:p w:rsidR="00552B36" w:rsidRDefault="00552B36" w:rsidP="00552B36">
      <w:pPr>
        <w:spacing w:after="0"/>
        <w:rPr>
          <w:sz w:val="24"/>
          <w:szCs w:val="24"/>
        </w:rPr>
      </w:pPr>
      <w:r>
        <w:rPr>
          <w:sz w:val="24"/>
          <w:szCs w:val="24"/>
        </w:rPr>
        <w:t>Meeting adjourned 7:23 p.m.</w:t>
      </w:r>
    </w:p>
    <w:p w:rsidR="00552B36" w:rsidRDefault="00552B36" w:rsidP="00552B36">
      <w:pPr>
        <w:spacing w:after="0"/>
        <w:rPr>
          <w:sz w:val="24"/>
          <w:szCs w:val="24"/>
        </w:rPr>
      </w:pPr>
    </w:p>
    <w:p w:rsidR="00552B36" w:rsidRDefault="00552B36" w:rsidP="00552B36">
      <w:pPr>
        <w:spacing w:after="0"/>
        <w:rPr>
          <w:sz w:val="24"/>
          <w:szCs w:val="24"/>
        </w:rPr>
      </w:pPr>
      <w:r>
        <w:rPr>
          <w:sz w:val="24"/>
          <w:szCs w:val="24"/>
        </w:rPr>
        <w:t>(A copy of the actual recording of this meeting is available upon request at the Charter Township of Genesee office.)</w:t>
      </w:r>
    </w:p>
    <w:p w:rsidR="00552B36" w:rsidRDefault="00552B36" w:rsidP="00552B36">
      <w:pPr>
        <w:spacing w:after="0"/>
        <w:rPr>
          <w:sz w:val="24"/>
          <w:szCs w:val="24"/>
        </w:rPr>
      </w:pPr>
    </w:p>
    <w:p w:rsidR="00552B36" w:rsidRDefault="00552B36"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552B36" w:rsidRDefault="00552B36"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552B36" w:rsidRDefault="00552B36"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552B36" w:rsidRDefault="00552B36"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552B36" w:rsidRDefault="00552B36"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552B36" w:rsidRDefault="00552B36"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552B36" w:rsidRDefault="00552B36"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552B36" w:rsidRDefault="00552B36"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552B36" w:rsidRDefault="00552B36"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552B36" w:rsidRDefault="00552B36"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552B36" w:rsidRDefault="00552B36"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552B36" w:rsidRDefault="00552B36"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8556B2">
      <w:pPr>
        <w:pStyle w:val="BodyText"/>
        <w:spacing w:before="74" w:line="307" w:lineRule="auto"/>
        <w:ind w:left="103" w:right="3219" w:hanging="2"/>
        <w:rPr>
          <w:color w:val="1D1D1D"/>
          <w:w w:val="95"/>
        </w:rPr>
      </w:pPr>
    </w:p>
    <w:p w:rsidR="008556B2" w:rsidRDefault="008556B2" w:rsidP="008556B2">
      <w:pPr>
        <w:pStyle w:val="BodyText"/>
        <w:spacing w:before="74" w:line="307" w:lineRule="auto"/>
        <w:ind w:left="103" w:right="3219" w:hanging="2"/>
      </w:pPr>
      <w:r>
        <w:rPr>
          <w:color w:val="1D1D1D"/>
          <w:w w:val="95"/>
        </w:rPr>
        <w:t xml:space="preserve">GENESEE TOWNSHIP SPECIAL BOARD MEETING MINUTES </w:t>
      </w:r>
      <w:r>
        <w:rPr>
          <w:color w:val="1D1D1D"/>
        </w:rPr>
        <w:t>SEPTEMBER 24, 2020</w:t>
      </w:r>
    </w:p>
    <w:p w:rsidR="008556B2" w:rsidRDefault="008556B2" w:rsidP="008556B2">
      <w:pPr>
        <w:pStyle w:val="BodyText"/>
        <w:spacing w:before="9"/>
      </w:pPr>
    </w:p>
    <w:p w:rsidR="008556B2" w:rsidRDefault="008556B2" w:rsidP="008556B2">
      <w:pPr>
        <w:pStyle w:val="BodyText"/>
        <w:spacing w:line="602" w:lineRule="auto"/>
        <w:ind w:left="118" w:right="3219" w:hanging="11"/>
      </w:pPr>
      <w:r>
        <w:rPr>
          <w:color w:val="1D1D1D"/>
          <w:w w:val="105"/>
        </w:rPr>
        <w:t>The meeting was called to order on ZOOM at 9:02 a.m. Present: Fuhr, Bates</w:t>
      </w:r>
      <w:r>
        <w:rPr>
          <w:color w:val="414141"/>
          <w:w w:val="105"/>
        </w:rPr>
        <w:t xml:space="preserve">, </w:t>
      </w:r>
      <w:r>
        <w:rPr>
          <w:color w:val="1D1D1D"/>
          <w:w w:val="105"/>
        </w:rPr>
        <w:t>Sorensen, Burrus.</w:t>
      </w:r>
    </w:p>
    <w:p w:rsidR="008556B2" w:rsidRDefault="008556B2" w:rsidP="008556B2">
      <w:pPr>
        <w:pStyle w:val="BodyText"/>
        <w:spacing w:line="227" w:lineRule="exact"/>
        <w:ind w:left="134"/>
      </w:pPr>
      <w:r>
        <w:rPr>
          <w:color w:val="1D1D1D"/>
          <w:w w:val="110"/>
        </w:rPr>
        <w:t xml:space="preserve">Absent </w:t>
      </w:r>
      <w:r>
        <w:rPr>
          <w:color w:val="414141"/>
          <w:w w:val="110"/>
        </w:rPr>
        <w:t xml:space="preserve">: </w:t>
      </w:r>
      <w:r>
        <w:rPr>
          <w:color w:val="1D1D1D"/>
          <w:w w:val="110"/>
        </w:rPr>
        <w:t>Jean, Sutton, Witte.</w:t>
      </w:r>
    </w:p>
    <w:p w:rsidR="008556B2" w:rsidRDefault="008556B2" w:rsidP="008556B2">
      <w:pPr>
        <w:pStyle w:val="BodyText"/>
        <w:spacing w:before="7"/>
        <w:rPr>
          <w:sz w:val="31"/>
        </w:rPr>
      </w:pPr>
    </w:p>
    <w:p w:rsidR="008556B2" w:rsidRDefault="008556B2" w:rsidP="008556B2">
      <w:pPr>
        <w:pStyle w:val="BodyText"/>
        <w:spacing w:before="1" w:line="292" w:lineRule="auto"/>
        <w:ind w:left="140" w:hanging="8"/>
      </w:pPr>
      <w:r>
        <w:rPr>
          <w:color w:val="1D1D1D"/>
          <w:w w:val="105"/>
        </w:rPr>
        <w:t>Moved by Bate</w:t>
      </w:r>
      <w:r>
        <w:rPr>
          <w:color w:val="414141"/>
          <w:w w:val="105"/>
        </w:rPr>
        <w:t xml:space="preserve">s </w:t>
      </w:r>
      <w:r>
        <w:rPr>
          <w:color w:val="1D1D1D"/>
          <w:w w:val="105"/>
        </w:rPr>
        <w:t xml:space="preserve">supported by Sorensen to approve the agenda as present </w:t>
      </w:r>
      <w:r>
        <w:rPr>
          <w:color w:val="1D1D1D"/>
          <w:spacing w:val="3"/>
          <w:w w:val="105"/>
        </w:rPr>
        <w:t>ed</w:t>
      </w:r>
      <w:r>
        <w:rPr>
          <w:color w:val="414141"/>
          <w:spacing w:val="3"/>
          <w:w w:val="105"/>
        </w:rPr>
        <w:t xml:space="preserve">. </w:t>
      </w:r>
      <w:r>
        <w:rPr>
          <w:color w:val="1D1D1D"/>
          <w:w w:val="105"/>
        </w:rPr>
        <w:t xml:space="preserve">Vote </w:t>
      </w:r>
      <w:r>
        <w:rPr>
          <w:color w:val="1D1D1D"/>
          <w:spacing w:val="-55"/>
          <w:w w:val="105"/>
        </w:rPr>
        <w:t xml:space="preserve"> </w:t>
      </w:r>
      <w:r w:rsidR="0015345C">
        <w:rPr>
          <w:color w:val="1D1D1D"/>
          <w:spacing w:val="2"/>
          <w:w w:val="105"/>
        </w:rPr>
        <w:t>taken</w:t>
      </w:r>
      <w:r>
        <w:rPr>
          <w:color w:val="414141"/>
          <w:spacing w:val="2"/>
          <w:w w:val="105"/>
        </w:rPr>
        <w:t xml:space="preserve">. </w:t>
      </w:r>
      <w:r>
        <w:rPr>
          <w:color w:val="1D1D1D"/>
          <w:w w:val="105"/>
        </w:rPr>
        <w:t>Motion carried.</w:t>
      </w:r>
    </w:p>
    <w:p w:rsidR="008556B2" w:rsidRDefault="008556B2" w:rsidP="008556B2">
      <w:pPr>
        <w:pStyle w:val="BodyText"/>
        <w:spacing w:before="1"/>
        <w:rPr>
          <w:sz w:val="27"/>
        </w:rPr>
      </w:pPr>
    </w:p>
    <w:p w:rsidR="008556B2" w:rsidRDefault="008556B2" w:rsidP="008556B2">
      <w:pPr>
        <w:pStyle w:val="BodyText"/>
        <w:spacing w:before="1"/>
        <w:ind w:left="147"/>
      </w:pPr>
      <w:r>
        <w:rPr>
          <w:color w:val="1D1D1D"/>
          <w:w w:val="105"/>
        </w:rPr>
        <w:t>Moved by Bate</w:t>
      </w:r>
      <w:r>
        <w:rPr>
          <w:color w:val="414141"/>
          <w:w w:val="105"/>
        </w:rPr>
        <w:t xml:space="preserve">s </w:t>
      </w:r>
      <w:r>
        <w:rPr>
          <w:color w:val="1D1D1D"/>
          <w:w w:val="105"/>
        </w:rPr>
        <w:t>supported by Sorensen to approve Covid Cares Grant distribution of</w:t>
      </w:r>
    </w:p>
    <w:p w:rsidR="008556B2" w:rsidRDefault="008556B2" w:rsidP="008556B2">
      <w:pPr>
        <w:pStyle w:val="BodyText"/>
        <w:spacing w:before="47"/>
        <w:ind w:left="155"/>
      </w:pPr>
      <w:r>
        <w:rPr>
          <w:color w:val="1D1D1D"/>
          <w:w w:val="105"/>
        </w:rPr>
        <w:t>$50,000.00 pending State notification of award</w:t>
      </w:r>
      <w:r>
        <w:rPr>
          <w:color w:val="414141"/>
          <w:w w:val="105"/>
        </w:rPr>
        <w:t xml:space="preserve">. </w:t>
      </w:r>
      <w:r>
        <w:rPr>
          <w:color w:val="1D1D1D"/>
          <w:w w:val="105"/>
        </w:rPr>
        <w:t>Roll call vote: All yes. Motion carried.</w:t>
      </w:r>
    </w:p>
    <w:p w:rsidR="008556B2" w:rsidRDefault="008556B2" w:rsidP="008556B2">
      <w:pPr>
        <w:pStyle w:val="BodyText"/>
        <w:spacing w:before="7"/>
        <w:rPr>
          <w:sz w:val="31"/>
        </w:rPr>
      </w:pPr>
    </w:p>
    <w:p w:rsidR="008556B2" w:rsidRDefault="008556B2" w:rsidP="008556B2">
      <w:pPr>
        <w:pStyle w:val="BodyText"/>
        <w:spacing w:before="1" w:line="292" w:lineRule="auto"/>
        <w:ind w:left="163" w:hanging="9"/>
      </w:pPr>
      <w:r>
        <w:rPr>
          <w:color w:val="1D1D1D"/>
          <w:w w:val="110"/>
        </w:rPr>
        <w:t>Moved</w:t>
      </w:r>
      <w:r>
        <w:rPr>
          <w:color w:val="1D1D1D"/>
          <w:spacing w:val="-36"/>
          <w:w w:val="110"/>
        </w:rPr>
        <w:t xml:space="preserve"> </w:t>
      </w:r>
      <w:r>
        <w:rPr>
          <w:color w:val="1D1D1D"/>
          <w:w w:val="110"/>
        </w:rPr>
        <w:t>by</w:t>
      </w:r>
      <w:r>
        <w:rPr>
          <w:color w:val="1D1D1D"/>
          <w:spacing w:val="-37"/>
          <w:w w:val="110"/>
        </w:rPr>
        <w:t xml:space="preserve"> </w:t>
      </w:r>
      <w:r>
        <w:rPr>
          <w:color w:val="1D1D1D"/>
          <w:w w:val="110"/>
        </w:rPr>
        <w:t>Bates</w:t>
      </w:r>
      <w:r>
        <w:rPr>
          <w:color w:val="1D1D1D"/>
          <w:spacing w:val="-29"/>
          <w:w w:val="110"/>
        </w:rPr>
        <w:t xml:space="preserve"> </w:t>
      </w:r>
      <w:r>
        <w:rPr>
          <w:color w:val="1D1D1D"/>
          <w:w w:val="110"/>
        </w:rPr>
        <w:t>supported</w:t>
      </w:r>
      <w:r>
        <w:rPr>
          <w:color w:val="1D1D1D"/>
          <w:spacing w:val="-30"/>
          <w:w w:val="110"/>
        </w:rPr>
        <w:t xml:space="preserve"> </w:t>
      </w:r>
      <w:r>
        <w:rPr>
          <w:color w:val="1D1D1D"/>
          <w:w w:val="110"/>
        </w:rPr>
        <w:t>by</w:t>
      </w:r>
      <w:r>
        <w:rPr>
          <w:color w:val="1D1D1D"/>
          <w:spacing w:val="-33"/>
          <w:w w:val="110"/>
        </w:rPr>
        <w:t xml:space="preserve"> </w:t>
      </w:r>
      <w:r>
        <w:rPr>
          <w:color w:val="1D1D1D"/>
          <w:w w:val="110"/>
        </w:rPr>
        <w:t>Sorensen</w:t>
      </w:r>
      <w:r>
        <w:rPr>
          <w:color w:val="1D1D1D"/>
          <w:spacing w:val="-25"/>
          <w:w w:val="110"/>
        </w:rPr>
        <w:t xml:space="preserve"> </w:t>
      </w:r>
      <w:r>
        <w:rPr>
          <w:color w:val="1D1D1D"/>
          <w:w w:val="110"/>
        </w:rPr>
        <w:t>to</w:t>
      </w:r>
      <w:r>
        <w:rPr>
          <w:color w:val="1D1D1D"/>
          <w:spacing w:val="-6"/>
          <w:w w:val="110"/>
        </w:rPr>
        <w:t xml:space="preserve"> </w:t>
      </w:r>
      <w:r>
        <w:rPr>
          <w:color w:val="1D1D1D"/>
          <w:w w:val="110"/>
        </w:rPr>
        <w:t>approve</w:t>
      </w:r>
      <w:r>
        <w:rPr>
          <w:color w:val="1D1D1D"/>
          <w:spacing w:val="-26"/>
          <w:w w:val="110"/>
        </w:rPr>
        <w:t xml:space="preserve"> </w:t>
      </w:r>
      <w:r>
        <w:rPr>
          <w:color w:val="1D1D1D"/>
          <w:w w:val="110"/>
        </w:rPr>
        <w:t>first</w:t>
      </w:r>
      <w:r>
        <w:rPr>
          <w:color w:val="1D1D1D"/>
          <w:spacing w:val="-26"/>
          <w:w w:val="110"/>
        </w:rPr>
        <w:t xml:space="preserve"> </w:t>
      </w:r>
      <w:r>
        <w:rPr>
          <w:color w:val="1D1D1D"/>
          <w:w w:val="110"/>
        </w:rPr>
        <w:t>reading</w:t>
      </w:r>
      <w:r>
        <w:rPr>
          <w:color w:val="1D1D1D"/>
          <w:spacing w:val="-37"/>
          <w:w w:val="110"/>
        </w:rPr>
        <w:t xml:space="preserve"> </w:t>
      </w:r>
      <w:r>
        <w:rPr>
          <w:color w:val="1D1D1D"/>
          <w:w w:val="110"/>
        </w:rPr>
        <w:t>of</w:t>
      </w:r>
      <w:r>
        <w:rPr>
          <w:color w:val="1D1D1D"/>
          <w:spacing w:val="-15"/>
          <w:w w:val="110"/>
        </w:rPr>
        <w:t xml:space="preserve"> </w:t>
      </w:r>
      <w:r>
        <w:rPr>
          <w:b/>
          <w:color w:val="1D1D1D"/>
          <w:w w:val="110"/>
        </w:rPr>
        <w:t>Ordinance</w:t>
      </w:r>
      <w:r>
        <w:rPr>
          <w:b/>
          <w:color w:val="1D1D1D"/>
          <w:spacing w:val="-21"/>
          <w:w w:val="110"/>
        </w:rPr>
        <w:t xml:space="preserve"> </w:t>
      </w:r>
      <w:r>
        <w:rPr>
          <w:b/>
          <w:color w:val="1D1D1D"/>
          <w:w w:val="110"/>
        </w:rPr>
        <w:t>No.</w:t>
      </w:r>
      <w:r>
        <w:rPr>
          <w:b/>
          <w:color w:val="1D1D1D"/>
          <w:spacing w:val="-35"/>
          <w:w w:val="110"/>
        </w:rPr>
        <w:t xml:space="preserve"> </w:t>
      </w:r>
      <w:r>
        <w:rPr>
          <w:b/>
          <w:color w:val="1D1D1D"/>
          <w:w w:val="110"/>
        </w:rPr>
        <w:t>603</w:t>
      </w:r>
      <w:r>
        <w:rPr>
          <w:b/>
          <w:color w:val="1D1D1D"/>
          <w:spacing w:val="-37"/>
          <w:w w:val="110"/>
        </w:rPr>
        <w:t xml:space="preserve"> </w:t>
      </w:r>
      <w:r>
        <w:rPr>
          <w:color w:val="1D1D1D"/>
          <w:w w:val="110"/>
        </w:rPr>
        <w:t xml:space="preserve">- amending Ordinance No. 475. Roll call </w:t>
      </w:r>
      <w:r>
        <w:rPr>
          <w:color w:val="1D1D1D"/>
          <w:spacing w:val="2"/>
          <w:w w:val="110"/>
        </w:rPr>
        <w:t>vote</w:t>
      </w:r>
      <w:r>
        <w:rPr>
          <w:color w:val="414141"/>
          <w:spacing w:val="2"/>
          <w:w w:val="110"/>
        </w:rPr>
        <w:t xml:space="preserve">: </w:t>
      </w:r>
      <w:r>
        <w:rPr>
          <w:color w:val="1D1D1D"/>
          <w:w w:val="110"/>
        </w:rPr>
        <w:t>All yes. Motion</w:t>
      </w:r>
      <w:r>
        <w:rPr>
          <w:color w:val="1D1D1D"/>
          <w:spacing w:val="-14"/>
          <w:w w:val="110"/>
        </w:rPr>
        <w:t xml:space="preserve"> </w:t>
      </w:r>
      <w:r>
        <w:rPr>
          <w:color w:val="1D1D1D"/>
          <w:w w:val="110"/>
        </w:rPr>
        <w:t>carried.</w:t>
      </w:r>
    </w:p>
    <w:p w:rsidR="008556B2" w:rsidRDefault="008556B2" w:rsidP="008556B2">
      <w:pPr>
        <w:pStyle w:val="BodyText"/>
        <w:spacing w:before="6"/>
        <w:rPr>
          <w:sz w:val="26"/>
        </w:rPr>
      </w:pPr>
    </w:p>
    <w:p w:rsidR="008556B2" w:rsidRDefault="008556B2" w:rsidP="008556B2">
      <w:pPr>
        <w:pStyle w:val="BodyText"/>
        <w:spacing w:line="297" w:lineRule="auto"/>
        <w:ind w:left="161"/>
      </w:pPr>
      <w:r>
        <w:rPr>
          <w:color w:val="1D1D1D"/>
          <w:w w:val="105"/>
        </w:rPr>
        <w:t xml:space="preserve">Moved by Bates supported by Sorensen to approve first reading of </w:t>
      </w:r>
      <w:r>
        <w:rPr>
          <w:b/>
          <w:color w:val="1D1D1D"/>
          <w:w w:val="105"/>
        </w:rPr>
        <w:t>Ordinance No</w:t>
      </w:r>
      <w:r>
        <w:rPr>
          <w:b/>
          <w:color w:val="414141"/>
          <w:w w:val="105"/>
        </w:rPr>
        <w:t xml:space="preserve">. </w:t>
      </w:r>
      <w:r>
        <w:rPr>
          <w:b/>
          <w:color w:val="1D1D1D"/>
          <w:w w:val="105"/>
        </w:rPr>
        <w:t xml:space="preserve">604 </w:t>
      </w:r>
      <w:r>
        <w:rPr>
          <w:color w:val="1D1D1D"/>
          <w:w w:val="105"/>
        </w:rPr>
        <w:t>- rezoning 3233 N. Genesee Rd from C-2</w:t>
      </w:r>
      <w:r>
        <w:rPr>
          <w:color w:val="414141"/>
          <w:w w:val="105"/>
        </w:rPr>
        <w:t xml:space="preserve">, </w:t>
      </w:r>
      <w:r>
        <w:rPr>
          <w:color w:val="1D1D1D"/>
          <w:w w:val="105"/>
        </w:rPr>
        <w:t>Highway Commercial to R-1, Single-family residential. Roll call vote: All yes. Motion carried.</w:t>
      </w:r>
    </w:p>
    <w:p w:rsidR="008556B2" w:rsidRDefault="008556B2" w:rsidP="008556B2">
      <w:pPr>
        <w:pStyle w:val="BodyText"/>
        <w:spacing w:before="3"/>
        <w:rPr>
          <w:sz w:val="27"/>
        </w:rPr>
      </w:pPr>
    </w:p>
    <w:p w:rsidR="008556B2" w:rsidRDefault="00060AE7" w:rsidP="008556B2">
      <w:pPr>
        <w:pStyle w:val="BodyText"/>
        <w:ind w:left="176"/>
      </w:pPr>
      <w:r>
        <w:pict>
          <v:group id="_x0000_s1041" style="position:absolute;left:0;text-align:left;margin-left:73.25pt;margin-top:111.9pt;width:177.2pt;height:27.8pt;z-index:251676672;mso-position-horizontal-relative:page" coordorigin="1465,2238" coordsize="3544,556">
            <v:shape id="_x0000_s1042" type="#_x0000_t75" style="position:absolute;left:1465;top:2238;width:2642;height:556">
              <v:imagedata r:id="rId23" o:title=""/>
            </v:shape>
            <v:line id="_x0000_s1043" style="position:absolute" from="4099,2613" to="5009,2613" strokeweight=".25447mm"/>
            <w10:wrap anchorx="page"/>
          </v:group>
        </w:pict>
      </w:r>
      <w:r w:rsidR="008556B2">
        <w:rPr>
          <w:color w:val="1D1D1D"/>
          <w:w w:val="110"/>
        </w:rPr>
        <w:t>Meeting adjourned by consensus at 9:08 a.m.</w:t>
      </w:r>
    </w:p>
    <w:p w:rsidR="008556B2" w:rsidRDefault="008556B2" w:rsidP="008556B2">
      <w:pPr>
        <w:pStyle w:val="BodyText"/>
        <w:rPr>
          <w:sz w:val="20"/>
        </w:rPr>
      </w:pPr>
    </w:p>
    <w:p w:rsidR="008556B2" w:rsidRDefault="008556B2" w:rsidP="008556B2">
      <w:pPr>
        <w:pStyle w:val="BodyText"/>
        <w:rPr>
          <w:sz w:val="20"/>
        </w:rPr>
      </w:pPr>
    </w:p>
    <w:p w:rsidR="008556B2" w:rsidRDefault="008556B2" w:rsidP="008556B2">
      <w:pPr>
        <w:pStyle w:val="BodyText"/>
        <w:rPr>
          <w:sz w:val="20"/>
        </w:rPr>
      </w:pPr>
    </w:p>
    <w:p w:rsidR="008556B2" w:rsidRDefault="008556B2" w:rsidP="008556B2">
      <w:pPr>
        <w:pStyle w:val="BodyText"/>
        <w:rPr>
          <w:sz w:val="20"/>
        </w:rPr>
      </w:pPr>
    </w:p>
    <w:p w:rsidR="008556B2" w:rsidRDefault="008556B2" w:rsidP="008556B2">
      <w:pPr>
        <w:pStyle w:val="BodyText"/>
        <w:rPr>
          <w:sz w:val="20"/>
        </w:rPr>
      </w:pPr>
    </w:p>
    <w:p w:rsidR="008556B2" w:rsidRDefault="008556B2" w:rsidP="008556B2">
      <w:pPr>
        <w:pStyle w:val="BodyText"/>
        <w:spacing w:before="1"/>
        <w:rPr>
          <w:sz w:val="20"/>
        </w:rPr>
      </w:pPr>
      <w:r>
        <w:rPr>
          <w:noProof/>
        </w:rPr>
        <w:drawing>
          <wp:anchor distT="0" distB="0" distL="0" distR="0" simplePos="0" relativeHeight="251677696" behindDoc="0" locked="0" layoutInCell="1" allowOverlap="1">
            <wp:simplePos x="0" y="0"/>
            <wp:positionH relativeFrom="page">
              <wp:posOffset>4014495</wp:posOffset>
            </wp:positionH>
            <wp:positionV relativeFrom="paragraph">
              <wp:posOffset>171453</wp:posOffset>
            </wp:positionV>
            <wp:extent cx="1788606" cy="64008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24" cstate="print"/>
                    <a:stretch>
                      <a:fillRect/>
                    </a:stretch>
                  </pic:blipFill>
                  <pic:spPr>
                    <a:xfrm>
                      <a:off x="0" y="0"/>
                      <a:ext cx="1788606" cy="640080"/>
                    </a:xfrm>
                    <a:prstGeom prst="rect">
                      <a:avLst/>
                    </a:prstGeom>
                  </pic:spPr>
                </pic:pic>
              </a:graphicData>
            </a:graphic>
          </wp:anchor>
        </w:drawing>
      </w:r>
    </w:p>
    <w:p w:rsidR="008556B2" w:rsidRDefault="008556B2" w:rsidP="008556B2">
      <w:pPr>
        <w:pStyle w:val="BodyText"/>
        <w:ind w:left="5025"/>
      </w:pPr>
      <w:r>
        <w:rPr>
          <w:color w:val="1D1D1D"/>
          <w:w w:val="105"/>
        </w:rPr>
        <w:t>Steven Fuhr, Supervisor</w:t>
      </w:r>
    </w:p>
    <w:p w:rsidR="00552B36" w:rsidRDefault="00552B36"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4B6395"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r>
        <w:rPr>
          <w:rFonts w:asciiTheme="minorHAnsi" w:hAnsiTheme="minorHAnsi" w:cstheme="minorHAnsi"/>
          <w:noProof/>
          <w:color w:val="0F0F0F"/>
          <w:w w:val="110"/>
          <w:sz w:val="24"/>
          <w:szCs w:val="24"/>
        </w:rPr>
        <w:lastRenderedPageBreak/>
        <w:drawing>
          <wp:inline distT="0" distB="0" distL="0" distR="0">
            <wp:extent cx="6400800" cy="8285606"/>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6400800" cy="8285606"/>
                    </a:xfrm>
                    <a:prstGeom prst="rect">
                      <a:avLst/>
                    </a:prstGeom>
                    <a:noFill/>
                    <a:ln w="9525">
                      <a:noFill/>
                      <a:miter lim="800000"/>
                      <a:headEnd/>
                      <a:tailEnd/>
                    </a:ln>
                  </pic:spPr>
                </pic:pic>
              </a:graphicData>
            </a:graphic>
          </wp:inline>
        </w:drawing>
      </w: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r w:rsidRPr="008556B2">
        <w:rPr>
          <w:rFonts w:asciiTheme="minorHAnsi" w:hAnsiTheme="minorHAnsi" w:cstheme="minorHAnsi"/>
          <w:noProof/>
          <w:color w:val="0F0F0F"/>
          <w:w w:val="110"/>
          <w:sz w:val="24"/>
          <w:szCs w:val="24"/>
        </w:rPr>
        <w:drawing>
          <wp:anchor distT="0" distB="0" distL="0" distR="0" simplePos="0" relativeHeight="251681792" behindDoc="1" locked="0" layoutInCell="1" allowOverlap="1">
            <wp:simplePos x="0" y="0"/>
            <wp:positionH relativeFrom="page">
              <wp:posOffset>0</wp:posOffset>
            </wp:positionH>
            <wp:positionV relativeFrom="page">
              <wp:posOffset>104775</wp:posOffset>
            </wp:positionV>
            <wp:extent cx="7772400" cy="9944100"/>
            <wp:effectExtent l="19050" t="0" r="0" b="0"/>
            <wp:wrapNone/>
            <wp:docPr id="1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6" cstate="print"/>
                    <a:stretch>
                      <a:fillRect/>
                    </a:stretch>
                  </pic:blipFill>
                  <pic:spPr>
                    <a:xfrm>
                      <a:off x="0" y="0"/>
                      <a:ext cx="7772400" cy="9944100"/>
                    </a:xfrm>
                    <a:prstGeom prst="rect">
                      <a:avLst/>
                    </a:prstGeom>
                  </pic:spPr>
                </pic:pic>
              </a:graphicData>
            </a:graphic>
          </wp:anchor>
        </w:drawing>
      </w: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r>
        <w:rPr>
          <w:rFonts w:asciiTheme="minorHAnsi" w:hAnsiTheme="minorHAnsi" w:cstheme="minorHAnsi"/>
          <w:noProof/>
          <w:color w:val="0F0F0F"/>
          <w:sz w:val="24"/>
          <w:szCs w:val="24"/>
        </w:rPr>
        <w:drawing>
          <wp:anchor distT="0" distB="0" distL="0" distR="0" simplePos="0" relativeHeight="251679744" behindDoc="1" locked="0" layoutInCell="1" allowOverlap="1">
            <wp:simplePos x="0" y="0"/>
            <wp:positionH relativeFrom="page">
              <wp:posOffset>0</wp:posOffset>
            </wp:positionH>
            <wp:positionV relativeFrom="page">
              <wp:posOffset>10010775</wp:posOffset>
            </wp:positionV>
            <wp:extent cx="7772400" cy="10058400"/>
            <wp:effectExtent l="19050" t="0" r="0" b="0"/>
            <wp:wrapNone/>
            <wp:docPr id="1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7" cstate="print"/>
                    <a:stretch>
                      <a:fillRect/>
                    </a:stretch>
                  </pic:blipFill>
                  <pic:spPr>
                    <a:xfrm>
                      <a:off x="0" y="0"/>
                      <a:ext cx="7772400" cy="10058400"/>
                    </a:xfrm>
                    <a:prstGeom prst="rect">
                      <a:avLst/>
                    </a:prstGeom>
                  </pic:spPr>
                </pic:pic>
              </a:graphicData>
            </a:graphic>
          </wp:anchor>
        </w:drawing>
      </w: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r w:rsidRPr="008556B2">
        <w:rPr>
          <w:rFonts w:asciiTheme="minorHAnsi" w:hAnsiTheme="minorHAnsi" w:cstheme="minorHAnsi"/>
          <w:noProof/>
          <w:color w:val="0F0F0F"/>
          <w:w w:val="110"/>
          <w:sz w:val="24"/>
          <w:szCs w:val="24"/>
        </w:rPr>
        <w:drawing>
          <wp:anchor distT="0" distB="0" distL="0" distR="0" simplePos="0" relativeHeight="251683840" behindDoc="1" locked="0" layoutInCell="1" allowOverlap="1">
            <wp:simplePos x="0" y="0"/>
            <wp:positionH relativeFrom="page">
              <wp:posOffset>57150</wp:posOffset>
            </wp:positionH>
            <wp:positionV relativeFrom="page">
              <wp:posOffset>104775</wp:posOffset>
            </wp:positionV>
            <wp:extent cx="7772400" cy="10058400"/>
            <wp:effectExtent l="19050" t="0" r="0" b="0"/>
            <wp:wrapNone/>
            <wp:docPr id="1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7" cstate="print"/>
                    <a:stretch>
                      <a:fillRect/>
                    </a:stretch>
                  </pic:blipFill>
                  <pic:spPr>
                    <a:xfrm>
                      <a:off x="0" y="0"/>
                      <a:ext cx="7772400" cy="10058400"/>
                    </a:xfrm>
                    <a:prstGeom prst="rect">
                      <a:avLst/>
                    </a:prstGeom>
                  </pic:spPr>
                </pic:pic>
              </a:graphicData>
            </a:graphic>
          </wp:anchor>
        </w:drawing>
      </w:r>
    </w:p>
    <w:p w:rsidR="008556B2" w:rsidRDefault="008556B2">
      <w:pPr>
        <w:rPr>
          <w:rFonts w:eastAsiaTheme="minorEastAsia" w:cstheme="minorHAnsi"/>
          <w:color w:val="0F0F0F"/>
          <w:w w:val="110"/>
          <w:sz w:val="24"/>
          <w:szCs w:val="24"/>
        </w:rPr>
      </w:pPr>
      <w:r>
        <w:rPr>
          <w:rFonts w:cstheme="minorHAnsi"/>
          <w:color w:val="0F0F0F"/>
          <w:w w:val="110"/>
          <w:sz w:val="24"/>
          <w:szCs w:val="24"/>
        </w:rPr>
        <w:br w:type="page"/>
      </w: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r>
        <w:rPr>
          <w:rFonts w:asciiTheme="minorHAnsi" w:hAnsiTheme="minorHAnsi" w:cstheme="minorHAnsi"/>
          <w:noProof/>
          <w:color w:val="0F0F0F"/>
          <w:w w:val="110"/>
          <w:sz w:val="24"/>
          <w:szCs w:val="24"/>
        </w:rPr>
        <w:lastRenderedPageBreak/>
        <w:drawing>
          <wp:inline distT="0" distB="0" distL="0" distR="0">
            <wp:extent cx="6400800" cy="9371456"/>
            <wp:effectExtent l="1905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6400800" cy="9371456"/>
                    </a:xfrm>
                    <a:prstGeom prst="rect">
                      <a:avLst/>
                    </a:prstGeom>
                    <a:noFill/>
                    <a:ln w="9525">
                      <a:noFill/>
                      <a:miter lim="800000"/>
                      <a:headEnd/>
                      <a:tailEnd/>
                    </a:ln>
                  </pic:spPr>
                </pic:pic>
              </a:graphicData>
            </a:graphic>
          </wp:inline>
        </w:drawing>
      </w:r>
    </w:p>
    <w:sectPr w:rsidR="008556B2" w:rsidSect="005C710A">
      <w:pgSz w:w="12240" w:h="15840"/>
      <w:pgMar w:top="1440" w:right="1080" w:bottom="1440" w:left="10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135D" w:rsidRDefault="00AF135D" w:rsidP="003B10C1">
      <w:pPr>
        <w:spacing w:after="0" w:line="240" w:lineRule="auto"/>
      </w:pPr>
      <w:r>
        <w:separator/>
      </w:r>
    </w:p>
  </w:endnote>
  <w:endnote w:type="continuationSeparator" w:id="0">
    <w:p w:rsidR="00AF135D" w:rsidRDefault="00AF135D" w:rsidP="003B10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E63" w:rsidRDefault="00AB1E63">
    <w:pPr>
      <w:pStyle w:val="Footer"/>
    </w:pPr>
    <w:r>
      <w:t xml:space="preserve">Genesee Charter Township Zoning Ordinance </w:t>
    </w:r>
    <w:r>
      <w:tab/>
    </w:r>
    <w:r>
      <w:tab/>
      <w:t xml:space="preserve">Page </w:t>
    </w:r>
    <w:sdt>
      <w:sdtPr>
        <w:id w:val="-1631468562"/>
        <w:docPartObj>
          <w:docPartGallery w:val="Page Numbers (Bottom of Page)"/>
          <w:docPartUnique/>
        </w:docPartObj>
      </w:sdtPr>
      <w:sdtEndPr>
        <w:rPr>
          <w:noProof/>
        </w:rPr>
      </w:sdtEndPr>
      <w:sdtContent>
        <w:r w:rsidR="00060AE7">
          <w:fldChar w:fldCharType="begin"/>
        </w:r>
        <w:r>
          <w:instrText xml:space="preserve"> PAGE   \* MERGEFORMAT </w:instrText>
        </w:r>
        <w:r w:rsidR="00060AE7">
          <w:fldChar w:fldCharType="separate"/>
        </w:r>
        <w:r w:rsidR="00724314">
          <w:rPr>
            <w:noProof/>
          </w:rPr>
          <w:t>23</w:t>
        </w:r>
        <w:r w:rsidR="00060AE7">
          <w:rPr>
            <w:noProof/>
          </w:rPr>
          <w:fldChar w:fldCharType="end"/>
        </w:r>
      </w:sdtContent>
    </w:sdt>
  </w:p>
  <w:p w:rsidR="00AB1E63" w:rsidRDefault="00AB1E6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6B2" w:rsidRDefault="008556B2">
    <w:pPr>
      <w:pStyle w:val="Footer"/>
    </w:pPr>
  </w:p>
  <w:p w:rsidR="008556B2" w:rsidRDefault="008556B2">
    <w:pPr>
      <w:pStyle w:val="Footer"/>
    </w:pPr>
  </w:p>
  <w:p w:rsidR="00724314" w:rsidRDefault="00724314">
    <w:pPr>
      <w:pStyle w:val="Footer"/>
    </w:pPr>
    <w:r>
      <w:t xml:space="preserve">Genesee Charter Township Zoning Ordinance </w:t>
    </w:r>
    <w:r>
      <w:tab/>
    </w:r>
    <w:r>
      <w:tab/>
      <w:t xml:space="preserve">Page </w:t>
    </w:r>
    <w:sdt>
      <w:sdtPr>
        <w:id w:val="259985938"/>
        <w:docPartObj>
          <w:docPartGallery w:val="Page Numbers (Bottom of Page)"/>
          <w:docPartUnique/>
        </w:docPartObj>
      </w:sdtPr>
      <w:sdtEndPr>
        <w:rPr>
          <w:noProof/>
        </w:rPr>
      </w:sdtEndPr>
      <w:sdtContent>
        <w:fldSimple w:instr=" PAGE   \* MERGEFORMAT ">
          <w:r w:rsidR="0015345C">
            <w:rPr>
              <w:noProof/>
            </w:rPr>
            <w:t>1</w:t>
          </w:r>
        </w:fldSimple>
      </w:sdtContent>
    </w:sdt>
  </w:p>
  <w:p w:rsidR="00724314" w:rsidRDefault="0072431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135D" w:rsidRDefault="00AF135D" w:rsidP="003B10C1">
      <w:pPr>
        <w:spacing w:after="0" w:line="240" w:lineRule="auto"/>
      </w:pPr>
      <w:r>
        <w:separator/>
      </w:r>
    </w:p>
  </w:footnote>
  <w:footnote w:type="continuationSeparator" w:id="0">
    <w:p w:rsidR="00AF135D" w:rsidRDefault="00AF135D" w:rsidP="003B10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D"/>
    <w:multiLevelType w:val="multilevel"/>
    <w:tmpl w:val="FE1409BE"/>
    <w:lvl w:ilvl="0">
      <w:start w:val="1"/>
      <w:numFmt w:val="decimal"/>
      <w:lvlText w:val="%1."/>
      <w:lvlJc w:val="left"/>
      <w:pPr>
        <w:ind w:left="544" w:hanging="540"/>
      </w:pPr>
      <w:rPr>
        <w:rFonts w:asciiTheme="minorHAnsi" w:eastAsiaTheme="minorEastAsia" w:hAnsiTheme="minorHAnsi" w:cstheme="minorHAnsi"/>
        <w:b w:val="0"/>
        <w:bCs w:val="0"/>
        <w:w w:val="99"/>
        <w:sz w:val="24"/>
        <w:szCs w:val="24"/>
      </w:rPr>
    </w:lvl>
    <w:lvl w:ilvl="1">
      <w:numFmt w:val="bullet"/>
      <w:lvlText w:val="•"/>
      <w:lvlJc w:val="left"/>
      <w:pPr>
        <w:ind w:left="922" w:hanging="540"/>
      </w:pPr>
    </w:lvl>
    <w:lvl w:ilvl="2">
      <w:numFmt w:val="bullet"/>
      <w:lvlText w:val="•"/>
      <w:lvlJc w:val="left"/>
      <w:pPr>
        <w:ind w:left="1300" w:hanging="540"/>
      </w:pPr>
    </w:lvl>
    <w:lvl w:ilvl="3">
      <w:numFmt w:val="bullet"/>
      <w:lvlText w:val="•"/>
      <w:lvlJc w:val="left"/>
      <w:pPr>
        <w:ind w:left="1678" w:hanging="540"/>
      </w:pPr>
    </w:lvl>
    <w:lvl w:ilvl="4">
      <w:numFmt w:val="bullet"/>
      <w:lvlText w:val="•"/>
      <w:lvlJc w:val="left"/>
      <w:pPr>
        <w:ind w:left="2056" w:hanging="540"/>
      </w:pPr>
    </w:lvl>
    <w:lvl w:ilvl="5">
      <w:numFmt w:val="bullet"/>
      <w:lvlText w:val="•"/>
      <w:lvlJc w:val="left"/>
      <w:pPr>
        <w:ind w:left="2434" w:hanging="540"/>
      </w:pPr>
    </w:lvl>
    <w:lvl w:ilvl="6">
      <w:numFmt w:val="bullet"/>
      <w:lvlText w:val="•"/>
      <w:lvlJc w:val="left"/>
      <w:pPr>
        <w:ind w:left="2812" w:hanging="540"/>
      </w:pPr>
    </w:lvl>
    <w:lvl w:ilvl="7">
      <w:numFmt w:val="bullet"/>
      <w:lvlText w:val="•"/>
      <w:lvlJc w:val="left"/>
      <w:pPr>
        <w:ind w:left="3190" w:hanging="540"/>
      </w:pPr>
    </w:lvl>
    <w:lvl w:ilvl="8">
      <w:numFmt w:val="bullet"/>
      <w:lvlText w:val="•"/>
      <w:lvlJc w:val="left"/>
      <w:pPr>
        <w:ind w:left="3568" w:hanging="540"/>
      </w:pPr>
    </w:lvl>
  </w:abstractNum>
  <w:abstractNum w:abstractNumId="1">
    <w:nsid w:val="0000040E"/>
    <w:multiLevelType w:val="multilevel"/>
    <w:tmpl w:val="00000891"/>
    <w:lvl w:ilvl="0">
      <w:start w:val="1"/>
      <w:numFmt w:val="decimal"/>
      <w:lvlText w:val="%1."/>
      <w:lvlJc w:val="left"/>
      <w:pPr>
        <w:ind w:left="541" w:hanging="541"/>
      </w:pPr>
      <w:rPr>
        <w:rFonts w:ascii="Arial" w:hAnsi="Arial" w:cs="Arial"/>
        <w:b w:val="0"/>
        <w:bCs w:val="0"/>
        <w:w w:val="99"/>
        <w:sz w:val="22"/>
        <w:szCs w:val="22"/>
      </w:rPr>
    </w:lvl>
    <w:lvl w:ilvl="1">
      <w:numFmt w:val="bullet"/>
      <w:lvlText w:val="•"/>
      <w:lvlJc w:val="left"/>
      <w:pPr>
        <w:ind w:left="918" w:hanging="541"/>
      </w:pPr>
    </w:lvl>
    <w:lvl w:ilvl="2">
      <w:numFmt w:val="bullet"/>
      <w:lvlText w:val="•"/>
      <w:lvlJc w:val="left"/>
      <w:pPr>
        <w:ind w:left="1296" w:hanging="541"/>
      </w:pPr>
    </w:lvl>
    <w:lvl w:ilvl="3">
      <w:numFmt w:val="bullet"/>
      <w:lvlText w:val="•"/>
      <w:lvlJc w:val="left"/>
      <w:pPr>
        <w:ind w:left="1674" w:hanging="541"/>
      </w:pPr>
    </w:lvl>
    <w:lvl w:ilvl="4">
      <w:numFmt w:val="bullet"/>
      <w:lvlText w:val="•"/>
      <w:lvlJc w:val="left"/>
      <w:pPr>
        <w:ind w:left="2052" w:hanging="541"/>
      </w:pPr>
    </w:lvl>
    <w:lvl w:ilvl="5">
      <w:numFmt w:val="bullet"/>
      <w:lvlText w:val="•"/>
      <w:lvlJc w:val="left"/>
      <w:pPr>
        <w:ind w:left="2430" w:hanging="541"/>
      </w:pPr>
    </w:lvl>
    <w:lvl w:ilvl="6">
      <w:numFmt w:val="bullet"/>
      <w:lvlText w:val="•"/>
      <w:lvlJc w:val="left"/>
      <w:pPr>
        <w:ind w:left="2808" w:hanging="541"/>
      </w:pPr>
    </w:lvl>
    <w:lvl w:ilvl="7">
      <w:numFmt w:val="bullet"/>
      <w:lvlText w:val="•"/>
      <w:lvlJc w:val="left"/>
      <w:pPr>
        <w:ind w:left="3186" w:hanging="541"/>
      </w:pPr>
    </w:lvl>
    <w:lvl w:ilvl="8">
      <w:numFmt w:val="bullet"/>
      <w:lvlText w:val="•"/>
      <w:lvlJc w:val="left"/>
      <w:pPr>
        <w:ind w:left="3564" w:hanging="541"/>
      </w:pPr>
    </w:lvl>
  </w:abstractNum>
  <w:abstractNum w:abstractNumId="2">
    <w:nsid w:val="0000040F"/>
    <w:multiLevelType w:val="multilevel"/>
    <w:tmpl w:val="00000892"/>
    <w:lvl w:ilvl="0">
      <w:start w:val="1"/>
      <w:numFmt w:val="decimal"/>
      <w:lvlText w:val="%1."/>
      <w:lvlJc w:val="left"/>
      <w:pPr>
        <w:ind w:left="540" w:hanging="540"/>
      </w:pPr>
      <w:rPr>
        <w:rFonts w:ascii="Arial" w:hAnsi="Arial" w:cs="Arial"/>
        <w:b w:val="0"/>
        <w:bCs w:val="0"/>
        <w:w w:val="99"/>
        <w:sz w:val="22"/>
        <w:szCs w:val="22"/>
      </w:rPr>
    </w:lvl>
    <w:lvl w:ilvl="1">
      <w:numFmt w:val="bullet"/>
      <w:lvlText w:val="•"/>
      <w:lvlJc w:val="left"/>
      <w:pPr>
        <w:ind w:left="1010" w:hanging="540"/>
      </w:pPr>
    </w:lvl>
    <w:lvl w:ilvl="2">
      <w:numFmt w:val="bullet"/>
      <w:lvlText w:val="•"/>
      <w:lvlJc w:val="left"/>
      <w:pPr>
        <w:ind w:left="1480" w:hanging="540"/>
      </w:pPr>
    </w:lvl>
    <w:lvl w:ilvl="3">
      <w:numFmt w:val="bullet"/>
      <w:lvlText w:val="•"/>
      <w:lvlJc w:val="left"/>
      <w:pPr>
        <w:ind w:left="1950" w:hanging="540"/>
      </w:pPr>
    </w:lvl>
    <w:lvl w:ilvl="4">
      <w:numFmt w:val="bullet"/>
      <w:lvlText w:val="•"/>
      <w:lvlJc w:val="left"/>
      <w:pPr>
        <w:ind w:left="2420" w:hanging="540"/>
      </w:pPr>
    </w:lvl>
    <w:lvl w:ilvl="5">
      <w:numFmt w:val="bullet"/>
      <w:lvlText w:val="•"/>
      <w:lvlJc w:val="left"/>
      <w:pPr>
        <w:ind w:left="2890" w:hanging="540"/>
      </w:pPr>
    </w:lvl>
    <w:lvl w:ilvl="6">
      <w:numFmt w:val="bullet"/>
      <w:lvlText w:val="•"/>
      <w:lvlJc w:val="left"/>
      <w:pPr>
        <w:ind w:left="3360" w:hanging="540"/>
      </w:pPr>
    </w:lvl>
    <w:lvl w:ilvl="7">
      <w:numFmt w:val="bullet"/>
      <w:lvlText w:val="•"/>
      <w:lvlJc w:val="left"/>
      <w:pPr>
        <w:ind w:left="3830" w:hanging="540"/>
      </w:pPr>
    </w:lvl>
    <w:lvl w:ilvl="8">
      <w:numFmt w:val="bullet"/>
      <w:lvlText w:val="•"/>
      <w:lvlJc w:val="left"/>
      <w:pPr>
        <w:ind w:left="4300" w:hanging="540"/>
      </w:pPr>
    </w:lvl>
  </w:abstractNum>
  <w:abstractNum w:abstractNumId="3">
    <w:nsid w:val="00000410"/>
    <w:multiLevelType w:val="multilevel"/>
    <w:tmpl w:val="764826D4"/>
    <w:lvl w:ilvl="0">
      <w:start w:val="1"/>
      <w:numFmt w:val="decimal"/>
      <w:lvlText w:val="%1."/>
      <w:lvlJc w:val="left"/>
      <w:pPr>
        <w:ind w:left="540" w:hanging="540"/>
      </w:pPr>
      <w:rPr>
        <w:rFonts w:asciiTheme="minorHAnsi" w:eastAsiaTheme="minorHAnsi" w:hAnsiTheme="minorHAnsi" w:cstheme="minorBidi"/>
        <w:b w:val="0"/>
        <w:bCs w:val="0"/>
        <w:w w:val="99"/>
        <w:sz w:val="24"/>
        <w:szCs w:val="24"/>
      </w:rPr>
    </w:lvl>
    <w:lvl w:ilvl="1">
      <w:numFmt w:val="bullet"/>
      <w:lvlText w:val="•"/>
      <w:lvlJc w:val="left"/>
      <w:pPr>
        <w:ind w:left="922" w:hanging="540"/>
      </w:pPr>
    </w:lvl>
    <w:lvl w:ilvl="2">
      <w:numFmt w:val="bullet"/>
      <w:lvlText w:val="•"/>
      <w:lvlJc w:val="left"/>
      <w:pPr>
        <w:ind w:left="1304" w:hanging="540"/>
      </w:pPr>
    </w:lvl>
    <w:lvl w:ilvl="3">
      <w:numFmt w:val="bullet"/>
      <w:lvlText w:val="•"/>
      <w:lvlJc w:val="left"/>
      <w:pPr>
        <w:ind w:left="1686" w:hanging="540"/>
      </w:pPr>
    </w:lvl>
    <w:lvl w:ilvl="4">
      <w:numFmt w:val="bullet"/>
      <w:lvlText w:val="•"/>
      <w:lvlJc w:val="left"/>
      <w:pPr>
        <w:ind w:left="2068" w:hanging="540"/>
      </w:pPr>
    </w:lvl>
    <w:lvl w:ilvl="5">
      <w:numFmt w:val="bullet"/>
      <w:lvlText w:val="•"/>
      <w:lvlJc w:val="left"/>
      <w:pPr>
        <w:ind w:left="2450" w:hanging="540"/>
      </w:pPr>
    </w:lvl>
    <w:lvl w:ilvl="6">
      <w:numFmt w:val="bullet"/>
      <w:lvlText w:val="•"/>
      <w:lvlJc w:val="left"/>
      <w:pPr>
        <w:ind w:left="2832" w:hanging="540"/>
      </w:pPr>
    </w:lvl>
    <w:lvl w:ilvl="7">
      <w:numFmt w:val="bullet"/>
      <w:lvlText w:val="•"/>
      <w:lvlJc w:val="left"/>
      <w:pPr>
        <w:ind w:left="3214" w:hanging="540"/>
      </w:pPr>
    </w:lvl>
    <w:lvl w:ilvl="8">
      <w:numFmt w:val="bullet"/>
      <w:lvlText w:val="•"/>
      <w:lvlJc w:val="left"/>
      <w:pPr>
        <w:ind w:left="3596" w:hanging="540"/>
      </w:pPr>
    </w:lvl>
  </w:abstractNum>
  <w:abstractNum w:abstractNumId="4">
    <w:nsid w:val="00000411"/>
    <w:multiLevelType w:val="multilevel"/>
    <w:tmpl w:val="350C9EC6"/>
    <w:lvl w:ilvl="0">
      <w:start w:val="1"/>
      <w:numFmt w:val="decimal"/>
      <w:lvlText w:val="%1."/>
      <w:lvlJc w:val="left"/>
      <w:pPr>
        <w:ind w:left="540" w:hanging="540"/>
      </w:pPr>
      <w:rPr>
        <w:rFonts w:asciiTheme="minorHAnsi" w:eastAsiaTheme="minorHAnsi" w:hAnsiTheme="minorHAnsi" w:cstheme="minorBidi"/>
        <w:b w:val="0"/>
        <w:bCs w:val="0"/>
        <w:w w:val="99"/>
        <w:sz w:val="24"/>
        <w:szCs w:val="24"/>
      </w:rPr>
    </w:lvl>
    <w:lvl w:ilvl="1">
      <w:numFmt w:val="bullet"/>
      <w:lvlText w:val="•"/>
      <w:lvlJc w:val="left"/>
      <w:pPr>
        <w:ind w:left="1011" w:hanging="540"/>
      </w:pPr>
    </w:lvl>
    <w:lvl w:ilvl="2">
      <w:numFmt w:val="bullet"/>
      <w:lvlText w:val="•"/>
      <w:lvlJc w:val="left"/>
      <w:pPr>
        <w:ind w:left="1481" w:hanging="540"/>
      </w:pPr>
    </w:lvl>
    <w:lvl w:ilvl="3">
      <w:numFmt w:val="bullet"/>
      <w:lvlText w:val="•"/>
      <w:lvlJc w:val="left"/>
      <w:pPr>
        <w:ind w:left="1951" w:hanging="540"/>
      </w:pPr>
    </w:lvl>
    <w:lvl w:ilvl="4">
      <w:numFmt w:val="bullet"/>
      <w:lvlText w:val="•"/>
      <w:lvlJc w:val="left"/>
      <w:pPr>
        <w:ind w:left="2421" w:hanging="540"/>
      </w:pPr>
    </w:lvl>
    <w:lvl w:ilvl="5">
      <w:numFmt w:val="bullet"/>
      <w:lvlText w:val="•"/>
      <w:lvlJc w:val="left"/>
      <w:pPr>
        <w:ind w:left="2891" w:hanging="540"/>
      </w:pPr>
    </w:lvl>
    <w:lvl w:ilvl="6">
      <w:numFmt w:val="bullet"/>
      <w:lvlText w:val="•"/>
      <w:lvlJc w:val="left"/>
      <w:pPr>
        <w:ind w:left="3361" w:hanging="540"/>
      </w:pPr>
    </w:lvl>
    <w:lvl w:ilvl="7">
      <w:numFmt w:val="bullet"/>
      <w:lvlText w:val="•"/>
      <w:lvlJc w:val="left"/>
      <w:pPr>
        <w:ind w:left="3831" w:hanging="540"/>
      </w:pPr>
    </w:lvl>
    <w:lvl w:ilvl="8">
      <w:numFmt w:val="bullet"/>
      <w:lvlText w:val="•"/>
      <w:lvlJc w:val="left"/>
      <w:pPr>
        <w:ind w:left="4301" w:hanging="540"/>
      </w:pPr>
    </w:lvl>
  </w:abstractNum>
  <w:abstractNum w:abstractNumId="5">
    <w:nsid w:val="00000414"/>
    <w:multiLevelType w:val="multilevel"/>
    <w:tmpl w:val="ABAEDB6E"/>
    <w:lvl w:ilvl="0">
      <w:start w:val="1"/>
      <w:numFmt w:val="decimal"/>
      <w:lvlText w:val="%1."/>
      <w:lvlJc w:val="left"/>
      <w:pPr>
        <w:ind w:left="540" w:hanging="540"/>
      </w:pPr>
      <w:rPr>
        <w:rFonts w:asciiTheme="minorHAnsi" w:eastAsiaTheme="majorEastAsia" w:hAnsiTheme="minorHAnsi" w:cstheme="minorHAnsi"/>
        <w:b w:val="0"/>
        <w:bCs w:val="0"/>
        <w:w w:val="99"/>
        <w:sz w:val="22"/>
        <w:szCs w:val="22"/>
      </w:rPr>
    </w:lvl>
    <w:lvl w:ilvl="1">
      <w:numFmt w:val="bullet"/>
      <w:lvlText w:val="•"/>
      <w:lvlJc w:val="left"/>
      <w:pPr>
        <w:ind w:left="919" w:hanging="540"/>
      </w:pPr>
    </w:lvl>
    <w:lvl w:ilvl="2">
      <w:numFmt w:val="bullet"/>
      <w:lvlText w:val="•"/>
      <w:lvlJc w:val="left"/>
      <w:pPr>
        <w:ind w:left="1298" w:hanging="540"/>
      </w:pPr>
    </w:lvl>
    <w:lvl w:ilvl="3">
      <w:numFmt w:val="bullet"/>
      <w:lvlText w:val="•"/>
      <w:lvlJc w:val="left"/>
      <w:pPr>
        <w:ind w:left="1677" w:hanging="540"/>
      </w:pPr>
    </w:lvl>
    <w:lvl w:ilvl="4">
      <w:numFmt w:val="bullet"/>
      <w:lvlText w:val="•"/>
      <w:lvlJc w:val="left"/>
      <w:pPr>
        <w:ind w:left="2056" w:hanging="540"/>
      </w:pPr>
    </w:lvl>
    <w:lvl w:ilvl="5">
      <w:numFmt w:val="bullet"/>
      <w:lvlText w:val="•"/>
      <w:lvlJc w:val="left"/>
      <w:pPr>
        <w:ind w:left="2434" w:hanging="540"/>
      </w:pPr>
    </w:lvl>
    <w:lvl w:ilvl="6">
      <w:numFmt w:val="bullet"/>
      <w:lvlText w:val="•"/>
      <w:lvlJc w:val="left"/>
      <w:pPr>
        <w:ind w:left="2813" w:hanging="540"/>
      </w:pPr>
    </w:lvl>
    <w:lvl w:ilvl="7">
      <w:numFmt w:val="bullet"/>
      <w:lvlText w:val="•"/>
      <w:lvlJc w:val="left"/>
      <w:pPr>
        <w:ind w:left="3192" w:hanging="540"/>
      </w:pPr>
    </w:lvl>
    <w:lvl w:ilvl="8">
      <w:numFmt w:val="bullet"/>
      <w:lvlText w:val="•"/>
      <w:lvlJc w:val="left"/>
      <w:pPr>
        <w:ind w:left="3571" w:hanging="540"/>
      </w:pPr>
    </w:lvl>
  </w:abstractNum>
  <w:abstractNum w:abstractNumId="6">
    <w:nsid w:val="00000415"/>
    <w:multiLevelType w:val="multilevel"/>
    <w:tmpl w:val="78A2565E"/>
    <w:lvl w:ilvl="0">
      <w:start w:val="1"/>
      <w:numFmt w:val="decimal"/>
      <w:lvlText w:val="%1."/>
      <w:lvlJc w:val="left"/>
      <w:pPr>
        <w:ind w:left="540" w:hanging="540"/>
      </w:pPr>
      <w:rPr>
        <w:rFonts w:asciiTheme="minorHAnsi" w:eastAsiaTheme="majorEastAsia" w:hAnsiTheme="minorHAnsi" w:cstheme="minorHAnsi"/>
        <w:b w:val="0"/>
        <w:bCs w:val="0"/>
        <w:w w:val="99"/>
        <w:sz w:val="22"/>
        <w:szCs w:val="22"/>
      </w:rPr>
    </w:lvl>
    <w:lvl w:ilvl="1">
      <w:numFmt w:val="bullet"/>
      <w:lvlText w:val="•"/>
      <w:lvlJc w:val="left"/>
      <w:pPr>
        <w:ind w:left="919" w:hanging="540"/>
      </w:pPr>
    </w:lvl>
    <w:lvl w:ilvl="2">
      <w:numFmt w:val="bullet"/>
      <w:lvlText w:val="•"/>
      <w:lvlJc w:val="left"/>
      <w:pPr>
        <w:ind w:left="1298" w:hanging="540"/>
      </w:pPr>
    </w:lvl>
    <w:lvl w:ilvl="3">
      <w:numFmt w:val="bullet"/>
      <w:lvlText w:val="•"/>
      <w:lvlJc w:val="left"/>
      <w:pPr>
        <w:ind w:left="1677" w:hanging="540"/>
      </w:pPr>
    </w:lvl>
    <w:lvl w:ilvl="4">
      <w:numFmt w:val="bullet"/>
      <w:lvlText w:val="•"/>
      <w:lvlJc w:val="left"/>
      <w:pPr>
        <w:ind w:left="2056" w:hanging="540"/>
      </w:pPr>
    </w:lvl>
    <w:lvl w:ilvl="5">
      <w:numFmt w:val="bullet"/>
      <w:lvlText w:val="•"/>
      <w:lvlJc w:val="left"/>
      <w:pPr>
        <w:ind w:left="2434" w:hanging="540"/>
      </w:pPr>
    </w:lvl>
    <w:lvl w:ilvl="6">
      <w:numFmt w:val="bullet"/>
      <w:lvlText w:val="•"/>
      <w:lvlJc w:val="left"/>
      <w:pPr>
        <w:ind w:left="2813" w:hanging="540"/>
      </w:pPr>
    </w:lvl>
    <w:lvl w:ilvl="7">
      <w:numFmt w:val="bullet"/>
      <w:lvlText w:val="•"/>
      <w:lvlJc w:val="left"/>
      <w:pPr>
        <w:ind w:left="3192" w:hanging="540"/>
      </w:pPr>
    </w:lvl>
    <w:lvl w:ilvl="8">
      <w:numFmt w:val="bullet"/>
      <w:lvlText w:val="•"/>
      <w:lvlJc w:val="left"/>
      <w:pPr>
        <w:ind w:left="3571" w:hanging="540"/>
      </w:pPr>
    </w:lvl>
  </w:abstractNum>
  <w:abstractNum w:abstractNumId="7">
    <w:nsid w:val="00000418"/>
    <w:multiLevelType w:val="multilevel"/>
    <w:tmpl w:val="D86070DC"/>
    <w:lvl w:ilvl="0">
      <w:start w:val="1"/>
      <w:numFmt w:val="decimal"/>
      <w:lvlText w:val="%1."/>
      <w:lvlJc w:val="left"/>
      <w:pPr>
        <w:ind w:left="540" w:hanging="540"/>
      </w:pPr>
      <w:rPr>
        <w:rFonts w:asciiTheme="minorHAnsi" w:hAnsiTheme="minorHAnsi" w:cstheme="minorHAnsi" w:hint="default"/>
        <w:b w:val="0"/>
        <w:bCs w:val="0"/>
        <w:w w:val="99"/>
        <w:sz w:val="24"/>
        <w:szCs w:val="24"/>
      </w:rPr>
    </w:lvl>
    <w:lvl w:ilvl="1">
      <w:numFmt w:val="bullet"/>
      <w:lvlText w:val="•"/>
      <w:lvlJc w:val="left"/>
      <w:pPr>
        <w:ind w:left="920" w:hanging="540"/>
      </w:pPr>
    </w:lvl>
    <w:lvl w:ilvl="2">
      <w:numFmt w:val="bullet"/>
      <w:lvlText w:val="•"/>
      <w:lvlJc w:val="left"/>
      <w:pPr>
        <w:ind w:left="1301" w:hanging="540"/>
      </w:pPr>
    </w:lvl>
    <w:lvl w:ilvl="3">
      <w:numFmt w:val="bullet"/>
      <w:lvlText w:val="•"/>
      <w:lvlJc w:val="left"/>
      <w:pPr>
        <w:ind w:left="1681" w:hanging="540"/>
      </w:pPr>
    </w:lvl>
    <w:lvl w:ilvl="4">
      <w:numFmt w:val="bullet"/>
      <w:lvlText w:val="•"/>
      <w:lvlJc w:val="left"/>
      <w:pPr>
        <w:ind w:left="2062" w:hanging="540"/>
      </w:pPr>
    </w:lvl>
    <w:lvl w:ilvl="5">
      <w:numFmt w:val="bullet"/>
      <w:lvlText w:val="•"/>
      <w:lvlJc w:val="left"/>
      <w:pPr>
        <w:ind w:left="2442" w:hanging="540"/>
      </w:pPr>
    </w:lvl>
    <w:lvl w:ilvl="6">
      <w:numFmt w:val="bullet"/>
      <w:lvlText w:val="•"/>
      <w:lvlJc w:val="left"/>
      <w:pPr>
        <w:ind w:left="2823" w:hanging="540"/>
      </w:pPr>
    </w:lvl>
    <w:lvl w:ilvl="7">
      <w:numFmt w:val="bullet"/>
      <w:lvlText w:val="•"/>
      <w:lvlJc w:val="left"/>
      <w:pPr>
        <w:ind w:left="3203" w:hanging="540"/>
      </w:pPr>
    </w:lvl>
    <w:lvl w:ilvl="8">
      <w:numFmt w:val="bullet"/>
      <w:lvlText w:val="•"/>
      <w:lvlJc w:val="left"/>
      <w:pPr>
        <w:ind w:left="3584" w:hanging="540"/>
      </w:pPr>
    </w:lvl>
  </w:abstractNum>
  <w:abstractNum w:abstractNumId="8">
    <w:nsid w:val="00000419"/>
    <w:multiLevelType w:val="multilevel"/>
    <w:tmpl w:val="0000089C"/>
    <w:lvl w:ilvl="0">
      <w:start w:val="1"/>
      <w:numFmt w:val="decimal"/>
      <w:lvlText w:val="%1."/>
      <w:lvlJc w:val="left"/>
      <w:pPr>
        <w:ind w:left="540" w:hanging="540"/>
      </w:pPr>
      <w:rPr>
        <w:rFonts w:ascii="Arial" w:hAnsi="Arial" w:cs="Arial"/>
        <w:b w:val="0"/>
        <w:bCs w:val="0"/>
        <w:w w:val="99"/>
        <w:sz w:val="22"/>
        <w:szCs w:val="22"/>
      </w:rPr>
    </w:lvl>
    <w:lvl w:ilvl="1">
      <w:numFmt w:val="bullet"/>
      <w:lvlText w:val="•"/>
      <w:lvlJc w:val="left"/>
      <w:pPr>
        <w:ind w:left="921" w:hanging="540"/>
      </w:pPr>
    </w:lvl>
    <w:lvl w:ilvl="2">
      <w:numFmt w:val="bullet"/>
      <w:lvlText w:val="•"/>
      <w:lvlJc w:val="left"/>
      <w:pPr>
        <w:ind w:left="1302" w:hanging="540"/>
      </w:pPr>
    </w:lvl>
    <w:lvl w:ilvl="3">
      <w:numFmt w:val="bullet"/>
      <w:lvlText w:val="•"/>
      <w:lvlJc w:val="left"/>
      <w:pPr>
        <w:ind w:left="1682" w:hanging="540"/>
      </w:pPr>
    </w:lvl>
    <w:lvl w:ilvl="4">
      <w:numFmt w:val="bullet"/>
      <w:lvlText w:val="•"/>
      <w:lvlJc w:val="left"/>
      <w:pPr>
        <w:ind w:left="2063" w:hanging="540"/>
      </w:pPr>
    </w:lvl>
    <w:lvl w:ilvl="5">
      <w:numFmt w:val="bullet"/>
      <w:lvlText w:val="•"/>
      <w:lvlJc w:val="left"/>
      <w:pPr>
        <w:ind w:left="2443" w:hanging="540"/>
      </w:pPr>
    </w:lvl>
    <w:lvl w:ilvl="6">
      <w:numFmt w:val="bullet"/>
      <w:lvlText w:val="•"/>
      <w:lvlJc w:val="left"/>
      <w:pPr>
        <w:ind w:left="2824" w:hanging="540"/>
      </w:pPr>
    </w:lvl>
    <w:lvl w:ilvl="7">
      <w:numFmt w:val="bullet"/>
      <w:lvlText w:val="•"/>
      <w:lvlJc w:val="left"/>
      <w:pPr>
        <w:ind w:left="3204" w:hanging="540"/>
      </w:pPr>
    </w:lvl>
    <w:lvl w:ilvl="8">
      <w:numFmt w:val="bullet"/>
      <w:lvlText w:val="•"/>
      <w:lvlJc w:val="left"/>
      <w:pPr>
        <w:ind w:left="3585" w:hanging="540"/>
      </w:pPr>
    </w:lvl>
  </w:abstractNum>
  <w:abstractNum w:abstractNumId="9">
    <w:nsid w:val="0000041A"/>
    <w:multiLevelType w:val="multilevel"/>
    <w:tmpl w:val="8A4C0422"/>
    <w:lvl w:ilvl="0">
      <w:start w:val="1"/>
      <w:numFmt w:val="decimal"/>
      <w:lvlText w:val="%1."/>
      <w:lvlJc w:val="left"/>
      <w:pPr>
        <w:ind w:left="540" w:hanging="540"/>
      </w:pPr>
      <w:rPr>
        <w:rFonts w:asciiTheme="minorHAnsi" w:eastAsiaTheme="minorHAnsi" w:hAnsiTheme="minorHAnsi" w:cstheme="minorBidi"/>
        <w:b w:val="0"/>
        <w:bCs w:val="0"/>
        <w:w w:val="99"/>
        <w:sz w:val="24"/>
        <w:szCs w:val="24"/>
      </w:rPr>
    </w:lvl>
    <w:lvl w:ilvl="1">
      <w:numFmt w:val="bullet"/>
      <w:lvlText w:val="•"/>
      <w:lvlJc w:val="left"/>
      <w:pPr>
        <w:ind w:left="921" w:hanging="540"/>
      </w:pPr>
    </w:lvl>
    <w:lvl w:ilvl="2">
      <w:numFmt w:val="bullet"/>
      <w:lvlText w:val="•"/>
      <w:lvlJc w:val="left"/>
      <w:pPr>
        <w:ind w:left="1303" w:hanging="540"/>
      </w:pPr>
    </w:lvl>
    <w:lvl w:ilvl="3">
      <w:numFmt w:val="bullet"/>
      <w:lvlText w:val="•"/>
      <w:lvlJc w:val="left"/>
      <w:pPr>
        <w:ind w:left="1685" w:hanging="540"/>
      </w:pPr>
    </w:lvl>
    <w:lvl w:ilvl="4">
      <w:numFmt w:val="bullet"/>
      <w:lvlText w:val="•"/>
      <w:lvlJc w:val="left"/>
      <w:pPr>
        <w:ind w:left="2067" w:hanging="540"/>
      </w:pPr>
    </w:lvl>
    <w:lvl w:ilvl="5">
      <w:numFmt w:val="bullet"/>
      <w:lvlText w:val="•"/>
      <w:lvlJc w:val="left"/>
      <w:pPr>
        <w:ind w:left="2449" w:hanging="540"/>
      </w:pPr>
    </w:lvl>
    <w:lvl w:ilvl="6">
      <w:numFmt w:val="bullet"/>
      <w:lvlText w:val="•"/>
      <w:lvlJc w:val="left"/>
      <w:pPr>
        <w:ind w:left="2831" w:hanging="540"/>
      </w:pPr>
    </w:lvl>
    <w:lvl w:ilvl="7">
      <w:numFmt w:val="bullet"/>
      <w:lvlText w:val="•"/>
      <w:lvlJc w:val="left"/>
      <w:pPr>
        <w:ind w:left="3212" w:hanging="540"/>
      </w:pPr>
    </w:lvl>
    <w:lvl w:ilvl="8">
      <w:numFmt w:val="bullet"/>
      <w:lvlText w:val="•"/>
      <w:lvlJc w:val="left"/>
      <w:pPr>
        <w:ind w:left="3594" w:hanging="540"/>
      </w:pPr>
    </w:lvl>
  </w:abstractNum>
  <w:abstractNum w:abstractNumId="10">
    <w:nsid w:val="0000041B"/>
    <w:multiLevelType w:val="multilevel"/>
    <w:tmpl w:val="5E5E9ACC"/>
    <w:lvl w:ilvl="0">
      <w:start w:val="1"/>
      <w:numFmt w:val="decimal"/>
      <w:lvlText w:val="%1."/>
      <w:lvlJc w:val="left"/>
      <w:pPr>
        <w:ind w:left="540" w:hanging="541"/>
      </w:pPr>
      <w:rPr>
        <w:rFonts w:asciiTheme="minorHAnsi" w:eastAsiaTheme="minorEastAsia" w:hAnsiTheme="minorHAnsi" w:cstheme="minorHAnsi" w:hint="default"/>
        <w:b w:val="0"/>
        <w:bCs w:val="0"/>
        <w:w w:val="99"/>
        <w:sz w:val="24"/>
        <w:szCs w:val="24"/>
      </w:rPr>
    </w:lvl>
    <w:lvl w:ilvl="1">
      <w:numFmt w:val="bullet"/>
      <w:lvlText w:val="•"/>
      <w:lvlJc w:val="left"/>
      <w:pPr>
        <w:ind w:left="1010" w:hanging="541"/>
      </w:pPr>
    </w:lvl>
    <w:lvl w:ilvl="2">
      <w:numFmt w:val="bullet"/>
      <w:lvlText w:val="•"/>
      <w:lvlJc w:val="left"/>
      <w:pPr>
        <w:ind w:left="1480" w:hanging="541"/>
      </w:pPr>
    </w:lvl>
    <w:lvl w:ilvl="3">
      <w:numFmt w:val="bullet"/>
      <w:lvlText w:val="•"/>
      <w:lvlJc w:val="left"/>
      <w:pPr>
        <w:ind w:left="1950" w:hanging="541"/>
      </w:pPr>
    </w:lvl>
    <w:lvl w:ilvl="4">
      <w:numFmt w:val="bullet"/>
      <w:lvlText w:val="•"/>
      <w:lvlJc w:val="left"/>
      <w:pPr>
        <w:ind w:left="2420" w:hanging="541"/>
      </w:pPr>
    </w:lvl>
    <w:lvl w:ilvl="5">
      <w:numFmt w:val="bullet"/>
      <w:lvlText w:val="•"/>
      <w:lvlJc w:val="left"/>
      <w:pPr>
        <w:ind w:left="2890" w:hanging="541"/>
      </w:pPr>
    </w:lvl>
    <w:lvl w:ilvl="6">
      <w:numFmt w:val="bullet"/>
      <w:lvlText w:val="•"/>
      <w:lvlJc w:val="left"/>
      <w:pPr>
        <w:ind w:left="3360" w:hanging="541"/>
      </w:pPr>
    </w:lvl>
    <w:lvl w:ilvl="7">
      <w:numFmt w:val="bullet"/>
      <w:lvlText w:val="•"/>
      <w:lvlJc w:val="left"/>
      <w:pPr>
        <w:ind w:left="3830" w:hanging="541"/>
      </w:pPr>
    </w:lvl>
    <w:lvl w:ilvl="8">
      <w:numFmt w:val="bullet"/>
      <w:lvlText w:val="•"/>
      <w:lvlJc w:val="left"/>
      <w:pPr>
        <w:ind w:left="4300" w:hanging="541"/>
      </w:pPr>
    </w:lvl>
  </w:abstractNum>
  <w:abstractNum w:abstractNumId="11">
    <w:nsid w:val="0000041D"/>
    <w:multiLevelType w:val="multilevel"/>
    <w:tmpl w:val="CBF048EC"/>
    <w:lvl w:ilvl="0">
      <w:start w:val="1"/>
      <w:numFmt w:val="decimal"/>
      <w:lvlText w:val="%1."/>
      <w:lvlJc w:val="left"/>
      <w:pPr>
        <w:ind w:left="540" w:hanging="540"/>
      </w:pPr>
      <w:rPr>
        <w:rFonts w:asciiTheme="minorHAnsi" w:eastAsiaTheme="minorEastAsia" w:hAnsiTheme="minorHAnsi" w:cstheme="minorHAnsi" w:hint="default"/>
        <w:b w:val="0"/>
        <w:bCs w:val="0"/>
        <w:w w:val="99"/>
        <w:sz w:val="24"/>
        <w:szCs w:val="24"/>
      </w:rPr>
    </w:lvl>
    <w:lvl w:ilvl="1">
      <w:numFmt w:val="bullet"/>
      <w:lvlText w:val="•"/>
      <w:lvlJc w:val="left"/>
      <w:pPr>
        <w:ind w:left="922" w:hanging="540"/>
      </w:pPr>
    </w:lvl>
    <w:lvl w:ilvl="2">
      <w:numFmt w:val="bullet"/>
      <w:lvlText w:val="•"/>
      <w:lvlJc w:val="left"/>
      <w:pPr>
        <w:ind w:left="1304" w:hanging="540"/>
      </w:pPr>
    </w:lvl>
    <w:lvl w:ilvl="3">
      <w:numFmt w:val="bullet"/>
      <w:lvlText w:val="•"/>
      <w:lvlJc w:val="left"/>
      <w:pPr>
        <w:ind w:left="1686" w:hanging="540"/>
      </w:pPr>
    </w:lvl>
    <w:lvl w:ilvl="4">
      <w:numFmt w:val="bullet"/>
      <w:lvlText w:val="•"/>
      <w:lvlJc w:val="left"/>
      <w:pPr>
        <w:ind w:left="2068" w:hanging="540"/>
      </w:pPr>
    </w:lvl>
    <w:lvl w:ilvl="5">
      <w:numFmt w:val="bullet"/>
      <w:lvlText w:val="•"/>
      <w:lvlJc w:val="left"/>
      <w:pPr>
        <w:ind w:left="2450" w:hanging="540"/>
      </w:pPr>
    </w:lvl>
    <w:lvl w:ilvl="6">
      <w:numFmt w:val="bullet"/>
      <w:lvlText w:val="•"/>
      <w:lvlJc w:val="left"/>
      <w:pPr>
        <w:ind w:left="2832" w:hanging="540"/>
      </w:pPr>
    </w:lvl>
    <w:lvl w:ilvl="7">
      <w:numFmt w:val="bullet"/>
      <w:lvlText w:val="•"/>
      <w:lvlJc w:val="left"/>
      <w:pPr>
        <w:ind w:left="3214" w:hanging="540"/>
      </w:pPr>
    </w:lvl>
    <w:lvl w:ilvl="8">
      <w:numFmt w:val="bullet"/>
      <w:lvlText w:val="•"/>
      <w:lvlJc w:val="left"/>
      <w:pPr>
        <w:ind w:left="3596" w:hanging="540"/>
      </w:pPr>
    </w:lvl>
  </w:abstractNum>
  <w:abstractNum w:abstractNumId="12">
    <w:nsid w:val="0000041E"/>
    <w:multiLevelType w:val="multilevel"/>
    <w:tmpl w:val="29E236C4"/>
    <w:lvl w:ilvl="0">
      <w:start w:val="1"/>
      <w:numFmt w:val="decimal"/>
      <w:lvlText w:val="%1."/>
      <w:lvlJc w:val="left"/>
      <w:pPr>
        <w:ind w:left="540" w:hanging="540"/>
      </w:pPr>
      <w:rPr>
        <w:rFonts w:asciiTheme="minorHAnsi" w:hAnsiTheme="minorHAnsi" w:cstheme="minorHAnsi" w:hint="default"/>
        <w:b w:val="0"/>
        <w:bCs w:val="0"/>
        <w:w w:val="99"/>
        <w:sz w:val="24"/>
        <w:szCs w:val="24"/>
      </w:rPr>
    </w:lvl>
    <w:lvl w:ilvl="1">
      <w:start w:val="1"/>
      <w:numFmt w:val="lowerLetter"/>
      <w:lvlText w:val="%2."/>
      <w:lvlJc w:val="left"/>
      <w:pPr>
        <w:ind w:left="1080" w:hanging="541"/>
      </w:pPr>
      <w:rPr>
        <w:rFonts w:asciiTheme="minorHAnsi" w:hAnsiTheme="minorHAnsi" w:cstheme="minorHAnsi" w:hint="default"/>
        <w:b w:val="0"/>
        <w:bCs w:val="0"/>
        <w:w w:val="99"/>
        <w:sz w:val="24"/>
        <w:szCs w:val="24"/>
      </w:rPr>
    </w:lvl>
    <w:lvl w:ilvl="2">
      <w:numFmt w:val="bullet"/>
      <w:lvlText w:val="•"/>
      <w:lvlJc w:val="left"/>
      <w:pPr>
        <w:ind w:left="1449" w:hanging="541"/>
      </w:pPr>
    </w:lvl>
    <w:lvl w:ilvl="3">
      <w:numFmt w:val="bullet"/>
      <w:lvlText w:val="•"/>
      <w:lvlJc w:val="left"/>
      <w:pPr>
        <w:ind w:left="1818" w:hanging="541"/>
      </w:pPr>
    </w:lvl>
    <w:lvl w:ilvl="4">
      <w:numFmt w:val="bullet"/>
      <w:lvlText w:val="•"/>
      <w:lvlJc w:val="left"/>
      <w:pPr>
        <w:ind w:left="2188" w:hanging="541"/>
      </w:pPr>
    </w:lvl>
    <w:lvl w:ilvl="5">
      <w:numFmt w:val="bullet"/>
      <w:lvlText w:val="•"/>
      <w:lvlJc w:val="left"/>
      <w:pPr>
        <w:ind w:left="2557" w:hanging="541"/>
      </w:pPr>
    </w:lvl>
    <w:lvl w:ilvl="6">
      <w:numFmt w:val="bullet"/>
      <w:lvlText w:val="•"/>
      <w:lvlJc w:val="left"/>
      <w:pPr>
        <w:ind w:left="2926" w:hanging="541"/>
      </w:pPr>
    </w:lvl>
    <w:lvl w:ilvl="7">
      <w:numFmt w:val="bullet"/>
      <w:lvlText w:val="•"/>
      <w:lvlJc w:val="left"/>
      <w:pPr>
        <w:ind w:left="3296" w:hanging="541"/>
      </w:pPr>
    </w:lvl>
    <w:lvl w:ilvl="8">
      <w:numFmt w:val="bullet"/>
      <w:lvlText w:val="•"/>
      <w:lvlJc w:val="left"/>
      <w:pPr>
        <w:ind w:left="3665" w:hanging="541"/>
      </w:pPr>
    </w:lvl>
  </w:abstractNum>
  <w:abstractNum w:abstractNumId="13">
    <w:nsid w:val="0000041F"/>
    <w:multiLevelType w:val="multilevel"/>
    <w:tmpl w:val="87CAEA06"/>
    <w:lvl w:ilvl="0">
      <w:start w:val="1"/>
      <w:numFmt w:val="decimal"/>
      <w:lvlText w:val="%1."/>
      <w:lvlJc w:val="left"/>
      <w:pPr>
        <w:ind w:left="540" w:hanging="540"/>
      </w:pPr>
      <w:rPr>
        <w:rFonts w:asciiTheme="minorHAnsi" w:hAnsiTheme="minorHAnsi" w:cstheme="minorHAnsi" w:hint="default"/>
        <w:b w:val="0"/>
        <w:bCs w:val="0"/>
        <w:w w:val="99"/>
        <w:sz w:val="24"/>
        <w:szCs w:val="24"/>
      </w:rPr>
    </w:lvl>
    <w:lvl w:ilvl="1">
      <w:numFmt w:val="bullet"/>
      <w:lvlText w:val="•"/>
      <w:lvlJc w:val="left"/>
      <w:pPr>
        <w:ind w:left="1515" w:hanging="540"/>
      </w:pPr>
    </w:lvl>
    <w:lvl w:ilvl="2">
      <w:numFmt w:val="bullet"/>
      <w:lvlText w:val="•"/>
      <w:lvlJc w:val="left"/>
      <w:pPr>
        <w:ind w:left="2489" w:hanging="540"/>
      </w:pPr>
    </w:lvl>
    <w:lvl w:ilvl="3">
      <w:numFmt w:val="bullet"/>
      <w:lvlText w:val="•"/>
      <w:lvlJc w:val="left"/>
      <w:pPr>
        <w:ind w:left="3463" w:hanging="540"/>
      </w:pPr>
    </w:lvl>
    <w:lvl w:ilvl="4">
      <w:numFmt w:val="bullet"/>
      <w:lvlText w:val="•"/>
      <w:lvlJc w:val="left"/>
      <w:pPr>
        <w:ind w:left="4437" w:hanging="540"/>
      </w:pPr>
    </w:lvl>
    <w:lvl w:ilvl="5">
      <w:numFmt w:val="bullet"/>
      <w:lvlText w:val="•"/>
      <w:lvlJc w:val="left"/>
      <w:pPr>
        <w:ind w:left="5411" w:hanging="540"/>
      </w:pPr>
    </w:lvl>
    <w:lvl w:ilvl="6">
      <w:numFmt w:val="bullet"/>
      <w:lvlText w:val="•"/>
      <w:lvlJc w:val="left"/>
      <w:pPr>
        <w:ind w:left="6385" w:hanging="540"/>
      </w:pPr>
    </w:lvl>
    <w:lvl w:ilvl="7">
      <w:numFmt w:val="bullet"/>
      <w:lvlText w:val="•"/>
      <w:lvlJc w:val="left"/>
      <w:pPr>
        <w:ind w:left="7359" w:hanging="540"/>
      </w:pPr>
    </w:lvl>
    <w:lvl w:ilvl="8">
      <w:numFmt w:val="bullet"/>
      <w:lvlText w:val="•"/>
      <w:lvlJc w:val="left"/>
      <w:pPr>
        <w:ind w:left="8333" w:hanging="540"/>
      </w:pPr>
    </w:lvl>
  </w:abstractNum>
  <w:abstractNum w:abstractNumId="14">
    <w:nsid w:val="00000420"/>
    <w:multiLevelType w:val="multilevel"/>
    <w:tmpl w:val="1B38A8CC"/>
    <w:lvl w:ilvl="0">
      <w:start w:val="1"/>
      <w:numFmt w:val="decimal"/>
      <w:lvlText w:val="%1."/>
      <w:lvlJc w:val="left"/>
      <w:pPr>
        <w:ind w:left="540" w:hanging="540"/>
      </w:pPr>
      <w:rPr>
        <w:rFonts w:asciiTheme="minorHAnsi" w:hAnsiTheme="minorHAnsi" w:cstheme="minorHAnsi" w:hint="default"/>
        <w:b w:val="0"/>
        <w:bCs w:val="0"/>
        <w:w w:val="99"/>
        <w:sz w:val="24"/>
        <w:szCs w:val="24"/>
      </w:rPr>
    </w:lvl>
    <w:lvl w:ilvl="1">
      <w:numFmt w:val="bullet"/>
      <w:lvlText w:val="•"/>
      <w:lvlJc w:val="left"/>
      <w:pPr>
        <w:ind w:left="921" w:hanging="540"/>
      </w:pPr>
    </w:lvl>
    <w:lvl w:ilvl="2">
      <w:numFmt w:val="bullet"/>
      <w:lvlText w:val="•"/>
      <w:lvlJc w:val="left"/>
      <w:pPr>
        <w:ind w:left="1303" w:hanging="540"/>
      </w:pPr>
    </w:lvl>
    <w:lvl w:ilvl="3">
      <w:numFmt w:val="bullet"/>
      <w:lvlText w:val="•"/>
      <w:lvlJc w:val="left"/>
      <w:pPr>
        <w:ind w:left="1684" w:hanging="540"/>
      </w:pPr>
    </w:lvl>
    <w:lvl w:ilvl="4">
      <w:numFmt w:val="bullet"/>
      <w:lvlText w:val="•"/>
      <w:lvlJc w:val="left"/>
      <w:pPr>
        <w:ind w:left="2066" w:hanging="540"/>
      </w:pPr>
    </w:lvl>
    <w:lvl w:ilvl="5">
      <w:numFmt w:val="bullet"/>
      <w:lvlText w:val="•"/>
      <w:lvlJc w:val="left"/>
      <w:pPr>
        <w:ind w:left="2447" w:hanging="540"/>
      </w:pPr>
    </w:lvl>
    <w:lvl w:ilvl="6">
      <w:numFmt w:val="bullet"/>
      <w:lvlText w:val="•"/>
      <w:lvlJc w:val="left"/>
      <w:pPr>
        <w:ind w:left="2828" w:hanging="540"/>
      </w:pPr>
    </w:lvl>
    <w:lvl w:ilvl="7">
      <w:numFmt w:val="bullet"/>
      <w:lvlText w:val="•"/>
      <w:lvlJc w:val="left"/>
      <w:pPr>
        <w:ind w:left="3210" w:hanging="540"/>
      </w:pPr>
    </w:lvl>
    <w:lvl w:ilvl="8">
      <w:numFmt w:val="bullet"/>
      <w:lvlText w:val="•"/>
      <w:lvlJc w:val="left"/>
      <w:pPr>
        <w:ind w:left="3591" w:hanging="540"/>
      </w:pPr>
    </w:lvl>
  </w:abstractNum>
  <w:abstractNum w:abstractNumId="15">
    <w:nsid w:val="00000421"/>
    <w:multiLevelType w:val="multilevel"/>
    <w:tmpl w:val="57FA9E9C"/>
    <w:lvl w:ilvl="0">
      <w:start w:val="1"/>
      <w:numFmt w:val="decimal"/>
      <w:lvlText w:val="%1."/>
      <w:lvlJc w:val="left"/>
      <w:pPr>
        <w:ind w:left="541" w:hanging="541"/>
      </w:pPr>
      <w:rPr>
        <w:rFonts w:asciiTheme="minorHAnsi" w:hAnsiTheme="minorHAnsi" w:cstheme="minorHAnsi" w:hint="default"/>
        <w:b w:val="0"/>
        <w:bCs w:val="0"/>
        <w:w w:val="99"/>
        <w:sz w:val="24"/>
        <w:szCs w:val="24"/>
      </w:rPr>
    </w:lvl>
    <w:lvl w:ilvl="1">
      <w:numFmt w:val="bullet"/>
      <w:lvlText w:val="•"/>
      <w:lvlJc w:val="left"/>
      <w:pPr>
        <w:ind w:left="1011" w:hanging="541"/>
      </w:pPr>
    </w:lvl>
    <w:lvl w:ilvl="2">
      <w:numFmt w:val="bullet"/>
      <w:lvlText w:val="•"/>
      <w:lvlJc w:val="left"/>
      <w:pPr>
        <w:ind w:left="1481" w:hanging="541"/>
      </w:pPr>
    </w:lvl>
    <w:lvl w:ilvl="3">
      <w:numFmt w:val="bullet"/>
      <w:lvlText w:val="•"/>
      <w:lvlJc w:val="left"/>
      <w:pPr>
        <w:ind w:left="1951" w:hanging="541"/>
      </w:pPr>
    </w:lvl>
    <w:lvl w:ilvl="4">
      <w:numFmt w:val="bullet"/>
      <w:lvlText w:val="•"/>
      <w:lvlJc w:val="left"/>
      <w:pPr>
        <w:ind w:left="2421" w:hanging="541"/>
      </w:pPr>
    </w:lvl>
    <w:lvl w:ilvl="5">
      <w:numFmt w:val="bullet"/>
      <w:lvlText w:val="•"/>
      <w:lvlJc w:val="left"/>
      <w:pPr>
        <w:ind w:left="2891" w:hanging="541"/>
      </w:pPr>
    </w:lvl>
    <w:lvl w:ilvl="6">
      <w:numFmt w:val="bullet"/>
      <w:lvlText w:val="•"/>
      <w:lvlJc w:val="left"/>
      <w:pPr>
        <w:ind w:left="3361" w:hanging="541"/>
      </w:pPr>
    </w:lvl>
    <w:lvl w:ilvl="7">
      <w:numFmt w:val="bullet"/>
      <w:lvlText w:val="•"/>
      <w:lvlJc w:val="left"/>
      <w:pPr>
        <w:ind w:left="3831" w:hanging="541"/>
      </w:pPr>
    </w:lvl>
    <w:lvl w:ilvl="8">
      <w:numFmt w:val="bullet"/>
      <w:lvlText w:val="•"/>
      <w:lvlJc w:val="left"/>
      <w:pPr>
        <w:ind w:left="4301" w:hanging="541"/>
      </w:pPr>
    </w:lvl>
  </w:abstractNum>
  <w:abstractNum w:abstractNumId="16">
    <w:nsid w:val="00000422"/>
    <w:multiLevelType w:val="multilevel"/>
    <w:tmpl w:val="A358F89A"/>
    <w:lvl w:ilvl="0">
      <w:start w:val="1"/>
      <w:numFmt w:val="decimal"/>
      <w:lvlText w:val="%1."/>
      <w:lvlJc w:val="left"/>
      <w:pPr>
        <w:ind w:left="540" w:hanging="540"/>
      </w:pPr>
      <w:rPr>
        <w:rFonts w:asciiTheme="minorHAnsi" w:eastAsiaTheme="minorHAnsi" w:hAnsiTheme="minorHAnsi" w:cstheme="minorBidi"/>
        <w:b w:val="0"/>
        <w:bCs w:val="0"/>
        <w:w w:val="99"/>
        <w:sz w:val="24"/>
        <w:szCs w:val="24"/>
      </w:rPr>
    </w:lvl>
    <w:lvl w:ilvl="1">
      <w:start w:val="1"/>
      <w:numFmt w:val="lowerLetter"/>
      <w:lvlText w:val="%2."/>
      <w:lvlJc w:val="left"/>
      <w:pPr>
        <w:ind w:left="919" w:hanging="540"/>
      </w:pPr>
      <w:rPr>
        <w:rFonts w:asciiTheme="minorHAnsi" w:eastAsiaTheme="minorHAnsi" w:hAnsiTheme="minorHAnsi" w:cstheme="minorBidi"/>
      </w:rPr>
    </w:lvl>
    <w:lvl w:ilvl="2">
      <w:numFmt w:val="bullet"/>
      <w:lvlText w:val="•"/>
      <w:lvlJc w:val="left"/>
      <w:pPr>
        <w:ind w:left="1298" w:hanging="540"/>
      </w:pPr>
    </w:lvl>
    <w:lvl w:ilvl="3">
      <w:numFmt w:val="bullet"/>
      <w:lvlText w:val="•"/>
      <w:lvlJc w:val="left"/>
      <w:pPr>
        <w:ind w:left="1678" w:hanging="540"/>
      </w:pPr>
    </w:lvl>
    <w:lvl w:ilvl="4">
      <w:numFmt w:val="bullet"/>
      <w:lvlText w:val="•"/>
      <w:lvlJc w:val="left"/>
      <w:pPr>
        <w:ind w:left="2057" w:hanging="540"/>
      </w:pPr>
    </w:lvl>
    <w:lvl w:ilvl="5">
      <w:numFmt w:val="bullet"/>
      <w:lvlText w:val="•"/>
      <w:lvlJc w:val="left"/>
      <w:pPr>
        <w:ind w:left="2436" w:hanging="540"/>
      </w:pPr>
    </w:lvl>
    <w:lvl w:ilvl="6">
      <w:numFmt w:val="bullet"/>
      <w:lvlText w:val="•"/>
      <w:lvlJc w:val="left"/>
      <w:pPr>
        <w:ind w:left="2816" w:hanging="540"/>
      </w:pPr>
    </w:lvl>
    <w:lvl w:ilvl="7">
      <w:numFmt w:val="bullet"/>
      <w:lvlText w:val="•"/>
      <w:lvlJc w:val="left"/>
      <w:pPr>
        <w:ind w:left="3195" w:hanging="540"/>
      </w:pPr>
    </w:lvl>
    <w:lvl w:ilvl="8">
      <w:numFmt w:val="bullet"/>
      <w:lvlText w:val="•"/>
      <w:lvlJc w:val="left"/>
      <w:pPr>
        <w:ind w:left="3575" w:hanging="540"/>
      </w:pPr>
    </w:lvl>
  </w:abstractNum>
  <w:abstractNum w:abstractNumId="17">
    <w:nsid w:val="00000423"/>
    <w:multiLevelType w:val="multilevel"/>
    <w:tmpl w:val="000008A6"/>
    <w:lvl w:ilvl="0">
      <w:start w:val="1"/>
      <w:numFmt w:val="decimal"/>
      <w:lvlText w:val="%1."/>
      <w:lvlJc w:val="left"/>
      <w:pPr>
        <w:ind w:left="1167" w:hanging="540"/>
      </w:pPr>
      <w:rPr>
        <w:rFonts w:ascii="Arial" w:hAnsi="Arial" w:cs="Arial"/>
        <w:b w:val="0"/>
        <w:bCs w:val="0"/>
        <w:w w:val="99"/>
        <w:sz w:val="22"/>
        <w:szCs w:val="22"/>
      </w:rPr>
    </w:lvl>
    <w:lvl w:ilvl="1">
      <w:start w:val="1"/>
      <w:numFmt w:val="lowerLetter"/>
      <w:lvlText w:val="%2."/>
      <w:lvlJc w:val="left"/>
      <w:pPr>
        <w:ind w:left="1527" w:hanging="353"/>
      </w:pPr>
      <w:rPr>
        <w:rFonts w:ascii="Arial" w:hAnsi="Arial" w:cs="Arial"/>
        <w:b w:val="0"/>
        <w:bCs w:val="0"/>
        <w:w w:val="99"/>
        <w:sz w:val="22"/>
        <w:szCs w:val="22"/>
      </w:rPr>
    </w:lvl>
    <w:lvl w:ilvl="2">
      <w:numFmt w:val="bullet"/>
      <w:lvlText w:val="•"/>
      <w:lvlJc w:val="left"/>
      <w:pPr>
        <w:ind w:left="1340" w:hanging="353"/>
      </w:pPr>
    </w:lvl>
    <w:lvl w:ilvl="3">
      <w:numFmt w:val="bullet"/>
      <w:lvlText w:val="•"/>
      <w:lvlJc w:val="left"/>
      <w:pPr>
        <w:ind w:left="1160" w:hanging="353"/>
      </w:pPr>
    </w:lvl>
    <w:lvl w:ilvl="4">
      <w:numFmt w:val="bullet"/>
      <w:lvlText w:val="•"/>
      <w:lvlJc w:val="left"/>
      <w:pPr>
        <w:ind w:left="980" w:hanging="353"/>
      </w:pPr>
    </w:lvl>
    <w:lvl w:ilvl="5">
      <w:numFmt w:val="bullet"/>
      <w:lvlText w:val="•"/>
      <w:lvlJc w:val="left"/>
      <w:pPr>
        <w:ind w:left="801" w:hanging="353"/>
      </w:pPr>
    </w:lvl>
    <w:lvl w:ilvl="6">
      <w:numFmt w:val="bullet"/>
      <w:lvlText w:val="•"/>
      <w:lvlJc w:val="left"/>
      <w:pPr>
        <w:ind w:left="621" w:hanging="353"/>
      </w:pPr>
    </w:lvl>
    <w:lvl w:ilvl="7">
      <w:numFmt w:val="bullet"/>
      <w:lvlText w:val="•"/>
      <w:lvlJc w:val="left"/>
      <w:pPr>
        <w:ind w:left="441" w:hanging="353"/>
      </w:pPr>
    </w:lvl>
    <w:lvl w:ilvl="8">
      <w:numFmt w:val="bullet"/>
      <w:lvlText w:val="•"/>
      <w:lvlJc w:val="left"/>
      <w:pPr>
        <w:ind w:left="261" w:hanging="353"/>
      </w:pPr>
    </w:lvl>
  </w:abstractNum>
  <w:abstractNum w:abstractNumId="18">
    <w:nsid w:val="00000424"/>
    <w:multiLevelType w:val="multilevel"/>
    <w:tmpl w:val="000008A7"/>
    <w:lvl w:ilvl="0">
      <w:start w:val="1"/>
      <w:numFmt w:val="decimal"/>
      <w:lvlText w:val="%1."/>
      <w:lvlJc w:val="left"/>
      <w:pPr>
        <w:ind w:left="1167" w:hanging="540"/>
      </w:pPr>
      <w:rPr>
        <w:rFonts w:ascii="Arial" w:hAnsi="Arial" w:cs="Arial"/>
        <w:b w:val="0"/>
        <w:bCs w:val="0"/>
        <w:w w:val="99"/>
        <w:sz w:val="22"/>
        <w:szCs w:val="22"/>
      </w:rPr>
    </w:lvl>
    <w:lvl w:ilvl="1">
      <w:numFmt w:val="bullet"/>
      <w:lvlText w:val="•"/>
      <w:lvlJc w:val="left"/>
      <w:pPr>
        <w:ind w:left="1541" w:hanging="540"/>
      </w:pPr>
    </w:lvl>
    <w:lvl w:ilvl="2">
      <w:numFmt w:val="bullet"/>
      <w:lvlText w:val="•"/>
      <w:lvlJc w:val="left"/>
      <w:pPr>
        <w:ind w:left="1923" w:hanging="540"/>
      </w:pPr>
    </w:lvl>
    <w:lvl w:ilvl="3">
      <w:numFmt w:val="bullet"/>
      <w:lvlText w:val="•"/>
      <w:lvlJc w:val="left"/>
      <w:pPr>
        <w:ind w:left="2305" w:hanging="540"/>
      </w:pPr>
    </w:lvl>
    <w:lvl w:ilvl="4">
      <w:numFmt w:val="bullet"/>
      <w:lvlText w:val="•"/>
      <w:lvlJc w:val="left"/>
      <w:pPr>
        <w:ind w:left="2687" w:hanging="540"/>
      </w:pPr>
    </w:lvl>
    <w:lvl w:ilvl="5">
      <w:numFmt w:val="bullet"/>
      <w:lvlText w:val="•"/>
      <w:lvlJc w:val="left"/>
      <w:pPr>
        <w:ind w:left="3069" w:hanging="540"/>
      </w:pPr>
    </w:lvl>
    <w:lvl w:ilvl="6">
      <w:numFmt w:val="bullet"/>
      <w:lvlText w:val="•"/>
      <w:lvlJc w:val="left"/>
      <w:pPr>
        <w:ind w:left="3450" w:hanging="540"/>
      </w:pPr>
    </w:lvl>
    <w:lvl w:ilvl="7">
      <w:numFmt w:val="bullet"/>
      <w:lvlText w:val="•"/>
      <w:lvlJc w:val="left"/>
      <w:pPr>
        <w:ind w:left="3832" w:hanging="540"/>
      </w:pPr>
    </w:lvl>
    <w:lvl w:ilvl="8">
      <w:numFmt w:val="bullet"/>
      <w:lvlText w:val="•"/>
      <w:lvlJc w:val="left"/>
      <w:pPr>
        <w:ind w:left="4214" w:hanging="540"/>
      </w:pPr>
    </w:lvl>
  </w:abstractNum>
  <w:abstractNum w:abstractNumId="19">
    <w:nsid w:val="00000425"/>
    <w:multiLevelType w:val="multilevel"/>
    <w:tmpl w:val="000008A8"/>
    <w:lvl w:ilvl="0">
      <w:start w:val="1"/>
      <w:numFmt w:val="decimal"/>
      <w:lvlText w:val="%1."/>
      <w:lvlJc w:val="left"/>
      <w:pPr>
        <w:ind w:left="1160" w:hanging="540"/>
      </w:pPr>
      <w:rPr>
        <w:rFonts w:ascii="Arial" w:hAnsi="Arial" w:cs="Arial"/>
        <w:b w:val="0"/>
        <w:bCs w:val="0"/>
        <w:w w:val="99"/>
        <w:sz w:val="22"/>
        <w:szCs w:val="22"/>
      </w:rPr>
    </w:lvl>
    <w:lvl w:ilvl="1">
      <w:numFmt w:val="bullet"/>
      <w:lvlText w:val="•"/>
      <w:lvlJc w:val="left"/>
      <w:pPr>
        <w:ind w:left="1630" w:hanging="540"/>
      </w:pPr>
    </w:lvl>
    <w:lvl w:ilvl="2">
      <w:numFmt w:val="bullet"/>
      <w:lvlText w:val="•"/>
      <w:lvlJc w:val="left"/>
      <w:pPr>
        <w:ind w:left="2100" w:hanging="540"/>
      </w:pPr>
    </w:lvl>
    <w:lvl w:ilvl="3">
      <w:numFmt w:val="bullet"/>
      <w:lvlText w:val="•"/>
      <w:lvlJc w:val="left"/>
      <w:pPr>
        <w:ind w:left="2570" w:hanging="540"/>
      </w:pPr>
    </w:lvl>
    <w:lvl w:ilvl="4">
      <w:numFmt w:val="bullet"/>
      <w:lvlText w:val="•"/>
      <w:lvlJc w:val="left"/>
      <w:pPr>
        <w:ind w:left="3040" w:hanging="540"/>
      </w:pPr>
    </w:lvl>
    <w:lvl w:ilvl="5">
      <w:numFmt w:val="bullet"/>
      <w:lvlText w:val="•"/>
      <w:lvlJc w:val="left"/>
      <w:pPr>
        <w:ind w:left="3510" w:hanging="540"/>
      </w:pPr>
    </w:lvl>
    <w:lvl w:ilvl="6">
      <w:numFmt w:val="bullet"/>
      <w:lvlText w:val="•"/>
      <w:lvlJc w:val="left"/>
      <w:pPr>
        <w:ind w:left="3980" w:hanging="540"/>
      </w:pPr>
    </w:lvl>
    <w:lvl w:ilvl="7">
      <w:numFmt w:val="bullet"/>
      <w:lvlText w:val="•"/>
      <w:lvlJc w:val="left"/>
      <w:pPr>
        <w:ind w:left="4450" w:hanging="540"/>
      </w:pPr>
    </w:lvl>
    <w:lvl w:ilvl="8">
      <w:numFmt w:val="bullet"/>
      <w:lvlText w:val="•"/>
      <w:lvlJc w:val="left"/>
      <w:pPr>
        <w:ind w:left="4920" w:hanging="540"/>
      </w:pPr>
    </w:lvl>
  </w:abstractNum>
  <w:abstractNum w:abstractNumId="20">
    <w:nsid w:val="0000042A"/>
    <w:multiLevelType w:val="multilevel"/>
    <w:tmpl w:val="55CE10D0"/>
    <w:lvl w:ilvl="0">
      <w:start w:val="1"/>
      <w:numFmt w:val="decimal"/>
      <w:lvlText w:val="%1."/>
      <w:lvlJc w:val="left"/>
      <w:pPr>
        <w:ind w:left="1167" w:hanging="540"/>
      </w:pPr>
      <w:rPr>
        <w:rFonts w:ascii="Arial" w:eastAsiaTheme="minorEastAsia" w:hAnsi="Arial" w:cs="Arial"/>
        <w:b w:val="0"/>
        <w:bCs w:val="0"/>
        <w:w w:val="99"/>
        <w:sz w:val="22"/>
        <w:szCs w:val="22"/>
      </w:rPr>
    </w:lvl>
    <w:lvl w:ilvl="1">
      <w:numFmt w:val="bullet"/>
      <w:lvlText w:val="•"/>
      <w:lvlJc w:val="left"/>
      <w:pPr>
        <w:ind w:left="1630" w:hanging="540"/>
      </w:pPr>
    </w:lvl>
    <w:lvl w:ilvl="2">
      <w:numFmt w:val="bullet"/>
      <w:lvlText w:val="•"/>
      <w:lvlJc w:val="left"/>
      <w:pPr>
        <w:ind w:left="2100" w:hanging="540"/>
      </w:pPr>
    </w:lvl>
    <w:lvl w:ilvl="3">
      <w:numFmt w:val="bullet"/>
      <w:lvlText w:val="•"/>
      <w:lvlJc w:val="left"/>
      <w:pPr>
        <w:ind w:left="2570" w:hanging="540"/>
      </w:pPr>
    </w:lvl>
    <w:lvl w:ilvl="4">
      <w:numFmt w:val="bullet"/>
      <w:lvlText w:val="•"/>
      <w:lvlJc w:val="left"/>
      <w:pPr>
        <w:ind w:left="3040" w:hanging="540"/>
      </w:pPr>
    </w:lvl>
    <w:lvl w:ilvl="5">
      <w:numFmt w:val="bullet"/>
      <w:lvlText w:val="•"/>
      <w:lvlJc w:val="left"/>
      <w:pPr>
        <w:ind w:left="3510" w:hanging="540"/>
      </w:pPr>
    </w:lvl>
    <w:lvl w:ilvl="6">
      <w:numFmt w:val="bullet"/>
      <w:lvlText w:val="•"/>
      <w:lvlJc w:val="left"/>
      <w:pPr>
        <w:ind w:left="3980" w:hanging="540"/>
      </w:pPr>
    </w:lvl>
    <w:lvl w:ilvl="7">
      <w:numFmt w:val="bullet"/>
      <w:lvlText w:val="•"/>
      <w:lvlJc w:val="left"/>
      <w:pPr>
        <w:ind w:left="4450" w:hanging="540"/>
      </w:pPr>
    </w:lvl>
    <w:lvl w:ilvl="8">
      <w:numFmt w:val="bullet"/>
      <w:lvlText w:val="•"/>
      <w:lvlJc w:val="left"/>
      <w:pPr>
        <w:ind w:left="4920" w:hanging="540"/>
      </w:pPr>
    </w:lvl>
  </w:abstractNum>
  <w:abstractNum w:abstractNumId="21">
    <w:nsid w:val="0000042B"/>
    <w:multiLevelType w:val="multilevel"/>
    <w:tmpl w:val="000008AE"/>
    <w:lvl w:ilvl="0">
      <w:start w:val="1"/>
      <w:numFmt w:val="decimal"/>
      <w:lvlText w:val="%1."/>
      <w:lvlJc w:val="left"/>
      <w:pPr>
        <w:ind w:left="1160" w:hanging="540"/>
      </w:pPr>
      <w:rPr>
        <w:rFonts w:ascii="Arial" w:hAnsi="Arial" w:cs="Arial"/>
        <w:b w:val="0"/>
        <w:bCs w:val="0"/>
        <w:w w:val="99"/>
        <w:sz w:val="22"/>
        <w:szCs w:val="22"/>
      </w:rPr>
    </w:lvl>
    <w:lvl w:ilvl="1">
      <w:numFmt w:val="bullet"/>
      <w:lvlText w:val="•"/>
      <w:lvlJc w:val="left"/>
      <w:pPr>
        <w:ind w:left="1541" w:hanging="540"/>
      </w:pPr>
    </w:lvl>
    <w:lvl w:ilvl="2">
      <w:numFmt w:val="bullet"/>
      <w:lvlText w:val="•"/>
      <w:lvlJc w:val="left"/>
      <w:pPr>
        <w:ind w:left="1922" w:hanging="540"/>
      </w:pPr>
    </w:lvl>
    <w:lvl w:ilvl="3">
      <w:numFmt w:val="bullet"/>
      <w:lvlText w:val="•"/>
      <w:lvlJc w:val="left"/>
      <w:pPr>
        <w:ind w:left="2303" w:hanging="540"/>
      </w:pPr>
    </w:lvl>
    <w:lvl w:ilvl="4">
      <w:numFmt w:val="bullet"/>
      <w:lvlText w:val="•"/>
      <w:lvlJc w:val="left"/>
      <w:pPr>
        <w:ind w:left="2684" w:hanging="540"/>
      </w:pPr>
    </w:lvl>
    <w:lvl w:ilvl="5">
      <w:numFmt w:val="bullet"/>
      <w:lvlText w:val="•"/>
      <w:lvlJc w:val="left"/>
      <w:pPr>
        <w:ind w:left="3066" w:hanging="540"/>
      </w:pPr>
    </w:lvl>
    <w:lvl w:ilvl="6">
      <w:numFmt w:val="bullet"/>
      <w:lvlText w:val="•"/>
      <w:lvlJc w:val="left"/>
      <w:pPr>
        <w:ind w:left="3447" w:hanging="540"/>
      </w:pPr>
    </w:lvl>
    <w:lvl w:ilvl="7">
      <w:numFmt w:val="bullet"/>
      <w:lvlText w:val="•"/>
      <w:lvlJc w:val="left"/>
      <w:pPr>
        <w:ind w:left="3828" w:hanging="540"/>
      </w:pPr>
    </w:lvl>
    <w:lvl w:ilvl="8">
      <w:numFmt w:val="bullet"/>
      <w:lvlText w:val="•"/>
      <w:lvlJc w:val="left"/>
      <w:pPr>
        <w:ind w:left="4209" w:hanging="540"/>
      </w:pPr>
    </w:lvl>
  </w:abstractNum>
  <w:abstractNum w:abstractNumId="22">
    <w:nsid w:val="0000042D"/>
    <w:multiLevelType w:val="multilevel"/>
    <w:tmpl w:val="000008B0"/>
    <w:lvl w:ilvl="0">
      <w:start w:val="1"/>
      <w:numFmt w:val="decimal"/>
      <w:lvlText w:val="%1."/>
      <w:lvlJc w:val="left"/>
      <w:pPr>
        <w:ind w:left="1160" w:hanging="540"/>
      </w:pPr>
      <w:rPr>
        <w:rFonts w:ascii="Arial" w:hAnsi="Arial" w:cs="Arial"/>
        <w:b w:val="0"/>
        <w:bCs w:val="0"/>
        <w:w w:val="99"/>
        <w:sz w:val="22"/>
        <w:szCs w:val="22"/>
      </w:rPr>
    </w:lvl>
    <w:lvl w:ilvl="1">
      <w:start w:val="1"/>
      <w:numFmt w:val="lowerLetter"/>
      <w:lvlText w:val="%2."/>
      <w:lvlJc w:val="left"/>
      <w:pPr>
        <w:ind w:left="1527" w:hanging="353"/>
      </w:pPr>
      <w:rPr>
        <w:rFonts w:ascii="Arial" w:hAnsi="Arial" w:cs="Arial"/>
        <w:b w:val="0"/>
        <w:bCs w:val="0"/>
        <w:w w:val="99"/>
        <w:sz w:val="22"/>
        <w:szCs w:val="22"/>
      </w:rPr>
    </w:lvl>
    <w:lvl w:ilvl="2">
      <w:start w:val="1"/>
      <w:numFmt w:val="lowerRoman"/>
      <w:lvlText w:val="%3."/>
      <w:lvlJc w:val="left"/>
      <w:pPr>
        <w:ind w:left="1880" w:hanging="353"/>
      </w:pPr>
      <w:rPr>
        <w:rFonts w:ascii="Arial" w:hAnsi="Arial" w:cs="Arial"/>
        <w:b w:val="0"/>
        <w:bCs w:val="0"/>
        <w:w w:val="99"/>
        <w:sz w:val="22"/>
        <w:szCs w:val="22"/>
      </w:rPr>
    </w:lvl>
    <w:lvl w:ilvl="3">
      <w:numFmt w:val="bullet"/>
      <w:lvlText w:val="•"/>
      <w:lvlJc w:val="left"/>
      <w:pPr>
        <w:ind w:left="2267" w:hanging="353"/>
      </w:pPr>
    </w:lvl>
    <w:lvl w:ilvl="4">
      <w:numFmt w:val="bullet"/>
      <w:lvlText w:val="•"/>
      <w:lvlJc w:val="left"/>
      <w:pPr>
        <w:ind w:left="2654" w:hanging="353"/>
      </w:pPr>
    </w:lvl>
    <w:lvl w:ilvl="5">
      <w:numFmt w:val="bullet"/>
      <w:lvlText w:val="•"/>
      <w:lvlJc w:val="left"/>
      <w:pPr>
        <w:ind w:left="3042" w:hanging="353"/>
      </w:pPr>
    </w:lvl>
    <w:lvl w:ilvl="6">
      <w:numFmt w:val="bullet"/>
      <w:lvlText w:val="•"/>
      <w:lvlJc w:val="left"/>
      <w:pPr>
        <w:ind w:left="3429" w:hanging="353"/>
      </w:pPr>
    </w:lvl>
    <w:lvl w:ilvl="7">
      <w:numFmt w:val="bullet"/>
      <w:lvlText w:val="•"/>
      <w:lvlJc w:val="left"/>
      <w:pPr>
        <w:ind w:left="3817" w:hanging="353"/>
      </w:pPr>
    </w:lvl>
    <w:lvl w:ilvl="8">
      <w:numFmt w:val="bullet"/>
      <w:lvlText w:val="•"/>
      <w:lvlJc w:val="left"/>
      <w:pPr>
        <w:ind w:left="4204" w:hanging="353"/>
      </w:pPr>
    </w:lvl>
  </w:abstractNum>
  <w:abstractNum w:abstractNumId="23">
    <w:nsid w:val="0000042E"/>
    <w:multiLevelType w:val="multilevel"/>
    <w:tmpl w:val="000008B1"/>
    <w:lvl w:ilvl="0">
      <w:start w:val="1"/>
      <w:numFmt w:val="decimal"/>
      <w:lvlText w:val="%1."/>
      <w:lvlJc w:val="left"/>
      <w:pPr>
        <w:ind w:left="1160" w:hanging="540"/>
      </w:pPr>
      <w:rPr>
        <w:rFonts w:ascii="Arial" w:hAnsi="Arial" w:cs="Arial"/>
        <w:b w:val="0"/>
        <w:bCs w:val="0"/>
        <w:w w:val="99"/>
        <w:sz w:val="22"/>
        <w:szCs w:val="22"/>
      </w:rPr>
    </w:lvl>
    <w:lvl w:ilvl="1">
      <w:numFmt w:val="bullet"/>
      <w:lvlText w:val="•"/>
      <w:lvlJc w:val="left"/>
      <w:pPr>
        <w:ind w:left="1541" w:hanging="540"/>
      </w:pPr>
    </w:lvl>
    <w:lvl w:ilvl="2">
      <w:numFmt w:val="bullet"/>
      <w:lvlText w:val="•"/>
      <w:lvlJc w:val="left"/>
      <w:pPr>
        <w:ind w:left="1923" w:hanging="540"/>
      </w:pPr>
    </w:lvl>
    <w:lvl w:ilvl="3">
      <w:numFmt w:val="bullet"/>
      <w:lvlText w:val="•"/>
      <w:lvlJc w:val="left"/>
      <w:pPr>
        <w:ind w:left="2305" w:hanging="540"/>
      </w:pPr>
    </w:lvl>
    <w:lvl w:ilvl="4">
      <w:numFmt w:val="bullet"/>
      <w:lvlText w:val="•"/>
      <w:lvlJc w:val="left"/>
      <w:pPr>
        <w:ind w:left="2687" w:hanging="540"/>
      </w:pPr>
    </w:lvl>
    <w:lvl w:ilvl="5">
      <w:numFmt w:val="bullet"/>
      <w:lvlText w:val="•"/>
      <w:lvlJc w:val="left"/>
      <w:pPr>
        <w:ind w:left="3069" w:hanging="540"/>
      </w:pPr>
    </w:lvl>
    <w:lvl w:ilvl="6">
      <w:numFmt w:val="bullet"/>
      <w:lvlText w:val="•"/>
      <w:lvlJc w:val="left"/>
      <w:pPr>
        <w:ind w:left="3451" w:hanging="540"/>
      </w:pPr>
    </w:lvl>
    <w:lvl w:ilvl="7">
      <w:numFmt w:val="bullet"/>
      <w:lvlText w:val="•"/>
      <w:lvlJc w:val="left"/>
      <w:pPr>
        <w:ind w:left="3833" w:hanging="540"/>
      </w:pPr>
    </w:lvl>
    <w:lvl w:ilvl="8">
      <w:numFmt w:val="bullet"/>
      <w:lvlText w:val="•"/>
      <w:lvlJc w:val="left"/>
      <w:pPr>
        <w:ind w:left="4215" w:hanging="540"/>
      </w:pPr>
    </w:lvl>
  </w:abstractNum>
  <w:abstractNum w:abstractNumId="24">
    <w:nsid w:val="0000042F"/>
    <w:multiLevelType w:val="multilevel"/>
    <w:tmpl w:val="000008B2"/>
    <w:lvl w:ilvl="0">
      <w:start w:val="6"/>
      <w:numFmt w:val="decimal"/>
      <w:lvlText w:val="%1."/>
      <w:lvlJc w:val="left"/>
      <w:pPr>
        <w:ind w:left="1160" w:hanging="540"/>
      </w:pPr>
      <w:rPr>
        <w:rFonts w:ascii="Arial" w:hAnsi="Arial" w:cs="Arial"/>
        <w:b w:val="0"/>
        <w:bCs w:val="0"/>
        <w:w w:val="99"/>
        <w:sz w:val="22"/>
        <w:szCs w:val="22"/>
      </w:rPr>
    </w:lvl>
    <w:lvl w:ilvl="1">
      <w:numFmt w:val="bullet"/>
      <w:lvlText w:val="•"/>
      <w:lvlJc w:val="left"/>
      <w:pPr>
        <w:ind w:left="1630" w:hanging="540"/>
      </w:pPr>
    </w:lvl>
    <w:lvl w:ilvl="2">
      <w:numFmt w:val="bullet"/>
      <w:lvlText w:val="•"/>
      <w:lvlJc w:val="left"/>
      <w:pPr>
        <w:ind w:left="2100" w:hanging="540"/>
      </w:pPr>
    </w:lvl>
    <w:lvl w:ilvl="3">
      <w:numFmt w:val="bullet"/>
      <w:lvlText w:val="•"/>
      <w:lvlJc w:val="left"/>
      <w:pPr>
        <w:ind w:left="2570" w:hanging="540"/>
      </w:pPr>
    </w:lvl>
    <w:lvl w:ilvl="4">
      <w:numFmt w:val="bullet"/>
      <w:lvlText w:val="•"/>
      <w:lvlJc w:val="left"/>
      <w:pPr>
        <w:ind w:left="3040" w:hanging="540"/>
      </w:pPr>
    </w:lvl>
    <w:lvl w:ilvl="5">
      <w:numFmt w:val="bullet"/>
      <w:lvlText w:val="•"/>
      <w:lvlJc w:val="left"/>
      <w:pPr>
        <w:ind w:left="3510" w:hanging="540"/>
      </w:pPr>
    </w:lvl>
    <w:lvl w:ilvl="6">
      <w:numFmt w:val="bullet"/>
      <w:lvlText w:val="•"/>
      <w:lvlJc w:val="left"/>
      <w:pPr>
        <w:ind w:left="3980" w:hanging="540"/>
      </w:pPr>
    </w:lvl>
    <w:lvl w:ilvl="7">
      <w:numFmt w:val="bullet"/>
      <w:lvlText w:val="•"/>
      <w:lvlJc w:val="left"/>
      <w:pPr>
        <w:ind w:left="4450" w:hanging="540"/>
      </w:pPr>
    </w:lvl>
    <w:lvl w:ilvl="8">
      <w:numFmt w:val="bullet"/>
      <w:lvlText w:val="•"/>
      <w:lvlJc w:val="left"/>
      <w:pPr>
        <w:ind w:left="4920" w:hanging="540"/>
      </w:pPr>
    </w:lvl>
  </w:abstractNum>
  <w:abstractNum w:abstractNumId="25">
    <w:nsid w:val="00000430"/>
    <w:multiLevelType w:val="multilevel"/>
    <w:tmpl w:val="000008B3"/>
    <w:lvl w:ilvl="0">
      <w:start w:val="1"/>
      <w:numFmt w:val="decimal"/>
      <w:lvlText w:val="%1."/>
      <w:lvlJc w:val="left"/>
      <w:pPr>
        <w:ind w:left="1160" w:hanging="540"/>
      </w:pPr>
      <w:rPr>
        <w:rFonts w:ascii="Arial" w:hAnsi="Arial" w:cs="Arial"/>
        <w:b w:val="0"/>
        <w:bCs w:val="0"/>
        <w:w w:val="99"/>
        <w:sz w:val="22"/>
        <w:szCs w:val="22"/>
      </w:rPr>
    </w:lvl>
    <w:lvl w:ilvl="1">
      <w:numFmt w:val="bullet"/>
      <w:lvlText w:val="•"/>
      <w:lvlJc w:val="left"/>
      <w:pPr>
        <w:ind w:left="1630" w:hanging="540"/>
      </w:pPr>
    </w:lvl>
    <w:lvl w:ilvl="2">
      <w:numFmt w:val="bullet"/>
      <w:lvlText w:val="•"/>
      <w:lvlJc w:val="left"/>
      <w:pPr>
        <w:ind w:left="2100" w:hanging="540"/>
      </w:pPr>
    </w:lvl>
    <w:lvl w:ilvl="3">
      <w:numFmt w:val="bullet"/>
      <w:lvlText w:val="•"/>
      <w:lvlJc w:val="left"/>
      <w:pPr>
        <w:ind w:left="2570" w:hanging="540"/>
      </w:pPr>
    </w:lvl>
    <w:lvl w:ilvl="4">
      <w:numFmt w:val="bullet"/>
      <w:lvlText w:val="•"/>
      <w:lvlJc w:val="left"/>
      <w:pPr>
        <w:ind w:left="3040" w:hanging="540"/>
      </w:pPr>
    </w:lvl>
    <w:lvl w:ilvl="5">
      <w:numFmt w:val="bullet"/>
      <w:lvlText w:val="•"/>
      <w:lvlJc w:val="left"/>
      <w:pPr>
        <w:ind w:left="3510" w:hanging="540"/>
      </w:pPr>
    </w:lvl>
    <w:lvl w:ilvl="6">
      <w:numFmt w:val="bullet"/>
      <w:lvlText w:val="•"/>
      <w:lvlJc w:val="left"/>
      <w:pPr>
        <w:ind w:left="3980" w:hanging="540"/>
      </w:pPr>
    </w:lvl>
    <w:lvl w:ilvl="7">
      <w:numFmt w:val="bullet"/>
      <w:lvlText w:val="•"/>
      <w:lvlJc w:val="left"/>
      <w:pPr>
        <w:ind w:left="4450" w:hanging="540"/>
      </w:pPr>
    </w:lvl>
    <w:lvl w:ilvl="8">
      <w:numFmt w:val="bullet"/>
      <w:lvlText w:val="•"/>
      <w:lvlJc w:val="left"/>
      <w:pPr>
        <w:ind w:left="4920" w:hanging="540"/>
      </w:pPr>
    </w:lvl>
  </w:abstractNum>
  <w:abstractNum w:abstractNumId="26">
    <w:nsid w:val="00000431"/>
    <w:multiLevelType w:val="multilevel"/>
    <w:tmpl w:val="000008B4"/>
    <w:lvl w:ilvl="0">
      <w:start w:val="1"/>
      <w:numFmt w:val="decimal"/>
      <w:lvlText w:val="%1."/>
      <w:lvlJc w:val="left"/>
      <w:pPr>
        <w:ind w:left="1160" w:hanging="540"/>
      </w:pPr>
      <w:rPr>
        <w:rFonts w:ascii="Arial" w:hAnsi="Arial" w:cs="Arial"/>
        <w:b w:val="0"/>
        <w:bCs w:val="0"/>
        <w:w w:val="99"/>
        <w:sz w:val="22"/>
        <w:szCs w:val="22"/>
      </w:rPr>
    </w:lvl>
    <w:lvl w:ilvl="1">
      <w:numFmt w:val="bullet"/>
      <w:lvlText w:val="•"/>
      <w:lvlJc w:val="left"/>
      <w:pPr>
        <w:ind w:left="1541" w:hanging="540"/>
      </w:pPr>
    </w:lvl>
    <w:lvl w:ilvl="2">
      <w:numFmt w:val="bullet"/>
      <w:lvlText w:val="•"/>
      <w:lvlJc w:val="left"/>
      <w:pPr>
        <w:ind w:left="1923" w:hanging="540"/>
      </w:pPr>
    </w:lvl>
    <w:lvl w:ilvl="3">
      <w:numFmt w:val="bullet"/>
      <w:lvlText w:val="•"/>
      <w:lvlJc w:val="left"/>
      <w:pPr>
        <w:ind w:left="2305" w:hanging="540"/>
      </w:pPr>
    </w:lvl>
    <w:lvl w:ilvl="4">
      <w:numFmt w:val="bullet"/>
      <w:lvlText w:val="•"/>
      <w:lvlJc w:val="left"/>
      <w:pPr>
        <w:ind w:left="2686" w:hanging="540"/>
      </w:pPr>
    </w:lvl>
    <w:lvl w:ilvl="5">
      <w:numFmt w:val="bullet"/>
      <w:lvlText w:val="•"/>
      <w:lvlJc w:val="left"/>
      <w:pPr>
        <w:ind w:left="3068" w:hanging="540"/>
      </w:pPr>
    </w:lvl>
    <w:lvl w:ilvl="6">
      <w:numFmt w:val="bullet"/>
      <w:lvlText w:val="•"/>
      <w:lvlJc w:val="left"/>
      <w:pPr>
        <w:ind w:left="3450" w:hanging="540"/>
      </w:pPr>
    </w:lvl>
    <w:lvl w:ilvl="7">
      <w:numFmt w:val="bullet"/>
      <w:lvlText w:val="•"/>
      <w:lvlJc w:val="left"/>
      <w:pPr>
        <w:ind w:left="3832" w:hanging="540"/>
      </w:pPr>
    </w:lvl>
    <w:lvl w:ilvl="8">
      <w:numFmt w:val="bullet"/>
      <w:lvlText w:val="•"/>
      <w:lvlJc w:val="left"/>
      <w:pPr>
        <w:ind w:left="4213" w:hanging="540"/>
      </w:pPr>
    </w:lvl>
  </w:abstractNum>
  <w:abstractNum w:abstractNumId="27">
    <w:nsid w:val="00000432"/>
    <w:multiLevelType w:val="multilevel"/>
    <w:tmpl w:val="000008B5"/>
    <w:lvl w:ilvl="0">
      <w:start w:val="1"/>
      <w:numFmt w:val="decimal"/>
      <w:lvlText w:val="%1."/>
      <w:lvlJc w:val="left"/>
      <w:pPr>
        <w:ind w:left="1160" w:hanging="540"/>
      </w:pPr>
      <w:rPr>
        <w:rFonts w:ascii="Arial" w:hAnsi="Arial" w:cs="Arial"/>
        <w:b w:val="0"/>
        <w:bCs w:val="0"/>
        <w:w w:val="99"/>
        <w:sz w:val="22"/>
        <w:szCs w:val="22"/>
      </w:rPr>
    </w:lvl>
    <w:lvl w:ilvl="1">
      <w:start w:val="1"/>
      <w:numFmt w:val="lowerLetter"/>
      <w:lvlText w:val="%2."/>
      <w:lvlJc w:val="left"/>
      <w:pPr>
        <w:ind w:left="1527" w:hanging="353"/>
      </w:pPr>
      <w:rPr>
        <w:rFonts w:ascii="Arial" w:hAnsi="Arial" w:cs="Arial"/>
        <w:b w:val="0"/>
        <w:bCs w:val="0"/>
        <w:w w:val="99"/>
        <w:sz w:val="22"/>
        <w:szCs w:val="22"/>
      </w:rPr>
    </w:lvl>
    <w:lvl w:ilvl="2">
      <w:numFmt w:val="bullet"/>
      <w:lvlText w:val="•"/>
      <w:lvlJc w:val="left"/>
      <w:pPr>
        <w:ind w:left="1342" w:hanging="353"/>
      </w:pPr>
    </w:lvl>
    <w:lvl w:ilvl="3">
      <w:numFmt w:val="bullet"/>
      <w:lvlText w:val="•"/>
      <w:lvlJc w:val="left"/>
      <w:pPr>
        <w:ind w:left="1165" w:hanging="353"/>
      </w:pPr>
    </w:lvl>
    <w:lvl w:ilvl="4">
      <w:numFmt w:val="bullet"/>
      <w:lvlText w:val="•"/>
      <w:lvlJc w:val="left"/>
      <w:pPr>
        <w:ind w:left="988" w:hanging="353"/>
      </w:pPr>
    </w:lvl>
    <w:lvl w:ilvl="5">
      <w:numFmt w:val="bullet"/>
      <w:lvlText w:val="•"/>
      <w:lvlJc w:val="left"/>
      <w:pPr>
        <w:ind w:left="810" w:hanging="353"/>
      </w:pPr>
    </w:lvl>
    <w:lvl w:ilvl="6">
      <w:numFmt w:val="bullet"/>
      <w:lvlText w:val="•"/>
      <w:lvlJc w:val="left"/>
      <w:pPr>
        <w:ind w:left="633" w:hanging="353"/>
      </w:pPr>
    </w:lvl>
    <w:lvl w:ilvl="7">
      <w:numFmt w:val="bullet"/>
      <w:lvlText w:val="•"/>
      <w:lvlJc w:val="left"/>
      <w:pPr>
        <w:ind w:left="456" w:hanging="353"/>
      </w:pPr>
    </w:lvl>
    <w:lvl w:ilvl="8">
      <w:numFmt w:val="bullet"/>
      <w:lvlText w:val="•"/>
      <w:lvlJc w:val="left"/>
      <w:pPr>
        <w:ind w:left="278" w:hanging="353"/>
      </w:pPr>
    </w:lvl>
  </w:abstractNum>
  <w:abstractNum w:abstractNumId="28">
    <w:nsid w:val="00000433"/>
    <w:multiLevelType w:val="multilevel"/>
    <w:tmpl w:val="6D143A58"/>
    <w:lvl w:ilvl="0">
      <w:start w:val="1"/>
      <w:numFmt w:val="decimal"/>
      <w:lvlText w:val="%1."/>
      <w:lvlJc w:val="left"/>
      <w:pPr>
        <w:ind w:left="1160" w:hanging="540"/>
      </w:pPr>
      <w:rPr>
        <w:rFonts w:ascii="Arial" w:hAnsi="Arial" w:cs="Arial"/>
        <w:b w:val="0"/>
        <w:bCs w:val="0"/>
        <w:w w:val="99"/>
        <w:sz w:val="22"/>
        <w:szCs w:val="22"/>
      </w:rPr>
    </w:lvl>
    <w:lvl w:ilvl="1">
      <w:start w:val="1"/>
      <w:numFmt w:val="lowerLetter"/>
      <w:lvlText w:val="%2."/>
      <w:lvlJc w:val="left"/>
      <w:pPr>
        <w:ind w:left="1520" w:hanging="360"/>
      </w:pPr>
      <w:rPr>
        <w:rFonts w:ascii="Arial" w:hAnsi="Arial" w:cs="Arial"/>
        <w:b w:val="0"/>
        <w:bCs w:val="0"/>
        <w:w w:val="99"/>
        <w:sz w:val="22"/>
        <w:szCs w:val="22"/>
      </w:rPr>
    </w:lvl>
    <w:lvl w:ilvl="2">
      <w:start w:val="1"/>
      <w:numFmt w:val="lowerRoman"/>
      <w:lvlText w:val="%3)"/>
      <w:lvlJc w:val="left"/>
      <w:pPr>
        <w:ind w:left="1879" w:hanging="360"/>
      </w:pPr>
      <w:rPr>
        <w:rFonts w:ascii="Arial" w:hAnsi="Arial" w:cs="Arial"/>
        <w:b w:val="0"/>
        <w:bCs w:val="0"/>
        <w:w w:val="99"/>
        <w:sz w:val="22"/>
        <w:szCs w:val="22"/>
      </w:rPr>
    </w:lvl>
    <w:lvl w:ilvl="3">
      <w:start w:val="1"/>
      <w:numFmt w:val="decimal"/>
      <w:lvlText w:val="%4."/>
      <w:lvlJc w:val="left"/>
      <w:pPr>
        <w:ind w:left="2307" w:hanging="361"/>
      </w:pPr>
      <w:rPr>
        <w:rFonts w:asciiTheme="minorHAnsi" w:eastAsiaTheme="minorHAnsi" w:hAnsiTheme="minorHAnsi" w:cstheme="minorBidi"/>
        <w:b w:val="0"/>
        <w:bCs w:val="0"/>
        <w:w w:val="99"/>
        <w:sz w:val="22"/>
        <w:szCs w:val="22"/>
      </w:rPr>
    </w:lvl>
    <w:lvl w:ilvl="4">
      <w:numFmt w:val="bullet"/>
      <w:lvlText w:val="•"/>
      <w:lvlJc w:val="left"/>
      <w:pPr>
        <w:ind w:left="1940" w:hanging="361"/>
      </w:pPr>
    </w:lvl>
    <w:lvl w:ilvl="5">
      <w:numFmt w:val="bullet"/>
      <w:lvlText w:val="•"/>
      <w:lvlJc w:val="left"/>
      <w:pPr>
        <w:ind w:left="2300" w:hanging="361"/>
      </w:pPr>
    </w:lvl>
    <w:lvl w:ilvl="6">
      <w:numFmt w:val="bullet"/>
      <w:lvlText w:val="•"/>
      <w:lvlJc w:val="left"/>
      <w:pPr>
        <w:ind w:left="1818" w:hanging="361"/>
      </w:pPr>
    </w:lvl>
    <w:lvl w:ilvl="7">
      <w:numFmt w:val="bullet"/>
      <w:lvlText w:val="•"/>
      <w:lvlJc w:val="left"/>
      <w:pPr>
        <w:ind w:left="1336" w:hanging="361"/>
      </w:pPr>
    </w:lvl>
    <w:lvl w:ilvl="8">
      <w:numFmt w:val="bullet"/>
      <w:lvlText w:val="•"/>
      <w:lvlJc w:val="left"/>
      <w:pPr>
        <w:ind w:left="855" w:hanging="361"/>
      </w:pPr>
    </w:lvl>
  </w:abstractNum>
  <w:abstractNum w:abstractNumId="29">
    <w:nsid w:val="0000043E"/>
    <w:multiLevelType w:val="multilevel"/>
    <w:tmpl w:val="000008C1"/>
    <w:lvl w:ilvl="0">
      <w:start w:val="1"/>
      <w:numFmt w:val="decimal"/>
      <w:lvlText w:val="%1."/>
      <w:lvlJc w:val="left"/>
      <w:pPr>
        <w:ind w:left="1223" w:hanging="540"/>
      </w:pPr>
      <w:rPr>
        <w:rFonts w:ascii="Arial" w:hAnsi="Arial" w:cs="Arial"/>
        <w:b w:val="0"/>
        <w:bCs w:val="0"/>
        <w:w w:val="99"/>
        <w:sz w:val="22"/>
        <w:szCs w:val="22"/>
      </w:rPr>
    </w:lvl>
    <w:lvl w:ilvl="1">
      <w:start w:val="1"/>
      <w:numFmt w:val="decimal"/>
      <w:lvlText w:val="(%2)"/>
      <w:lvlJc w:val="left"/>
      <w:pPr>
        <w:ind w:left="1553" w:hanging="330"/>
      </w:pPr>
      <w:rPr>
        <w:rFonts w:ascii="Arial" w:hAnsi="Arial" w:cs="Arial"/>
        <w:b w:val="0"/>
        <w:bCs w:val="0"/>
        <w:w w:val="99"/>
        <w:sz w:val="22"/>
        <w:szCs w:val="22"/>
      </w:rPr>
    </w:lvl>
    <w:lvl w:ilvl="2">
      <w:numFmt w:val="bullet"/>
      <w:lvlText w:val="•"/>
      <w:lvlJc w:val="left"/>
      <w:pPr>
        <w:ind w:left="2044" w:hanging="330"/>
      </w:pPr>
    </w:lvl>
    <w:lvl w:ilvl="3">
      <w:numFmt w:val="bullet"/>
      <w:lvlText w:val="•"/>
      <w:lvlJc w:val="left"/>
      <w:pPr>
        <w:ind w:left="2529" w:hanging="330"/>
      </w:pPr>
    </w:lvl>
    <w:lvl w:ilvl="4">
      <w:numFmt w:val="bullet"/>
      <w:lvlText w:val="•"/>
      <w:lvlJc w:val="left"/>
      <w:pPr>
        <w:ind w:left="3014" w:hanging="330"/>
      </w:pPr>
    </w:lvl>
    <w:lvl w:ilvl="5">
      <w:numFmt w:val="bullet"/>
      <w:lvlText w:val="•"/>
      <w:lvlJc w:val="left"/>
      <w:pPr>
        <w:ind w:left="3499" w:hanging="330"/>
      </w:pPr>
    </w:lvl>
    <w:lvl w:ilvl="6">
      <w:numFmt w:val="bullet"/>
      <w:lvlText w:val="•"/>
      <w:lvlJc w:val="left"/>
      <w:pPr>
        <w:ind w:left="3984" w:hanging="330"/>
      </w:pPr>
    </w:lvl>
    <w:lvl w:ilvl="7">
      <w:numFmt w:val="bullet"/>
      <w:lvlText w:val="•"/>
      <w:lvlJc w:val="left"/>
      <w:pPr>
        <w:ind w:left="4469" w:hanging="330"/>
      </w:pPr>
    </w:lvl>
    <w:lvl w:ilvl="8">
      <w:numFmt w:val="bullet"/>
      <w:lvlText w:val="•"/>
      <w:lvlJc w:val="left"/>
      <w:pPr>
        <w:ind w:left="4954" w:hanging="330"/>
      </w:pPr>
    </w:lvl>
  </w:abstractNum>
  <w:abstractNum w:abstractNumId="30">
    <w:nsid w:val="0000043F"/>
    <w:multiLevelType w:val="multilevel"/>
    <w:tmpl w:val="000008C2"/>
    <w:lvl w:ilvl="0">
      <w:start w:val="1"/>
      <w:numFmt w:val="decimal"/>
      <w:lvlText w:val="%1."/>
      <w:lvlJc w:val="left"/>
      <w:pPr>
        <w:ind w:left="1160" w:hanging="540"/>
      </w:pPr>
      <w:rPr>
        <w:rFonts w:ascii="Arial" w:hAnsi="Arial" w:cs="Arial"/>
        <w:b w:val="0"/>
        <w:bCs w:val="0"/>
        <w:w w:val="99"/>
        <w:sz w:val="22"/>
        <w:szCs w:val="22"/>
      </w:rPr>
    </w:lvl>
    <w:lvl w:ilvl="1">
      <w:numFmt w:val="bullet"/>
      <w:lvlText w:val="•"/>
      <w:lvlJc w:val="left"/>
      <w:pPr>
        <w:ind w:left="2134" w:hanging="540"/>
      </w:pPr>
    </w:lvl>
    <w:lvl w:ilvl="2">
      <w:numFmt w:val="bullet"/>
      <w:lvlText w:val="•"/>
      <w:lvlJc w:val="left"/>
      <w:pPr>
        <w:ind w:left="3108" w:hanging="540"/>
      </w:pPr>
    </w:lvl>
    <w:lvl w:ilvl="3">
      <w:numFmt w:val="bullet"/>
      <w:lvlText w:val="•"/>
      <w:lvlJc w:val="left"/>
      <w:pPr>
        <w:ind w:left="4082" w:hanging="540"/>
      </w:pPr>
    </w:lvl>
    <w:lvl w:ilvl="4">
      <w:numFmt w:val="bullet"/>
      <w:lvlText w:val="•"/>
      <w:lvlJc w:val="left"/>
      <w:pPr>
        <w:ind w:left="5056" w:hanging="540"/>
      </w:pPr>
    </w:lvl>
    <w:lvl w:ilvl="5">
      <w:numFmt w:val="bullet"/>
      <w:lvlText w:val="•"/>
      <w:lvlJc w:val="left"/>
      <w:pPr>
        <w:ind w:left="6030" w:hanging="540"/>
      </w:pPr>
    </w:lvl>
    <w:lvl w:ilvl="6">
      <w:numFmt w:val="bullet"/>
      <w:lvlText w:val="•"/>
      <w:lvlJc w:val="left"/>
      <w:pPr>
        <w:ind w:left="7004" w:hanging="540"/>
      </w:pPr>
    </w:lvl>
    <w:lvl w:ilvl="7">
      <w:numFmt w:val="bullet"/>
      <w:lvlText w:val="•"/>
      <w:lvlJc w:val="left"/>
      <w:pPr>
        <w:ind w:left="7978" w:hanging="540"/>
      </w:pPr>
    </w:lvl>
    <w:lvl w:ilvl="8">
      <w:numFmt w:val="bullet"/>
      <w:lvlText w:val="•"/>
      <w:lvlJc w:val="left"/>
      <w:pPr>
        <w:ind w:left="8952" w:hanging="540"/>
      </w:pPr>
    </w:lvl>
  </w:abstractNum>
  <w:abstractNum w:abstractNumId="31">
    <w:nsid w:val="00000443"/>
    <w:multiLevelType w:val="multilevel"/>
    <w:tmpl w:val="000008C6"/>
    <w:lvl w:ilvl="0">
      <w:start w:val="1"/>
      <w:numFmt w:val="decimal"/>
      <w:lvlText w:val="%1."/>
      <w:lvlJc w:val="left"/>
      <w:pPr>
        <w:ind w:left="1160" w:hanging="540"/>
      </w:pPr>
      <w:rPr>
        <w:rFonts w:ascii="Arial" w:hAnsi="Arial" w:cs="Arial"/>
        <w:b w:val="0"/>
        <w:bCs w:val="0"/>
        <w:w w:val="99"/>
        <w:sz w:val="22"/>
        <w:szCs w:val="22"/>
      </w:rPr>
    </w:lvl>
    <w:lvl w:ilvl="1">
      <w:numFmt w:val="bullet"/>
      <w:lvlText w:val="•"/>
      <w:lvlJc w:val="left"/>
      <w:pPr>
        <w:ind w:left="1541" w:hanging="540"/>
      </w:pPr>
    </w:lvl>
    <w:lvl w:ilvl="2">
      <w:numFmt w:val="bullet"/>
      <w:lvlText w:val="•"/>
      <w:lvlJc w:val="left"/>
      <w:pPr>
        <w:ind w:left="1923" w:hanging="540"/>
      </w:pPr>
    </w:lvl>
    <w:lvl w:ilvl="3">
      <w:numFmt w:val="bullet"/>
      <w:lvlText w:val="•"/>
      <w:lvlJc w:val="left"/>
      <w:pPr>
        <w:ind w:left="2305" w:hanging="540"/>
      </w:pPr>
    </w:lvl>
    <w:lvl w:ilvl="4">
      <w:numFmt w:val="bullet"/>
      <w:lvlText w:val="•"/>
      <w:lvlJc w:val="left"/>
      <w:pPr>
        <w:ind w:left="2687" w:hanging="540"/>
      </w:pPr>
    </w:lvl>
    <w:lvl w:ilvl="5">
      <w:numFmt w:val="bullet"/>
      <w:lvlText w:val="•"/>
      <w:lvlJc w:val="left"/>
      <w:pPr>
        <w:ind w:left="3069" w:hanging="540"/>
      </w:pPr>
    </w:lvl>
    <w:lvl w:ilvl="6">
      <w:numFmt w:val="bullet"/>
      <w:lvlText w:val="•"/>
      <w:lvlJc w:val="left"/>
      <w:pPr>
        <w:ind w:left="3451" w:hanging="540"/>
      </w:pPr>
    </w:lvl>
    <w:lvl w:ilvl="7">
      <w:numFmt w:val="bullet"/>
      <w:lvlText w:val="•"/>
      <w:lvlJc w:val="left"/>
      <w:pPr>
        <w:ind w:left="3833" w:hanging="540"/>
      </w:pPr>
    </w:lvl>
    <w:lvl w:ilvl="8">
      <w:numFmt w:val="bullet"/>
      <w:lvlText w:val="•"/>
      <w:lvlJc w:val="left"/>
      <w:pPr>
        <w:ind w:left="4215" w:hanging="540"/>
      </w:pPr>
    </w:lvl>
  </w:abstractNum>
  <w:abstractNum w:abstractNumId="32">
    <w:nsid w:val="00000444"/>
    <w:multiLevelType w:val="multilevel"/>
    <w:tmpl w:val="000008C7"/>
    <w:lvl w:ilvl="0">
      <w:start w:val="1"/>
      <w:numFmt w:val="decimal"/>
      <w:lvlText w:val="%1."/>
      <w:lvlJc w:val="left"/>
      <w:pPr>
        <w:ind w:left="1160" w:hanging="540"/>
      </w:pPr>
      <w:rPr>
        <w:rFonts w:ascii="Arial" w:hAnsi="Arial" w:cs="Arial"/>
        <w:b w:val="0"/>
        <w:bCs w:val="0"/>
        <w:w w:val="99"/>
        <w:sz w:val="22"/>
        <w:szCs w:val="22"/>
      </w:rPr>
    </w:lvl>
    <w:lvl w:ilvl="1">
      <w:start w:val="1"/>
      <w:numFmt w:val="lowerLetter"/>
      <w:lvlText w:val="%2."/>
      <w:lvlJc w:val="left"/>
      <w:pPr>
        <w:ind w:left="1527" w:hanging="360"/>
      </w:pPr>
      <w:rPr>
        <w:rFonts w:ascii="Arial" w:hAnsi="Arial" w:cs="Arial"/>
        <w:b w:val="0"/>
        <w:bCs w:val="0"/>
        <w:w w:val="99"/>
        <w:sz w:val="22"/>
        <w:szCs w:val="22"/>
      </w:rPr>
    </w:lvl>
    <w:lvl w:ilvl="2">
      <w:numFmt w:val="bullet"/>
      <w:lvlText w:val="•"/>
      <w:lvlJc w:val="left"/>
      <w:pPr>
        <w:ind w:left="1342" w:hanging="360"/>
      </w:pPr>
    </w:lvl>
    <w:lvl w:ilvl="3">
      <w:numFmt w:val="bullet"/>
      <w:lvlText w:val="•"/>
      <w:lvlJc w:val="left"/>
      <w:pPr>
        <w:ind w:left="1165" w:hanging="360"/>
      </w:pPr>
    </w:lvl>
    <w:lvl w:ilvl="4">
      <w:numFmt w:val="bullet"/>
      <w:lvlText w:val="•"/>
      <w:lvlJc w:val="left"/>
      <w:pPr>
        <w:ind w:left="988" w:hanging="360"/>
      </w:pPr>
    </w:lvl>
    <w:lvl w:ilvl="5">
      <w:numFmt w:val="bullet"/>
      <w:lvlText w:val="•"/>
      <w:lvlJc w:val="left"/>
      <w:pPr>
        <w:ind w:left="810" w:hanging="360"/>
      </w:pPr>
    </w:lvl>
    <w:lvl w:ilvl="6">
      <w:numFmt w:val="bullet"/>
      <w:lvlText w:val="•"/>
      <w:lvlJc w:val="left"/>
      <w:pPr>
        <w:ind w:left="633" w:hanging="360"/>
      </w:pPr>
    </w:lvl>
    <w:lvl w:ilvl="7">
      <w:numFmt w:val="bullet"/>
      <w:lvlText w:val="•"/>
      <w:lvlJc w:val="left"/>
      <w:pPr>
        <w:ind w:left="456" w:hanging="360"/>
      </w:pPr>
    </w:lvl>
    <w:lvl w:ilvl="8">
      <w:numFmt w:val="bullet"/>
      <w:lvlText w:val="•"/>
      <w:lvlJc w:val="left"/>
      <w:pPr>
        <w:ind w:left="279" w:hanging="360"/>
      </w:pPr>
    </w:lvl>
  </w:abstractNum>
  <w:abstractNum w:abstractNumId="33">
    <w:nsid w:val="00000448"/>
    <w:multiLevelType w:val="multilevel"/>
    <w:tmpl w:val="000008CB"/>
    <w:lvl w:ilvl="0">
      <w:start w:val="1"/>
      <w:numFmt w:val="decimal"/>
      <w:lvlText w:val="%1."/>
      <w:lvlJc w:val="left"/>
      <w:pPr>
        <w:ind w:left="1160" w:hanging="540"/>
      </w:pPr>
      <w:rPr>
        <w:rFonts w:ascii="Arial" w:hAnsi="Arial" w:cs="Arial"/>
        <w:b w:val="0"/>
        <w:bCs w:val="0"/>
        <w:w w:val="99"/>
        <w:sz w:val="22"/>
        <w:szCs w:val="22"/>
      </w:rPr>
    </w:lvl>
    <w:lvl w:ilvl="1">
      <w:start w:val="1"/>
      <w:numFmt w:val="lowerLetter"/>
      <w:lvlText w:val="%2."/>
      <w:lvlJc w:val="left"/>
      <w:pPr>
        <w:ind w:left="1527" w:hanging="353"/>
      </w:pPr>
      <w:rPr>
        <w:rFonts w:ascii="Arial" w:hAnsi="Arial" w:cs="Arial"/>
        <w:b w:val="0"/>
        <w:bCs w:val="0"/>
        <w:w w:val="99"/>
        <w:sz w:val="22"/>
        <w:szCs w:val="22"/>
      </w:rPr>
    </w:lvl>
    <w:lvl w:ilvl="2">
      <w:numFmt w:val="bullet"/>
      <w:lvlText w:val="•"/>
      <w:lvlJc w:val="left"/>
      <w:pPr>
        <w:ind w:left="1580" w:hanging="353"/>
      </w:pPr>
    </w:lvl>
    <w:lvl w:ilvl="3">
      <w:numFmt w:val="bullet"/>
      <w:lvlText w:val="•"/>
      <w:lvlJc w:val="left"/>
      <w:pPr>
        <w:ind w:left="1325" w:hanging="353"/>
      </w:pPr>
    </w:lvl>
    <w:lvl w:ilvl="4">
      <w:numFmt w:val="bullet"/>
      <w:lvlText w:val="•"/>
      <w:lvlJc w:val="left"/>
      <w:pPr>
        <w:ind w:left="1071" w:hanging="353"/>
      </w:pPr>
    </w:lvl>
    <w:lvl w:ilvl="5">
      <w:numFmt w:val="bullet"/>
      <w:lvlText w:val="•"/>
      <w:lvlJc w:val="left"/>
      <w:pPr>
        <w:ind w:left="816" w:hanging="353"/>
      </w:pPr>
    </w:lvl>
    <w:lvl w:ilvl="6">
      <w:numFmt w:val="bullet"/>
      <w:lvlText w:val="•"/>
      <w:lvlJc w:val="left"/>
      <w:pPr>
        <w:ind w:left="562" w:hanging="353"/>
      </w:pPr>
    </w:lvl>
    <w:lvl w:ilvl="7">
      <w:numFmt w:val="bullet"/>
      <w:lvlText w:val="•"/>
      <w:lvlJc w:val="left"/>
      <w:pPr>
        <w:ind w:left="307" w:hanging="353"/>
      </w:pPr>
    </w:lvl>
    <w:lvl w:ilvl="8">
      <w:numFmt w:val="bullet"/>
      <w:lvlText w:val="•"/>
      <w:lvlJc w:val="left"/>
      <w:pPr>
        <w:ind w:left="53" w:hanging="353"/>
      </w:pPr>
    </w:lvl>
  </w:abstractNum>
  <w:abstractNum w:abstractNumId="34">
    <w:nsid w:val="00000449"/>
    <w:multiLevelType w:val="multilevel"/>
    <w:tmpl w:val="000008CC"/>
    <w:lvl w:ilvl="0">
      <w:start w:val="1"/>
      <w:numFmt w:val="decimal"/>
      <w:lvlText w:val="%1."/>
      <w:lvlJc w:val="left"/>
      <w:pPr>
        <w:ind w:left="739" w:hanging="630"/>
      </w:pPr>
      <w:rPr>
        <w:rFonts w:ascii="Arial" w:hAnsi="Arial" w:cs="Arial"/>
        <w:b w:val="0"/>
        <w:bCs w:val="0"/>
        <w:spacing w:val="-1"/>
        <w:w w:val="100"/>
        <w:position w:val="2"/>
        <w:sz w:val="20"/>
        <w:szCs w:val="20"/>
      </w:rPr>
    </w:lvl>
    <w:lvl w:ilvl="1">
      <w:start w:val="1"/>
      <w:numFmt w:val="lowerLetter"/>
      <w:lvlText w:val="%2."/>
      <w:lvlJc w:val="left"/>
      <w:pPr>
        <w:ind w:left="1369" w:hanging="630"/>
      </w:pPr>
      <w:rPr>
        <w:rFonts w:ascii="Arial" w:hAnsi="Arial" w:cs="Arial"/>
        <w:b w:val="0"/>
        <w:bCs w:val="0"/>
        <w:w w:val="99"/>
        <w:sz w:val="22"/>
        <w:szCs w:val="22"/>
      </w:rPr>
    </w:lvl>
    <w:lvl w:ilvl="2">
      <w:numFmt w:val="bullet"/>
      <w:lvlText w:val="•"/>
      <w:lvlJc w:val="left"/>
      <w:pPr>
        <w:ind w:left="1686" w:hanging="630"/>
      </w:pPr>
    </w:lvl>
    <w:lvl w:ilvl="3">
      <w:numFmt w:val="bullet"/>
      <w:lvlText w:val="•"/>
      <w:lvlJc w:val="left"/>
      <w:pPr>
        <w:ind w:left="2013" w:hanging="630"/>
      </w:pPr>
    </w:lvl>
    <w:lvl w:ilvl="4">
      <w:numFmt w:val="bullet"/>
      <w:lvlText w:val="•"/>
      <w:lvlJc w:val="left"/>
      <w:pPr>
        <w:ind w:left="2340" w:hanging="630"/>
      </w:pPr>
    </w:lvl>
    <w:lvl w:ilvl="5">
      <w:numFmt w:val="bullet"/>
      <w:lvlText w:val="•"/>
      <w:lvlJc w:val="left"/>
      <w:pPr>
        <w:ind w:left="2666" w:hanging="630"/>
      </w:pPr>
    </w:lvl>
    <w:lvl w:ilvl="6">
      <w:numFmt w:val="bullet"/>
      <w:lvlText w:val="•"/>
      <w:lvlJc w:val="left"/>
      <w:pPr>
        <w:ind w:left="2993" w:hanging="630"/>
      </w:pPr>
    </w:lvl>
    <w:lvl w:ilvl="7">
      <w:numFmt w:val="bullet"/>
      <w:lvlText w:val="•"/>
      <w:lvlJc w:val="left"/>
      <w:pPr>
        <w:ind w:left="3320" w:hanging="630"/>
      </w:pPr>
    </w:lvl>
    <w:lvl w:ilvl="8">
      <w:numFmt w:val="bullet"/>
      <w:lvlText w:val="•"/>
      <w:lvlJc w:val="left"/>
      <w:pPr>
        <w:ind w:left="3646" w:hanging="630"/>
      </w:pPr>
    </w:lvl>
  </w:abstractNum>
  <w:abstractNum w:abstractNumId="35">
    <w:nsid w:val="0000044A"/>
    <w:multiLevelType w:val="multilevel"/>
    <w:tmpl w:val="000008CD"/>
    <w:lvl w:ilvl="0">
      <w:start w:val="2"/>
      <w:numFmt w:val="decimal"/>
      <w:lvlText w:val="%1."/>
      <w:lvlJc w:val="left"/>
      <w:pPr>
        <w:ind w:left="739" w:hanging="630"/>
      </w:pPr>
      <w:rPr>
        <w:rFonts w:ascii="Arial" w:hAnsi="Arial" w:cs="Arial"/>
        <w:b w:val="0"/>
        <w:bCs w:val="0"/>
        <w:w w:val="99"/>
        <w:sz w:val="22"/>
        <w:szCs w:val="22"/>
      </w:rPr>
    </w:lvl>
    <w:lvl w:ilvl="1">
      <w:start w:val="1"/>
      <w:numFmt w:val="lowerLetter"/>
      <w:lvlText w:val="%2."/>
      <w:lvlJc w:val="left"/>
      <w:pPr>
        <w:ind w:left="1369" w:hanging="630"/>
      </w:pPr>
      <w:rPr>
        <w:rFonts w:ascii="Arial" w:hAnsi="Arial" w:cs="Arial"/>
        <w:b w:val="0"/>
        <w:bCs w:val="0"/>
        <w:w w:val="99"/>
        <w:sz w:val="22"/>
        <w:szCs w:val="22"/>
      </w:rPr>
    </w:lvl>
    <w:lvl w:ilvl="2">
      <w:numFmt w:val="bullet"/>
      <w:lvlText w:val="•"/>
      <w:lvlJc w:val="left"/>
      <w:pPr>
        <w:ind w:left="1686" w:hanging="630"/>
      </w:pPr>
    </w:lvl>
    <w:lvl w:ilvl="3">
      <w:numFmt w:val="bullet"/>
      <w:lvlText w:val="•"/>
      <w:lvlJc w:val="left"/>
      <w:pPr>
        <w:ind w:left="2013" w:hanging="630"/>
      </w:pPr>
    </w:lvl>
    <w:lvl w:ilvl="4">
      <w:numFmt w:val="bullet"/>
      <w:lvlText w:val="•"/>
      <w:lvlJc w:val="left"/>
      <w:pPr>
        <w:ind w:left="2340" w:hanging="630"/>
      </w:pPr>
    </w:lvl>
    <w:lvl w:ilvl="5">
      <w:numFmt w:val="bullet"/>
      <w:lvlText w:val="•"/>
      <w:lvlJc w:val="left"/>
      <w:pPr>
        <w:ind w:left="2666" w:hanging="630"/>
      </w:pPr>
    </w:lvl>
    <w:lvl w:ilvl="6">
      <w:numFmt w:val="bullet"/>
      <w:lvlText w:val="•"/>
      <w:lvlJc w:val="left"/>
      <w:pPr>
        <w:ind w:left="2993" w:hanging="630"/>
      </w:pPr>
    </w:lvl>
    <w:lvl w:ilvl="7">
      <w:numFmt w:val="bullet"/>
      <w:lvlText w:val="•"/>
      <w:lvlJc w:val="left"/>
      <w:pPr>
        <w:ind w:left="3320" w:hanging="630"/>
      </w:pPr>
    </w:lvl>
    <w:lvl w:ilvl="8">
      <w:numFmt w:val="bullet"/>
      <w:lvlText w:val="•"/>
      <w:lvlJc w:val="left"/>
      <w:pPr>
        <w:ind w:left="3646" w:hanging="630"/>
      </w:pPr>
    </w:lvl>
  </w:abstractNum>
  <w:abstractNum w:abstractNumId="36">
    <w:nsid w:val="0000044B"/>
    <w:multiLevelType w:val="multilevel"/>
    <w:tmpl w:val="6BD8CB12"/>
    <w:lvl w:ilvl="0">
      <w:start w:val="1"/>
      <w:numFmt w:val="decimal"/>
      <w:lvlText w:val="%1."/>
      <w:lvlJc w:val="left"/>
      <w:pPr>
        <w:ind w:left="720" w:hanging="360"/>
      </w:pPr>
      <w:rPr>
        <w:b w:val="0"/>
        <w:bCs w:val="0"/>
        <w:w w:val="99"/>
        <w:sz w:val="22"/>
        <w:szCs w:val="22"/>
      </w:rPr>
    </w:lvl>
    <w:lvl w:ilvl="1">
      <w:start w:val="1"/>
      <w:numFmt w:val="lowerLetter"/>
      <w:lvlText w:val="%2."/>
      <w:lvlJc w:val="left"/>
      <w:pPr>
        <w:ind w:left="1080" w:hanging="360"/>
      </w:pPr>
      <w:rPr>
        <w:rFonts w:ascii="Arial" w:eastAsiaTheme="minorEastAsia" w:hAnsi="Arial" w:cs="Arial"/>
        <w:b w:val="0"/>
        <w:bCs w:val="0"/>
        <w:w w:val="99"/>
        <w:sz w:val="22"/>
        <w:szCs w:val="22"/>
      </w:rPr>
    </w:lvl>
    <w:lvl w:ilvl="2">
      <w:start w:val="1"/>
      <w:numFmt w:val="lowerRoman"/>
      <w:lvlText w:val="%3."/>
      <w:lvlJc w:val="left"/>
      <w:pPr>
        <w:ind w:left="1440" w:hanging="360"/>
      </w:pPr>
      <w:rPr>
        <w:rFonts w:asciiTheme="minorHAnsi" w:eastAsiaTheme="minorEastAsia" w:hAnsiTheme="minorHAnsi" w:cstheme="minorHAnsi"/>
      </w:r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7">
    <w:nsid w:val="00000450"/>
    <w:multiLevelType w:val="multilevel"/>
    <w:tmpl w:val="000008D3"/>
    <w:lvl w:ilvl="0">
      <w:start w:val="1"/>
      <w:numFmt w:val="decimal"/>
      <w:lvlText w:val="%1."/>
      <w:lvlJc w:val="left"/>
      <w:pPr>
        <w:ind w:left="1160" w:hanging="540"/>
      </w:pPr>
      <w:rPr>
        <w:rFonts w:ascii="Arial" w:hAnsi="Arial" w:cs="Arial"/>
        <w:b w:val="0"/>
        <w:bCs w:val="0"/>
        <w:w w:val="99"/>
        <w:sz w:val="22"/>
        <w:szCs w:val="22"/>
      </w:rPr>
    </w:lvl>
    <w:lvl w:ilvl="1">
      <w:numFmt w:val="bullet"/>
      <w:lvlText w:val="•"/>
      <w:lvlJc w:val="left"/>
      <w:pPr>
        <w:ind w:left="1541" w:hanging="540"/>
      </w:pPr>
    </w:lvl>
    <w:lvl w:ilvl="2">
      <w:numFmt w:val="bullet"/>
      <w:lvlText w:val="•"/>
      <w:lvlJc w:val="left"/>
      <w:pPr>
        <w:ind w:left="1923" w:hanging="540"/>
      </w:pPr>
    </w:lvl>
    <w:lvl w:ilvl="3">
      <w:numFmt w:val="bullet"/>
      <w:lvlText w:val="•"/>
      <w:lvlJc w:val="left"/>
      <w:pPr>
        <w:ind w:left="2305" w:hanging="540"/>
      </w:pPr>
    </w:lvl>
    <w:lvl w:ilvl="4">
      <w:numFmt w:val="bullet"/>
      <w:lvlText w:val="•"/>
      <w:lvlJc w:val="left"/>
      <w:pPr>
        <w:ind w:left="2687" w:hanging="540"/>
      </w:pPr>
    </w:lvl>
    <w:lvl w:ilvl="5">
      <w:numFmt w:val="bullet"/>
      <w:lvlText w:val="•"/>
      <w:lvlJc w:val="left"/>
      <w:pPr>
        <w:ind w:left="3069" w:hanging="540"/>
      </w:pPr>
    </w:lvl>
    <w:lvl w:ilvl="6">
      <w:numFmt w:val="bullet"/>
      <w:lvlText w:val="•"/>
      <w:lvlJc w:val="left"/>
      <w:pPr>
        <w:ind w:left="3451" w:hanging="540"/>
      </w:pPr>
    </w:lvl>
    <w:lvl w:ilvl="7">
      <w:numFmt w:val="bullet"/>
      <w:lvlText w:val="•"/>
      <w:lvlJc w:val="left"/>
      <w:pPr>
        <w:ind w:left="3833" w:hanging="540"/>
      </w:pPr>
    </w:lvl>
    <w:lvl w:ilvl="8">
      <w:numFmt w:val="bullet"/>
      <w:lvlText w:val="•"/>
      <w:lvlJc w:val="left"/>
      <w:pPr>
        <w:ind w:left="4215" w:hanging="540"/>
      </w:pPr>
    </w:lvl>
  </w:abstractNum>
  <w:abstractNum w:abstractNumId="38">
    <w:nsid w:val="00000451"/>
    <w:multiLevelType w:val="multilevel"/>
    <w:tmpl w:val="000008D4"/>
    <w:lvl w:ilvl="0">
      <w:start w:val="1"/>
      <w:numFmt w:val="decimal"/>
      <w:lvlText w:val="%1."/>
      <w:lvlJc w:val="left"/>
      <w:pPr>
        <w:ind w:left="1160" w:hanging="540"/>
      </w:pPr>
      <w:rPr>
        <w:rFonts w:ascii="Arial" w:hAnsi="Arial" w:cs="Arial"/>
        <w:b w:val="0"/>
        <w:bCs w:val="0"/>
        <w:w w:val="99"/>
        <w:sz w:val="22"/>
        <w:szCs w:val="22"/>
      </w:rPr>
    </w:lvl>
    <w:lvl w:ilvl="1">
      <w:start w:val="1"/>
      <w:numFmt w:val="lowerLetter"/>
      <w:lvlText w:val="%2."/>
      <w:lvlJc w:val="left"/>
      <w:pPr>
        <w:ind w:left="1527" w:hanging="353"/>
      </w:pPr>
      <w:rPr>
        <w:rFonts w:ascii="Arial" w:hAnsi="Arial" w:cs="Arial"/>
        <w:b w:val="0"/>
        <w:bCs w:val="0"/>
        <w:w w:val="99"/>
        <w:sz w:val="22"/>
        <w:szCs w:val="22"/>
      </w:rPr>
    </w:lvl>
    <w:lvl w:ilvl="2">
      <w:numFmt w:val="bullet"/>
      <w:lvlText w:val="•"/>
      <w:lvlJc w:val="left"/>
      <w:pPr>
        <w:ind w:left="1344" w:hanging="353"/>
      </w:pPr>
    </w:lvl>
    <w:lvl w:ilvl="3">
      <w:numFmt w:val="bullet"/>
      <w:lvlText w:val="•"/>
      <w:lvlJc w:val="left"/>
      <w:pPr>
        <w:ind w:left="1168" w:hanging="353"/>
      </w:pPr>
    </w:lvl>
    <w:lvl w:ilvl="4">
      <w:numFmt w:val="bullet"/>
      <w:lvlText w:val="•"/>
      <w:lvlJc w:val="left"/>
      <w:pPr>
        <w:ind w:left="992" w:hanging="353"/>
      </w:pPr>
    </w:lvl>
    <w:lvl w:ilvl="5">
      <w:numFmt w:val="bullet"/>
      <w:lvlText w:val="•"/>
      <w:lvlJc w:val="left"/>
      <w:pPr>
        <w:ind w:left="816" w:hanging="353"/>
      </w:pPr>
    </w:lvl>
    <w:lvl w:ilvl="6">
      <w:numFmt w:val="bullet"/>
      <w:lvlText w:val="•"/>
      <w:lvlJc w:val="left"/>
      <w:pPr>
        <w:ind w:left="640" w:hanging="353"/>
      </w:pPr>
    </w:lvl>
    <w:lvl w:ilvl="7">
      <w:numFmt w:val="bullet"/>
      <w:lvlText w:val="•"/>
      <w:lvlJc w:val="left"/>
      <w:pPr>
        <w:ind w:left="464" w:hanging="353"/>
      </w:pPr>
    </w:lvl>
    <w:lvl w:ilvl="8">
      <w:numFmt w:val="bullet"/>
      <w:lvlText w:val="•"/>
      <w:lvlJc w:val="left"/>
      <w:pPr>
        <w:ind w:left="289" w:hanging="353"/>
      </w:pPr>
    </w:lvl>
  </w:abstractNum>
  <w:abstractNum w:abstractNumId="39">
    <w:nsid w:val="00000452"/>
    <w:multiLevelType w:val="multilevel"/>
    <w:tmpl w:val="000008D5"/>
    <w:lvl w:ilvl="0">
      <w:start w:val="1"/>
      <w:numFmt w:val="decimal"/>
      <w:lvlText w:val="%1."/>
      <w:lvlJc w:val="left"/>
      <w:pPr>
        <w:ind w:left="1159" w:hanging="540"/>
      </w:pPr>
      <w:rPr>
        <w:rFonts w:ascii="Arial" w:hAnsi="Arial" w:cs="Arial"/>
        <w:b w:val="0"/>
        <w:bCs w:val="0"/>
        <w:w w:val="99"/>
        <w:sz w:val="22"/>
        <w:szCs w:val="22"/>
      </w:rPr>
    </w:lvl>
    <w:lvl w:ilvl="1">
      <w:numFmt w:val="bullet"/>
      <w:lvlText w:val="•"/>
      <w:lvlJc w:val="left"/>
      <w:pPr>
        <w:ind w:left="1541" w:hanging="540"/>
      </w:pPr>
    </w:lvl>
    <w:lvl w:ilvl="2">
      <w:numFmt w:val="bullet"/>
      <w:lvlText w:val="•"/>
      <w:lvlJc w:val="left"/>
      <w:pPr>
        <w:ind w:left="1923" w:hanging="540"/>
      </w:pPr>
    </w:lvl>
    <w:lvl w:ilvl="3">
      <w:numFmt w:val="bullet"/>
      <w:lvlText w:val="•"/>
      <w:lvlJc w:val="left"/>
      <w:pPr>
        <w:ind w:left="2305" w:hanging="540"/>
      </w:pPr>
    </w:lvl>
    <w:lvl w:ilvl="4">
      <w:numFmt w:val="bullet"/>
      <w:lvlText w:val="•"/>
      <w:lvlJc w:val="left"/>
      <w:pPr>
        <w:ind w:left="2686" w:hanging="540"/>
      </w:pPr>
    </w:lvl>
    <w:lvl w:ilvl="5">
      <w:numFmt w:val="bullet"/>
      <w:lvlText w:val="•"/>
      <w:lvlJc w:val="left"/>
      <w:pPr>
        <w:ind w:left="3068" w:hanging="540"/>
      </w:pPr>
    </w:lvl>
    <w:lvl w:ilvl="6">
      <w:numFmt w:val="bullet"/>
      <w:lvlText w:val="•"/>
      <w:lvlJc w:val="left"/>
      <w:pPr>
        <w:ind w:left="3450" w:hanging="540"/>
      </w:pPr>
    </w:lvl>
    <w:lvl w:ilvl="7">
      <w:numFmt w:val="bullet"/>
      <w:lvlText w:val="•"/>
      <w:lvlJc w:val="left"/>
      <w:pPr>
        <w:ind w:left="3832" w:hanging="540"/>
      </w:pPr>
    </w:lvl>
    <w:lvl w:ilvl="8">
      <w:numFmt w:val="bullet"/>
      <w:lvlText w:val="•"/>
      <w:lvlJc w:val="left"/>
      <w:pPr>
        <w:ind w:left="4213" w:hanging="540"/>
      </w:pPr>
    </w:lvl>
  </w:abstractNum>
  <w:abstractNum w:abstractNumId="40">
    <w:nsid w:val="00000453"/>
    <w:multiLevelType w:val="multilevel"/>
    <w:tmpl w:val="000008D6"/>
    <w:lvl w:ilvl="0">
      <w:start w:val="1"/>
      <w:numFmt w:val="decimal"/>
      <w:lvlText w:val="%1."/>
      <w:lvlJc w:val="left"/>
      <w:pPr>
        <w:ind w:left="1160" w:hanging="540"/>
      </w:pPr>
      <w:rPr>
        <w:rFonts w:ascii="Arial" w:hAnsi="Arial" w:cs="Arial"/>
        <w:b w:val="0"/>
        <w:bCs w:val="0"/>
        <w:w w:val="99"/>
        <w:sz w:val="22"/>
        <w:szCs w:val="22"/>
      </w:rPr>
    </w:lvl>
    <w:lvl w:ilvl="1">
      <w:numFmt w:val="bullet"/>
      <w:lvlText w:val="•"/>
      <w:lvlJc w:val="left"/>
      <w:pPr>
        <w:ind w:left="1630" w:hanging="540"/>
      </w:pPr>
    </w:lvl>
    <w:lvl w:ilvl="2">
      <w:numFmt w:val="bullet"/>
      <w:lvlText w:val="•"/>
      <w:lvlJc w:val="left"/>
      <w:pPr>
        <w:ind w:left="2100" w:hanging="540"/>
      </w:pPr>
    </w:lvl>
    <w:lvl w:ilvl="3">
      <w:numFmt w:val="bullet"/>
      <w:lvlText w:val="•"/>
      <w:lvlJc w:val="left"/>
      <w:pPr>
        <w:ind w:left="2570" w:hanging="540"/>
      </w:pPr>
    </w:lvl>
    <w:lvl w:ilvl="4">
      <w:numFmt w:val="bullet"/>
      <w:lvlText w:val="•"/>
      <w:lvlJc w:val="left"/>
      <w:pPr>
        <w:ind w:left="3040" w:hanging="540"/>
      </w:pPr>
    </w:lvl>
    <w:lvl w:ilvl="5">
      <w:numFmt w:val="bullet"/>
      <w:lvlText w:val="•"/>
      <w:lvlJc w:val="left"/>
      <w:pPr>
        <w:ind w:left="3510" w:hanging="540"/>
      </w:pPr>
    </w:lvl>
    <w:lvl w:ilvl="6">
      <w:numFmt w:val="bullet"/>
      <w:lvlText w:val="•"/>
      <w:lvlJc w:val="left"/>
      <w:pPr>
        <w:ind w:left="3980" w:hanging="540"/>
      </w:pPr>
    </w:lvl>
    <w:lvl w:ilvl="7">
      <w:numFmt w:val="bullet"/>
      <w:lvlText w:val="•"/>
      <w:lvlJc w:val="left"/>
      <w:pPr>
        <w:ind w:left="4450" w:hanging="540"/>
      </w:pPr>
    </w:lvl>
    <w:lvl w:ilvl="8">
      <w:numFmt w:val="bullet"/>
      <w:lvlText w:val="•"/>
      <w:lvlJc w:val="left"/>
      <w:pPr>
        <w:ind w:left="4920" w:hanging="540"/>
      </w:pPr>
    </w:lvl>
  </w:abstractNum>
  <w:abstractNum w:abstractNumId="41">
    <w:nsid w:val="00000454"/>
    <w:multiLevelType w:val="multilevel"/>
    <w:tmpl w:val="000008D7"/>
    <w:lvl w:ilvl="0">
      <w:start w:val="1"/>
      <w:numFmt w:val="decimal"/>
      <w:lvlText w:val="%1."/>
      <w:lvlJc w:val="left"/>
      <w:pPr>
        <w:ind w:left="1160" w:hanging="540"/>
      </w:pPr>
      <w:rPr>
        <w:rFonts w:ascii="Arial" w:hAnsi="Arial" w:cs="Arial"/>
        <w:b w:val="0"/>
        <w:bCs w:val="0"/>
        <w:w w:val="99"/>
        <w:sz w:val="22"/>
        <w:szCs w:val="22"/>
      </w:rPr>
    </w:lvl>
    <w:lvl w:ilvl="1">
      <w:numFmt w:val="bullet"/>
      <w:lvlText w:val="•"/>
      <w:lvlJc w:val="left"/>
      <w:pPr>
        <w:ind w:left="1630" w:hanging="540"/>
      </w:pPr>
    </w:lvl>
    <w:lvl w:ilvl="2">
      <w:numFmt w:val="bullet"/>
      <w:lvlText w:val="•"/>
      <w:lvlJc w:val="left"/>
      <w:pPr>
        <w:ind w:left="2100" w:hanging="540"/>
      </w:pPr>
    </w:lvl>
    <w:lvl w:ilvl="3">
      <w:numFmt w:val="bullet"/>
      <w:lvlText w:val="•"/>
      <w:lvlJc w:val="left"/>
      <w:pPr>
        <w:ind w:left="2570" w:hanging="540"/>
      </w:pPr>
    </w:lvl>
    <w:lvl w:ilvl="4">
      <w:numFmt w:val="bullet"/>
      <w:lvlText w:val="•"/>
      <w:lvlJc w:val="left"/>
      <w:pPr>
        <w:ind w:left="3040" w:hanging="540"/>
      </w:pPr>
    </w:lvl>
    <w:lvl w:ilvl="5">
      <w:numFmt w:val="bullet"/>
      <w:lvlText w:val="•"/>
      <w:lvlJc w:val="left"/>
      <w:pPr>
        <w:ind w:left="3510" w:hanging="540"/>
      </w:pPr>
    </w:lvl>
    <w:lvl w:ilvl="6">
      <w:numFmt w:val="bullet"/>
      <w:lvlText w:val="•"/>
      <w:lvlJc w:val="left"/>
      <w:pPr>
        <w:ind w:left="3980" w:hanging="540"/>
      </w:pPr>
    </w:lvl>
    <w:lvl w:ilvl="7">
      <w:numFmt w:val="bullet"/>
      <w:lvlText w:val="•"/>
      <w:lvlJc w:val="left"/>
      <w:pPr>
        <w:ind w:left="4450" w:hanging="540"/>
      </w:pPr>
    </w:lvl>
    <w:lvl w:ilvl="8">
      <w:numFmt w:val="bullet"/>
      <w:lvlText w:val="•"/>
      <w:lvlJc w:val="left"/>
      <w:pPr>
        <w:ind w:left="4920" w:hanging="540"/>
      </w:pPr>
    </w:lvl>
  </w:abstractNum>
  <w:abstractNum w:abstractNumId="42">
    <w:nsid w:val="00000455"/>
    <w:multiLevelType w:val="multilevel"/>
    <w:tmpl w:val="000008D8"/>
    <w:lvl w:ilvl="0">
      <w:start w:val="1"/>
      <w:numFmt w:val="decimal"/>
      <w:lvlText w:val="%1."/>
      <w:lvlJc w:val="left"/>
      <w:pPr>
        <w:ind w:left="1160" w:hanging="540"/>
      </w:pPr>
      <w:rPr>
        <w:rFonts w:ascii="Arial" w:hAnsi="Arial" w:cs="Arial"/>
        <w:b w:val="0"/>
        <w:bCs w:val="0"/>
        <w:w w:val="99"/>
        <w:sz w:val="22"/>
        <w:szCs w:val="22"/>
      </w:rPr>
    </w:lvl>
    <w:lvl w:ilvl="1">
      <w:numFmt w:val="bullet"/>
      <w:lvlText w:val="•"/>
      <w:lvlJc w:val="left"/>
      <w:pPr>
        <w:ind w:left="1541" w:hanging="540"/>
      </w:pPr>
    </w:lvl>
    <w:lvl w:ilvl="2">
      <w:numFmt w:val="bullet"/>
      <w:lvlText w:val="•"/>
      <w:lvlJc w:val="left"/>
      <w:pPr>
        <w:ind w:left="1923" w:hanging="540"/>
      </w:pPr>
    </w:lvl>
    <w:lvl w:ilvl="3">
      <w:numFmt w:val="bullet"/>
      <w:lvlText w:val="•"/>
      <w:lvlJc w:val="left"/>
      <w:pPr>
        <w:ind w:left="2305" w:hanging="540"/>
      </w:pPr>
    </w:lvl>
    <w:lvl w:ilvl="4">
      <w:numFmt w:val="bullet"/>
      <w:lvlText w:val="•"/>
      <w:lvlJc w:val="left"/>
      <w:pPr>
        <w:ind w:left="2686" w:hanging="540"/>
      </w:pPr>
    </w:lvl>
    <w:lvl w:ilvl="5">
      <w:numFmt w:val="bullet"/>
      <w:lvlText w:val="•"/>
      <w:lvlJc w:val="left"/>
      <w:pPr>
        <w:ind w:left="3068" w:hanging="540"/>
      </w:pPr>
    </w:lvl>
    <w:lvl w:ilvl="6">
      <w:numFmt w:val="bullet"/>
      <w:lvlText w:val="•"/>
      <w:lvlJc w:val="left"/>
      <w:pPr>
        <w:ind w:left="3450" w:hanging="540"/>
      </w:pPr>
    </w:lvl>
    <w:lvl w:ilvl="7">
      <w:numFmt w:val="bullet"/>
      <w:lvlText w:val="•"/>
      <w:lvlJc w:val="left"/>
      <w:pPr>
        <w:ind w:left="3831" w:hanging="540"/>
      </w:pPr>
    </w:lvl>
    <w:lvl w:ilvl="8">
      <w:numFmt w:val="bullet"/>
      <w:lvlText w:val="•"/>
      <w:lvlJc w:val="left"/>
      <w:pPr>
        <w:ind w:left="4213" w:hanging="540"/>
      </w:pPr>
    </w:lvl>
  </w:abstractNum>
  <w:abstractNum w:abstractNumId="43">
    <w:nsid w:val="00000458"/>
    <w:multiLevelType w:val="multilevel"/>
    <w:tmpl w:val="000008DB"/>
    <w:lvl w:ilvl="0">
      <w:start w:val="1"/>
      <w:numFmt w:val="decimal"/>
      <w:lvlText w:val="%1."/>
      <w:lvlJc w:val="left"/>
      <w:pPr>
        <w:ind w:left="540" w:hanging="540"/>
      </w:pPr>
      <w:rPr>
        <w:rFonts w:ascii="Arial" w:hAnsi="Arial" w:cs="Arial"/>
        <w:b w:val="0"/>
        <w:bCs w:val="0"/>
        <w:w w:val="99"/>
        <w:sz w:val="22"/>
        <w:szCs w:val="22"/>
      </w:rPr>
    </w:lvl>
    <w:lvl w:ilvl="1">
      <w:start w:val="1"/>
      <w:numFmt w:val="lowerLetter"/>
      <w:lvlText w:val="%2."/>
      <w:lvlJc w:val="left"/>
      <w:pPr>
        <w:ind w:left="907" w:hanging="353"/>
      </w:pPr>
      <w:rPr>
        <w:rFonts w:ascii="Arial" w:hAnsi="Arial" w:cs="Arial"/>
        <w:b w:val="0"/>
        <w:bCs w:val="0"/>
        <w:w w:val="99"/>
        <w:sz w:val="22"/>
        <w:szCs w:val="22"/>
      </w:rPr>
    </w:lvl>
    <w:lvl w:ilvl="2">
      <w:numFmt w:val="bullet"/>
      <w:lvlText w:val="•"/>
      <w:lvlJc w:val="left"/>
      <w:pPr>
        <w:ind w:left="1382" w:hanging="353"/>
      </w:pPr>
    </w:lvl>
    <w:lvl w:ilvl="3">
      <w:numFmt w:val="bullet"/>
      <w:lvlText w:val="•"/>
      <w:lvlJc w:val="left"/>
      <w:pPr>
        <w:ind w:left="1864" w:hanging="353"/>
      </w:pPr>
    </w:lvl>
    <w:lvl w:ilvl="4">
      <w:numFmt w:val="bullet"/>
      <w:lvlText w:val="•"/>
      <w:lvlJc w:val="left"/>
      <w:pPr>
        <w:ind w:left="2346" w:hanging="353"/>
      </w:pPr>
    </w:lvl>
    <w:lvl w:ilvl="5">
      <w:numFmt w:val="bullet"/>
      <w:lvlText w:val="•"/>
      <w:lvlJc w:val="left"/>
      <w:pPr>
        <w:ind w:left="2828" w:hanging="353"/>
      </w:pPr>
    </w:lvl>
    <w:lvl w:ilvl="6">
      <w:numFmt w:val="bullet"/>
      <w:lvlText w:val="•"/>
      <w:lvlJc w:val="left"/>
      <w:pPr>
        <w:ind w:left="3311" w:hanging="353"/>
      </w:pPr>
    </w:lvl>
    <w:lvl w:ilvl="7">
      <w:numFmt w:val="bullet"/>
      <w:lvlText w:val="•"/>
      <w:lvlJc w:val="left"/>
      <w:pPr>
        <w:ind w:left="3793" w:hanging="353"/>
      </w:pPr>
    </w:lvl>
    <w:lvl w:ilvl="8">
      <w:numFmt w:val="bullet"/>
      <w:lvlText w:val="•"/>
      <w:lvlJc w:val="left"/>
      <w:pPr>
        <w:ind w:left="4275" w:hanging="353"/>
      </w:pPr>
    </w:lvl>
  </w:abstractNum>
  <w:abstractNum w:abstractNumId="44">
    <w:nsid w:val="00000459"/>
    <w:multiLevelType w:val="multilevel"/>
    <w:tmpl w:val="000008DC"/>
    <w:lvl w:ilvl="0">
      <w:start w:val="1"/>
      <w:numFmt w:val="decimal"/>
      <w:lvlText w:val="%1."/>
      <w:lvlJc w:val="left"/>
      <w:pPr>
        <w:ind w:left="1160" w:hanging="540"/>
      </w:pPr>
      <w:rPr>
        <w:rFonts w:ascii="Arial" w:hAnsi="Arial" w:cs="Arial"/>
        <w:b w:val="0"/>
        <w:bCs w:val="0"/>
        <w:w w:val="99"/>
        <w:sz w:val="22"/>
        <w:szCs w:val="22"/>
      </w:rPr>
    </w:lvl>
    <w:lvl w:ilvl="1">
      <w:start w:val="1"/>
      <w:numFmt w:val="lowerLetter"/>
      <w:lvlText w:val="%2."/>
      <w:lvlJc w:val="left"/>
      <w:pPr>
        <w:ind w:left="1519" w:hanging="360"/>
      </w:pPr>
      <w:rPr>
        <w:rFonts w:ascii="Arial" w:hAnsi="Arial" w:cs="Arial"/>
        <w:b w:val="0"/>
        <w:bCs w:val="0"/>
        <w:w w:val="99"/>
        <w:sz w:val="22"/>
        <w:szCs w:val="22"/>
      </w:rPr>
    </w:lvl>
    <w:lvl w:ilvl="2">
      <w:start w:val="1"/>
      <w:numFmt w:val="lowerRoman"/>
      <w:lvlText w:val="%3."/>
      <w:lvlJc w:val="left"/>
      <w:pPr>
        <w:ind w:left="1879" w:hanging="360"/>
      </w:pPr>
      <w:rPr>
        <w:rFonts w:ascii="Arial" w:hAnsi="Arial" w:cs="Arial"/>
        <w:b w:val="0"/>
        <w:bCs w:val="0"/>
        <w:w w:val="99"/>
        <w:sz w:val="22"/>
        <w:szCs w:val="22"/>
      </w:rPr>
    </w:lvl>
    <w:lvl w:ilvl="3">
      <w:numFmt w:val="bullet"/>
      <w:lvlText w:val="•"/>
      <w:lvlJc w:val="left"/>
      <w:pPr>
        <w:ind w:left="1634" w:hanging="360"/>
      </w:pPr>
    </w:lvl>
    <w:lvl w:ilvl="4">
      <w:numFmt w:val="bullet"/>
      <w:lvlText w:val="•"/>
      <w:lvlJc w:val="left"/>
      <w:pPr>
        <w:ind w:left="1388" w:hanging="360"/>
      </w:pPr>
    </w:lvl>
    <w:lvl w:ilvl="5">
      <w:numFmt w:val="bullet"/>
      <w:lvlText w:val="•"/>
      <w:lvlJc w:val="left"/>
      <w:pPr>
        <w:ind w:left="1142" w:hanging="360"/>
      </w:pPr>
    </w:lvl>
    <w:lvl w:ilvl="6">
      <w:numFmt w:val="bullet"/>
      <w:lvlText w:val="•"/>
      <w:lvlJc w:val="left"/>
      <w:pPr>
        <w:ind w:left="896" w:hanging="360"/>
      </w:pPr>
    </w:lvl>
    <w:lvl w:ilvl="7">
      <w:numFmt w:val="bullet"/>
      <w:lvlText w:val="•"/>
      <w:lvlJc w:val="left"/>
      <w:pPr>
        <w:ind w:left="650" w:hanging="360"/>
      </w:pPr>
    </w:lvl>
    <w:lvl w:ilvl="8">
      <w:numFmt w:val="bullet"/>
      <w:lvlText w:val="•"/>
      <w:lvlJc w:val="left"/>
      <w:pPr>
        <w:ind w:left="404" w:hanging="360"/>
      </w:pPr>
    </w:lvl>
  </w:abstractNum>
  <w:abstractNum w:abstractNumId="45">
    <w:nsid w:val="00FD08C9"/>
    <w:multiLevelType w:val="hybridMultilevel"/>
    <w:tmpl w:val="B888ED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08E0324F"/>
    <w:multiLevelType w:val="hybridMultilevel"/>
    <w:tmpl w:val="2FD095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0CB36F20"/>
    <w:multiLevelType w:val="hybridMultilevel"/>
    <w:tmpl w:val="B888ED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1650986"/>
    <w:multiLevelType w:val="hybridMultilevel"/>
    <w:tmpl w:val="D3EEE61A"/>
    <w:lvl w:ilvl="0" w:tplc="27646944">
      <w:start w:val="1"/>
      <w:numFmt w:val="decimal"/>
      <w:lvlText w:val="%1."/>
      <w:lvlJc w:val="left"/>
      <w:pPr>
        <w:ind w:left="720" w:hanging="360"/>
      </w:pPr>
      <w:rPr>
        <w:rFonts w:hint="default"/>
        <w:b w:val="0"/>
        <w:color w:val="110F11"/>
        <w:w w:val="11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93D61A9"/>
    <w:multiLevelType w:val="hybridMultilevel"/>
    <w:tmpl w:val="7B805DE0"/>
    <w:lvl w:ilvl="0" w:tplc="0C1035B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19FC0F43"/>
    <w:multiLevelType w:val="multilevel"/>
    <w:tmpl w:val="59B86864"/>
    <w:lvl w:ilvl="0">
      <w:start w:val="1"/>
      <w:numFmt w:val="decimal"/>
      <w:lvlText w:val="%1."/>
      <w:lvlJc w:val="left"/>
      <w:pPr>
        <w:ind w:left="1160" w:hanging="540"/>
      </w:pPr>
      <w:rPr>
        <w:rFonts w:ascii="Arial" w:hAnsi="Arial" w:cs="Arial"/>
        <w:b w:val="0"/>
        <w:bCs w:val="0"/>
        <w:w w:val="99"/>
        <w:sz w:val="22"/>
        <w:szCs w:val="22"/>
      </w:rPr>
    </w:lvl>
    <w:lvl w:ilvl="1">
      <w:start w:val="1"/>
      <w:numFmt w:val="lowerLetter"/>
      <w:lvlText w:val="%2."/>
      <w:lvlJc w:val="left"/>
      <w:pPr>
        <w:ind w:left="1520" w:hanging="360"/>
      </w:pPr>
      <w:rPr>
        <w:rFonts w:ascii="Arial" w:hAnsi="Arial" w:cs="Arial"/>
        <w:b w:val="0"/>
        <w:bCs w:val="0"/>
        <w:w w:val="99"/>
        <w:sz w:val="22"/>
        <w:szCs w:val="22"/>
      </w:rPr>
    </w:lvl>
    <w:lvl w:ilvl="2">
      <w:start w:val="1"/>
      <w:numFmt w:val="lowerRoman"/>
      <w:lvlText w:val="%3)"/>
      <w:lvlJc w:val="left"/>
      <w:pPr>
        <w:ind w:left="1879" w:hanging="360"/>
      </w:pPr>
      <w:rPr>
        <w:rFonts w:ascii="Arial" w:hAnsi="Arial" w:cs="Arial"/>
        <w:b w:val="0"/>
        <w:bCs w:val="0"/>
        <w:w w:val="99"/>
        <w:sz w:val="22"/>
        <w:szCs w:val="22"/>
      </w:rPr>
    </w:lvl>
    <w:lvl w:ilvl="3">
      <w:start w:val="1"/>
      <w:numFmt w:val="bullet"/>
      <w:lvlText w:val=""/>
      <w:lvlJc w:val="left"/>
      <w:pPr>
        <w:ind w:left="2307" w:hanging="361"/>
      </w:pPr>
      <w:rPr>
        <w:rFonts w:ascii="Symbol" w:hAnsi="Symbol" w:hint="default"/>
        <w:b w:val="0"/>
        <w:bCs w:val="0"/>
        <w:w w:val="99"/>
        <w:sz w:val="22"/>
        <w:szCs w:val="22"/>
      </w:rPr>
    </w:lvl>
    <w:lvl w:ilvl="4">
      <w:numFmt w:val="bullet"/>
      <w:lvlText w:val="•"/>
      <w:lvlJc w:val="left"/>
      <w:pPr>
        <w:ind w:left="1940" w:hanging="361"/>
      </w:pPr>
    </w:lvl>
    <w:lvl w:ilvl="5">
      <w:numFmt w:val="bullet"/>
      <w:lvlText w:val="•"/>
      <w:lvlJc w:val="left"/>
      <w:pPr>
        <w:ind w:left="2300" w:hanging="361"/>
      </w:pPr>
    </w:lvl>
    <w:lvl w:ilvl="6">
      <w:numFmt w:val="bullet"/>
      <w:lvlText w:val="•"/>
      <w:lvlJc w:val="left"/>
      <w:pPr>
        <w:ind w:left="1818" w:hanging="361"/>
      </w:pPr>
    </w:lvl>
    <w:lvl w:ilvl="7">
      <w:numFmt w:val="bullet"/>
      <w:lvlText w:val="•"/>
      <w:lvlJc w:val="left"/>
      <w:pPr>
        <w:ind w:left="1336" w:hanging="361"/>
      </w:pPr>
    </w:lvl>
    <w:lvl w:ilvl="8">
      <w:numFmt w:val="bullet"/>
      <w:lvlText w:val="•"/>
      <w:lvlJc w:val="left"/>
      <w:pPr>
        <w:ind w:left="855" w:hanging="361"/>
      </w:pPr>
    </w:lvl>
  </w:abstractNum>
  <w:abstractNum w:abstractNumId="51">
    <w:nsid w:val="1A3D4D11"/>
    <w:multiLevelType w:val="hybridMultilevel"/>
    <w:tmpl w:val="E6A84FD4"/>
    <w:lvl w:ilvl="0" w:tplc="F550A044">
      <w:start w:val="1"/>
      <w:numFmt w:val="decimal"/>
      <w:lvlText w:val="%1."/>
      <w:lvlJc w:val="left"/>
      <w:pPr>
        <w:ind w:left="360" w:hanging="360"/>
      </w:pPr>
      <w:rPr>
        <w:rFonts w:eastAsiaTheme="minorHAnsi"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1DC11C41"/>
    <w:multiLevelType w:val="hybridMultilevel"/>
    <w:tmpl w:val="E6201B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1DFC0397"/>
    <w:multiLevelType w:val="hybridMultilevel"/>
    <w:tmpl w:val="2E44376A"/>
    <w:lvl w:ilvl="0" w:tplc="390A89DC">
      <w:start w:val="1"/>
      <w:numFmt w:val="decimal"/>
      <w:lvlText w:val="%1."/>
      <w:lvlJc w:val="left"/>
      <w:pPr>
        <w:ind w:left="360" w:hanging="360"/>
      </w:pPr>
      <w:rPr>
        <w:rFonts w:asciiTheme="minorHAnsi" w:eastAsiaTheme="minorHAnsi" w:hAnsiTheme="minorHAnsi" w:cs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29C770FC"/>
    <w:multiLevelType w:val="multilevel"/>
    <w:tmpl w:val="6BD8CB12"/>
    <w:lvl w:ilvl="0">
      <w:start w:val="1"/>
      <w:numFmt w:val="decimal"/>
      <w:lvlText w:val="%1."/>
      <w:lvlJc w:val="left"/>
      <w:pPr>
        <w:ind w:left="720" w:hanging="360"/>
      </w:pPr>
      <w:rPr>
        <w:b w:val="0"/>
        <w:bCs w:val="0"/>
        <w:w w:val="99"/>
        <w:sz w:val="22"/>
        <w:szCs w:val="22"/>
      </w:rPr>
    </w:lvl>
    <w:lvl w:ilvl="1">
      <w:start w:val="1"/>
      <w:numFmt w:val="lowerLetter"/>
      <w:lvlText w:val="%2."/>
      <w:lvlJc w:val="left"/>
      <w:pPr>
        <w:ind w:left="1080" w:hanging="360"/>
      </w:pPr>
      <w:rPr>
        <w:rFonts w:ascii="Arial" w:eastAsiaTheme="minorEastAsia" w:hAnsi="Arial" w:cs="Arial"/>
        <w:b w:val="0"/>
        <w:bCs w:val="0"/>
        <w:w w:val="99"/>
        <w:sz w:val="22"/>
        <w:szCs w:val="22"/>
      </w:rPr>
    </w:lvl>
    <w:lvl w:ilvl="2">
      <w:start w:val="1"/>
      <w:numFmt w:val="lowerRoman"/>
      <w:lvlText w:val="%3."/>
      <w:lvlJc w:val="left"/>
      <w:pPr>
        <w:ind w:left="1440" w:hanging="360"/>
      </w:pPr>
      <w:rPr>
        <w:rFonts w:asciiTheme="minorHAnsi" w:eastAsiaTheme="minorEastAsia" w:hAnsiTheme="minorHAnsi" w:cstheme="minorHAnsi"/>
      </w:r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55">
    <w:nsid w:val="2A390724"/>
    <w:multiLevelType w:val="hybridMultilevel"/>
    <w:tmpl w:val="98764EB0"/>
    <w:lvl w:ilvl="0" w:tplc="ADD6A19E">
      <w:start w:val="1"/>
      <w:numFmt w:val="decimal"/>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33575C09"/>
    <w:multiLevelType w:val="multilevel"/>
    <w:tmpl w:val="6BD8CB12"/>
    <w:lvl w:ilvl="0">
      <w:start w:val="1"/>
      <w:numFmt w:val="decimal"/>
      <w:lvlText w:val="%1."/>
      <w:lvlJc w:val="left"/>
      <w:pPr>
        <w:ind w:left="720" w:hanging="360"/>
      </w:pPr>
      <w:rPr>
        <w:b w:val="0"/>
        <w:bCs w:val="0"/>
        <w:w w:val="99"/>
        <w:sz w:val="22"/>
        <w:szCs w:val="22"/>
      </w:rPr>
    </w:lvl>
    <w:lvl w:ilvl="1">
      <w:start w:val="1"/>
      <w:numFmt w:val="lowerLetter"/>
      <w:lvlText w:val="%2."/>
      <w:lvlJc w:val="left"/>
      <w:pPr>
        <w:ind w:left="1080" w:hanging="360"/>
      </w:pPr>
      <w:rPr>
        <w:rFonts w:ascii="Arial" w:eastAsiaTheme="minorEastAsia" w:hAnsi="Arial" w:cs="Arial"/>
        <w:b w:val="0"/>
        <w:bCs w:val="0"/>
        <w:w w:val="99"/>
        <w:sz w:val="22"/>
        <w:szCs w:val="22"/>
      </w:rPr>
    </w:lvl>
    <w:lvl w:ilvl="2">
      <w:start w:val="1"/>
      <w:numFmt w:val="lowerRoman"/>
      <w:lvlText w:val="%3."/>
      <w:lvlJc w:val="left"/>
      <w:pPr>
        <w:ind w:left="1440" w:hanging="360"/>
      </w:pPr>
      <w:rPr>
        <w:rFonts w:asciiTheme="minorHAnsi" w:eastAsiaTheme="minorEastAsia" w:hAnsiTheme="minorHAnsi" w:cstheme="minorHAnsi"/>
      </w:r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57">
    <w:nsid w:val="3AF63297"/>
    <w:multiLevelType w:val="hybridMultilevel"/>
    <w:tmpl w:val="2EA834F4"/>
    <w:lvl w:ilvl="0" w:tplc="602CEE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471E0766"/>
    <w:multiLevelType w:val="hybridMultilevel"/>
    <w:tmpl w:val="C5E2E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87610B0"/>
    <w:multiLevelType w:val="hybridMultilevel"/>
    <w:tmpl w:val="B0AC51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89F2E06"/>
    <w:multiLevelType w:val="hybridMultilevel"/>
    <w:tmpl w:val="DFC2A178"/>
    <w:lvl w:ilvl="0" w:tplc="A0429BC2">
      <w:start w:val="1420"/>
      <w:numFmt w:val="bullet"/>
      <w:lvlText w:val="-"/>
      <w:lvlJc w:val="left"/>
      <w:pPr>
        <w:ind w:left="3243" w:hanging="360"/>
      </w:pPr>
      <w:rPr>
        <w:rFonts w:ascii="Arial" w:eastAsiaTheme="minorEastAsia" w:hAnsi="Arial" w:cs="Arial" w:hint="default"/>
        <w:sz w:val="22"/>
      </w:rPr>
    </w:lvl>
    <w:lvl w:ilvl="1" w:tplc="04090003" w:tentative="1">
      <w:start w:val="1"/>
      <w:numFmt w:val="bullet"/>
      <w:lvlText w:val="o"/>
      <w:lvlJc w:val="left"/>
      <w:pPr>
        <w:ind w:left="3963" w:hanging="360"/>
      </w:pPr>
      <w:rPr>
        <w:rFonts w:ascii="Courier New" w:hAnsi="Courier New" w:cs="Courier New" w:hint="default"/>
      </w:rPr>
    </w:lvl>
    <w:lvl w:ilvl="2" w:tplc="04090005" w:tentative="1">
      <w:start w:val="1"/>
      <w:numFmt w:val="bullet"/>
      <w:lvlText w:val=""/>
      <w:lvlJc w:val="left"/>
      <w:pPr>
        <w:ind w:left="4683" w:hanging="360"/>
      </w:pPr>
      <w:rPr>
        <w:rFonts w:ascii="Wingdings" w:hAnsi="Wingdings" w:hint="default"/>
      </w:rPr>
    </w:lvl>
    <w:lvl w:ilvl="3" w:tplc="04090001" w:tentative="1">
      <w:start w:val="1"/>
      <w:numFmt w:val="bullet"/>
      <w:lvlText w:val=""/>
      <w:lvlJc w:val="left"/>
      <w:pPr>
        <w:ind w:left="5403" w:hanging="360"/>
      </w:pPr>
      <w:rPr>
        <w:rFonts w:ascii="Symbol" w:hAnsi="Symbol" w:hint="default"/>
      </w:rPr>
    </w:lvl>
    <w:lvl w:ilvl="4" w:tplc="04090003" w:tentative="1">
      <w:start w:val="1"/>
      <w:numFmt w:val="bullet"/>
      <w:lvlText w:val="o"/>
      <w:lvlJc w:val="left"/>
      <w:pPr>
        <w:ind w:left="6123" w:hanging="360"/>
      </w:pPr>
      <w:rPr>
        <w:rFonts w:ascii="Courier New" w:hAnsi="Courier New" w:cs="Courier New" w:hint="default"/>
      </w:rPr>
    </w:lvl>
    <w:lvl w:ilvl="5" w:tplc="04090005" w:tentative="1">
      <w:start w:val="1"/>
      <w:numFmt w:val="bullet"/>
      <w:lvlText w:val=""/>
      <w:lvlJc w:val="left"/>
      <w:pPr>
        <w:ind w:left="6843" w:hanging="360"/>
      </w:pPr>
      <w:rPr>
        <w:rFonts w:ascii="Wingdings" w:hAnsi="Wingdings" w:hint="default"/>
      </w:rPr>
    </w:lvl>
    <w:lvl w:ilvl="6" w:tplc="04090001" w:tentative="1">
      <w:start w:val="1"/>
      <w:numFmt w:val="bullet"/>
      <w:lvlText w:val=""/>
      <w:lvlJc w:val="left"/>
      <w:pPr>
        <w:ind w:left="7563" w:hanging="360"/>
      </w:pPr>
      <w:rPr>
        <w:rFonts w:ascii="Symbol" w:hAnsi="Symbol" w:hint="default"/>
      </w:rPr>
    </w:lvl>
    <w:lvl w:ilvl="7" w:tplc="04090003" w:tentative="1">
      <w:start w:val="1"/>
      <w:numFmt w:val="bullet"/>
      <w:lvlText w:val="o"/>
      <w:lvlJc w:val="left"/>
      <w:pPr>
        <w:ind w:left="8283" w:hanging="360"/>
      </w:pPr>
      <w:rPr>
        <w:rFonts w:ascii="Courier New" w:hAnsi="Courier New" w:cs="Courier New" w:hint="default"/>
      </w:rPr>
    </w:lvl>
    <w:lvl w:ilvl="8" w:tplc="04090005" w:tentative="1">
      <w:start w:val="1"/>
      <w:numFmt w:val="bullet"/>
      <w:lvlText w:val=""/>
      <w:lvlJc w:val="left"/>
      <w:pPr>
        <w:ind w:left="9003" w:hanging="360"/>
      </w:pPr>
      <w:rPr>
        <w:rFonts w:ascii="Wingdings" w:hAnsi="Wingdings" w:hint="default"/>
      </w:rPr>
    </w:lvl>
  </w:abstractNum>
  <w:abstractNum w:abstractNumId="61">
    <w:nsid w:val="552378E5"/>
    <w:multiLevelType w:val="multilevel"/>
    <w:tmpl w:val="EFA2B806"/>
    <w:lvl w:ilvl="0">
      <w:start w:val="1"/>
      <w:numFmt w:val="decimal"/>
      <w:lvlText w:val="%1."/>
      <w:lvlJc w:val="left"/>
      <w:pPr>
        <w:ind w:left="739" w:hanging="630"/>
      </w:pPr>
      <w:rPr>
        <w:rFonts w:cs="Times New Roman" w:hint="default"/>
        <w:b w:val="0"/>
        <w:bCs w:val="0"/>
        <w:spacing w:val="-1"/>
        <w:w w:val="100"/>
        <w:position w:val="2"/>
        <w:sz w:val="20"/>
        <w:szCs w:val="20"/>
      </w:rPr>
    </w:lvl>
    <w:lvl w:ilvl="1">
      <w:start w:val="1"/>
      <w:numFmt w:val="lowerLetter"/>
      <w:lvlText w:val="%2."/>
      <w:lvlJc w:val="left"/>
      <w:pPr>
        <w:ind w:left="1369" w:hanging="630"/>
      </w:pPr>
      <w:rPr>
        <w:b w:val="0"/>
        <w:bCs w:val="0"/>
        <w:w w:val="99"/>
        <w:sz w:val="22"/>
        <w:szCs w:val="22"/>
      </w:rPr>
    </w:lvl>
    <w:lvl w:ilvl="2">
      <w:start w:val="1"/>
      <w:numFmt w:val="lowerRoman"/>
      <w:lvlText w:val="%3."/>
      <w:lvlJc w:val="right"/>
      <w:pPr>
        <w:ind w:left="1686" w:hanging="630"/>
      </w:pPr>
    </w:lvl>
    <w:lvl w:ilvl="3">
      <w:numFmt w:val="bullet"/>
      <w:lvlText w:val="•"/>
      <w:lvlJc w:val="left"/>
      <w:pPr>
        <w:ind w:left="2013" w:hanging="630"/>
      </w:pPr>
    </w:lvl>
    <w:lvl w:ilvl="4">
      <w:numFmt w:val="bullet"/>
      <w:lvlText w:val="•"/>
      <w:lvlJc w:val="left"/>
      <w:pPr>
        <w:ind w:left="2340" w:hanging="630"/>
      </w:pPr>
    </w:lvl>
    <w:lvl w:ilvl="5">
      <w:numFmt w:val="bullet"/>
      <w:lvlText w:val="•"/>
      <w:lvlJc w:val="left"/>
      <w:pPr>
        <w:ind w:left="2666" w:hanging="630"/>
      </w:pPr>
    </w:lvl>
    <w:lvl w:ilvl="6">
      <w:numFmt w:val="bullet"/>
      <w:lvlText w:val="•"/>
      <w:lvlJc w:val="left"/>
      <w:pPr>
        <w:ind w:left="2993" w:hanging="630"/>
      </w:pPr>
    </w:lvl>
    <w:lvl w:ilvl="7">
      <w:numFmt w:val="bullet"/>
      <w:lvlText w:val="•"/>
      <w:lvlJc w:val="left"/>
      <w:pPr>
        <w:ind w:left="3320" w:hanging="630"/>
      </w:pPr>
    </w:lvl>
    <w:lvl w:ilvl="8">
      <w:numFmt w:val="bullet"/>
      <w:lvlText w:val="•"/>
      <w:lvlJc w:val="left"/>
      <w:pPr>
        <w:ind w:left="3646" w:hanging="630"/>
      </w:pPr>
    </w:lvl>
  </w:abstractNum>
  <w:abstractNum w:abstractNumId="62">
    <w:nsid w:val="5D457B00"/>
    <w:multiLevelType w:val="hybridMultilevel"/>
    <w:tmpl w:val="DE7005B2"/>
    <w:lvl w:ilvl="0" w:tplc="AD9E1F8E">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2F819BD"/>
    <w:multiLevelType w:val="hybridMultilevel"/>
    <w:tmpl w:val="60924C46"/>
    <w:lvl w:ilvl="0" w:tplc="8B28EC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64670646"/>
    <w:multiLevelType w:val="hybridMultilevel"/>
    <w:tmpl w:val="1A162540"/>
    <w:lvl w:ilvl="0" w:tplc="09DC8E50">
      <w:start w:val="1"/>
      <w:numFmt w:val="decimal"/>
      <w:lvlText w:val="%1."/>
      <w:lvlJc w:val="left"/>
      <w:pPr>
        <w:ind w:left="980" w:hanging="360"/>
      </w:pPr>
      <w:rPr>
        <w:rFonts w:hint="default"/>
      </w:r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65">
    <w:nsid w:val="652E7366"/>
    <w:multiLevelType w:val="hybridMultilevel"/>
    <w:tmpl w:val="22244066"/>
    <w:lvl w:ilvl="0" w:tplc="E40E84FC">
      <w:start w:val="1"/>
      <w:numFmt w:val="upperRoman"/>
      <w:lvlText w:val="%1."/>
      <w:lvlJc w:val="left"/>
      <w:pPr>
        <w:ind w:left="1080" w:hanging="720"/>
      </w:pPr>
      <w:rPr>
        <w:rFonts w:hint="default"/>
        <w:b/>
        <w:color w:val="000001"/>
        <w:sz w:val="24"/>
        <w:szCs w:val="24"/>
      </w:rPr>
    </w:lvl>
    <w:lvl w:ilvl="1" w:tplc="995CD466">
      <w:start w:val="1"/>
      <w:numFmt w:val="decimal"/>
      <w:lvlText w:val="%2."/>
      <w:lvlJc w:val="left"/>
      <w:pPr>
        <w:ind w:left="1440" w:hanging="360"/>
      </w:pPr>
      <w:rPr>
        <w:rFonts w:ascii="Arial Narrow" w:eastAsia="Times New Roman" w:hAnsi="Arial Narrow" w:cs="Times New Roman"/>
      </w:rPr>
    </w:lvl>
    <w:lvl w:ilvl="2" w:tplc="ABFA3886">
      <w:start w:val="1"/>
      <w:numFmt w:val="lowerLetter"/>
      <w:lvlText w:val="%3."/>
      <w:lvlJc w:val="right"/>
      <w:pPr>
        <w:ind w:left="2160" w:hanging="180"/>
      </w:pPr>
      <w:rPr>
        <w:rFonts w:ascii="Arial Narrow" w:eastAsia="Times New Roman" w:hAnsi="Arial Narrow"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A940432"/>
    <w:multiLevelType w:val="hybridMultilevel"/>
    <w:tmpl w:val="F11EC8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73A41EEE"/>
    <w:multiLevelType w:val="hybridMultilevel"/>
    <w:tmpl w:val="EC88D140"/>
    <w:lvl w:ilvl="0" w:tplc="7986AD9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3"/>
  </w:num>
  <w:num w:numId="2">
    <w:abstractNumId w:val="67"/>
  </w:num>
  <w:num w:numId="3">
    <w:abstractNumId w:val="49"/>
  </w:num>
  <w:num w:numId="4">
    <w:abstractNumId w:val="30"/>
  </w:num>
  <w:num w:numId="5">
    <w:abstractNumId w:val="29"/>
  </w:num>
  <w:num w:numId="6">
    <w:abstractNumId w:val="28"/>
  </w:num>
  <w:num w:numId="7">
    <w:abstractNumId w:val="27"/>
  </w:num>
  <w:num w:numId="8">
    <w:abstractNumId w:val="26"/>
  </w:num>
  <w:num w:numId="9">
    <w:abstractNumId w:val="25"/>
  </w:num>
  <w:num w:numId="10">
    <w:abstractNumId w:val="24"/>
  </w:num>
  <w:num w:numId="11">
    <w:abstractNumId w:val="23"/>
  </w:num>
  <w:num w:numId="12">
    <w:abstractNumId w:val="22"/>
  </w:num>
  <w:num w:numId="13">
    <w:abstractNumId w:val="21"/>
  </w:num>
  <w:num w:numId="14">
    <w:abstractNumId w:val="20"/>
  </w:num>
  <w:num w:numId="15">
    <w:abstractNumId w:val="19"/>
  </w:num>
  <w:num w:numId="16">
    <w:abstractNumId w:val="18"/>
  </w:num>
  <w:num w:numId="17">
    <w:abstractNumId w:val="17"/>
  </w:num>
  <w:num w:numId="18">
    <w:abstractNumId w:val="46"/>
  </w:num>
  <w:num w:numId="19">
    <w:abstractNumId w:val="65"/>
  </w:num>
  <w:num w:numId="20">
    <w:abstractNumId w:val="59"/>
  </w:num>
  <w:num w:numId="21">
    <w:abstractNumId w:val="57"/>
  </w:num>
  <w:num w:numId="22">
    <w:abstractNumId w:val="64"/>
  </w:num>
  <w:num w:numId="23">
    <w:abstractNumId w:val="48"/>
  </w:num>
  <w:num w:numId="24">
    <w:abstractNumId w:val="60"/>
  </w:num>
  <w:num w:numId="25">
    <w:abstractNumId w:val="50"/>
  </w:num>
  <w:num w:numId="26">
    <w:abstractNumId w:val="44"/>
  </w:num>
  <w:num w:numId="27">
    <w:abstractNumId w:val="43"/>
  </w:num>
  <w:num w:numId="28">
    <w:abstractNumId w:val="42"/>
  </w:num>
  <w:num w:numId="29">
    <w:abstractNumId w:val="41"/>
  </w:num>
  <w:num w:numId="30">
    <w:abstractNumId w:val="40"/>
  </w:num>
  <w:num w:numId="31">
    <w:abstractNumId w:val="39"/>
  </w:num>
  <w:num w:numId="32">
    <w:abstractNumId w:val="38"/>
  </w:num>
  <w:num w:numId="33">
    <w:abstractNumId w:val="37"/>
  </w:num>
  <w:num w:numId="34">
    <w:abstractNumId w:val="36"/>
  </w:num>
  <w:num w:numId="35">
    <w:abstractNumId w:val="35"/>
  </w:num>
  <w:num w:numId="36">
    <w:abstractNumId w:val="34"/>
  </w:num>
  <w:num w:numId="37">
    <w:abstractNumId w:val="33"/>
  </w:num>
  <w:num w:numId="38">
    <w:abstractNumId w:val="32"/>
  </w:num>
  <w:num w:numId="39">
    <w:abstractNumId w:val="31"/>
  </w:num>
  <w:num w:numId="40">
    <w:abstractNumId w:val="62"/>
  </w:num>
  <w:num w:numId="41">
    <w:abstractNumId w:val="47"/>
  </w:num>
  <w:num w:numId="42">
    <w:abstractNumId w:val="61"/>
  </w:num>
  <w:num w:numId="43">
    <w:abstractNumId w:val="56"/>
  </w:num>
  <w:num w:numId="44">
    <w:abstractNumId w:val="54"/>
  </w:num>
  <w:num w:numId="45">
    <w:abstractNumId w:val="45"/>
  </w:num>
  <w:num w:numId="46">
    <w:abstractNumId w:val="16"/>
  </w:num>
  <w:num w:numId="47">
    <w:abstractNumId w:val="15"/>
  </w:num>
  <w:num w:numId="48">
    <w:abstractNumId w:val="14"/>
  </w:num>
  <w:num w:numId="49">
    <w:abstractNumId w:val="13"/>
  </w:num>
  <w:num w:numId="50">
    <w:abstractNumId w:val="12"/>
  </w:num>
  <w:num w:numId="51">
    <w:abstractNumId w:val="11"/>
  </w:num>
  <w:num w:numId="52">
    <w:abstractNumId w:val="10"/>
  </w:num>
  <w:num w:numId="53">
    <w:abstractNumId w:val="9"/>
  </w:num>
  <w:num w:numId="54">
    <w:abstractNumId w:val="8"/>
  </w:num>
  <w:num w:numId="55">
    <w:abstractNumId w:val="7"/>
  </w:num>
  <w:num w:numId="56">
    <w:abstractNumId w:val="6"/>
  </w:num>
  <w:num w:numId="57">
    <w:abstractNumId w:val="5"/>
  </w:num>
  <w:num w:numId="58">
    <w:abstractNumId w:val="4"/>
  </w:num>
  <w:num w:numId="59">
    <w:abstractNumId w:val="3"/>
  </w:num>
  <w:num w:numId="60">
    <w:abstractNumId w:val="2"/>
  </w:num>
  <w:num w:numId="61">
    <w:abstractNumId w:val="1"/>
  </w:num>
  <w:num w:numId="62">
    <w:abstractNumId w:val="0"/>
  </w:num>
  <w:num w:numId="63">
    <w:abstractNumId w:val="53"/>
  </w:num>
  <w:num w:numId="64">
    <w:abstractNumId w:val="51"/>
  </w:num>
  <w:num w:numId="65">
    <w:abstractNumId w:val="55"/>
  </w:num>
  <w:num w:numId="66">
    <w:abstractNumId w:val="66"/>
  </w:num>
  <w:num w:numId="67">
    <w:abstractNumId w:val="52"/>
  </w:num>
  <w:num w:numId="68">
    <w:abstractNumId w:val="58"/>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21505"/>
  </w:hdrShapeDefaults>
  <w:footnotePr>
    <w:footnote w:id="-1"/>
    <w:footnote w:id="0"/>
  </w:footnotePr>
  <w:endnotePr>
    <w:endnote w:id="-1"/>
    <w:endnote w:id="0"/>
  </w:endnotePr>
  <w:compat/>
  <w:rsids>
    <w:rsidRoot w:val="00AC7F49"/>
    <w:rsid w:val="000013FC"/>
    <w:rsid w:val="00001959"/>
    <w:rsid w:val="0000309A"/>
    <w:rsid w:val="00015610"/>
    <w:rsid w:val="00046A4F"/>
    <w:rsid w:val="00060AE7"/>
    <w:rsid w:val="00061562"/>
    <w:rsid w:val="00064B1C"/>
    <w:rsid w:val="0007024F"/>
    <w:rsid w:val="00071F92"/>
    <w:rsid w:val="00074F5D"/>
    <w:rsid w:val="00093852"/>
    <w:rsid w:val="000A59D5"/>
    <w:rsid w:val="000B4C55"/>
    <w:rsid w:val="000E3650"/>
    <w:rsid w:val="000F5316"/>
    <w:rsid w:val="001037C7"/>
    <w:rsid w:val="00112F6B"/>
    <w:rsid w:val="00145A00"/>
    <w:rsid w:val="0015345C"/>
    <w:rsid w:val="00170041"/>
    <w:rsid w:val="00177FF8"/>
    <w:rsid w:val="0018309D"/>
    <w:rsid w:val="001D2322"/>
    <w:rsid w:val="002260D8"/>
    <w:rsid w:val="00267080"/>
    <w:rsid w:val="002C6666"/>
    <w:rsid w:val="002E0C9E"/>
    <w:rsid w:val="002E2DA3"/>
    <w:rsid w:val="002E583B"/>
    <w:rsid w:val="003168D1"/>
    <w:rsid w:val="00326964"/>
    <w:rsid w:val="00355383"/>
    <w:rsid w:val="00380A73"/>
    <w:rsid w:val="00387AD4"/>
    <w:rsid w:val="00394E4F"/>
    <w:rsid w:val="003B10C1"/>
    <w:rsid w:val="003E7297"/>
    <w:rsid w:val="003F46BD"/>
    <w:rsid w:val="0040259F"/>
    <w:rsid w:val="004B2F7C"/>
    <w:rsid w:val="004B6395"/>
    <w:rsid w:val="004E2CC4"/>
    <w:rsid w:val="00500635"/>
    <w:rsid w:val="005144A9"/>
    <w:rsid w:val="00523A58"/>
    <w:rsid w:val="00551CE7"/>
    <w:rsid w:val="00552B36"/>
    <w:rsid w:val="00571DB4"/>
    <w:rsid w:val="005B4D12"/>
    <w:rsid w:val="005B6A17"/>
    <w:rsid w:val="005C710A"/>
    <w:rsid w:val="00631B27"/>
    <w:rsid w:val="0063643E"/>
    <w:rsid w:val="00661332"/>
    <w:rsid w:val="00676DA9"/>
    <w:rsid w:val="00676E2B"/>
    <w:rsid w:val="0068577F"/>
    <w:rsid w:val="006A5974"/>
    <w:rsid w:val="006B0956"/>
    <w:rsid w:val="006C2F03"/>
    <w:rsid w:val="006F2047"/>
    <w:rsid w:val="006F6018"/>
    <w:rsid w:val="0072426F"/>
    <w:rsid w:val="00724314"/>
    <w:rsid w:val="00730A0D"/>
    <w:rsid w:val="00747ADD"/>
    <w:rsid w:val="00755FD0"/>
    <w:rsid w:val="007605AE"/>
    <w:rsid w:val="0076335E"/>
    <w:rsid w:val="007B6139"/>
    <w:rsid w:val="007E5B30"/>
    <w:rsid w:val="007F1172"/>
    <w:rsid w:val="008027C1"/>
    <w:rsid w:val="0081420A"/>
    <w:rsid w:val="00834898"/>
    <w:rsid w:val="00836B41"/>
    <w:rsid w:val="008556B2"/>
    <w:rsid w:val="00857E8C"/>
    <w:rsid w:val="00874B6E"/>
    <w:rsid w:val="008B3F98"/>
    <w:rsid w:val="008D3A7E"/>
    <w:rsid w:val="008E1EA9"/>
    <w:rsid w:val="00922508"/>
    <w:rsid w:val="0094471A"/>
    <w:rsid w:val="00962935"/>
    <w:rsid w:val="0096799A"/>
    <w:rsid w:val="00991FC6"/>
    <w:rsid w:val="009A2C22"/>
    <w:rsid w:val="009D5E33"/>
    <w:rsid w:val="009F24D5"/>
    <w:rsid w:val="00A02619"/>
    <w:rsid w:val="00A3638D"/>
    <w:rsid w:val="00A62670"/>
    <w:rsid w:val="00A668E6"/>
    <w:rsid w:val="00AB1E63"/>
    <w:rsid w:val="00AB5E90"/>
    <w:rsid w:val="00AC7F49"/>
    <w:rsid w:val="00AD0319"/>
    <w:rsid w:val="00AD3216"/>
    <w:rsid w:val="00AE1025"/>
    <w:rsid w:val="00AF135D"/>
    <w:rsid w:val="00B16B01"/>
    <w:rsid w:val="00B356C0"/>
    <w:rsid w:val="00B421E2"/>
    <w:rsid w:val="00B43DB2"/>
    <w:rsid w:val="00B54068"/>
    <w:rsid w:val="00B56EB2"/>
    <w:rsid w:val="00B61ABD"/>
    <w:rsid w:val="00BA09AE"/>
    <w:rsid w:val="00BA1912"/>
    <w:rsid w:val="00BB4FEB"/>
    <w:rsid w:val="00BD1FDA"/>
    <w:rsid w:val="00BD5B77"/>
    <w:rsid w:val="00BD7B67"/>
    <w:rsid w:val="00BF6D35"/>
    <w:rsid w:val="00BF6D98"/>
    <w:rsid w:val="00C15979"/>
    <w:rsid w:val="00C30048"/>
    <w:rsid w:val="00C435A3"/>
    <w:rsid w:val="00C57289"/>
    <w:rsid w:val="00C71C36"/>
    <w:rsid w:val="00C822C7"/>
    <w:rsid w:val="00C82560"/>
    <w:rsid w:val="00C939B8"/>
    <w:rsid w:val="00CA7432"/>
    <w:rsid w:val="00CD6CE5"/>
    <w:rsid w:val="00D271B5"/>
    <w:rsid w:val="00D439E1"/>
    <w:rsid w:val="00D47F90"/>
    <w:rsid w:val="00D816C4"/>
    <w:rsid w:val="00DA7CF7"/>
    <w:rsid w:val="00DB529A"/>
    <w:rsid w:val="00DC7F47"/>
    <w:rsid w:val="00E23C24"/>
    <w:rsid w:val="00E26670"/>
    <w:rsid w:val="00E35D3F"/>
    <w:rsid w:val="00E43745"/>
    <w:rsid w:val="00E4507C"/>
    <w:rsid w:val="00E57943"/>
    <w:rsid w:val="00E62FF2"/>
    <w:rsid w:val="00E90E45"/>
    <w:rsid w:val="00EA1661"/>
    <w:rsid w:val="00EA6909"/>
    <w:rsid w:val="00EB519F"/>
    <w:rsid w:val="00EE2977"/>
    <w:rsid w:val="00EF2CEA"/>
    <w:rsid w:val="00F20577"/>
    <w:rsid w:val="00F30792"/>
    <w:rsid w:val="00F8520B"/>
    <w:rsid w:val="00FA7F10"/>
    <w:rsid w:val="00FC41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471A"/>
  </w:style>
  <w:style w:type="paragraph" w:styleId="Heading1">
    <w:name w:val="heading 1"/>
    <w:basedOn w:val="Normal"/>
    <w:next w:val="Normal"/>
    <w:link w:val="Heading1Char"/>
    <w:uiPriority w:val="1"/>
    <w:qFormat/>
    <w:rsid w:val="00CD6CE5"/>
    <w:pPr>
      <w:widowControl w:val="0"/>
      <w:autoSpaceDE w:val="0"/>
      <w:autoSpaceDN w:val="0"/>
      <w:adjustRightInd w:val="0"/>
      <w:spacing w:before="78" w:after="0" w:line="240" w:lineRule="auto"/>
      <w:ind w:left="1430" w:right="1729"/>
      <w:jc w:val="center"/>
      <w:outlineLvl w:val="0"/>
    </w:pPr>
    <w:rPr>
      <w:rFonts w:ascii="Arial" w:eastAsiaTheme="minorEastAsia" w:hAnsi="Arial" w:cs="Arial"/>
      <w:b/>
      <w:bCs/>
      <w:sz w:val="32"/>
      <w:szCs w:val="32"/>
    </w:rPr>
  </w:style>
  <w:style w:type="paragraph" w:styleId="Heading2">
    <w:name w:val="heading 2"/>
    <w:basedOn w:val="Normal"/>
    <w:next w:val="Normal"/>
    <w:link w:val="Heading2Char"/>
    <w:uiPriority w:val="1"/>
    <w:qFormat/>
    <w:rsid w:val="00CD6CE5"/>
    <w:pPr>
      <w:widowControl w:val="0"/>
      <w:autoSpaceDE w:val="0"/>
      <w:autoSpaceDN w:val="0"/>
      <w:adjustRightInd w:val="0"/>
      <w:spacing w:before="68" w:after="0" w:line="240" w:lineRule="auto"/>
      <w:ind w:left="5375"/>
      <w:outlineLvl w:val="1"/>
    </w:pPr>
    <w:rPr>
      <w:rFonts w:ascii="Times New Roman" w:eastAsiaTheme="minorEastAsia" w:hAnsi="Times New Roman" w:cs="Times New Roman"/>
      <w:b/>
      <w:bCs/>
      <w:sz w:val="28"/>
      <w:szCs w:val="28"/>
    </w:rPr>
  </w:style>
  <w:style w:type="paragraph" w:styleId="Heading3">
    <w:name w:val="heading 3"/>
    <w:basedOn w:val="Normal"/>
    <w:next w:val="Normal"/>
    <w:link w:val="Heading3Char"/>
    <w:uiPriority w:val="1"/>
    <w:qFormat/>
    <w:rsid w:val="00CD6CE5"/>
    <w:pPr>
      <w:widowControl w:val="0"/>
      <w:autoSpaceDE w:val="0"/>
      <w:autoSpaceDN w:val="0"/>
      <w:adjustRightInd w:val="0"/>
      <w:spacing w:before="2" w:after="0" w:line="240" w:lineRule="auto"/>
      <w:ind w:left="111"/>
      <w:outlineLvl w:val="2"/>
    </w:pPr>
    <w:rPr>
      <w:rFonts w:ascii="Arial" w:eastAsiaTheme="minorEastAsia" w:hAnsi="Arial" w:cs="Arial"/>
      <w:sz w:val="28"/>
      <w:szCs w:val="28"/>
    </w:rPr>
  </w:style>
  <w:style w:type="paragraph" w:styleId="Heading4">
    <w:name w:val="heading 4"/>
    <w:basedOn w:val="Normal"/>
    <w:next w:val="Normal"/>
    <w:link w:val="Heading4Char"/>
    <w:uiPriority w:val="1"/>
    <w:unhideWhenUsed/>
    <w:qFormat/>
    <w:rsid w:val="00CD6CE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1"/>
    <w:qFormat/>
    <w:rsid w:val="00AC7F49"/>
    <w:pPr>
      <w:widowControl w:val="0"/>
      <w:autoSpaceDE w:val="0"/>
      <w:autoSpaceDN w:val="0"/>
      <w:adjustRightInd w:val="0"/>
      <w:spacing w:after="0" w:line="240" w:lineRule="auto"/>
      <w:ind w:left="1160" w:hanging="540"/>
      <w:outlineLvl w:val="4"/>
    </w:pPr>
    <w:rPr>
      <w:rFonts w:ascii="Arial" w:eastAsiaTheme="minorEastAsia"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AC7F49"/>
    <w:rPr>
      <w:rFonts w:ascii="Arial" w:eastAsiaTheme="minorEastAsia" w:hAnsi="Arial" w:cs="Arial"/>
      <w:b/>
      <w:bCs/>
    </w:rPr>
  </w:style>
  <w:style w:type="paragraph" w:styleId="BodyText">
    <w:name w:val="Body Text"/>
    <w:basedOn w:val="Normal"/>
    <w:link w:val="BodyTextChar"/>
    <w:uiPriority w:val="1"/>
    <w:qFormat/>
    <w:rsid w:val="00AC7F49"/>
    <w:pPr>
      <w:widowControl w:val="0"/>
      <w:autoSpaceDE w:val="0"/>
      <w:autoSpaceDN w:val="0"/>
      <w:adjustRightInd w:val="0"/>
      <w:spacing w:after="0" w:line="240" w:lineRule="auto"/>
    </w:pPr>
    <w:rPr>
      <w:rFonts w:ascii="Arial" w:eastAsiaTheme="minorEastAsia" w:hAnsi="Arial" w:cs="Arial"/>
    </w:rPr>
  </w:style>
  <w:style w:type="character" w:customStyle="1" w:styleId="BodyTextChar">
    <w:name w:val="Body Text Char"/>
    <w:basedOn w:val="DefaultParagraphFont"/>
    <w:link w:val="BodyText"/>
    <w:uiPriority w:val="1"/>
    <w:rsid w:val="00AC7F49"/>
    <w:rPr>
      <w:rFonts w:ascii="Arial" w:eastAsiaTheme="minorEastAsia" w:hAnsi="Arial" w:cs="Arial"/>
    </w:rPr>
  </w:style>
  <w:style w:type="paragraph" w:styleId="ListParagraph">
    <w:name w:val="List Paragraph"/>
    <w:basedOn w:val="Normal"/>
    <w:uiPriority w:val="34"/>
    <w:qFormat/>
    <w:rsid w:val="00AC7F49"/>
    <w:pPr>
      <w:widowControl w:val="0"/>
      <w:autoSpaceDE w:val="0"/>
      <w:autoSpaceDN w:val="0"/>
      <w:adjustRightInd w:val="0"/>
      <w:spacing w:after="0" w:line="240" w:lineRule="auto"/>
      <w:ind w:left="1160" w:hanging="540"/>
    </w:pPr>
    <w:rPr>
      <w:rFonts w:ascii="Arial" w:eastAsiaTheme="minorEastAsia" w:hAnsi="Arial" w:cs="Arial"/>
      <w:sz w:val="24"/>
      <w:szCs w:val="24"/>
    </w:rPr>
  </w:style>
  <w:style w:type="paragraph" w:customStyle="1" w:styleId="TableParagraph">
    <w:name w:val="Table Paragraph"/>
    <w:basedOn w:val="Normal"/>
    <w:uiPriority w:val="1"/>
    <w:qFormat/>
    <w:rsid w:val="00AC7F49"/>
    <w:pPr>
      <w:widowControl w:val="0"/>
      <w:autoSpaceDE w:val="0"/>
      <w:autoSpaceDN w:val="0"/>
      <w:adjustRightInd w:val="0"/>
      <w:spacing w:after="0" w:line="240" w:lineRule="auto"/>
    </w:pPr>
    <w:rPr>
      <w:rFonts w:ascii="Arial" w:eastAsiaTheme="minorEastAsia" w:hAnsi="Arial" w:cs="Arial"/>
      <w:sz w:val="24"/>
      <w:szCs w:val="24"/>
    </w:rPr>
  </w:style>
  <w:style w:type="character" w:customStyle="1" w:styleId="Heading4Char">
    <w:name w:val="Heading 4 Char"/>
    <w:basedOn w:val="DefaultParagraphFont"/>
    <w:link w:val="Heading4"/>
    <w:uiPriority w:val="9"/>
    <w:semiHidden/>
    <w:rsid w:val="00CD6CE5"/>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CD6CE5"/>
    <w:rPr>
      <w:rFonts w:ascii="Arial" w:eastAsiaTheme="minorEastAsia" w:hAnsi="Arial" w:cs="Arial"/>
      <w:b/>
      <w:bCs/>
      <w:sz w:val="32"/>
      <w:szCs w:val="32"/>
    </w:rPr>
  </w:style>
  <w:style w:type="character" w:customStyle="1" w:styleId="Heading2Char">
    <w:name w:val="Heading 2 Char"/>
    <w:basedOn w:val="DefaultParagraphFont"/>
    <w:link w:val="Heading2"/>
    <w:uiPriority w:val="9"/>
    <w:rsid w:val="00CD6CE5"/>
    <w:rPr>
      <w:rFonts w:ascii="Times New Roman" w:eastAsiaTheme="minorEastAsia" w:hAnsi="Times New Roman" w:cs="Times New Roman"/>
      <w:b/>
      <w:bCs/>
      <w:sz w:val="28"/>
      <w:szCs w:val="28"/>
    </w:rPr>
  </w:style>
  <w:style w:type="character" w:customStyle="1" w:styleId="Heading3Char">
    <w:name w:val="Heading 3 Char"/>
    <w:basedOn w:val="DefaultParagraphFont"/>
    <w:link w:val="Heading3"/>
    <w:uiPriority w:val="9"/>
    <w:rsid w:val="00CD6CE5"/>
    <w:rPr>
      <w:rFonts w:ascii="Arial" w:eastAsiaTheme="minorEastAsia" w:hAnsi="Arial" w:cs="Arial"/>
      <w:sz w:val="28"/>
      <w:szCs w:val="28"/>
    </w:rPr>
  </w:style>
  <w:style w:type="paragraph" w:styleId="Header">
    <w:name w:val="header"/>
    <w:basedOn w:val="Normal"/>
    <w:link w:val="HeaderChar"/>
    <w:uiPriority w:val="99"/>
    <w:unhideWhenUsed/>
    <w:rsid w:val="00CD6CE5"/>
    <w:pPr>
      <w:widowControl w:val="0"/>
      <w:tabs>
        <w:tab w:val="center" w:pos="4680"/>
        <w:tab w:val="right" w:pos="9360"/>
      </w:tabs>
      <w:autoSpaceDE w:val="0"/>
      <w:autoSpaceDN w:val="0"/>
      <w:adjustRightInd w:val="0"/>
      <w:spacing w:after="0" w:line="240" w:lineRule="auto"/>
    </w:pPr>
    <w:rPr>
      <w:rFonts w:ascii="Arial" w:eastAsiaTheme="minorEastAsia" w:hAnsi="Arial" w:cs="Arial"/>
    </w:rPr>
  </w:style>
  <w:style w:type="character" w:customStyle="1" w:styleId="HeaderChar">
    <w:name w:val="Header Char"/>
    <w:basedOn w:val="DefaultParagraphFont"/>
    <w:link w:val="Header"/>
    <w:uiPriority w:val="99"/>
    <w:rsid w:val="00CD6CE5"/>
    <w:rPr>
      <w:rFonts w:ascii="Arial" w:eastAsiaTheme="minorEastAsia" w:hAnsi="Arial" w:cs="Arial"/>
    </w:rPr>
  </w:style>
  <w:style w:type="paragraph" w:styleId="Footer">
    <w:name w:val="footer"/>
    <w:basedOn w:val="Normal"/>
    <w:link w:val="FooterChar"/>
    <w:uiPriority w:val="99"/>
    <w:unhideWhenUsed/>
    <w:rsid w:val="00CD6CE5"/>
    <w:pPr>
      <w:widowControl w:val="0"/>
      <w:tabs>
        <w:tab w:val="center" w:pos="4680"/>
        <w:tab w:val="right" w:pos="9360"/>
      </w:tabs>
      <w:autoSpaceDE w:val="0"/>
      <w:autoSpaceDN w:val="0"/>
      <w:adjustRightInd w:val="0"/>
      <w:spacing w:after="0" w:line="240" w:lineRule="auto"/>
    </w:pPr>
    <w:rPr>
      <w:rFonts w:ascii="Arial" w:eastAsiaTheme="minorEastAsia" w:hAnsi="Arial" w:cs="Arial"/>
    </w:rPr>
  </w:style>
  <w:style w:type="character" w:customStyle="1" w:styleId="FooterChar">
    <w:name w:val="Footer Char"/>
    <w:basedOn w:val="DefaultParagraphFont"/>
    <w:link w:val="Footer"/>
    <w:uiPriority w:val="99"/>
    <w:rsid w:val="00CD6CE5"/>
    <w:rPr>
      <w:rFonts w:ascii="Arial" w:eastAsiaTheme="minorEastAsia" w:hAnsi="Arial" w:cs="Arial"/>
    </w:rPr>
  </w:style>
  <w:style w:type="numbering" w:customStyle="1" w:styleId="NoList1">
    <w:name w:val="No List1"/>
    <w:next w:val="NoList"/>
    <w:uiPriority w:val="99"/>
    <w:semiHidden/>
    <w:unhideWhenUsed/>
    <w:rsid w:val="00CD6CE5"/>
  </w:style>
  <w:style w:type="paragraph" w:styleId="BalloonText">
    <w:name w:val="Balloon Text"/>
    <w:basedOn w:val="Normal"/>
    <w:link w:val="BalloonTextChar"/>
    <w:uiPriority w:val="99"/>
    <w:semiHidden/>
    <w:unhideWhenUsed/>
    <w:rsid w:val="00CD6CE5"/>
    <w:pPr>
      <w:widowControl w:val="0"/>
      <w:autoSpaceDE w:val="0"/>
      <w:autoSpaceDN w:val="0"/>
      <w:adjustRightInd w:val="0"/>
      <w:spacing w:after="0" w:line="240" w:lineRule="auto"/>
    </w:pPr>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0CD6CE5"/>
    <w:rPr>
      <w:rFonts w:ascii="Segoe UI" w:eastAsiaTheme="minorEastAsia"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110518100">
      <w:bodyDiv w:val="1"/>
      <w:marLeft w:val="0"/>
      <w:marRight w:val="0"/>
      <w:marTop w:val="0"/>
      <w:marBottom w:val="0"/>
      <w:divBdr>
        <w:top w:val="none" w:sz="0" w:space="0" w:color="auto"/>
        <w:left w:val="none" w:sz="0" w:space="0" w:color="auto"/>
        <w:bottom w:val="none" w:sz="0" w:space="0" w:color="auto"/>
        <w:right w:val="none" w:sz="0" w:space="0" w:color="auto"/>
      </w:divBdr>
    </w:div>
    <w:div w:id="315761675">
      <w:bodyDiv w:val="1"/>
      <w:marLeft w:val="0"/>
      <w:marRight w:val="0"/>
      <w:marTop w:val="0"/>
      <w:marBottom w:val="0"/>
      <w:divBdr>
        <w:top w:val="none" w:sz="0" w:space="0" w:color="auto"/>
        <w:left w:val="none" w:sz="0" w:space="0" w:color="auto"/>
        <w:bottom w:val="none" w:sz="0" w:space="0" w:color="auto"/>
        <w:right w:val="none" w:sz="0" w:space="0" w:color="auto"/>
      </w:divBdr>
    </w:div>
    <w:div w:id="697435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emf"/><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FB6DD1-0972-4674-8EC6-ECFB33AF0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109</Pages>
  <Words>32919</Words>
  <Characters>187642</Characters>
  <Application>Microsoft Office Word</Application>
  <DocSecurity>0</DocSecurity>
  <Lines>1563</Lines>
  <Paragraphs>440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dc:creator>
  <cp:lastModifiedBy>tammy</cp:lastModifiedBy>
  <cp:revision>2</cp:revision>
  <cp:lastPrinted>2020-11-04T21:32:00Z</cp:lastPrinted>
  <dcterms:created xsi:type="dcterms:W3CDTF">2020-11-04T22:05:00Z</dcterms:created>
  <dcterms:modified xsi:type="dcterms:W3CDTF">2020-11-04T22:05:00Z</dcterms:modified>
</cp:coreProperties>
</file>