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9" w:lineRule="auto" w:before="63"/>
        <w:ind w:right="2801"/>
      </w:pPr>
      <w:r>
        <w:rPr>
          <w:color w:val="3F363B"/>
          <w:spacing w:val="-1"/>
          <w:w w:val="105"/>
        </w:rPr>
        <w:t>CHARTER</w:t>
      </w:r>
      <w:r>
        <w:rPr>
          <w:color w:val="3F363B"/>
          <w:spacing w:val="8"/>
          <w:w w:val="105"/>
        </w:rPr>
        <w:t> </w:t>
      </w:r>
      <w:r>
        <w:rPr>
          <w:color w:val="3F363B"/>
          <w:w w:val="105"/>
        </w:rPr>
        <w:t>TOWNSlilP</w:t>
      </w:r>
      <w:r>
        <w:rPr>
          <w:color w:val="3F363B"/>
          <w:spacing w:val="6"/>
          <w:w w:val="105"/>
        </w:rPr>
        <w:t> </w:t>
      </w:r>
      <w:r>
        <w:rPr>
          <w:color w:val="2D262B"/>
          <w:w w:val="105"/>
        </w:rPr>
        <w:t>OF</w:t>
      </w:r>
      <w:r>
        <w:rPr>
          <w:color w:val="2D262B"/>
          <w:spacing w:val="-15"/>
          <w:w w:val="105"/>
        </w:rPr>
        <w:t> </w:t>
      </w:r>
      <w:r>
        <w:rPr>
          <w:color w:val="3F363B"/>
          <w:w w:val="105"/>
        </w:rPr>
        <w:t>GENESEE,</w:t>
      </w:r>
      <w:r>
        <w:rPr>
          <w:color w:val="3F363B"/>
          <w:spacing w:val="-58"/>
          <w:w w:val="105"/>
        </w:rPr>
        <w:t> </w:t>
      </w:r>
      <w:r>
        <w:rPr>
          <w:color w:val="2D262B"/>
          <w:w w:val="105"/>
        </w:rPr>
        <w:t>GENESEE</w:t>
      </w:r>
      <w:r>
        <w:rPr>
          <w:color w:val="2D262B"/>
          <w:spacing w:val="3"/>
          <w:w w:val="105"/>
        </w:rPr>
        <w:t> </w:t>
      </w:r>
      <w:r>
        <w:rPr>
          <w:color w:val="3F363B"/>
          <w:w w:val="105"/>
        </w:rPr>
        <w:t>COUNTY,</w:t>
      </w:r>
      <w:r>
        <w:rPr>
          <w:color w:val="3F363B"/>
          <w:spacing w:val="7"/>
          <w:w w:val="105"/>
        </w:rPr>
        <w:t> </w:t>
      </w:r>
      <w:r>
        <w:rPr>
          <w:color w:val="3F363B"/>
          <w:w w:val="105"/>
        </w:rPr>
        <w:t>MICIDGAN</w:t>
      </w:r>
    </w:p>
    <w:p>
      <w:pPr>
        <w:pStyle w:val="BodyText"/>
        <w:rPr>
          <w:b/>
          <w:sz w:val="24"/>
        </w:rPr>
      </w:pPr>
    </w:p>
    <w:p>
      <w:pPr>
        <w:spacing w:before="1"/>
        <w:ind w:left="2663" w:right="2765" w:firstLine="0"/>
        <w:jc w:val="center"/>
        <w:rPr>
          <w:b/>
          <w:sz w:val="23"/>
        </w:rPr>
      </w:pPr>
      <w:r>
        <w:rPr>
          <w:b/>
          <w:color w:val="2D262B"/>
          <w:w w:val="105"/>
          <w:sz w:val="23"/>
        </w:rPr>
        <w:t>ORDIN</w:t>
      </w:r>
      <w:r>
        <w:rPr>
          <w:b/>
          <w:color w:val="504B4D"/>
          <w:w w:val="105"/>
          <w:sz w:val="23"/>
        </w:rPr>
        <w:t>ANCE</w:t>
      </w:r>
      <w:r>
        <w:rPr>
          <w:b/>
          <w:color w:val="504B4D"/>
          <w:spacing w:val="-3"/>
          <w:w w:val="105"/>
          <w:sz w:val="23"/>
        </w:rPr>
        <w:t> </w:t>
      </w:r>
      <w:r>
        <w:rPr>
          <w:b/>
          <w:color w:val="3F363B"/>
          <w:w w:val="105"/>
          <w:sz w:val="23"/>
        </w:rPr>
        <w:t>NO.</w:t>
      </w:r>
      <w:r>
        <w:rPr>
          <w:b/>
          <w:color w:val="3F363B"/>
          <w:spacing w:val="-15"/>
          <w:w w:val="105"/>
          <w:sz w:val="23"/>
        </w:rPr>
        <w:t> </w:t>
      </w:r>
      <w:r>
        <w:rPr>
          <w:b/>
          <w:color w:val="2D262B"/>
          <w:w w:val="105"/>
          <w:sz w:val="23"/>
        </w:rPr>
        <w:t>619</w:t>
      </w:r>
    </w:p>
    <w:p>
      <w:pPr>
        <w:pStyle w:val="BodyText"/>
        <w:rPr>
          <w:b/>
          <w:sz w:val="25"/>
        </w:rPr>
      </w:pPr>
    </w:p>
    <w:p>
      <w:pPr>
        <w:pStyle w:val="Heading3"/>
        <w:ind w:left="1825"/>
      </w:pPr>
      <w:r>
        <w:rPr>
          <w:color w:val="504B4D"/>
        </w:rPr>
        <w:t>AN</w:t>
      </w:r>
      <w:r>
        <w:rPr>
          <w:color w:val="504B4D"/>
          <w:spacing w:val="9"/>
        </w:rPr>
        <w:t> </w:t>
      </w:r>
      <w:r>
        <w:rPr>
          <w:color w:val="3F363B"/>
        </w:rPr>
        <w:t>ORDINANCE</w:t>
      </w:r>
      <w:r>
        <w:rPr>
          <w:color w:val="3F363B"/>
          <w:spacing w:val="35"/>
        </w:rPr>
        <w:t> </w:t>
      </w:r>
      <w:r>
        <w:rPr>
          <w:color w:val="3F363B"/>
        </w:rPr>
        <w:t>TO</w:t>
      </w:r>
      <w:r>
        <w:rPr>
          <w:color w:val="3F363B"/>
          <w:spacing w:val="24"/>
        </w:rPr>
        <w:t> </w:t>
      </w:r>
      <w:r>
        <w:rPr>
          <w:color w:val="3F363B"/>
        </w:rPr>
        <w:t>AMEND</w:t>
      </w:r>
      <w:r>
        <w:rPr>
          <w:color w:val="3F363B"/>
          <w:spacing w:val="40"/>
        </w:rPr>
        <w:t> </w:t>
      </w:r>
      <w:r>
        <w:rPr>
          <w:color w:val="3F363B"/>
        </w:rPr>
        <w:t>ORDINANCE</w:t>
      </w:r>
      <w:r>
        <w:rPr>
          <w:color w:val="3F363B"/>
          <w:spacing w:val="52"/>
        </w:rPr>
        <w:t> </w:t>
      </w:r>
      <w:r>
        <w:rPr>
          <w:color w:val="504B4D"/>
        </w:rPr>
        <w:t>NOS.</w:t>
      </w:r>
      <w:r>
        <w:rPr>
          <w:color w:val="504B4D"/>
          <w:spacing w:val="20"/>
        </w:rPr>
        <w:t> </w:t>
      </w:r>
      <w:r>
        <w:rPr>
          <w:color w:val="3F363B"/>
        </w:rPr>
        <w:t>407,</w:t>
      </w:r>
      <w:r>
        <w:rPr>
          <w:color w:val="3F363B"/>
          <w:spacing w:val="-5"/>
        </w:rPr>
        <w:t> </w:t>
      </w:r>
      <w:r>
        <w:rPr>
          <w:color w:val="3F363B"/>
        </w:rPr>
        <w:t>502</w:t>
      </w:r>
      <w:r>
        <w:rPr>
          <w:color w:val="6E696B"/>
        </w:rPr>
        <w:t>,</w:t>
      </w:r>
      <w:r>
        <w:rPr>
          <w:color w:val="6E696B"/>
          <w:spacing w:val="19"/>
        </w:rPr>
        <w:t> </w:t>
      </w:r>
      <w:r>
        <w:rPr>
          <w:color w:val="3F363B"/>
        </w:rPr>
        <w:t>513</w:t>
      </w:r>
      <w:r>
        <w:rPr>
          <w:color w:val="6E696B"/>
        </w:rPr>
        <w:t>,</w:t>
      </w:r>
    </w:p>
    <w:p>
      <w:pPr>
        <w:pStyle w:val="BodyText"/>
        <w:spacing w:line="244" w:lineRule="auto" w:before="15"/>
        <w:ind w:left="1822" w:right="674" w:firstLine="3"/>
      </w:pPr>
      <w:r>
        <w:rPr>
          <w:color w:val="504B4D"/>
          <w:w w:val="105"/>
        </w:rPr>
        <w:t>518</w:t>
      </w:r>
      <w:r>
        <w:rPr>
          <w:color w:val="6E696B"/>
          <w:w w:val="105"/>
        </w:rPr>
        <w:t>,</w:t>
      </w:r>
      <w:r>
        <w:rPr>
          <w:color w:val="6E696B"/>
          <w:spacing w:val="56"/>
          <w:w w:val="105"/>
        </w:rPr>
        <w:t> </w:t>
      </w:r>
      <w:r>
        <w:rPr>
          <w:color w:val="504B4D"/>
          <w:w w:val="105"/>
        </w:rPr>
        <w:t>545</w:t>
      </w:r>
      <w:r>
        <w:rPr>
          <w:color w:val="504B4D"/>
          <w:spacing w:val="57"/>
          <w:w w:val="105"/>
        </w:rPr>
        <w:t> </w:t>
      </w:r>
      <w:r>
        <w:rPr>
          <w:color w:val="3F363B"/>
          <w:w w:val="105"/>
        </w:rPr>
        <w:t>and</w:t>
      </w:r>
      <w:r>
        <w:rPr>
          <w:color w:val="3F363B"/>
          <w:spacing w:val="9"/>
          <w:w w:val="105"/>
        </w:rPr>
        <w:t> </w:t>
      </w:r>
      <w:r>
        <w:rPr>
          <w:color w:val="3F363B"/>
          <w:w w:val="105"/>
        </w:rPr>
        <w:t>547</w:t>
      </w:r>
      <w:r>
        <w:rPr>
          <w:color w:val="3F363B"/>
          <w:spacing w:val="6"/>
          <w:w w:val="105"/>
        </w:rPr>
        <w:t> </w:t>
      </w:r>
      <w:r>
        <w:rPr>
          <w:color w:val="3F363B"/>
          <w:w w:val="105"/>
        </w:rPr>
        <w:t>AS</w:t>
      </w:r>
      <w:r>
        <w:rPr>
          <w:color w:val="3F363B"/>
          <w:spacing w:val="58"/>
          <w:w w:val="105"/>
        </w:rPr>
        <w:t> </w:t>
      </w:r>
      <w:r>
        <w:rPr>
          <w:color w:val="3F363B"/>
          <w:w w:val="105"/>
        </w:rPr>
        <w:t>PRIOR</w:t>
      </w:r>
      <w:r>
        <w:rPr>
          <w:color w:val="3F363B"/>
          <w:spacing w:val="12"/>
          <w:w w:val="105"/>
        </w:rPr>
        <w:t> </w:t>
      </w:r>
      <w:r>
        <w:rPr>
          <w:color w:val="504B4D"/>
          <w:w w:val="105"/>
        </w:rPr>
        <w:t>AMENDMENTS</w:t>
      </w:r>
      <w:r>
        <w:rPr>
          <w:color w:val="504B4D"/>
          <w:spacing w:val="13"/>
          <w:w w:val="105"/>
        </w:rPr>
        <w:t> </w:t>
      </w:r>
      <w:r>
        <w:rPr>
          <w:color w:val="3F363B"/>
          <w:w w:val="105"/>
        </w:rPr>
        <w:t>TO</w:t>
      </w:r>
      <w:r>
        <w:rPr>
          <w:color w:val="3F363B"/>
          <w:spacing w:val="55"/>
          <w:w w:val="105"/>
        </w:rPr>
        <w:t> </w:t>
      </w:r>
      <w:r>
        <w:rPr>
          <w:color w:val="3F363B"/>
          <w:w w:val="105"/>
        </w:rPr>
        <w:t>THE</w:t>
      </w:r>
      <w:r>
        <w:rPr>
          <w:color w:val="3F363B"/>
          <w:spacing w:val="59"/>
          <w:w w:val="105"/>
        </w:rPr>
        <w:t> </w:t>
      </w:r>
      <w:r>
        <w:rPr>
          <w:color w:val="3F363B"/>
          <w:w w:val="105"/>
        </w:rPr>
        <w:t>1994</w:t>
      </w:r>
      <w:r>
        <w:rPr>
          <w:color w:val="3F363B"/>
          <w:spacing w:val="-58"/>
          <w:w w:val="105"/>
        </w:rPr>
        <w:t> </w:t>
      </w:r>
      <w:r>
        <w:rPr>
          <w:color w:val="504B4D"/>
          <w:w w:val="105"/>
        </w:rPr>
        <w:t>SEWER</w:t>
      </w:r>
      <w:r>
        <w:rPr>
          <w:color w:val="504B4D"/>
          <w:spacing w:val="9"/>
          <w:w w:val="105"/>
        </w:rPr>
        <w:t> </w:t>
      </w:r>
      <w:r>
        <w:rPr>
          <w:color w:val="504B4D"/>
          <w:w w:val="105"/>
        </w:rPr>
        <w:t>TREATMENT</w:t>
      </w:r>
      <w:r>
        <w:rPr>
          <w:color w:val="504B4D"/>
          <w:spacing w:val="18"/>
          <w:w w:val="105"/>
        </w:rPr>
        <w:t> </w:t>
      </w:r>
      <w:r>
        <w:rPr>
          <w:color w:val="3F363B"/>
          <w:w w:val="105"/>
        </w:rPr>
        <w:t>RATE</w:t>
      </w:r>
      <w:r>
        <w:rPr>
          <w:color w:val="3F363B"/>
          <w:spacing w:val="1"/>
          <w:w w:val="105"/>
        </w:rPr>
        <w:t> </w:t>
      </w:r>
      <w:r>
        <w:rPr>
          <w:color w:val="3F363B"/>
          <w:w w:val="105"/>
        </w:rPr>
        <w:t>ORDINANCE.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826" w:right="0" w:firstLine="0"/>
        <w:jc w:val="left"/>
        <w:rPr>
          <w:sz w:val="23"/>
        </w:rPr>
      </w:pPr>
      <w:r>
        <w:rPr>
          <w:color w:val="504B4D"/>
          <w:sz w:val="23"/>
        </w:rPr>
        <w:t>THE</w:t>
      </w:r>
      <w:r>
        <w:rPr>
          <w:color w:val="504B4D"/>
          <w:spacing w:val="24"/>
          <w:sz w:val="23"/>
        </w:rPr>
        <w:t> </w:t>
      </w:r>
      <w:r>
        <w:rPr>
          <w:color w:val="504B4D"/>
          <w:sz w:val="23"/>
        </w:rPr>
        <w:t>CHARTER</w:t>
      </w:r>
      <w:r>
        <w:rPr>
          <w:color w:val="504B4D"/>
          <w:spacing w:val="39"/>
          <w:sz w:val="23"/>
        </w:rPr>
        <w:t> </w:t>
      </w:r>
      <w:r>
        <w:rPr>
          <w:color w:val="3F363B"/>
          <w:sz w:val="23"/>
        </w:rPr>
        <w:t>TOWNSHIP</w:t>
      </w:r>
      <w:r>
        <w:rPr>
          <w:color w:val="3F363B"/>
          <w:spacing w:val="54"/>
          <w:sz w:val="23"/>
        </w:rPr>
        <w:t> </w:t>
      </w:r>
      <w:r>
        <w:rPr>
          <w:color w:val="3F363B"/>
          <w:sz w:val="23"/>
        </w:rPr>
        <w:t>OF</w:t>
      </w:r>
      <w:r>
        <w:rPr>
          <w:color w:val="3F363B"/>
          <w:spacing w:val="12"/>
          <w:sz w:val="23"/>
        </w:rPr>
        <w:t> </w:t>
      </w:r>
      <w:r>
        <w:rPr>
          <w:color w:val="3F363B"/>
          <w:sz w:val="23"/>
        </w:rPr>
        <w:t>GENESEE</w:t>
      </w:r>
      <w:r>
        <w:rPr>
          <w:color w:val="3F363B"/>
          <w:spacing w:val="43"/>
          <w:sz w:val="23"/>
        </w:rPr>
        <w:t> </w:t>
      </w:r>
      <w:r>
        <w:rPr>
          <w:color w:val="3F363B"/>
          <w:sz w:val="23"/>
        </w:rPr>
        <w:t>ORDAINS:</w:t>
      </w:r>
    </w:p>
    <w:p>
      <w:pPr>
        <w:pStyle w:val="BodyText"/>
        <w:spacing w:before="5"/>
        <w:rPr>
          <w:sz w:val="18"/>
        </w:rPr>
      </w:pPr>
    </w:p>
    <w:p>
      <w:pPr>
        <w:pStyle w:val="Heading2"/>
        <w:spacing w:before="90"/>
        <w:ind w:right="2729"/>
      </w:pPr>
      <w:r>
        <w:rPr>
          <w:color w:val="3F363B"/>
          <w:w w:val="105"/>
          <w:u w:val="thick" w:color="2D262B"/>
        </w:rPr>
        <w:t>SECTION</w:t>
      </w:r>
      <w:r>
        <w:rPr>
          <w:color w:val="3F363B"/>
          <w:spacing w:val="1"/>
          <w:w w:val="105"/>
          <w:u w:val="thick" w:color="2D262B"/>
        </w:rPr>
        <w:t> </w:t>
      </w:r>
      <w:r>
        <w:rPr>
          <w:color w:val="2D262B"/>
          <w:w w:val="105"/>
          <w:u w:val="thick" w:color="2D262B"/>
        </w:rPr>
        <w:t>I</w:t>
      </w:r>
    </w:p>
    <w:p>
      <w:pPr>
        <w:pStyle w:val="BodyText"/>
        <w:spacing w:line="475" w:lineRule="auto" w:before="183"/>
        <w:ind w:left="1409" w:right="1482" w:firstLine="468"/>
      </w:pPr>
      <w:r>
        <w:rPr>
          <w:color w:val="504B4D"/>
        </w:rPr>
        <w:t>The</w:t>
      </w:r>
      <w:r>
        <w:rPr>
          <w:color w:val="504B4D"/>
          <w:spacing w:val="1"/>
        </w:rPr>
        <w:t> </w:t>
      </w:r>
      <w:r>
        <w:rPr>
          <w:color w:val="504B4D"/>
        </w:rPr>
        <w:t>Genesee Township</w:t>
      </w:r>
      <w:r>
        <w:rPr>
          <w:color w:val="504B4D"/>
          <w:spacing w:val="1"/>
        </w:rPr>
        <w:t> </w:t>
      </w:r>
      <w:r>
        <w:rPr>
          <w:color w:val="504B4D"/>
        </w:rPr>
        <w:t>Sewage</w:t>
      </w:r>
      <w:r>
        <w:rPr>
          <w:color w:val="504B4D"/>
          <w:spacing w:val="1"/>
        </w:rPr>
        <w:t> </w:t>
      </w:r>
      <w:r>
        <w:rPr>
          <w:color w:val="3F363B"/>
        </w:rPr>
        <w:t>Treahnent</w:t>
      </w:r>
      <w:r>
        <w:rPr>
          <w:color w:val="3F363B"/>
          <w:spacing w:val="57"/>
        </w:rPr>
        <w:t> </w:t>
      </w:r>
      <w:r>
        <w:rPr>
          <w:color w:val="504B4D"/>
        </w:rPr>
        <w:t>Charge </w:t>
      </w:r>
      <w:r>
        <w:rPr>
          <w:color w:val="3F363B"/>
        </w:rPr>
        <w:t>Schedule</w:t>
      </w:r>
      <w:r>
        <w:rPr>
          <w:color w:val="3F363B"/>
          <w:spacing w:val="1"/>
        </w:rPr>
        <w:t> </w:t>
      </w:r>
      <w:r>
        <w:rPr>
          <w:color w:val="3F363B"/>
        </w:rPr>
        <w:t>Section</w:t>
      </w:r>
      <w:r>
        <w:rPr>
          <w:color w:val="3F363B"/>
          <w:spacing w:val="19"/>
        </w:rPr>
        <w:t> </w:t>
      </w:r>
      <w:r>
        <w:rPr>
          <w:color w:val="3F363B"/>
          <w:sz w:val="25"/>
        </w:rPr>
        <w:t>II</w:t>
      </w:r>
      <w:r>
        <w:rPr>
          <w:color w:val="3F363B"/>
          <w:spacing w:val="3"/>
          <w:sz w:val="25"/>
        </w:rPr>
        <w:t> </w:t>
      </w:r>
      <w:r>
        <w:rPr>
          <w:color w:val="504B4D"/>
        </w:rPr>
        <w:t>of</w:t>
      </w:r>
      <w:r>
        <w:rPr>
          <w:color w:val="504B4D"/>
          <w:spacing w:val="17"/>
        </w:rPr>
        <w:t> </w:t>
      </w:r>
      <w:r>
        <w:rPr>
          <w:color w:val="3F363B"/>
        </w:rPr>
        <w:t>Ordinance</w:t>
      </w:r>
      <w:r>
        <w:rPr>
          <w:color w:val="3F363B"/>
          <w:spacing w:val="31"/>
        </w:rPr>
        <w:t> </w:t>
      </w:r>
      <w:r>
        <w:rPr>
          <w:color w:val="3F363B"/>
        </w:rPr>
        <w:t>No.</w:t>
      </w:r>
      <w:r>
        <w:rPr>
          <w:color w:val="3F363B"/>
          <w:spacing w:val="17"/>
        </w:rPr>
        <w:t> </w:t>
      </w:r>
      <w:r>
        <w:rPr>
          <w:color w:val="3F363B"/>
        </w:rPr>
        <w:t>407</w:t>
      </w:r>
      <w:r>
        <w:rPr>
          <w:color w:val="3F363B"/>
          <w:spacing w:val="30"/>
        </w:rPr>
        <w:t> </w:t>
      </w:r>
      <w:r>
        <w:rPr>
          <w:color w:val="3F363B"/>
        </w:rPr>
        <w:t>is</w:t>
      </w:r>
      <w:r>
        <w:rPr>
          <w:color w:val="3F363B"/>
          <w:spacing w:val="13"/>
        </w:rPr>
        <w:t> </w:t>
      </w:r>
      <w:r>
        <w:rPr>
          <w:color w:val="3F363B"/>
        </w:rPr>
        <w:t>hereby</w:t>
      </w:r>
      <w:r>
        <w:rPr>
          <w:color w:val="3F363B"/>
          <w:spacing w:val="25"/>
        </w:rPr>
        <w:t> </w:t>
      </w:r>
      <w:r>
        <w:rPr>
          <w:color w:val="3F363B"/>
        </w:rPr>
        <w:t>amended</w:t>
      </w:r>
      <w:r>
        <w:rPr>
          <w:color w:val="3F363B"/>
          <w:spacing w:val="33"/>
        </w:rPr>
        <w:t> </w:t>
      </w:r>
      <w:r>
        <w:rPr>
          <w:color w:val="3F363B"/>
        </w:rPr>
        <w:t>to</w:t>
      </w:r>
      <w:r>
        <w:rPr>
          <w:color w:val="3F363B"/>
          <w:spacing w:val="8"/>
        </w:rPr>
        <w:t> </w:t>
      </w:r>
      <w:r>
        <w:rPr>
          <w:color w:val="504B4D"/>
        </w:rPr>
        <w:t>rea</w:t>
      </w:r>
      <w:r>
        <w:rPr>
          <w:color w:val="2D262B"/>
        </w:rPr>
        <w:t>d</w:t>
      </w:r>
      <w:r>
        <w:rPr>
          <w:color w:val="2D262B"/>
          <w:spacing w:val="9"/>
        </w:rPr>
        <w:t> </w:t>
      </w:r>
      <w:r>
        <w:rPr>
          <w:color w:val="3F363B"/>
        </w:rPr>
        <w:t>as</w:t>
      </w:r>
      <w:r>
        <w:rPr>
          <w:color w:val="3F363B"/>
          <w:spacing w:val="3"/>
        </w:rPr>
        <w:t> </w:t>
      </w:r>
      <w:r>
        <w:rPr>
          <w:color w:val="3F363B"/>
        </w:rPr>
        <w:t>follows:</w:t>
      </w:r>
    </w:p>
    <w:p>
      <w:pPr>
        <w:pStyle w:val="Heading2"/>
        <w:spacing w:before="27"/>
      </w:pPr>
      <w:r>
        <w:rPr>
          <w:color w:val="3F363B"/>
          <w:w w:val="105"/>
          <w:u w:val="thick" w:color="3F363B"/>
        </w:rPr>
        <w:t>SECTION</w:t>
      </w:r>
      <w:r>
        <w:rPr>
          <w:color w:val="3F363B"/>
          <w:spacing w:val="-3"/>
          <w:w w:val="105"/>
          <w:u w:val="thick" w:color="3F363B"/>
        </w:rPr>
        <w:t> </w:t>
      </w:r>
      <w:r>
        <w:rPr>
          <w:color w:val="3F363B"/>
          <w:w w:val="105"/>
          <w:u w:val="thick" w:color="3F363B"/>
        </w:rPr>
        <w:t>II</w:t>
      </w:r>
    </w:p>
    <w:p>
      <w:pPr>
        <w:pStyle w:val="BodyText"/>
        <w:spacing w:before="9"/>
        <w:rPr>
          <w:b/>
        </w:rPr>
      </w:pPr>
    </w:p>
    <w:p>
      <w:pPr>
        <w:pStyle w:val="BodyText"/>
        <w:ind w:left="2663" w:right="2716"/>
        <w:jc w:val="center"/>
      </w:pPr>
      <w:r>
        <w:rPr>
          <w:color w:val="504B4D"/>
          <w:w w:val="105"/>
        </w:rPr>
        <w:t>Sewage</w:t>
      </w:r>
      <w:r>
        <w:rPr>
          <w:color w:val="504B4D"/>
          <w:spacing w:val="-14"/>
          <w:w w:val="105"/>
        </w:rPr>
        <w:t> </w:t>
      </w:r>
      <w:r>
        <w:rPr>
          <w:color w:val="504B4D"/>
          <w:w w:val="105"/>
        </w:rPr>
        <w:t>Treatment</w:t>
      </w:r>
      <w:r>
        <w:rPr>
          <w:color w:val="504B4D"/>
          <w:spacing w:val="-10"/>
          <w:w w:val="105"/>
        </w:rPr>
        <w:t> </w:t>
      </w:r>
      <w:r>
        <w:rPr>
          <w:color w:val="504B4D"/>
          <w:w w:val="105"/>
        </w:rPr>
        <w:t>Charges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73" w:val="left" w:leader="none"/>
        </w:tabs>
        <w:spacing w:line="254" w:lineRule="auto" w:before="0" w:after="0"/>
        <w:ind w:left="1571" w:right="161" w:hanging="724"/>
        <w:jc w:val="both"/>
        <w:rPr>
          <w:sz w:val="23"/>
        </w:rPr>
      </w:pPr>
      <w:r>
        <w:rPr>
          <w:color w:val="504B4D"/>
          <w:sz w:val="23"/>
        </w:rPr>
        <w:t>Each </w:t>
      </w:r>
      <w:r>
        <w:rPr>
          <w:color w:val="2D262B"/>
          <w:sz w:val="23"/>
        </w:rPr>
        <w:t>u</w:t>
      </w:r>
      <w:r>
        <w:rPr>
          <w:color w:val="504B4D"/>
          <w:sz w:val="23"/>
        </w:rPr>
        <w:t>ser whose </w:t>
      </w:r>
      <w:r>
        <w:rPr>
          <w:color w:val="3F363B"/>
          <w:sz w:val="23"/>
        </w:rPr>
        <w:t>premises are heretofore or hereafter connected to </w:t>
      </w:r>
      <w:r>
        <w:rPr>
          <w:color w:val="504B4D"/>
          <w:sz w:val="25"/>
        </w:rPr>
        <w:t>a </w:t>
      </w:r>
      <w:r>
        <w:rPr>
          <w:color w:val="3F363B"/>
          <w:sz w:val="23"/>
        </w:rPr>
        <w:t>public </w:t>
      </w:r>
      <w:r>
        <w:rPr>
          <w:color w:val="504B4D"/>
          <w:sz w:val="23"/>
        </w:rPr>
        <w:t>sewer</w:t>
      </w:r>
      <w:r>
        <w:rPr>
          <w:color w:val="504B4D"/>
          <w:spacing w:val="1"/>
          <w:sz w:val="23"/>
        </w:rPr>
        <w:t> </w:t>
      </w:r>
      <w:r>
        <w:rPr>
          <w:color w:val="504B4D"/>
          <w:sz w:val="23"/>
        </w:rPr>
        <w:t>shall </w:t>
      </w:r>
      <w:r>
        <w:rPr>
          <w:color w:val="3F363B"/>
          <w:sz w:val="23"/>
        </w:rPr>
        <w:t>pay to the </w:t>
      </w:r>
      <w:r>
        <w:rPr>
          <w:color w:val="504B4D"/>
          <w:sz w:val="23"/>
        </w:rPr>
        <w:t>Township a charge for sewage </w:t>
      </w:r>
      <w:r>
        <w:rPr>
          <w:color w:val="3F363B"/>
          <w:sz w:val="23"/>
        </w:rPr>
        <w:t>disposal </w:t>
      </w:r>
      <w:r>
        <w:rPr>
          <w:color w:val="504B4D"/>
          <w:sz w:val="23"/>
        </w:rPr>
        <w:t>and </w:t>
      </w:r>
      <w:r>
        <w:rPr>
          <w:color w:val="3F363B"/>
          <w:sz w:val="23"/>
        </w:rPr>
        <w:t>treatment as provide in</w:t>
      </w:r>
      <w:r>
        <w:rPr>
          <w:color w:val="3F363B"/>
          <w:spacing w:val="1"/>
          <w:sz w:val="23"/>
        </w:rPr>
        <w:t> </w:t>
      </w:r>
      <w:r>
        <w:rPr>
          <w:color w:val="3F363B"/>
          <w:sz w:val="23"/>
        </w:rPr>
        <w:t>this</w:t>
      </w:r>
      <w:r>
        <w:rPr>
          <w:color w:val="3F363B"/>
          <w:spacing w:val="1"/>
          <w:sz w:val="23"/>
        </w:rPr>
        <w:t> </w:t>
      </w:r>
      <w:r>
        <w:rPr>
          <w:color w:val="504B4D"/>
          <w:sz w:val="23"/>
        </w:rPr>
        <w:t>Article.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89" w:val="left" w:leader="none"/>
        </w:tabs>
        <w:spacing w:line="249" w:lineRule="auto" w:before="0" w:after="0"/>
        <w:ind w:left="1577" w:right="146" w:hanging="716"/>
        <w:jc w:val="both"/>
        <w:rPr>
          <w:sz w:val="23"/>
        </w:rPr>
      </w:pPr>
      <w:r>
        <w:rPr>
          <w:color w:val="3F363B"/>
          <w:sz w:val="23"/>
        </w:rPr>
        <w:t>Where the premise   </w:t>
      </w:r>
      <w:r>
        <w:rPr>
          <w:color w:val="504B4D"/>
          <w:sz w:val="23"/>
        </w:rPr>
        <w:t>are   erved </w:t>
      </w:r>
      <w:r>
        <w:rPr>
          <w:color w:val="3F363B"/>
          <w:sz w:val="23"/>
        </w:rPr>
        <w:t>by water </w:t>
      </w:r>
      <w:r>
        <w:rPr>
          <w:color w:val="504B4D"/>
          <w:sz w:val="23"/>
        </w:rPr>
        <w:t>which </w:t>
      </w:r>
      <w:r>
        <w:rPr>
          <w:color w:val="3F363B"/>
          <w:sz w:val="23"/>
        </w:rPr>
        <w:t>is metered</w:t>
      </w:r>
      <w:r>
        <w:rPr>
          <w:color w:val="6E696B"/>
          <w:sz w:val="23"/>
        </w:rPr>
        <w:t>, </w:t>
      </w:r>
      <w:r>
        <w:rPr>
          <w:color w:val="3F363B"/>
          <w:sz w:val="23"/>
        </w:rPr>
        <w:t>the monthly charge </w:t>
      </w:r>
      <w:r>
        <w:rPr>
          <w:color w:val="504B4D"/>
          <w:sz w:val="23"/>
        </w:rPr>
        <w:t>shall</w:t>
      </w:r>
      <w:r>
        <w:rPr>
          <w:color w:val="504B4D"/>
          <w:spacing w:val="1"/>
          <w:sz w:val="23"/>
        </w:rPr>
        <w:t> </w:t>
      </w:r>
      <w:r>
        <w:rPr>
          <w:color w:val="3F363B"/>
          <w:sz w:val="23"/>
        </w:rPr>
        <w:t>be based upon</w:t>
      </w:r>
      <w:r>
        <w:rPr>
          <w:color w:val="3F363B"/>
          <w:spacing w:val="57"/>
          <w:sz w:val="23"/>
        </w:rPr>
        <w:t> </w:t>
      </w:r>
      <w:r>
        <w:rPr>
          <w:color w:val="3F363B"/>
          <w:sz w:val="23"/>
        </w:rPr>
        <w:t>water </w:t>
      </w:r>
      <w:r>
        <w:rPr>
          <w:color w:val="504B4D"/>
          <w:sz w:val="23"/>
        </w:rPr>
        <w:t>consum pti</w:t>
      </w:r>
      <w:r>
        <w:rPr>
          <w:color w:val="2D262B"/>
          <w:sz w:val="23"/>
        </w:rPr>
        <w:t>on</w:t>
      </w:r>
      <w:r>
        <w:rPr>
          <w:color w:val="777980"/>
          <w:sz w:val="23"/>
        </w:rPr>
        <w:t>, </w:t>
      </w:r>
      <w:r>
        <w:rPr>
          <w:color w:val="504B4D"/>
          <w:sz w:val="23"/>
        </w:rPr>
        <w:t>and </w:t>
      </w:r>
      <w:r>
        <w:rPr>
          <w:color w:val="3F363B"/>
          <w:sz w:val="23"/>
        </w:rPr>
        <w:t>shall be computed</w:t>
      </w:r>
      <w:r>
        <w:rPr>
          <w:color w:val="3F363B"/>
          <w:spacing w:val="58"/>
          <w:sz w:val="23"/>
        </w:rPr>
        <w:t> </w:t>
      </w:r>
      <w:r>
        <w:rPr>
          <w:color w:val="3F363B"/>
          <w:sz w:val="23"/>
        </w:rPr>
        <w:t>at </w:t>
      </w:r>
      <w:r>
        <w:rPr>
          <w:color w:val="504B4D"/>
          <w:sz w:val="23"/>
        </w:rPr>
        <w:t>the </w:t>
      </w:r>
      <w:r>
        <w:rPr>
          <w:color w:val="2D262B"/>
          <w:sz w:val="23"/>
        </w:rPr>
        <w:t>rate </w:t>
      </w:r>
      <w:r>
        <w:rPr>
          <w:color w:val="3F363B"/>
          <w:sz w:val="23"/>
        </w:rPr>
        <w:t>of </w:t>
      </w:r>
      <w:r>
        <w:rPr>
          <w:color w:val="504B4D"/>
          <w:sz w:val="23"/>
        </w:rPr>
        <w:t>$2.62 </w:t>
      </w:r>
      <w:r>
        <w:rPr>
          <w:color w:val="3F363B"/>
          <w:sz w:val="23"/>
        </w:rPr>
        <w:t>per</w:t>
      </w:r>
      <w:r>
        <w:rPr>
          <w:color w:val="3F363B"/>
          <w:spacing w:val="1"/>
          <w:sz w:val="23"/>
        </w:rPr>
        <w:t> </w:t>
      </w:r>
      <w:r>
        <w:rPr>
          <w:color w:val="3F363B"/>
          <w:sz w:val="23"/>
        </w:rPr>
        <w:t>100 </w:t>
      </w:r>
      <w:r>
        <w:rPr>
          <w:color w:val="504B4D"/>
          <w:sz w:val="23"/>
        </w:rPr>
        <w:t>cubic feet, </w:t>
      </w:r>
      <w:r>
        <w:rPr>
          <w:color w:val="3F363B"/>
          <w:sz w:val="23"/>
        </w:rPr>
        <w:t>plu</w:t>
      </w:r>
      <w:r>
        <w:rPr>
          <w:color w:val="3F363B"/>
          <w:spacing w:val="58"/>
          <w:sz w:val="23"/>
        </w:rPr>
        <w:t> </w:t>
      </w:r>
      <w:r>
        <w:rPr>
          <w:color w:val="504B4D"/>
          <w:sz w:val="23"/>
        </w:rPr>
        <w:t>a </w:t>
      </w:r>
      <w:r>
        <w:rPr>
          <w:color w:val="3F363B"/>
          <w:sz w:val="23"/>
        </w:rPr>
        <w:t>minimum charge of </w:t>
      </w:r>
      <w:r>
        <w:rPr>
          <w:color w:val="504B4D"/>
          <w:sz w:val="23"/>
        </w:rPr>
        <w:t>$15.04 </w:t>
      </w:r>
      <w:r>
        <w:rPr>
          <w:color w:val="3F363B"/>
          <w:sz w:val="23"/>
        </w:rPr>
        <w:t>for the first un it</w:t>
      </w:r>
      <w:r>
        <w:rPr>
          <w:color w:val="6E696B"/>
          <w:sz w:val="23"/>
        </w:rPr>
        <w:t>, </w:t>
      </w:r>
      <w:r>
        <w:rPr>
          <w:color w:val="504B4D"/>
          <w:sz w:val="23"/>
        </w:rPr>
        <w:t>$5.70 for </w:t>
      </w:r>
      <w:r>
        <w:rPr>
          <w:color w:val="3F363B"/>
          <w:sz w:val="23"/>
        </w:rPr>
        <w:t>every</w:t>
      </w:r>
      <w:r>
        <w:rPr>
          <w:color w:val="3F363B"/>
          <w:spacing w:val="1"/>
          <w:sz w:val="23"/>
        </w:rPr>
        <w:t> </w:t>
      </w:r>
      <w:r>
        <w:rPr>
          <w:color w:val="3F363B"/>
          <w:sz w:val="23"/>
        </w:rPr>
        <w:t>unit after </w:t>
      </w:r>
      <w:r>
        <w:rPr>
          <w:color w:val="504B4D"/>
          <w:sz w:val="23"/>
        </w:rPr>
        <w:t>that </w:t>
      </w:r>
      <w:r>
        <w:rPr>
          <w:color w:val="3F363B"/>
          <w:sz w:val="23"/>
        </w:rPr>
        <w:t>per month </w:t>
      </w:r>
      <w:r>
        <w:rPr>
          <w:color w:val="6E696B"/>
          <w:sz w:val="23"/>
        </w:rPr>
        <w:t>; </w:t>
      </w:r>
      <w:r>
        <w:rPr>
          <w:color w:val="3F363B"/>
          <w:sz w:val="23"/>
        </w:rPr>
        <w:t>provide</w:t>
      </w:r>
      <w:r>
        <w:rPr>
          <w:color w:val="3F363B"/>
          <w:spacing w:val="1"/>
          <w:sz w:val="23"/>
        </w:rPr>
        <w:t> </w:t>
      </w:r>
      <w:r>
        <w:rPr>
          <w:color w:val="504B4D"/>
          <w:sz w:val="23"/>
        </w:rPr>
        <w:t>further </w:t>
      </w:r>
      <w:r>
        <w:rPr>
          <w:color w:val="6E696B"/>
          <w:sz w:val="23"/>
        </w:rPr>
        <w:t>, </w:t>
      </w:r>
      <w:r>
        <w:rPr>
          <w:color w:val="3F363B"/>
          <w:sz w:val="23"/>
        </w:rPr>
        <w:t>that where premises </w:t>
      </w:r>
      <w:r>
        <w:rPr>
          <w:color w:val="504B4D"/>
          <w:sz w:val="23"/>
        </w:rPr>
        <w:t>served</w:t>
      </w:r>
      <w:r>
        <w:rPr>
          <w:color w:val="504B4D"/>
          <w:spacing w:val="57"/>
          <w:sz w:val="23"/>
        </w:rPr>
        <w:t> </w:t>
      </w:r>
      <w:r>
        <w:rPr>
          <w:color w:val="3F363B"/>
          <w:sz w:val="23"/>
        </w:rPr>
        <w:t>by water</w:t>
      </w:r>
      <w:r>
        <w:rPr>
          <w:color w:val="3F363B"/>
          <w:spacing w:val="1"/>
          <w:sz w:val="23"/>
        </w:rPr>
        <w:t> </w:t>
      </w:r>
      <w:r>
        <w:rPr>
          <w:color w:val="3F363B"/>
          <w:sz w:val="23"/>
        </w:rPr>
        <w:t>which </w:t>
      </w:r>
      <w:r>
        <w:rPr>
          <w:color w:val="504B4D"/>
          <w:sz w:val="23"/>
        </w:rPr>
        <w:t>is </w:t>
      </w:r>
      <w:r>
        <w:rPr>
          <w:color w:val="3F363B"/>
          <w:sz w:val="23"/>
        </w:rPr>
        <w:t>metered </w:t>
      </w:r>
      <w:r>
        <w:rPr>
          <w:color w:val="504B4D"/>
          <w:sz w:val="23"/>
        </w:rPr>
        <w:t>at either a </w:t>
      </w:r>
      <w:r>
        <w:rPr>
          <w:color w:val="3F363B"/>
          <w:sz w:val="23"/>
        </w:rPr>
        <w:t>mobile home park or </w:t>
      </w:r>
      <w:r>
        <w:rPr>
          <w:color w:val="504B4D"/>
          <w:sz w:val="23"/>
        </w:rPr>
        <w:t>an apartment comple x</w:t>
      </w:r>
      <w:r>
        <w:rPr>
          <w:color w:val="6E696B"/>
          <w:sz w:val="23"/>
        </w:rPr>
        <w:t>, </w:t>
      </w:r>
      <w:r>
        <w:rPr>
          <w:color w:val="504B4D"/>
          <w:sz w:val="23"/>
        </w:rPr>
        <w:t>there shall</w:t>
      </w:r>
      <w:r>
        <w:rPr>
          <w:color w:val="504B4D"/>
          <w:spacing w:val="1"/>
          <w:sz w:val="23"/>
        </w:rPr>
        <w:t> </w:t>
      </w:r>
      <w:r>
        <w:rPr>
          <w:color w:val="2D262B"/>
          <w:sz w:val="23"/>
        </w:rPr>
        <w:t>be </w:t>
      </w:r>
      <w:r>
        <w:rPr>
          <w:color w:val="504B4D"/>
          <w:sz w:val="23"/>
        </w:rPr>
        <w:t>an </w:t>
      </w:r>
      <w:r>
        <w:rPr>
          <w:color w:val="3F363B"/>
          <w:sz w:val="23"/>
        </w:rPr>
        <w:t>additional charge of </w:t>
      </w:r>
      <w:r>
        <w:rPr>
          <w:color w:val="504B4D"/>
          <w:sz w:val="23"/>
        </w:rPr>
        <w:t>$0.45 </w:t>
      </w:r>
      <w:r>
        <w:rPr>
          <w:color w:val="3F363B"/>
          <w:sz w:val="23"/>
        </w:rPr>
        <w:t>per month for </w:t>
      </w:r>
      <w:r>
        <w:rPr>
          <w:color w:val="504B4D"/>
          <w:sz w:val="23"/>
        </w:rPr>
        <w:t>each </w:t>
      </w:r>
      <w:r>
        <w:rPr>
          <w:color w:val="3F363B"/>
          <w:sz w:val="23"/>
        </w:rPr>
        <w:t>connection within the mobile</w:t>
      </w:r>
      <w:r>
        <w:rPr>
          <w:color w:val="3F363B"/>
          <w:spacing w:val="1"/>
          <w:sz w:val="23"/>
        </w:rPr>
        <w:t> </w:t>
      </w:r>
      <w:r>
        <w:rPr>
          <w:color w:val="3F363B"/>
          <w:sz w:val="23"/>
        </w:rPr>
        <w:t>home complexe    </w:t>
      </w:r>
      <w:r>
        <w:rPr>
          <w:color w:val="504B4D"/>
          <w:sz w:val="23"/>
        </w:rPr>
        <w:t>and an </w:t>
      </w:r>
      <w:r>
        <w:rPr>
          <w:color w:val="3F363B"/>
          <w:sz w:val="23"/>
        </w:rPr>
        <w:t>additional</w:t>
      </w:r>
      <w:r>
        <w:rPr>
          <w:color w:val="3F363B"/>
          <w:spacing w:val="57"/>
          <w:sz w:val="23"/>
        </w:rPr>
        <w:t> </w:t>
      </w:r>
      <w:r>
        <w:rPr>
          <w:color w:val="504B4D"/>
          <w:sz w:val="23"/>
        </w:rPr>
        <w:t>charge </w:t>
      </w:r>
      <w:r>
        <w:rPr>
          <w:color w:val="3F363B"/>
          <w:sz w:val="23"/>
        </w:rPr>
        <w:t>of </w:t>
      </w:r>
      <w:r>
        <w:rPr>
          <w:color w:val="504B4D"/>
          <w:sz w:val="23"/>
        </w:rPr>
        <w:t>$0.45 </w:t>
      </w:r>
      <w:r>
        <w:rPr>
          <w:color w:val="3F363B"/>
          <w:sz w:val="23"/>
        </w:rPr>
        <w:t>per month for </w:t>
      </w:r>
      <w:r>
        <w:rPr>
          <w:color w:val="504B4D"/>
          <w:sz w:val="23"/>
        </w:rPr>
        <w:t>each </w:t>
      </w:r>
      <w:r>
        <w:rPr>
          <w:color w:val="3F363B"/>
          <w:sz w:val="23"/>
        </w:rPr>
        <w:t>unit </w:t>
      </w:r>
      <w:r>
        <w:rPr>
          <w:color w:val="504B4D"/>
          <w:sz w:val="23"/>
        </w:rPr>
        <w:t>within</w:t>
      </w:r>
      <w:r>
        <w:rPr>
          <w:color w:val="504B4D"/>
          <w:spacing w:val="1"/>
          <w:sz w:val="23"/>
        </w:rPr>
        <w:t> </w:t>
      </w:r>
      <w:r>
        <w:rPr>
          <w:color w:val="3F363B"/>
          <w:sz w:val="23"/>
        </w:rPr>
        <w:t>the</w:t>
      </w:r>
      <w:r>
        <w:rPr>
          <w:color w:val="3F363B"/>
          <w:spacing w:val="1"/>
          <w:sz w:val="23"/>
        </w:rPr>
        <w:t> </w:t>
      </w:r>
      <w:r>
        <w:rPr>
          <w:color w:val="504B4D"/>
          <w:sz w:val="23"/>
        </w:rPr>
        <w:t>apartment</w:t>
      </w:r>
      <w:r>
        <w:rPr>
          <w:color w:val="504B4D"/>
          <w:spacing w:val="14"/>
          <w:sz w:val="23"/>
        </w:rPr>
        <w:t> </w:t>
      </w:r>
      <w:r>
        <w:rPr>
          <w:color w:val="504B4D"/>
          <w:sz w:val="23"/>
        </w:rPr>
        <w:t>comp</w:t>
      </w:r>
      <w:r>
        <w:rPr>
          <w:color w:val="504B4D"/>
          <w:spacing w:val="-36"/>
          <w:sz w:val="23"/>
        </w:rPr>
        <w:t> </w:t>
      </w:r>
      <w:r>
        <w:rPr>
          <w:color w:val="2D262B"/>
          <w:sz w:val="23"/>
        </w:rPr>
        <w:t>l</w:t>
      </w:r>
      <w:r>
        <w:rPr>
          <w:color w:val="504B4D"/>
          <w:sz w:val="23"/>
        </w:rPr>
        <w:t>ex.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594" w:val="left" w:leader="none"/>
        </w:tabs>
        <w:spacing w:line="249" w:lineRule="auto" w:before="0" w:after="0"/>
        <w:ind w:left="1602" w:right="138" w:hanging="727"/>
        <w:jc w:val="both"/>
        <w:rPr>
          <w:sz w:val="23"/>
        </w:rPr>
      </w:pPr>
      <w:r>
        <w:rPr>
          <w:color w:val="504B4D"/>
          <w:sz w:val="23"/>
        </w:rPr>
        <w:t>For all </w:t>
      </w:r>
      <w:r>
        <w:rPr>
          <w:color w:val="3F363B"/>
          <w:sz w:val="23"/>
        </w:rPr>
        <w:t>other connections having </w:t>
      </w:r>
      <w:r>
        <w:rPr>
          <w:color w:val="504B4D"/>
          <w:sz w:val="23"/>
        </w:rPr>
        <w:t>an </w:t>
      </w:r>
      <w:r>
        <w:rPr>
          <w:color w:val="3F363B"/>
          <w:sz w:val="23"/>
        </w:rPr>
        <w:t>urunetered water </w:t>
      </w:r>
      <w:r>
        <w:rPr>
          <w:color w:val="504B4D"/>
          <w:sz w:val="23"/>
        </w:rPr>
        <w:t>supply</w:t>
      </w:r>
      <w:r>
        <w:rPr>
          <w:color w:val="6E696B"/>
          <w:sz w:val="23"/>
        </w:rPr>
        <w:t>, </w:t>
      </w:r>
      <w:r>
        <w:rPr>
          <w:color w:val="3F363B"/>
          <w:sz w:val="23"/>
        </w:rPr>
        <w:t>the rate </w:t>
      </w:r>
      <w:r>
        <w:rPr>
          <w:color w:val="504B4D"/>
          <w:sz w:val="23"/>
        </w:rPr>
        <w:t>shall </w:t>
      </w:r>
      <w:r>
        <w:rPr>
          <w:color w:val="3F363B"/>
          <w:sz w:val="23"/>
        </w:rPr>
        <w:t>be </w:t>
      </w:r>
      <w:r>
        <w:rPr>
          <w:color w:val="504B4D"/>
          <w:sz w:val="23"/>
        </w:rPr>
        <w:t>$42.22</w:t>
      </w:r>
      <w:r>
        <w:rPr>
          <w:color w:val="504B4D"/>
          <w:spacing w:val="1"/>
          <w:sz w:val="23"/>
        </w:rPr>
        <w:t> </w:t>
      </w:r>
      <w:r>
        <w:rPr>
          <w:color w:val="3F363B"/>
          <w:sz w:val="23"/>
        </w:rPr>
        <w:t>per unit per month</w:t>
      </w:r>
      <w:r>
        <w:rPr>
          <w:color w:val="3F363B"/>
          <w:spacing w:val="1"/>
          <w:sz w:val="23"/>
        </w:rPr>
        <w:t> </w:t>
      </w:r>
      <w:r>
        <w:rPr>
          <w:color w:val="504B4D"/>
          <w:sz w:val="23"/>
        </w:rPr>
        <w:t>($126.66 </w:t>
      </w:r>
      <w:r>
        <w:rPr>
          <w:color w:val="3F363B"/>
          <w:sz w:val="23"/>
        </w:rPr>
        <w:t>per quarter) based</w:t>
      </w:r>
      <w:r>
        <w:rPr>
          <w:color w:val="3F363B"/>
          <w:spacing w:val="1"/>
          <w:sz w:val="23"/>
        </w:rPr>
        <w:t> </w:t>
      </w:r>
      <w:r>
        <w:rPr>
          <w:color w:val="3F363B"/>
          <w:sz w:val="23"/>
        </w:rPr>
        <w:t>upon</w:t>
      </w:r>
      <w:r>
        <w:rPr>
          <w:color w:val="3F363B"/>
          <w:spacing w:val="57"/>
          <w:sz w:val="23"/>
        </w:rPr>
        <w:t> </w:t>
      </w:r>
      <w:r>
        <w:rPr>
          <w:color w:val="3F363B"/>
          <w:sz w:val="23"/>
        </w:rPr>
        <w:t>the Residential</w:t>
      </w:r>
      <w:r>
        <w:rPr>
          <w:color w:val="3F363B"/>
          <w:spacing w:val="58"/>
          <w:sz w:val="23"/>
        </w:rPr>
        <w:t> </w:t>
      </w:r>
      <w:r>
        <w:rPr>
          <w:color w:val="504B4D"/>
          <w:sz w:val="23"/>
        </w:rPr>
        <w:t>Equivalent</w:t>
      </w:r>
      <w:r>
        <w:rPr>
          <w:color w:val="504B4D"/>
          <w:spacing w:val="1"/>
          <w:sz w:val="23"/>
        </w:rPr>
        <w:t> </w:t>
      </w:r>
      <w:r>
        <w:rPr>
          <w:color w:val="504B4D"/>
          <w:sz w:val="23"/>
        </w:rPr>
        <w:t>Units</w:t>
      </w:r>
      <w:r>
        <w:rPr>
          <w:color w:val="504B4D"/>
          <w:spacing w:val="8"/>
          <w:sz w:val="23"/>
        </w:rPr>
        <w:t> </w:t>
      </w:r>
      <w:r>
        <w:rPr>
          <w:color w:val="3F363B"/>
          <w:sz w:val="23"/>
        </w:rPr>
        <w:t>(REU)</w:t>
      </w:r>
      <w:r>
        <w:rPr>
          <w:color w:val="3F363B"/>
          <w:spacing w:val="11"/>
          <w:sz w:val="23"/>
        </w:rPr>
        <w:t> </w:t>
      </w:r>
      <w:r>
        <w:rPr>
          <w:color w:val="504B4D"/>
          <w:sz w:val="23"/>
        </w:rPr>
        <w:t>set</w:t>
      </w:r>
      <w:r>
        <w:rPr>
          <w:color w:val="504B4D"/>
          <w:spacing w:val="1"/>
          <w:sz w:val="23"/>
        </w:rPr>
        <w:t> </w:t>
      </w:r>
      <w:r>
        <w:rPr>
          <w:color w:val="3F363B"/>
          <w:sz w:val="23"/>
        </w:rPr>
        <w:t>forth</w:t>
      </w:r>
      <w:r>
        <w:rPr>
          <w:color w:val="3F363B"/>
          <w:spacing w:val="21"/>
          <w:sz w:val="23"/>
        </w:rPr>
        <w:t> </w:t>
      </w:r>
      <w:r>
        <w:rPr>
          <w:color w:val="504B4D"/>
          <w:sz w:val="23"/>
        </w:rPr>
        <w:t>in</w:t>
      </w:r>
      <w:r>
        <w:rPr>
          <w:color w:val="504B4D"/>
          <w:spacing w:val="16"/>
          <w:sz w:val="23"/>
        </w:rPr>
        <w:t> </w:t>
      </w:r>
      <w:r>
        <w:rPr>
          <w:color w:val="504B4D"/>
          <w:sz w:val="23"/>
        </w:rPr>
        <w:t>the</w:t>
      </w:r>
      <w:r>
        <w:rPr>
          <w:color w:val="504B4D"/>
          <w:spacing w:val="6"/>
          <w:sz w:val="23"/>
        </w:rPr>
        <w:t> </w:t>
      </w:r>
      <w:r>
        <w:rPr>
          <w:color w:val="504B4D"/>
          <w:sz w:val="23"/>
        </w:rPr>
        <w:t>table</w:t>
      </w:r>
      <w:r>
        <w:rPr>
          <w:color w:val="504B4D"/>
          <w:spacing w:val="1"/>
          <w:sz w:val="23"/>
        </w:rPr>
        <w:t> </w:t>
      </w:r>
      <w:r>
        <w:rPr>
          <w:color w:val="3F363B"/>
          <w:sz w:val="23"/>
        </w:rPr>
        <w:t>of</w:t>
      </w:r>
      <w:r>
        <w:rPr>
          <w:color w:val="3F363B"/>
          <w:spacing w:val="20"/>
          <w:sz w:val="23"/>
        </w:rPr>
        <w:t> </w:t>
      </w:r>
      <w:r>
        <w:rPr>
          <w:color w:val="3F363B"/>
          <w:sz w:val="23"/>
        </w:rPr>
        <w:t>units</w:t>
      </w:r>
      <w:r>
        <w:rPr>
          <w:color w:val="3F363B"/>
          <w:spacing w:val="10"/>
          <w:sz w:val="23"/>
        </w:rPr>
        <w:t> </w:t>
      </w:r>
      <w:r>
        <w:rPr>
          <w:color w:val="504B4D"/>
          <w:sz w:val="23"/>
        </w:rPr>
        <w:t>factors.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1595" w:val="left" w:leader="none"/>
        </w:tabs>
        <w:spacing w:line="249" w:lineRule="auto" w:before="1" w:after="0"/>
        <w:ind w:left="1599" w:right="117" w:hanging="719"/>
        <w:jc w:val="both"/>
        <w:rPr>
          <w:sz w:val="23"/>
        </w:rPr>
      </w:pPr>
      <w:r>
        <w:rPr>
          <w:color w:val="504B4D"/>
          <w:sz w:val="23"/>
        </w:rPr>
        <w:t>The foregoing </w:t>
      </w:r>
      <w:r>
        <w:rPr>
          <w:color w:val="3F363B"/>
          <w:sz w:val="23"/>
        </w:rPr>
        <w:t>charge</w:t>
      </w:r>
      <w:r>
        <w:rPr>
          <w:color w:val="3F363B"/>
          <w:spacing w:val="1"/>
          <w:sz w:val="23"/>
        </w:rPr>
        <w:t> </w:t>
      </w:r>
      <w:r>
        <w:rPr>
          <w:color w:val="3F363B"/>
          <w:sz w:val="23"/>
        </w:rPr>
        <w:t>hall be billed </w:t>
      </w:r>
      <w:r>
        <w:rPr>
          <w:color w:val="504B4D"/>
          <w:sz w:val="23"/>
        </w:rPr>
        <w:t>a</w:t>
      </w:r>
      <w:r>
        <w:rPr>
          <w:color w:val="2D262B"/>
          <w:sz w:val="23"/>
        </w:rPr>
        <w:t>nd </w:t>
      </w:r>
      <w:r>
        <w:rPr>
          <w:color w:val="3F363B"/>
          <w:sz w:val="23"/>
        </w:rPr>
        <w:t>collected</w:t>
      </w:r>
      <w:r>
        <w:rPr>
          <w:color w:val="3F363B"/>
          <w:spacing w:val="1"/>
          <w:sz w:val="23"/>
        </w:rPr>
        <w:t> </w:t>
      </w:r>
      <w:r>
        <w:rPr>
          <w:color w:val="3F363B"/>
          <w:sz w:val="23"/>
        </w:rPr>
        <w:t>monthly </w:t>
      </w:r>
      <w:r>
        <w:rPr>
          <w:color w:val="504B4D"/>
          <w:sz w:val="23"/>
        </w:rPr>
        <w:t>or </w:t>
      </w:r>
      <w:r>
        <w:rPr>
          <w:color w:val="3F363B"/>
          <w:sz w:val="23"/>
        </w:rPr>
        <w:t>quarterly </w:t>
      </w:r>
      <w:r>
        <w:rPr>
          <w:color w:val="777980"/>
          <w:sz w:val="23"/>
        </w:rPr>
        <w:t>, </w:t>
      </w:r>
      <w:r>
        <w:rPr>
          <w:color w:val="3F363B"/>
          <w:sz w:val="23"/>
        </w:rPr>
        <w:t>as the</w:t>
      </w:r>
      <w:r>
        <w:rPr>
          <w:color w:val="3F363B"/>
          <w:spacing w:val="1"/>
          <w:sz w:val="23"/>
        </w:rPr>
        <w:t> </w:t>
      </w:r>
      <w:r>
        <w:rPr>
          <w:color w:val="3F363B"/>
          <w:w w:val="105"/>
          <w:sz w:val="23"/>
        </w:rPr>
        <w:t>Township Board </w:t>
      </w:r>
      <w:r>
        <w:rPr>
          <w:color w:val="504B4D"/>
          <w:w w:val="105"/>
          <w:sz w:val="23"/>
        </w:rPr>
        <w:t>shall </w:t>
      </w:r>
      <w:r>
        <w:rPr>
          <w:color w:val="3F363B"/>
          <w:w w:val="105"/>
          <w:sz w:val="23"/>
        </w:rPr>
        <w:t>determine.</w:t>
      </w:r>
      <w:r>
        <w:rPr>
          <w:color w:val="3F363B"/>
          <w:spacing w:val="1"/>
          <w:w w:val="105"/>
          <w:sz w:val="23"/>
        </w:rPr>
        <w:t> </w:t>
      </w:r>
      <w:r>
        <w:rPr>
          <w:color w:val="3F363B"/>
          <w:w w:val="105"/>
          <w:sz w:val="23"/>
        </w:rPr>
        <w:t>uch charges </w:t>
      </w:r>
      <w:r>
        <w:rPr>
          <w:color w:val="504B4D"/>
          <w:w w:val="105"/>
          <w:sz w:val="23"/>
        </w:rPr>
        <w:t>sha</w:t>
      </w:r>
      <w:r>
        <w:rPr>
          <w:color w:val="2D262B"/>
          <w:w w:val="105"/>
          <w:sz w:val="23"/>
        </w:rPr>
        <w:t>ll </w:t>
      </w:r>
      <w:r>
        <w:rPr>
          <w:color w:val="3F363B"/>
          <w:w w:val="105"/>
          <w:sz w:val="23"/>
        </w:rPr>
        <w:t>become due on the 1</w:t>
      </w:r>
      <w:r>
        <w:rPr>
          <w:color w:val="6E696B"/>
          <w:w w:val="105"/>
          <w:sz w:val="23"/>
        </w:rPr>
        <w:t>" </w:t>
      </w:r>
      <w:r>
        <w:rPr>
          <w:color w:val="3F363B"/>
          <w:w w:val="105"/>
          <w:sz w:val="23"/>
        </w:rPr>
        <w:t>day of</w:t>
      </w:r>
      <w:r>
        <w:rPr>
          <w:color w:val="3F363B"/>
          <w:spacing w:val="-58"/>
          <w:w w:val="105"/>
          <w:sz w:val="23"/>
        </w:rPr>
        <w:t> </w:t>
      </w:r>
      <w:r>
        <w:rPr>
          <w:color w:val="3F363B"/>
          <w:sz w:val="23"/>
        </w:rPr>
        <w:t>the month following the </w:t>
      </w:r>
      <w:r>
        <w:rPr>
          <w:color w:val="504B4D"/>
          <w:sz w:val="23"/>
        </w:rPr>
        <w:t>end </w:t>
      </w:r>
      <w:r>
        <w:rPr>
          <w:color w:val="3F363B"/>
          <w:sz w:val="23"/>
        </w:rPr>
        <w:t>of </w:t>
      </w:r>
      <w:r>
        <w:rPr>
          <w:color w:val="504B4D"/>
          <w:sz w:val="23"/>
        </w:rPr>
        <w:t>each </w:t>
      </w:r>
      <w:r>
        <w:rPr>
          <w:color w:val="3F363B"/>
          <w:sz w:val="23"/>
        </w:rPr>
        <w:t>bi1ling </w:t>
      </w:r>
      <w:r>
        <w:rPr>
          <w:color w:val="504B4D"/>
          <w:sz w:val="23"/>
        </w:rPr>
        <w:t>period</w:t>
      </w:r>
      <w:r>
        <w:rPr>
          <w:color w:val="6E696B"/>
          <w:sz w:val="23"/>
        </w:rPr>
        <w:t>, </w:t>
      </w:r>
      <w:r>
        <w:rPr>
          <w:color w:val="504B4D"/>
          <w:sz w:val="23"/>
        </w:rPr>
        <w:t>and </w:t>
      </w:r>
      <w:r>
        <w:rPr>
          <w:color w:val="3F363B"/>
          <w:sz w:val="23"/>
        </w:rPr>
        <w:t>if </w:t>
      </w:r>
      <w:r>
        <w:rPr>
          <w:color w:val="504B4D"/>
          <w:sz w:val="23"/>
        </w:rPr>
        <w:t>such </w:t>
      </w:r>
      <w:r>
        <w:rPr>
          <w:color w:val="3F363B"/>
          <w:sz w:val="23"/>
        </w:rPr>
        <w:t>charges </w:t>
      </w:r>
      <w:r>
        <w:rPr>
          <w:color w:val="504B4D"/>
          <w:sz w:val="23"/>
        </w:rPr>
        <w:t>are </w:t>
      </w:r>
      <w:r>
        <w:rPr>
          <w:color w:val="3F363B"/>
          <w:sz w:val="23"/>
        </w:rPr>
        <w:t>not paid</w:t>
      </w:r>
      <w:r>
        <w:rPr>
          <w:color w:val="3F363B"/>
          <w:spacing w:val="1"/>
          <w:sz w:val="23"/>
        </w:rPr>
        <w:t> </w:t>
      </w:r>
      <w:r>
        <w:rPr>
          <w:color w:val="3F363B"/>
          <w:sz w:val="23"/>
        </w:rPr>
        <w:t>on or before the </w:t>
      </w:r>
      <w:r>
        <w:rPr>
          <w:rFonts w:ascii="Arial"/>
          <w:color w:val="3F363B"/>
          <w:sz w:val="22"/>
        </w:rPr>
        <w:t>J.5'</w:t>
      </w:r>
      <w:r>
        <w:rPr>
          <w:rFonts w:ascii="Arial"/>
          <w:color w:val="777980"/>
          <w:sz w:val="22"/>
        </w:rPr>
        <w:t>h </w:t>
      </w:r>
      <w:r>
        <w:rPr>
          <w:color w:val="3F363B"/>
          <w:sz w:val="23"/>
        </w:rPr>
        <w:t>day of the month</w:t>
      </w:r>
      <w:r>
        <w:rPr>
          <w:color w:val="6E696B"/>
          <w:sz w:val="23"/>
        </w:rPr>
        <w:t>, </w:t>
      </w:r>
      <w:r>
        <w:rPr>
          <w:color w:val="504B4D"/>
          <w:sz w:val="23"/>
        </w:rPr>
        <w:t>then a </w:t>
      </w:r>
      <w:r>
        <w:rPr>
          <w:color w:val="3F363B"/>
          <w:sz w:val="23"/>
        </w:rPr>
        <w:t>penalty often percent </w:t>
      </w:r>
      <w:r>
        <w:rPr>
          <w:color w:val="504B4D"/>
          <w:sz w:val="24"/>
        </w:rPr>
        <w:t>(J </w:t>
      </w:r>
      <w:r>
        <w:rPr>
          <w:color w:val="3F363B"/>
          <w:sz w:val="23"/>
        </w:rPr>
        <w:t>0%) </w:t>
      </w:r>
      <w:r>
        <w:rPr>
          <w:color w:val="504B4D"/>
          <w:sz w:val="23"/>
        </w:rPr>
        <w:t>shall </w:t>
      </w:r>
      <w:r>
        <w:rPr>
          <w:color w:val="3F363B"/>
          <w:sz w:val="23"/>
        </w:rPr>
        <w:t>be</w:t>
      </w:r>
      <w:r>
        <w:rPr>
          <w:color w:val="3F363B"/>
          <w:spacing w:val="1"/>
          <w:sz w:val="23"/>
        </w:rPr>
        <w:t> </w:t>
      </w:r>
      <w:r>
        <w:rPr>
          <w:color w:val="504B4D"/>
          <w:w w:val="105"/>
          <w:sz w:val="23"/>
        </w:rPr>
        <w:t>a</w:t>
      </w:r>
      <w:r>
        <w:rPr>
          <w:color w:val="2D262B"/>
          <w:w w:val="105"/>
          <w:sz w:val="23"/>
        </w:rPr>
        <w:t>dd</w:t>
      </w:r>
      <w:r>
        <w:rPr>
          <w:color w:val="2D262B"/>
          <w:spacing w:val="-39"/>
          <w:w w:val="105"/>
          <w:sz w:val="23"/>
        </w:rPr>
        <w:t> </w:t>
      </w:r>
      <w:r>
        <w:rPr>
          <w:color w:val="504B4D"/>
          <w:w w:val="105"/>
          <w:sz w:val="23"/>
        </w:rPr>
        <w:t>ed</w:t>
      </w:r>
      <w:r>
        <w:rPr>
          <w:color w:val="504B4D"/>
          <w:spacing w:val="-1"/>
          <w:w w:val="105"/>
          <w:sz w:val="23"/>
        </w:rPr>
        <w:t> </w:t>
      </w:r>
      <w:r>
        <w:rPr>
          <w:color w:val="3F363B"/>
          <w:w w:val="105"/>
          <w:sz w:val="23"/>
        </w:rPr>
        <w:t>thereto.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1605" w:val="left" w:leader="none"/>
        </w:tabs>
        <w:spacing w:line="256" w:lineRule="auto" w:before="0" w:after="0"/>
        <w:ind w:left="1606" w:right="129" w:hanging="721"/>
        <w:jc w:val="both"/>
        <w:rPr>
          <w:sz w:val="23"/>
        </w:rPr>
      </w:pPr>
      <w:r>
        <w:rPr>
          <w:color w:val="3F363B"/>
          <w:w w:val="105"/>
          <w:sz w:val="23"/>
        </w:rPr>
        <w:t>The foregoing</w:t>
      </w:r>
      <w:r>
        <w:rPr>
          <w:color w:val="3F363B"/>
          <w:spacing w:val="1"/>
          <w:w w:val="105"/>
          <w:sz w:val="23"/>
        </w:rPr>
        <w:t> </w:t>
      </w:r>
      <w:r>
        <w:rPr>
          <w:color w:val="3F363B"/>
          <w:w w:val="105"/>
          <w:sz w:val="23"/>
        </w:rPr>
        <w:t>charges</w:t>
      </w:r>
      <w:r>
        <w:rPr>
          <w:color w:val="777980"/>
          <w:w w:val="105"/>
          <w:sz w:val="23"/>
        </w:rPr>
        <w:t>,</w:t>
      </w:r>
      <w:r>
        <w:rPr>
          <w:color w:val="777980"/>
          <w:spacing w:val="1"/>
          <w:w w:val="105"/>
          <w:sz w:val="23"/>
        </w:rPr>
        <w:t> </w:t>
      </w:r>
      <w:r>
        <w:rPr>
          <w:color w:val="3F363B"/>
          <w:w w:val="105"/>
          <w:sz w:val="23"/>
        </w:rPr>
        <w:t>including</w:t>
      </w:r>
      <w:r>
        <w:rPr>
          <w:color w:val="3F363B"/>
          <w:spacing w:val="1"/>
          <w:w w:val="105"/>
          <w:sz w:val="23"/>
        </w:rPr>
        <w:t> </w:t>
      </w:r>
      <w:r>
        <w:rPr>
          <w:color w:val="3F363B"/>
          <w:w w:val="105"/>
          <w:sz w:val="23"/>
        </w:rPr>
        <w:t>penalties </w:t>
      </w:r>
      <w:r>
        <w:rPr>
          <w:color w:val="6E696B"/>
          <w:w w:val="105"/>
          <w:sz w:val="23"/>
        </w:rPr>
        <w:t>, </w:t>
      </w:r>
      <w:r>
        <w:rPr>
          <w:color w:val="3F363B"/>
          <w:w w:val="105"/>
          <w:sz w:val="23"/>
        </w:rPr>
        <w:t>payable </w:t>
      </w:r>
      <w:r>
        <w:rPr>
          <w:color w:val="504B4D"/>
          <w:w w:val="105"/>
          <w:sz w:val="23"/>
        </w:rPr>
        <w:t>for sewage </w:t>
      </w:r>
      <w:r>
        <w:rPr>
          <w:color w:val="3F363B"/>
          <w:w w:val="105"/>
          <w:sz w:val="23"/>
        </w:rPr>
        <w:t>disposal</w:t>
      </w:r>
      <w:r>
        <w:rPr>
          <w:color w:val="3F363B"/>
          <w:spacing w:val="1"/>
          <w:w w:val="105"/>
          <w:sz w:val="23"/>
        </w:rPr>
        <w:t> </w:t>
      </w:r>
      <w:r>
        <w:rPr>
          <w:color w:val="504B4D"/>
          <w:w w:val="105"/>
          <w:sz w:val="23"/>
        </w:rPr>
        <w:t>and</w:t>
      </w:r>
      <w:r>
        <w:rPr>
          <w:color w:val="504B4D"/>
          <w:spacing w:val="1"/>
          <w:w w:val="105"/>
          <w:sz w:val="23"/>
        </w:rPr>
        <w:t> </w:t>
      </w:r>
      <w:r>
        <w:rPr>
          <w:color w:val="3F363B"/>
          <w:w w:val="105"/>
          <w:sz w:val="23"/>
        </w:rPr>
        <w:t>treatment</w:t>
      </w:r>
      <w:r>
        <w:rPr>
          <w:color w:val="3F363B"/>
          <w:spacing w:val="1"/>
          <w:w w:val="105"/>
          <w:sz w:val="23"/>
        </w:rPr>
        <w:t> </w:t>
      </w:r>
      <w:r>
        <w:rPr>
          <w:color w:val="504B4D"/>
          <w:w w:val="105"/>
          <w:sz w:val="23"/>
        </w:rPr>
        <w:t>serv</w:t>
      </w:r>
      <w:r>
        <w:rPr>
          <w:color w:val="2D262B"/>
          <w:w w:val="105"/>
          <w:sz w:val="23"/>
        </w:rPr>
        <w:t>i</w:t>
      </w:r>
      <w:r>
        <w:rPr>
          <w:color w:val="504B4D"/>
          <w:w w:val="105"/>
          <w:sz w:val="23"/>
        </w:rPr>
        <w:t>ce </w:t>
      </w:r>
      <w:r>
        <w:rPr>
          <w:color w:val="3F363B"/>
          <w:w w:val="105"/>
          <w:sz w:val="23"/>
        </w:rPr>
        <w:t>to </w:t>
      </w:r>
      <w:r>
        <w:rPr>
          <w:color w:val="504B4D"/>
          <w:w w:val="105"/>
          <w:sz w:val="23"/>
        </w:rPr>
        <w:t>any</w:t>
      </w:r>
      <w:r>
        <w:rPr>
          <w:color w:val="504B4D"/>
          <w:spacing w:val="1"/>
          <w:w w:val="105"/>
          <w:sz w:val="23"/>
        </w:rPr>
        <w:t> </w:t>
      </w:r>
      <w:r>
        <w:rPr>
          <w:color w:val="3F363B"/>
          <w:w w:val="105"/>
          <w:sz w:val="23"/>
        </w:rPr>
        <w:t>premises</w:t>
      </w:r>
      <w:r>
        <w:rPr>
          <w:color w:val="3F363B"/>
          <w:spacing w:val="1"/>
          <w:w w:val="105"/>
          <w:sz w:val="23"/>
        </w:rPr>
        <w:t> </w:t>
      </w:r>
      <w:r>
        <w:rPr>
          <w:color w:val="504B4D"/>
          <w:w w:val="105"/>
          <w:sz w:val="23"/>
        </w:rPr>
        <w:t>shall</w:t>
      </w:r>
      <w:r>
        <w:rPr>
          <w:color w:val="504B4D"/>
          <w:spacing w:val="1"/>
          <w:w w:val="105"/>
          <w:sz w:val="23"/>
        </w:rPr>
        <w:t> </w:t>
      </w:r>
      <w:r>
        <w:rPr>
          <w:color w:val="2D262B"/>
          <w:w w:val="105"/>
          <w:sz w:val="23"/>
        </w:rPr>
        <w:t>be </w:t>
      </w:r>
      <w:r>
        <w:rPr>
          <w:color w:val="504B4D"/>
          <w:w w:val="105"/>
          <w:sz w:val="23"/>
        </w:rPr>
        <w:t>a</w:t>
      </w:r>
      <w:r>
        <w:rPr>
          <w:color w:val="504B4D"/>
          <w:spacing w:val="1"/>
          <w:w w:val="105"/>
          <w:sz w:val="23"/>
        </w:rPr>
        <w:t> </w:t>
      </w:r>
      <w:r>
        <w:rPr>
          <w:color w:val="3F363B"/>
          <w:w w:val="105"/>
          <w:sz w:val="23"/>
        </w:rPr>
        <w:t>lien</w:t>
      </w:r>
      <w:r>
        <w:rPr>
          <w:color w:val="3F363B"/>
          <w:spacing w:val="1"/>
          <w:w w:val="105"/>
          <w:sz w:val="23"/>
        </w:rPr>
        <w:t> </w:t>
      </w:r>
      <w:r>
        <w:rPr>
          <w:color w:val="3F363B"/>
          <w:w w:val="105"/>
          <w:sz w:val="23"/>
        </w:rPr>
        <w:t>on such</w:t>
      </w:r>
      <w:r>
        <w:rPr>
          <w:color w:val="3F363B"/>
          <w:spacing w:val="1"/>
          <w:w w:val="105"/>
          <w:sz w:val="23"/>
        </w:rPr>
        <w:t> </w:t>
      </w:r>
      <w:r>
        <w:rPr>
          <w:color w:val="3F363B"/>
          <w:w w:val="105"/>
          <w:sz w:val="23"/>
        </w:rPr>
        <w:t>premises,</w:t>
      </w:r>
      <w:r>
        <w:rPr>
          <w:color w:val="3F363B"/>
          <w:spacing w:val="1"/>
          <w:w w:val="105"/>
          <w:sz w:val="23"/>
        </w:rPr>
        <w:t> </w:t>
      </w:r>
      <w:r>
        <w:rPr>
          <w:color w:val="504B4D"/>
          <w:w w:val="105"/>
          <w:sz w:val="23"/>
        </w:rPr>
        <w:t>and</w:t>
      </w:r>
      <w:r>
        <w:rPr>
          <w:color w:val="504B4D"/>
          <w:spacing w:val="1"/>
          <w:w w:val="105"/>
          <w:sz w:val="23"/>
        </w:rPr>
        <w:t> </w:t>
      </w:r>
      <w:r>
        <w:rPr>
          <w:color w:val="504B4D"/>
          <w:w w:val="105"/>
          <w:sz w:val="23"/>
        </w:rPr>
        <w:t>on</w:t>
      </w:r>
      <w:r>
        <w:rPr>
          <w:color w:val="504B4D"/>
          <w:spacing w:val="1"/>
          <w:w w:val="105"/>
          <w:sz w:val="23"/>
        </w:rPr>
        <w:t> </w:t>
      </w:r>
      <w:r>
        <w:rPr>
          <w:color w:val="3F363B"/>
          <w:w w:val="105"/>
          <w:sz w:val="23"/>
        </w:rPr>
        <w:t>September</w:t>
      </w:r>
      <w:r>
        <w:rPr>
          <w:color w:val="3F363B"/>
          <w:spacing w:val="5"/>
          <w:w w:val="105"/>
          <w:sz w:val="23"/>
        </w:rPr>
        <w:t> </w:t>
      </w:r>
      <w:r>
        <w:rPr>
          <w:color w:val="3F363B"/>
          <w:w w:val="105"/>
          <w:sz w:val="23"/>
        </w:rPr>
        <w:t>1</w:t>
      </w:r>
      <w:r>
        <w:rPr>
          <w:color w:val="3F363B"/>
          <w:spacing w:val="-10"/>
          <w:w w:val="105"/>
          <w:sz w:val="23"/>
        </w:rPr>
        <w:t> </w:t>
      </w:r>
      <w:r>
        <w:rPr>
          <w:color w:val="3F363B"/>
          <w:w w:val="105"/>
          <w:sz w:val="23"/>
        </w:rPr>
        <w:t>of</w:t>
      </w:r>
      <w:r>
        <w:rPr>
          <w:color w:val="3F363B"/>
          <w:spacing w:val="-4"/>
          <w:w w:val="105"/>
          <w:sz w:val="23"/>
        </w:rPr>
        <w:t> </w:t>
      </w:r>
      <w:r>
        <w:rPr>
          <w:color w:val="504B4D"/>
          <w:w w:val="105"/>
          <w:sz w:val="23"/>
        </w:rPr>
        <w:t>each</w:t>
      </w:r>
      <w:r>
        <w:rPr>
          <w:color w:val="504B4D"/>
          <w:spacing w:val="13"/>
          <w:w w:val="105"/>
          <w:sz w:val="23"/>
        </w:rPr>
        <w:t> </w:t>
      </w:r>
      <w:r>
        <w:rPr>
          <w:color w:val="3F363B"/>
          <w:w w:val="105"/>
          <w:sz w:val="23"/>
        </w:rPr>
        <w:t>year</w:t>
      </w:r>
      <w:r>
        <w:rPr>
          <w:color w:val="3F363B"/>
          <w:spacing w:val="5"/>
          <w:w w:val="105"/>
          <w:sz w:val="23"/>
        </w:rPr>
        <w:t> </w:t>
      </w:r>
      <w:r>
        <w:rPr>
          <w:color w:val="3F363B"/>
          <w:w w:val="105"/>
          <w:sz w:val="23"/>
        </w:rPr>
        <w:t>the person</w:t>
      </w:r>
      <w:r>
        <w:rPr>
          <w:color w:val="3F363B"/>
          <w:spacing w:val="8"/>
          <w:w w:val="105"/>
          <w:sz w:val="23"/>
        </w:rPr>
        <w:t> </w:t>
      </w:r>
      <w:r>
        <w:rPr>
          <w:color w:val="3F363B"/>
          <w:w w:val="105"/>
          <w:sz w:val="23"/>
        </w:rPr>
        <w:t>or</w:t>
      </w:r>
      <w:r>
        <w:rPr>
          <w:color w:val="3F363B"/>
          <w:spacing w:val="-6"/>
          <w:w w:val="105"/>
          <w:sz w:val="23"/>
        </w:rPr>
        <w:t> </w:t>
      </w:r>
      <w:r>
        <w:rPr>
          <w:color w:val="3F363B"/>
          <w:w w:val="105"/>
          <w:sz w:val="23"/>
        </w:rPr>
        <w:t>agency</w:t>
      </w:r>
      <w:r>
        <w:rPr>
          <w:color w:val="3F363B"/>
          <w:spacing w:val="3"/>
          <w:w w:val="105"/>
          <w:sz w:val="23"/>
        </w:rPr>
        <w:t> </w:t>
      </w:r>
      <w:r>
        <w:rPr>
          <w:color w:val="3F363B"/>
          <w:w w:val="105"/>
          <w:sz w:val="23"/>
        </w:rPr>
        <w:t>charge with</w:t>
      </w:r>
      <w:r>
        <w:rPr>
          <w:color w:val="3F363B"/>
          <w:spacing w:val="5"/>
          <w:w w:val="105"/>
          <w:sz w:val="23"/>
        </w:rPr>
        <w:t> </w:t>
      </w:r>
      <w:r>
        <w:rPr>
          <w:color w:val="504B4D"/>
          <w:w w:val="105"/>
          <w:sz w:val="23"/>
        </w:rPr>
        <w:t>the</w:t>
      </w:r>
      <w:r>
        <w:rPr>
          <w:color w:val="504B4D"/>
          <w:spacing w:val="-5"/>
          <w:w w:val="105"/>
          <w:sz w:val="23"/>
        </w:rPr>
        <w:t> </w:t>
      </w:r>
      <w:r>
        <w:rPr>
          <w:color w:val="3F363B"/>
          <w:w w:val="105"/>
          <w:sz w:val="23"/>
        </w:rPr>
        <w:t>collection</w:t>
      </w:r>
      <w:r>
        <w:rPr>
          <w:color w:val="3F363B"/>
          <w:spacing w:val="11"/>
          <w:w w:val="105"/>
          <w:sz w:val="23"/>
        </w:rPr>
        <w:t> </w:t>
      </w:r>
      <w:r>
        <w:rPr>
          <w:color w:val="3F363B"/>
          <w:w w:val="105"/>
          <w:sz w:val="23"/>
        </w:rPr>
        <w:t>of</w:t>
      </w:r>
      <w:r>
        <w:rPr>
          <w:color w:val="3F363B"/>
          <w:spacing w:val="-7"/>
          <w:w w:val="105"/>
          <w:sz w:val="23"/>
        </w:rPr>
        <w:t> </w:t>
      </w:r>
      <w:r>
        <w:rPr>
          <w:color w:val="504B4D"/>
          <w:w w:val="105"/>
          <w:sz w:val="23"/>
        </w:rPr>
        <w:t>such</w:t>
      </w:r>
    </w:p>
    <w:p>
      <w:pPr>
        <w:spacing w:after="0" w:line="256" w:lineRule="auto"/>
        <w:jc w:val="both"/>
        <w:rPr>
          <w:sz w:val="23"/>
        </w:rPr>
        <w:sectPr>
          <w:type w:val="continuous"/>
          <w:pgSz w:w="12120" w:h="15730"/>
          <w:pgMar w:top="1380" w:bottom="280" w:left="1420" w:right="1040"/>
        </w:sectPr>
      </w:pPr>
    </w:p>
    <w:p>
      <w:pPr>
        <w:pStyle w:val="BodyText"/>
        <w:spacing w:line="249" w:lineRule="auto" w:before="68"/>
        <w:ind w:left="1531" w:right="183" w:hanging="6"/>
        <w:jc w:val="both"/>
      </w:pPr>
      <w:r>
        <w:rPr>
          <w:color w:val="151516"/>
          <w:w w:val="105"/>
        </w:rPr>
        <w:t>charges shall certify to the Township Supervisor any charges which have been</w:t>
      </w:r>
      <w:r>
        <w:rPr>
          <w:color w:val="151516"/>
          <w:spacing w:val="1"/>
          <w:w w:val="105"/>
        </w:rPr>
        <w:t> </w:t>
      </w:r>
      <w:r>
        <w:rPr>
          <w:color w:val="151516"/>
          <w:w w:val="105"/>
        </w:rPr>
        <w:t>delinquent of three (3) months or more</w:t>
      </w:r>
      <w:r>
        <w:rPr>
          <w:color w:val="312F31"/>
          <w:w w:val="105"/>
        </w:rPr>
        <w:t>, </w:t>
      </w:r>
      <w:r>
        <w:rPr>
          <w:color w:val="151516"/>
          <w:w w:val="105"/>
        </w:rPr>
        <w:t>who shall enter the upon the next tax roll</w:t>
      </w:r>
      <w:r>
        <w:rPr>
          <w:color w:val="151516"/>
          <w:spacing w:val="1"/>
          <w:w w:val="105"/>
        </w:rPr>
        <w:t> </w:t>
      </w:r>
      <w:r>
        <w:rPr>
          <w:color w:val="151516"/>
          <w:w w:val="105"/>
        </w:rPr>
        <w:t>against such premises</w:t>
      </w:r>
      <w:r>
        <w:rPr>
          <w:color w:val="312F31"/>
          <w:w w:val="105"/>
        </w:rPr>
        <w:t>, </w:t>
      </w:r>
      <w:r>
        <w:rPr>
          <w:color w:val="151516"/>
          <w:w w:val="105"/>
        </w:rPr>
        <w:t>and said charges and penalties shall be collected and said</w:t>
      </w:r>
      <w:r>
        <w:rPr>
          <w:color w:val="151516"/>
          <w:spacing w:val="1"/>
          <w:w w:val="105"/>
        </w:rPr>
        <w:t> </w:t>
      </w:r>
      <w:r>
        <w:rPr>
          <w:color w:val="151516"/>
          <w:w w:val="105"/>
        </w:rPr>
        <w:t>lien enforced</w:t>
      </w:r>
      <w:r>
        <w:rPr>
          <w:color w:val="151516"/>
          <w:spacing w:val="1"/>
          <w:w w:val="105"/>
        </w:rPr>
        <w:t> </w:t>
      </w:r>
      <w:r>
        <w:rPr>
          <w:color w:val="151516"/>
          <w:w w:val="105"/>
        </w:rPr>
        <w:t>in the same manner as provide with respect to Township taxes</w:t>
      </w:r>
      <w:r>
        <w:rPr>
          <w:color w:val="151516"/>
          <w:spacing w:val="1"/>
          <w:w w:val="105"/>
        </w:rPr>
        <w:t> </w:t>
      </w:r>
      <w:r>
        <w:rPr>
          <w:color w:val="151516"/>
          <w:w w:val="105"/>
        </w:rPr>
        <w:t>assessed</w:t>
      </w:r>
      <w:r>
        <w:rPr>
          <w:color w:val="151516"/>
          <w:spacing w:val="9"/>
          <w:w w:val="105"/>
        </w:rPr>
        <w:t> </w:t>
      </w:r>
      <w:r>
        <w:rPr>
          <w:color w:val="151516"/>
          <w:w w:val="105"/>
        </w:rPr>
        <w:t>upon</w:t>
      </w:r>
      <w:r>
        <w:rPr>
          <w:color w:val="151516"/>
          <w:spacing w:val="-3"/>
          <w:w w:val="105"/>
        </w:rPr>
        <w:t> </w:t>
      </w:r>
      <w:r>
        <w:rPr>
          <w:color w:val="151516"/>
          <w:w w:val="105"/>
        </w:rPr>
        <w:t>such tax roll.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ind w:right="2800"/>
        <w:rPr>
          <w:u w:val="none"/>
        </w:rPr>
      </w:pPr>
      <w:r>
        <w:rPr>
          <w:color w:val="151516"/>
          <w:u w:val="thick" w:color="151516"/>
        </w:rPr>
        <w:t>SECTION Ill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ind w:left="2663" w:right="2751"/>
        <w:jc w:val="center"/>
      </w:pPr>
      <w:r>
        <w:rPr>
          <w:color w:val="151516"/>
          <w:spacing w:val="-1"/>
          <w:w w:val="105"/>
        </w:rPr>
        <w:t>Repeal</w:t>
      </w:r>
      <w:r>
        <w:rPr>
          <w:color w:val="151516"/>
          <w:spacing w:val="-9"/>
          <w:w w:val="105"/>
        </w:rPr>
        <w:t> </w:t>
      </w:r>
      <w:r>
        <w:rPr>
          <w:color w:val="151516"/>
          <w:spacing w:val="-1"/>
          <w:w w:val="105"/>
        </w:rPr>
        <w:t>of</w:t>
      </w:r>
      <w:r>
        <w:rPr>
          <w:color w:val="151516"/>
          <w:spacing w:val="-13"/>
          <w:w w:val="105"/>
        </w:rPr>
        <w:t> </w:t>
      </w:r>
      <w:r>
        <w:rPr>
          <w:color w:val="151516"/>
          <w:spacing w:val="-1"/>
          <w:w w:val="105"/>
        </w:rPr>
        <w:t>Conflicting</w:t>
      </w:r>
      <w:r>
        <w:rPr>
          <w:color w:val="151516"/>
          <w:spacing w:val="2"/>
          <w:w w:val="105"/>
        </w:rPr>
        <w:t> </w:t>
      </w:r>
      <w:r>
        <w:rPr>
          <w:color w:val="151516"/>
          <w:spacing w:val="-1"/>
          <w:w w:val="105"/>
        </w:rPr>
        <w:t>Ordinances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05" w:firstLine="725"/>
      </w:pPr>
      <w:r>
        <w:rPr>
          <w:color w:val="151516"/>
          <w:w w:val="105"/>
        </w:rPr>
        <w:t>All</w:t>
      </w:r>
      <w:r>
        <w:rPr>
          <w:color w:val="151516"/>
          <w:spacing w:val="-6"/>
          <w:w w:val="105"/>
        </w:rPr>
        <w:t> </w:t>
      </w:r>
      <w:r>
        <w:rPr>
          <w:color w:val="151516"/>
          <w:w w:val="105"/>
        </w:rPr>
        <w:t>Ordinance or</w:t>
      </w:r>
      <w:r>
        <w:rPr>
          <w:color w:val="151516"/>
          <w:spacing w:val="-14"/>
          <w:w w:val="105"/>
        </w:rPr>
        <w:t> </w:t>
      </w:r>
      <w:r>
        <w:rPr>
          <w:color w:val="151516"/>
          <w:w w:val="105"/>
        </w:rPr>
        <w:t>parts</w:t>
      </w:r>
      <w:r>
        <w:rPr>
          <w:color w:val="151516"/>
          <w:spacing w:val="-6"/>
          <w:w w:val="105"/>
        </w:rPr>
        <w:t> </w:t>
      </w:r>
      <w:r>
        <w:rPr>
          <w:color w:val="151516"/>
          <w:w w:val="105"/>
        </w:rPr>
        <w:t>of</w:t>
      </w:r>
      <w:r>
        <w:rPr>
          <w:color w:val="151516"/>
          <w:spacing w:val="-10"/>
          <w:w w:val="105"/>
        </w:rPr>
        <w:t> </w:t>
      </w:r>
      <w:r>
        <w:rPr>
          <w:color w:val="151516"/>
          <w:w w:val="105"/>
        </w:rPr>
        <w:t>ordinances</w:t>
      </w:r>
      <w:r>
        <w:rPr>
          <w:color w:val="151516"/>
          <w:spacing w:val="-1"/>
          <w:w w:val="105"/>
        </w:rPr>
        <w:t> </w:t>
      </w:r>
      <w:r>
        <w:rPr>
          <w:color w:val="151516"/>
          <w:w w:val="105"/>
        </w:rPr>
        <w:t>in</w:t>
      </w:r>
      <w:r>
        <w:rPr>
          <w:color w:val="151516"/>
          <w:spacing w:val="-13"/>
          <w:w w:val="105"/>
        </w:rPr>
        <w:t> </w:t>
      </w:r>
      <w:r>
        <w:rPr>
          <w:color w:val="151516"/>
          <w:w w:val="105"/>
        </w:rPr>
        <w:t>conflict</w:t>
      </w:r>
      <w:r>
        <w:rPr>
          <w:color w:val="151516"/>
          <w:spacing w:val="1"/>
          <w:w w:val="105"/>
        </w:rPr>
        <w:t> </w:t>
      </w:r>
      <w:r>
        <w:rPr>
          <w:color w:val="151516"/>
          <w:w w:val="105"/>
        </w:rPr>
        <w:t>with</w:t>
      </w:r>
      <w:r>
        <w:rPr>
          <w:color w:val="151516"/>
          <w:spacing w:val="-6"/>
          <w:w w:val="105"/>
        </w:rPr>
        <w:t> </w:t>
      </w:r>
      <w:r>
        <w:rPr>
          <w:color w:val="151516"/>
          <w:w w:val="105"/>
        </w:rPr>
        <w:t>the</w:t>
      </w:r>
      <w:r>
        <w:rPr>
          <w:color w:val="151516"/>
          <w:spacing w:val="-12"/>
          <w:w w:val="105"/>
        </w:rPr>
        <w:t> </w:t>
      </w:r>
      <w:r>
        <w:rPr>
          <w:color w:val="151516"/>
          <w:w w:val="105"/>
        </w:rPr>
        <w:t>provisions</w:t>
      </w:r>
      <w:r>
        <w:rPr>
          <w:color w:val="151516"/>
          <w:spacing w:val="3"/>
          <w:w w:val="105"/>
        </w:rPr>
        <w:t> </w:t>
      </w:r>
      <w:r>
        <w:rPr>
          <w:color w:val="151516"/>
          <w:w w:val="105"/>
        </w:rPr>
        <w:t>of</w:t>
      </w:r>
      <w:r>
        <w:rPr>
          <w:color w:val="151516"/>
          <w:spacing w:val="-5"/>
          <w:w w:val="105"/>
        </w:rPr>
        <w:t> </w:t>
      </w:r>
      <w:r>
        <w:rPr>
          <w:color w:val="151516"/>
          <w:w w:val="105"/>
        </w:rPr>
        <w:t>this</w:t>
      </w:r>
      <w:r>
        <w:rPr>
          <w:color w:val="151516"/>
          <w:spacing w:val="-5"/>
          <w:w w:val="105"/>
        </w:rPr>
        <w:t> </w:t>
      </w:r>
      <w:r>
        <w:rPr>
          <w:color w:val="151516"/>
          <w:w w:val="105"/>
        </w:rPr>
        <w:t>ordinan</w:t>
      </w:r>
      <w:r>
        <w:rPr>
          <w:color w:val="312F31"/>
          <w:w w:val="105"/>
        </w:rPr>
        <w:t>c</w:t>
      </w:r>
      <w:r>
        <w:rPr>
          <w:color w:val="151516"/>
          <w:w w:val="105"/>
        </w:rPr>
        <w:t>e</w:t>
      </w:r>
      <w:r>
        <w:rPr>
          <w:color w:val="151516"/>
          <w:spacing w:val="-10"/>
          <w:w w:val="105"/>
        </w:rPr>
        <w:t> </w:t>
      </w:r>
      <w:r>
        <w:rPr>
          <w:color w:val="151516"/>
          <w:w w:val="105"/>
        </w:rPr>
        <w:t>are</w:t>
      </w:r>
      <w:r>
        <w:rPr>
          <w:color w:val="151516"/>
          <w:spacing w:val="-57"/>
          <w:w w:val="105"/>
        </w:rPr>
        <w:t> </w:t>
      </w:r>
      <w:r>
        <w:rPr>
          <w:color w:val="151516"/>
          <w:w w:val="105"/>
        </w:rPr>
        <w:t>hereby repealed</w:t>
      </w:r>
      <w:r>
        <w:rPr>
          <w:color w:val="151516"/>
          <w:spacing w:val="11"/>
          <w:w w:val="105"/>
        </w:rPr>
        <w:t> </w:t>
      </w:r>
      <w:r>
        <w:rPr>
          <w:color w:val="151516"/>
          <w:w w:val="105"/>
        </w:rPr>
        <w:t>only</w:t>
      </w:r>
      <w:r>
        <w:rPr>
          <w:color w:val="151516"/>
          <w:spacing w:val="-9"/>
          <w:w w:val="105"/>
        </w:rPr>
        <w:t> </w:t>
      </w:r>
      <w:r>
        <w:rPr>
          <w:color w:val="151516"/>
          <w:w w:val="105"/>
        </w:rPr>
        <w:t>to</w:t>
      </w:r>
      <w:r>
        <w:rPr>
          <w:color w:val="151516"/>
          <w:spacing w:val="-5"/>
          <w:w w:val="105"/>
        </w:rPr>
        <w:t> </w:t>
      </w:r>
      <w:r>
        <w:rPr>
          <w:color w:val="151516"/>
          <w:w w:val="105"/>
        </w:rPr>
        <w:t>the</w:t>
      </w:r>
      <w:r>
        <w:rPr>
          <w:color w:val="151516"/>
          <w:spacing w:val="-8"/>
          <w:w w:val="105"/>
        </w:rPr>
        <w:t> </w:t>
      </w:r>
      <w:r>
        <w:rPr>
          <w:color w:val="151516"/>
          <w:w w:val="105"/>
        </w:rPr>
        <w:t>extent</w:t>
      </w:r>
      <w:r>
        <w:rPr>
          <w:color w:val="151516"/>
          <w:spacing w:val="1"/>
          <w:w w:val="105"/>
        </w:rPr>
        <w:t> </w:t>
      </w:r>
      <w:r>
        <w:rPr>
          <w:color w:val="151516"/>
          <w:w w:val="105"/>
        </w:rPr>
        <w:t>necessary</w:t>
      </w:r>
      <w:r>
        <w:rPr>
          <w:color w:val="151516"/>
          <w:spacing w:val="1"/>
          <w:w w:val="105"/>
        </w:rPr>
        <w:t> </w:t>
      </w:r>
      <w:r>
        <w:rPr>
          <w:color w:val="151516"/>
          <w:w w:val="105"/>
        </w:rPr>
        <w:t>to</w:t>
      </w:r>
      <w:r>
        <w:rPr>
          <w:color w:val="151516"/>
          <w:spacing w:val="-4"/>
          <w:w w:val="105"/>
        </w:rPr>
        <w:t> </w:t>
      </w:r>
      <w:r>
        <w:rPr>
          <w:color w:val="151516"/>
          <w:w w:val="105"/>
        </w:rPr>
        <w:t>give</w:t>
      </w:r>
      <w:r>
        <w:rPr>
          <w:color w:val="151516"/>
          <w:spacing w:val="-7"/>
          <w:w w:val="105"/>
        </w:rPr>
        <w:t> </w:t>
      </w:r>
      <w:r>
        <w:rPr>
          <w:color w:val="151516"/>
          <w:w w:val="105"/>
        </w:rPr>
        <w:t>this</w:t>
      </w:r>
      <w:r>
        <w:rPr>
          <w:color w:val="151516"/>
          <w:spacing w:val="-3"/>
          <w:w w:val="105"/>
        </w:rPr>
        <w:t> </w:t>
      </w:r>
      <w:r>
        <w:rPr>
          <w:color w:val="151516"/>
          <w:w w:val="105"/>
        </w:rPr>
        <w:t>ordinance</w:t>
      </w:r>
      <w:r>
        <w:rPr>
          <w:color w:val="151516"/>
          <w:spacing w:val="3"/>
          <w:w w:val="105"/>
        </w:rPr>
        <w:t> </w:t>
      </w:r>
      <w:r>
        <w:rPr>
          <w:color w:val="151516"/>
          <w:w w:val="105"/>
        </w:rPr>
        <w:t>full</w:t>
      </w:r>
      <w:r>
        <w:rPr>
          <w:color w:val="151516"/>
          <w:spacing w:val="-5"/>
          <w:w w:val="105"/>
        </w:rPr>
        <w:t> </w:t>
      </w:r>
      <w:r>
        <w:rPr>
          <w:color w:val="151516"/>
          <w:w w:val="105"/>
        </w:rPr>
        <w:t>force</w:t>
      </w:r>
      <w:r>
        <w:rPr>
          <w:color w:val="151516"/>
          <w:spacing w:val="-4"/>
          <w:w w:val="105"/>
        </w:rPr>
        <w:t> </w:t>
      </w:r>
      <w:r>
        <w:rPr>
          <w:color w:val="151516"/>
          <w:w w:val="105"/>
        </w:rPr>
        <w:t>and effect.</w:t>
      </w: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91"/>
        <w:ind w:right="2714"/>
        <w:rPr>
          <w:u w:val="none"/>
        </w:rPr>
      </w:pPr>
      <w:r>
        <w:rPr>
          <w:color w:val="151516"/>
          <w:u w:val="thick" w:color="151516"/>
        </w:rPr>
        <w:t>SECTION</w:t>
      </w:r>
      <w:r>
        <w:rPr>
          <w:color w:val="151516"/>
          <w:spacing w:val="4"/>
          <w:u w:val="thick" w:color="151516"/>
        </w:rPr>
        <w:t> </w:t>
      </w:r>
      <w:r>
        <w:rPr>
          <w:color w:val="151516"/>
          <w:u w:val="thick" w:color="151516"/>
        </w:rPr>
        <w:t>IV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before="91"/>
        <w:ind w:left="2663" w:right="2477"/>
        <w:jc w:val="center"/>
      </w:pPr>
      <w:r>
        <w:rPr>
          <w:color w:val="151516"/>
        </w:rPr>
        <w:t>Severability</w:t>
      </w:r>
      <w:r>
        <w:rPr>
          <w:color w:val="151516"/>
          <w:spacing w:val="24"/>
        </w:rPr>
        <w:t> </w:t>
      </w:r>
      <w:r>
        <w:rPr>
          <w:color w:val="A7A7A7"/>
        </w:rPr>
        <w:t>-</w:t>
      </w:r>
      <w:r>
        <w:rPr>
          <w:color w:val="959595"/>
        </w:rPr>
        <w:t>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44" w:lineRule="auto" w:before="91"/>
        <w:ind w:left="115" w:right="120" w:firstLine="721"/>
      </w:pPr>
      <w:r>
        <w:rPr>
          <w:color w:val="151516"/>
          <w:w w:val="105"/>
        </w:rPr>
        <w:t>If</w:t>
      </w:r>
      <w:r>
        <w:rPr>
          <w:color w:val="151516"/>
          <w:spacing w:val="-13"/>
          <w:w w:val="105"/>
        </w:rPr>
        <w:t> </w:t>
      </w:r>
      <w:r>
        <w:rPr>
          <w:color w:val="151516"/>
          <w:w w:val="105"/>
        </w:rPr>
        <w:t>any</w:t>
      </w:r>
      <w:r>
        <w:rPr>
          <w:color w:val="151516"/>
          <w:spacing w:val="-14"/>
          <w:w w:val="105"/>
        </w:rPr>
        <w:t> </w:t>
      </w:r>
      <w:r>
        <w:rPr>
          <w:color w:val="151516"/>
          <w:w w:val="105"/>
        </w:rPr>
        <w:t>provision</w:t>
      </w:r>
      <w:r>
        <w:rPr>
          <w:color w:val="151516"/>
          <w:spacing w:val="-2"/>
          <w:w w:val="105"/>
        </w:rPr>
        <w:t> </w:t>
      </w:r>
      <w:r>
        <w:rPr>
          <w:color w:val="151516"/>
          <w:w w:val="105"/>
        </w:rPr>
        <w:t>of</w:t>
      </w:r>
      <w:r>
        <w:rPr>
          <w:color w:val="151516"/>
          <w:spacing w:val="-12"/>
          <w:w w:val="105"/>
        </w:rPr>
        <w:t> </w:t>
      </w:r>
      <w:r>
        <w:rPr>
          <w:color w:val="151516"/>
          <w:w w:val="105"/>
        </w:rPr>
        <w:t>this</w:t>
      </w:r>
      <w:r>
        <w:rPr>
          <w:color w:val="151516"/>
          <w:spacing w:val="-14"/>
          <w:w w:val="105"/>
        </w:rPr>
        <w:t> </w:t>
      </w:r>
      <w:r>
        <w:rPr>
          <w:color w:val="151516"/>
          <w:w w:val="105"/>
        </w:rPr>
        <w:t>ordinance or</w:t>
      </w:r>
      <w:r>
        <w:rPr>
          <w:color w:val="151516"/>
          <w:spacing w:val="-10"/>
          <w:w w:val="105"/>
        </w:rPr>
        <w:t> </w:t>
      </w:r>
      <w:r>
        <w:rPr>
          <w:color w:val="151516"/>
          <w:w w:val="105"/>
        </w:rPr>
        <w:t>the</w:t>
      </w:r>
      <w:r>
        <w:rPr>
          <w:color w:val="151516"/>
          <w:spacing w:val="-13"/>
          <w:w w:val="105"/>
        </w:rPr>
        <w:t> </w:t>
      </w:r>
      <w:r>
        <w:rPr>
          <w:color w:val="151516"/>
          <w:w w:val="105"/>
        </w:rPr>
        <w:t>application thereof</w:t>
      </w:r>
      <w:r>
        <w:rPr>
          <w:color w:val="151516"/>
          <w:spacing w:val="-3"/>
          <w:w w:val="105"/>
        </w:rPr>
        <w:t> </w:t>
      </w:r>
      <w:r>
        <w:rPr>
          <w:color w:val="151516"/>
          <w:w w:val="105"/>
        </w:rPr>
        <w:t>to</w:t>
      </w:r>
      <w:r>
        <w:rPr>
          <w:color w:val="151516"/>
          <w:spacing w:val="-12"/>
          <w:w w:val="105"/>
        </w:rPr>
        <w:t> </w:t>
      </w:r>
      <w:r>
        <w:rPr>
          <w:color w:val="151516"/>
          <w:w w:val="105"/>
        </w:rPr>
        <w:t>any</w:t>
      </w:r>
      <w:r>
        <w:rPr>
          <w:color w:val="151516"/>
          <w:spacing w:val="-8"/>
          <w:w w:val="105"/>
        </w:rPr>
        <w:t> </w:t>
      </w:r>
      <w:r>
        <w:rPr>
          <w:color w:val="151516"/>
          <w:w w:val="105"/>
        </w:rPr>
        <w:t>person</w:t>
      </w:r>
      <w:r>
        <w:rPr>
          <w:color w:val="151516"/>
          <w:spacing w:val="-3"/>
          <w:w w:val="105"/>
        </w:rPr>
        <w:t> </w:t>
      </w:r>
      <w:r>
        <w:rPr>
          <w:color w:val="151516"/>
          <w:w w:val="105"/>
        </w:rPr>
        <w:t>or</w:t>
      </w:r>
      <w:r>
        <w:rPr>
          <w:color w:val="151516"/>
          <w:spacing w:val="-11"/>
          <w:w w:val="105"/>
        </w:rPr>
        <w:t> </w:t>
      </w:r>
      <w:r>
        <w:rPr>
          <w:color w:val="151516"/>
          <w:w w:val="105"/>
        </w:rPr>
        <w:t>circumstance</w:t>
      </w:r>
      <w:r>
        <w:rPr>
          <w:color w:val="151516"/>
          <w:spacing w:val="-57"/>
          <w:w w:val="105"/>
        </w:rPr>
        <w:t> </w:t>
      </w:r>
      <w:r>
        <w:rPr>
          <w:color w:val="151516"/>
          <w:w w:val="105"/>
        </w:rPr>
        <w:t>is held invalid </w:t>
      </w:r>
      <w:r>
        <w:rPr>
          <w:color w:val="312F31"/>
          <w:w w:val="105"/>
        </w:rPr>
        <w:t>, </w:t>
      </w:r>
      <w:r>
        <w:rPr>
          <w:color w:val="151516"/>
          <w:w w:val="105"/>
        </w:rPr>
        <w:t>such invalidity shall not affect other provision or application of the ordinance</w:t>
      </w:r>
      <w:r>
        <w:rPr>
          <w:color w:val="151516"/>
          <w:spacing w:val="1"/>
          <w:w w:val="105"/>
        </w:rPr>
        <w:t> </w:t>
      </w:r>
      <w:r>
        <w:rPr>
          <w:color w:val="151516"/>
          <w:spacing w:val="-1"/>
          <w:w w:val="105"/>
        </w:rPr>
        <w:t>which can be given effect without </w:t>
      </w:r>
      <w:r>
        <w:rPr>
          <w:color w:val="151516"/>
          <w:w w:val="105"/>
        </w:rPr>
        <w:t>the invalid provision or application</w:t>
      </w:r>
      <w:r>
        <w:rPr>
          <w:color w:val="312F31"/>
          <w:w w:val="105"/>
        </w:rPr>
        <w:t>, </w:t>
      </w:r>
      <w:r>
        <w:rPr>
          <w:color w:val="151516"/>
          <w:w w:val="105"/>
        </w:rPr>
        <w:t>and to this end the</w:t>
      </w:r>
      <w:r>
        <w:rPr>
          <w:color w:val="151516"/>
          <w:spacing w:val="1"/>
          <w:w w:val="105"/>
        </w:rPr>
        <w:t> </w:t>
      </w:r>
      <w:r>
        <w:rPr>
          <w:color w:val="151516"/>
          <w:w w:val="105"/>
        </w:rPr>
        <w:t>pro</w:t>
      </w:r>
      <w:r>
        <w:rPr>
          <w:color w:val="312F31"/>
          <w:w w:val="105"/>
        </w:rPr>
        <w:t>v</w:t>
      </w:r>
      <w:r>
        <w:rPr>
          <w:color w:val="151516"/>
          <w:w w:val="105"/>
        </w:rPr>
        <w:t>isions</w:t>
      </w:r>
      <w:r>
        <w:rPr>
          <w:color w:val="151516"/>
          <w:spacing w:val="-29"/>
          <w:w w:val="105"/>
        </w:rPr>
        <w:t> </w:t>
      </w:r>
      <w:r>
        <w:rPr>
          <w:color w:val="151516"/>
          <w:w w:val="105"/>
        </w:rPr>
        <w:t>of</w:t>
      </w:r>
      <w:r>
        <w:rPr>
          <w:color w:val="151516"/>
          <w:spacing w:val="-3"/>
          <w:w w:val="105"/>
        </w:rPr>
        <w:t> </w:t>
      </w:r>
      <w:r>
        <w:rPr>
          <w:color w:val="151516"/>
          <w:w w:val="105"/>
        </w:rPr>
        <w:t>this</w:t>
      </w:r>
      <w:r>
        <w:rPr>
          <w:color w:val="151516"/>
          <w:spacing w:val="1"/>
          <w:w w:val="105"/>
        </w:rPr>
        <w:t> </w:t>
      </w:r>
      <w:r>
        <w:rPr>
          <w:color w:val="151516"/>
          <w:w w:val="105"/>
        </w:rPr>
        <w:t>ordinance</w:t>
      </w:r>
      <w:r>
        <w:rPr>
          <w:color w:val="151516"/>
          <w:spacing w:val="7"/>
          <w:w w:val="105"/>
        </w:rPr>
        <w:t> </w:t>
      </w:r>
      <w:r>
        <w:rPr>
          <w:color w:val="151516"/>
          <w:w w:val="105"/>
        </w:rPr>
        <w:t>are</w:t>
      </w:r>
      <w:r>
        <w:rPr>
          <w:color w:val="151516"/>
          <w:spacing w:val="-1"/>
          <w:w w:val="105"/>
        </w:rPr>
        <w:t> </w:t>
      </w:r>
      <w:r>
        <w:rPr>
          <w:color w:val="151516"/>
          <w:w w:val="105"/>
        </w:rPr>
        <w:t>declared</w:t>
      </w:r>
      <w:r>
        <w:rPr>
          <w:color w:val="151516"/>
          <w:spacing w:val="13"/>
          <w:w w:val="105"/>
        </w:rPr>
        <w:t> </w:t>
      </w:r>
      <w:r>
        <w:rPr>
          <w:color w:val="151516"/>
          <w:w w:val="105"/>
        </w:rPr>
        <w:t>to</w:t>
      </w:r>
      <w:r>
        <w:rPr>
          <w:color w:val="151516"/>
          <w:spacing w:val="2"/>
          <w:w w:val="105"/>
        </w:rPr>
        <w:t> </w:t>
      </w:r>
      <w:r>
        <w:rPr>
          <w:color w:val="151516"/>
          <w:w w:val="105"/>
        </w:rPr>
        <w:t>be</w:t>
      </w:r>
      <w:r>
        <w:rPr>
          <w:color w:val="151516"/>
          <w:spacing w:val="-9"/>
          <w:w w:val="105"/>
        </w:rPr>
        <w:t> </w:t>
      </w:r>
      <w:r>
        <w:rPr>
          <w:color w:val="151516"/>
          <w:w w:val="105"/>
        </w:rPr>
        <w:t>severable.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ind w:left="4124" w:right="4178"/>
        <w:rPr>
          <w:u w:val="none"/>
        </w:rPr>
      </w:pPr>
      <w:r>
        <w:rPr>
          <w:color w:val="151516"/>
          <w:w w:val="105"/>
          <w:u w:val="thick" w:color="151516"/>
        </w:rPr>
        <w:t>SECTIONV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ind w:left="2663" w:right="2694"/>
        <w:jc w:val="center"/>
      </w:pPr>
      <w:r>
        <w:rPr>
          <w:color w:val="151516"/>
          <w:spacing w:val="-1"/>
          <w:w w:val="105"/>
        </w:rPr>
        <w:t>Effecti</w:t>
      </w:r>
      <w:r>
        <w:rPr>
          <w:color w:val="312F31"/>
          <w:spacing w:val="-1"/>
          <w:w w:val="105"/>
        </w:rPr>
        <w:t>v</w:t>
      </w:r>
      <w:r>
        <w:rPr>
          <w:color w:val="151516"/>
          <w:spacing w:val="-1"/>
          <w:w w:val="105"/>
        </w:rPr>
        <w:t>e</w:t>
      </w:r>
      <w:r>
        <w:rPr>
          <w:color w:val="151516"/>
          <w:spacing w:val="-13"/>
          <w:w w:val="105"/>
        </w:rPr>
        <w:t> </w:t>
      </w:r>
      <w:r>
        <w:rPr>
          <w:color w:val="151516"/>
          <w:w w:val="105"/>
        </w:rPr>
        <w:t>Date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6" w:lineRule="auto"/>
        <w:ind w:left="128" w:firstLine="721"/>
      </w:pPr>
      <w:r>
        <w:rPr>
          <w:color w:val="151516"/>
          <w:w w:val="105"/>
        </w:rPr>
        <w:t>This</w:t>
      </w:r>
      <w:r>
        <w:rPr>
          <w:color w:val="151516"/>
          <w:spacing w:val="14"/>
          <w:w w:val="105"/>
        </w:rPr>
        <w:t> </w:t>
      </w:r>
      <w:r>
        <w:rPr>
          <w:color w:val="151516"/>
          <w:w w:val="105"/>
        </w:rPr>
        <w:t>ordinance</w:t>
      </w:r>
      <w:r>
        <w:rPr>
          <w:color w:val="151516"/>
          <w:spacing w:val="13"/>
          <w:w w:val="105"/>
        </w:rPr>
        <w:t> </w:t>
      </w:r>
      <w:r>
        <w:rPr>
          <w:color w:val="151516"/>
          <w:w w:val="105"/>
        </w:rPr>
        <w:t>shall</w:t>
      </w:r>
      <w:r>
        <w:rPr>
          <w:color w:val="151516"/>
          <w:spacing w:val="7"/>
          <w:w w:val="105"/>
        </w:rPr>
        <w:t> </w:t>
      </w:r>
      <w:r>
        <w:rPr>
          <w:color w:val="151516"/>
          <w:w w:val="105"/>
        </w:rPr>
        <w:t>become</w:t>
      </w:r>
      <w:r>
        <w:rPr>
          <w:color w:val="151516"/>
          <w:spacing w:val="10"/>
          <w:w w:val="105"/>
        </w:rPr>
        <w:t> </w:t>
      </w:r>
      <w:r>
        <w:rPr>
          <w:color w:val="151516"/>
          <w:w w:val="105"/>
        </w:rPr>
        <w:t>effective</w:t>
      </w:r>
      <w:r>
        <w:rPr>
          <w:color w:val="151516"/>
          <w:spacing w:val="17"/>
          <w:w w:val="105"/>
        </w:rPr>
        <w:t> </w:t>
      </w:r>
      <w:r>
        <w:rPr>
          <w:color w:val="151516"/>
          <w:w w:val="105"/>
        </w:rPr>
        <w:t>for</w:t>
      </w:r>
      <w:r>
        <w:rPr>
          <w:color w:val="151516"/>
          <w:spacing w:val="7"/>
          <w:w w:val="105"/>
        </w:rPr>
        <w:t> </w:t>
      </w:r>
      <w:r>
        <w:rPr>
          <w:color w:val="151516"/>
          <w:w w:val="105"/>
        </w:rPr>
        <w:t>commercial</w:t>
      </w:r>
      <w:r>
        <w:rPr>
          <w:color w:val="151516"/>
          <w:spacing w:val="33"/>
          <w:w w:val="105"/>
        </w:rPr>
        <w:t> </w:t>
      </w:r>
      <w:r>
        <w:rPr>
          <w:color w:val="151516"/>
          <w:w w:val="105"/>
        </w:rPr>
        <w:t>billing</w:t>
      </w:r>
      <w:r>
        <w:rPr>
          <w:color w:val="151516"/>
          <w:spacing w:val="12"/>
          <w:w w:val="105"/>
        </w:rPr>
        <w:t> </w:t>
      </w:r>
      <w:r>
        <w:rPr>
          <w:color w:val="151516"/>
          <w:w w:val="105"/>
        </w:rPr>
        <w:t>in</w:t>
      </w:r>
      <w:r>
        <w:rPr>
          <w:color w:val="151516"/>
          <w:spacing w:val="9"/>
          <w:w w:val="105"/>
        </w:rPr>
        <w:t> </w:t>
      </w:r>
      <w:r>
        <w:rPr>
          <w:color w:val="151516"/>
          <w:w w:val="105"/>
        </w:rPr>
        <w:t>the</w:t>
      </w:r>
      <w:r>
        <w:rPr>
          <w:color w:val="151516"/>
          <w:spacing w:val="1"/>
          <w:w w:val="105"/>
        </w:rPr>
        <w:t> </w:t>
      </w:r>
      <w:r>
        <w:rPr>
          <w:color w:val="151516"/>
          <w:w w:val="105"/>
        </w:rPr>
        <w:t>March</w:t>
      </w:r>
      <w:r>
        <w:rPr>
          <w:color w:val="151516"/>
          <w:spacing w:val="22"/>
          <w:w w:val="105"/>
        </w:rPr>
        <w:t> </w:t>
      </w:r>
      <w:r>
        <w:rPr>
          <w:color w:val="151516"/>
          <w:w w:val="105"/>
        </w:rPr>
        <w:t>2022</w:t>
      </w:r>
      <w:r>
        <w:rPr>
          <w:color w:val="151516"/>
          <w:spacing w:val="11"/>
          <w:w w:val="105"/>
        </w:rPr>
        <w:t> </w:t>
      </w:r>
      <w:r>
        <w:rPr>
          <w:color w:val="151516"/>
          <w:w w:val="105"/>
        </w:rPr>
        <w:t>billing</w:t>
      </w:r>
      <w:r>
        <w:rPr>
          <w:color w:val="151516"/>
          <w:spacing w:val="-57"/>
          <w:w w:val="105"/>
        </w:rPr>
        <w:t> </w:t>
      </w:r>
      <w:r>
        <w:rPr>
          <w:color w:val="151516"/>
          <w:w w:val="105"/>
        </w:rPr>
        <w:t>and</w:t>
      </w:r>
      <w:r>
        <w:rPr>
          <w:color w:val="151516"/>
          <w:spacing w:val="-4"/>
          <w:w w:val="105"/>
        </w:rPr>
        <w:t> </w:t>
      </w:r>
      <w:r>
        <w:rPr>
          <w:color w:val="151516"/>
          <w:w w:val="105"/>
        </w:rPr>
        <w:t>for</w:t>
      </w:r>
      <w:r>
        <w:rPr>
          <w:color w:val="151516"/>
          <w:spacing w:val="-3"/>
          <w:w w:val="105"/>
        </w:rPr>
        <w:t> </w:t>
      </w:r>
      <w:r>
        <w:rPr>
          <w:color w:val="151516"/>
          <w:w w:val="105"/>
        </w:rPr>
        <w:t>residential</w:t>
      </w:r>
      <w:r>
        <w:rPr>
          <w:color w:val="151516"/>
          <w:spacing w:val="10"/>
          <w:w w:val="105"/>
        </w:rPr>
        <w:t> </w:t>
      </w:r>
      <w:r>
        <w:rPr>
          <w:color w:val="151516"/>
          <w:w w:val="105"/>
        </w:rPr>
        <w:t>customers</w:t>
      </w:r>
      <w:r>
        <w:rPr>
          <w:color w:val="312F31"/>
          <w:w w:val="105"/>
        </w:rPr>
        <w:t>,</w:t>
      </w:r>
      <w:r>
        <w:rPr>
          <w:color w:val="312F31"/>
          <w:spacing w:val="-6"/>
          <w:w w:val="105"/>
        </w:rPr>
        <w:t> </w:t>
      </w:r>
      <w:r>
        <w:rPr>
          <w:color w:val="151516"/>
          <w:w w:val="105"/>
        </w:rPr>
        <w:t>the</w:t>
      </w:r>
      <w:r>
        <w:rPr>
          <w:color w:val="151516"/>
          <w:spacing w:val="-2"/>
          <w:w w:val="105"/>
        </w:rPr>
        <w:t> </w:t>
      </w:r>
      <w:r>
        <w:rPr>
          <w:color w:val="151516"/>
          <w:w w:val="105"/>
        </w:rPr>
        <w:t>increased</w:t>
      </w:r>
      <w:r>
        <w:rPr>
          <w:color w:val="151516"/>
          <w:spacing w:val="14"/>
          <w:w w:val="105"/>
        </w:rPr>
        <w:t> </w:t>
      </w:r>
      <w:r>
        <w:rPr>
          <w:color w:val="151516"/>
          <w:w w:val="105"/>
        </w:rPr>
        <w:t>charges</w:t>
      </w:r>
      <w:r>
        <w:rPr>
          <w:color w:val="151516"/>
          <w:spacing w:val="1"/>
          <w:w w:val="105"/>
        </w:rPr>
        <w:t> </w:t>
      </w:r>
      <w:r>
        <w:rPr>
          <w:color w:val="151516"/>
          <w:w w:val="105"/>
        </w:rPr>
        <w:t>shall</w:t>
      </w:r>
      <w:r>
        <w:rPr>
          <w:color w:val="151516"/>
          <w:spacing w:val="-2"/>
          <w:w w:val="105"/>
        </w:rPr>
        <w:t> </w:t>
      </w:r>
      <w:r>
        <w:rPr>
          <w:color w:val="151516"/>
          <w:w w:val="105"/>
        </w:rPr>
        <w:t>be</w:t>
      </w:r>
      <w:r>
        <w:rPr>
          <w:color w:val="151516"/>
          <w:spacing w:val="-7"/>
          <w:w w:val="105"/>
        </w:rPr>
        <w:t> </w:t>
      </w:r>
      <w:r>
        <w:rPr>
          <w:color w:val="151516"/>
          <w:w w:val="105"/>
        </w:rPr>
        <w:t>reflected</w:t>
      </w:r>
      <w:r>
        <w:rPr>
          <w:color w:val="151516"/>
          <w:spacing w:val="3"/>
          <w:w w:val="105"/>
        </w:rPr>
        <w:t> </w:t>
      </w:r>
      <w:r>
        <w:rPr>
          <w:color w:val="151516"/>
          <w:w w:val="105"/>
        </w:rPr>
        <w:t>in</w:t>
      </w:r>
      <w:r>
        <w:rPr>
          <w:color w:val="151516"/>
          <w:spacing w:val="-3"/>
          <w:w w:val="105"/>
        </w:rPr>
        <w:t> </w:t>
      </w:r>
      <w:r>
        <w:rPr>
          <w:color w:val="151516"/>
          <w:w w:val="105"/>
        </w:rPr>
        <w:t>April</w:t>
      </w:r>
      <w:r>
        <w:rPr>
          <w:color w:val="151516"/>
          <w:spacing w:val="6"/>
          <w:w w:val="105"/>
        </w:rPr>
        <w:t> </w:t>
      </w:r>
      <w:r>
        <w:rPr>
          <w:color w:val="151516"/>
          <w:w w:val="105"/>
        </w:rPr>
        <w:t>2022.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rPr>
          <w:u w:val="none"/>
        </w:rPr>
      </w:pPr>
      <w:r>
        <w:rPr>
          <w:color w:val="151516"/>
          <w:u w:val="thick" w:color="151516"/>
        </w:rPr>
        <w:t>SECTION</w:t>
      </w:r>
      <w:r>
        <w:rPr>
          <w:color w:val="151516"/>
          <w:spacing w:val="4"/>
          <w:u w:val="thick" w:color="151516"/>
        </w:rPr>
        <w:t> </w:t>
      </w:r>
      <w:r>
        <w:rPr>
          <w:color w:val="151516"/>
          <w:u w:val="thick" w:color="151516"/>
        </w:rPr>
        <w:t>VI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49" w:lineRule="auto"/>
        <w:ind w:left="134" w:firstLine="720"/>
      </w:pPr>
      <w:r>
        <w:rPr>
          <w:color w:val="151516"/>
        </w:rPr>
        <w:t>This ordinance</w:t>
      </w:r>
      <w:r>
        <w:rPr>
          <w:color w:val="151516"/>
          <w:spacing w:val="1"/>
        </w:rPr>
        <w:t> </w:t>
      </w:r>
      <w:r>
        <w:rPr>
          <w:color w:val="151516"/>
        </w:rPr>
        <w:t>shall be known and may be cited as the 2022 Amendment</w:t>
      </w:r>
      <w:r>
        <w:rPr>
          <w:color w:val="151516"/>
          <w:spacing w:val="1"/>
        </w:rPr>
        <w:t> </w:t>
      </w:r>
      <w:r>
        <w:rPr>
          <w:color w:val="151516"/>
        </w:rPr>
        <w:t>to the 1994 Sewer</w:t>
      </w:r>
      <w:r>
        <w:rPr>
          <w:color w:val="151516"/>
          <w:spacing w:val="-55"/>
        </w:rPr>
        <w:t> </w:t>
      </w:r>
      <w:r>
        <w:rPr>
          <w:color w:val="151516"/>
          <w:w w:val="105"/>
        </w:rPr>
        <w:t>Treatment</w:t>
      </w:r>
      <w:r>
        <w:rPr>
          <w:color w:val="151516"/>
          <w:spacing w:val="11"/>
          <w:w w:val="105"/>
        </w:rPr>
        <w:t> </w:t>
      </w:r>
      <w:r>
        <w:rPr>
          <w:color w:val="151516"/>
          <w:w w:val="105"/>
        </w:rPr>
        <w:t>Rate</w:t>
      </w:r>
      <w:r>
        <w:rPr>
          <w:color w:val="151516"/>
          <w:spacing w:val="-7"/>
          <w:w w:val="105"/>
        </w:rPr>
        <w:t> </w:t>
      </w:r>
      <w:r>
        <w:rPr>
          <w:color w:val="151516"/>
          <w:w w:val="105"/>
        </w:rPr>
        <w:t>Ordinance</w:t>
      </w:r>
      <w:r>
        <w:rPr>
          <w:color w:val="312F31"/>
          <w:w w:val="105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49" w:lineRule="auto"/>
        <w:ind w:left="142" w:firstLine="721"/>
      </w:pPr>
      <w:r>
        <w:rPr>
          <w:color w:val="151516"/>
          <w:w w:val="105"/>
        </w:rPr>
        <w:t>We</w:t>
      </w:r>
      <w:r>
        <w:rPr>
          <w:color w:val="151516"/>
          <w:spacing w:val="12"/>
          <w:w w:val="105"/>
        </w:rPr>
        <w:t> </w:t>
      </w:r>
      <w:r>
        <w:rPr>
          <w:color w:val="151516"/>
          <w:w w:val="105"/>
        </w:rPr>
        <w:t>hereby</w:t>
      </w:r>
      <w:r>
        <w:rPr>
          <w:color w:val="151516"/>
          <w:spacing w:val="17"/>
          <w:w w:val="105"/>
        </w:rPr>
        <w:t> </w:t>
      </w:r>
      <w:r>
        <w:rPr>
          <w:color w:val="151516"/>
          <w:w w:val="105"/>
        </w:rPr>
        <w:t>certify</w:t>
      </w:r>
      <w:r>
        <w:rPr>
          <w:color w:val="151516"/>
          <w:spacing w:val="18"/>
          <w:w w:val="105"/>
        </w:rPr>
        <w:t> </w:t>
      </w:r>
      <w:r>
        <w:rPr>
          <w:color w:val="151516"/>
          <w:w w:val="105"/>
        </w:rPr>
        <w:t>that</w:t>
      </w:r>
      <w:r>
        <w:rPr>
          <w:color w:val="151516"/>
          <w:spacing w:val="16"/>
          <w:w w:val="105"/>
        </w:rPr>
        <w:t> </w:t>
      </w:r>
      <w:r>
        <w:rPr>
          <w:color w:val="151516"/>
          <w:w w:val="105"/>
        </w:rPr>
        <w:t>the</w:t>
      </w:r>
      <w:r>
        <w:rPr>
          <w:color w:val="151516"/>
          <w:spacing w:val="11"/>
          <w:w w:val="105"/>
        </w:rPr>
        <w:t> </w:t>
      </w:r>
      <w:r>
        <w:rPr>
          <w:color w:val="151516"/>
          <w:w w:val="105"/>
        </w:rPr>
        <w:t>foregoing</w:t>
      </w:r>
      <w:r>
        <w:rPr>
          <w:color w:val="151516"/>
          <w:spacing w:val="21"/>
          <w:w w:val="105"/>
        </w:rPr>
        <w:t> </w:t>
      </w:r>
      <w:r>
        <w:rPr>
          <w:color w:val="151516"/>
          <w:w w:val="105"/>
        </w:rPr>
        <w:t>Ordinance</w:t>
      </w:r>
      <w:r>
        <w:rPr>
          <w:color w:val="151516"/>
          <w:spacing w:val="23"/>
          <w:w w:val="105"/>
        </w:rPr>
        <w:t> </w:t>
      </w:r>
      <w:r>
        <w:rPr>
          <w:color w:val="151516"/>
          <w:w w:val="105"/>
        </w:rPr>
        <w:t>No.</w:t>
      </w:r>
      <w:r>
        <w:rPr>
          <w:color w:val="151516"/>
          <w:spacing w:val="15"/>
          <w:w w:val="105"/>
        </w:rPr>
        <w:t> </w:t>
      </w:r>
      <w:r>
        <w:rPr>
          <w:color w:val="151516"/>
          <w:w w:val="105"/>
        </w:rPr>
        <w:t>619</w:t>
      </w:r>
      <w:r>
        <w:rPr>
          <w:color w:val="151516"/>
          <w:spacing w:val="16"/>
          <w:w w:val="105"/>
        </w:rPr>
        <w:t> </w:t>
      </w:r>
      <w:r>
        <w:rPr>
          <w:color w:val="151516"/>
          <w:w w:val="105"/>
        </w:rPr>
        <w:t>was</w:t>
      </w:r>
      <w:r>
        <w:rPr>
          <w:color w:val="151516"/>
          <w:spacing w:val="16"/>
          <w:w w:val="105"/>
        </w:rPr>
        <w:t> </w:t>
      </w:r>
      <w:r>
        <w:rPr>
          <w:color w:val="151516"/>
          <w:w w:val="105"/>
        </w:rPr>
        <w:t>adopted</w:t>
      </w:r>
      <w:r>
        <w:rPr>
          <w:color w:val="151516"/>
          <w:spacing w:val="23"/>
          <w:w w:val="105"/>
        </w:rPr>
        <w:t> </w:t>
      </w:r>
      <w:r>
        <w:rPr>
          <w:color w:val="151516"/>
          <w:w w:val="105"/>
        </w:rPr>
        <w:t>by</w:t>
      </w:r>
      <w:r>
        <w:rPr>
          <w:color w:val="151516"/>
          <w:spacing w:val="7"/>
          <w:w w:val="105"/>
        </w:rPr>
        <w:t> </w:t>
      </w:r>
      <w:r>
        <w:rPr>
          <w:color w:val="151516"/>
          <w:w w:val="105"/>
        </w:rPr>
        <w:t>the</w:t>
      </w:r>
      <w:r>
        <w:rPr>
          <w:color w:val="151516"/>
          <w:spacing w:val="12"/>
          <w:w w:val="105"/>
        </w:rPr>
        <w:t> </w:t>
      </w:r>
      <w:r>
        <w:rPr>
          <w:color w:val="151516"/>
          <w:w w:val="105"/>
        </w:rPr>
        <w:t>Township</w:t>
      </w:r>
      <w:r>
        <w:rPr>
          <w:color w:val="151516"/>
          <w:spacing w:val="-58"/>
          <w:w w:val="105"/>
        </w:rPr>
        <w:t> </w:t>
      </w:r>
      <w:r>
        <w:rPr>
          <w:color w:val="151516"/>
          <w:w w:val="105"/>
        </w:rPr>
        <w:t>Board</w:t>
      </w:r>
      <w:r>
        <w:rPr>
          <w:color w:val="151516"/>
          <w:spacing w:val="8"/>
          <w:w w:val="105"/>
        </w:rPr>
        <w:t> </w:t>
      </w:r>
      <w:r>
        <w:rPr>
          <w:color w:val="151516"/>
          <w:w w:val="105"/>
        </w:rPr>
        <w:t>of</w:t>
      </w:r>
      <w:r>
        <w:rPr>
          <w:color w:val="151516"/>
          <w:spacing w:val="1"/>
          <w:w w:val="105"/>
        </w:rPr>
        <w:t> </w:t>
      </w:r>
      <w:r>
        <w:rPr>
          <w:color w:val="151516"/>
          <w:w w:val="105"/>
        </w:rPr>
        <w:t>the</w:t>
      </w:r>
      <w:r>
        <w:rPr>
          <w:color w:val="151516"/>
          <w:spacing w:val="-6"/>
          <w:w w:val="105"/>
        </w:rPr>
        <w:t> </w:t>
      </w:r>
      <w:r>
        <w:rPr>
          <w:color w:val="151516"/>
          <w:w w:val="105"/>
        </w:rPr>
        <w:t>Charter</w:t>
      </w:r>
      <w:r>
        <w:rPr>
          <w:color w:val="151516"/>
          <w:spacing w:val="3"/>
          <w:w w:val="105"/>
        </w:rPr>
        <w:t> </w:t>
      </w:r>
      <w:r>
        <w:rPr>
          <w:color w:val="151516"/>
          <w:w w:val="105"/>
        </w:rPr>
        <w:t>Township</w:t>
      </w:r>
      <w:r>
        <w:rPr>
          <w:color w:val="151516"/>
          <w:spacing w:val="11"/>
          <w:w w:val="105"/>
        </w:rPr>
        <w:t> </w:t>
      </w:r>
      <w:r>
        <w:rPr>
          <w:color w:val="151516"/>
          <w:w w:val="105"/>
        </w:rPr>
        <w:t>of</w:t>
      </w:r>
      <w:r>
        <w:rPr>
          <w:color w:val="151516"/>
          <w:spacing w:val="-5"/>
          <w:w w:val="105"/>
        </w:rPr>
        <w:t> </w:t>
      </w:r>
      <w:r>
        <w:rPr>
          <w:color w:val="151516"/>
          <w:w w:val="105"/>
        </w:rPr>
        <w:t>Genesee</w:t>
      </w:r>
      <w:r>
        <w:rPr>
          <w:color w:val="312F31"/>
          <w:w w:val="105"/>
        </w:rPr>
        <w:t>,</w:t>
      </w:r>
      <w:r>
        <w:rPr>
          <w:color w:val="312F31"/>
          <w:spacing w:val="-4"/>
          <w:w w:val="105"/>
        </w:rPr>
        <w:t> </w:t>
      </w:r>
      <w:r>
        <w:rPr>
          <w:color w:val="151516"/>
          <w:w w:val="105"/>
        </w:rPr>
        <w:t>Genesee County</w:t>
      </w:r>
      <w:r>
        <w:rPr>
          <w:color w:val="312F31"/>
          <w:w w:val="105"/>
        </w:rPr>
        <w:t>,</w:t>
      </w:r>
      <w:r>
        <w:rPr>
          <w:color w:val="312F31"/>
          <w:spacing w:val="-4"/>
          <w:w w:val="105"/>
        </w:rPr>
        <w:t> </w:t>
      </w:r>
      <w:r>
        <w:rPr>
          <w:color w:val="151516"/>
          <w:w w:val="105"/>
        </w:rPr>
        <w:t>Michigan</w:t>
      </w:r>
      <w:r>
        <w:rPr>
          <w:color w:val="312F31"/>
          <w:w w:val="105"/>
        </w:rPr>
        <w:t>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120" w:h="15730"/>
          <w:pgMar w:top="1380" w:bottom="280" w:left="1420" w:right="1040"/>
        </w:sectPr>
      </w:pPr>
    </w:p>
    <w:p>
      <w:pPr>
        <w:pStyle w:val="BodyText"/>
        <w:spacing w:before="5"/>
        <w:rPr>
          <w:sz w:val="27"/>
        </w:rPr>
      </w:pPr>
    </w:p>
    <w:p>
      <w:pPr>
        <w:tabs>
          <w:tab w:pos="1779" w:val="left" w:leader="none"/>
          <w:tab w:pos="3523" w:val="left" w:leader="none"/>
        </w:tabs>
        <w:spacing w:line="283" w:lineRule="exact" w:before="1"/>
        <w:ind w:left="142" w:right="0" w:firstLine="0"/>
        <w:jc w:val="left"/>
        <w:rPr>
          <w:sz w:val="22"/>
        </w:rPr>
      </w:pPr>
      <w:r>
        <w:rPr>
          <w:color w:val="151516"/>
          <w:w w:val="105"/>
          <w:sz w:val="23"/>
        </w:rPr>
        <w:t>FirstReading:</w:t>
        <w:tab/>
      </w:r>
      <w:r>
        <w:rPr>
          <w:color w:val="312F31"/>
          <w:sz w:val="22"/>
          <w:u w:val="thick" w:color="151516"/>
        </w:rPr>
        <w:t>J</w:t>
      </w:r>
      <w:r>
        <w:rPr>
          <w:color w:val="312F31"/>
          <w:spacing w:val="6"/>
          <w:sz w:val="22"/>
          <w:u w:val="thick" w:color="151516"/>
        </w:rPr>
        <w:t> </w:t>
      </w:r>
      <w:r>
        <w:rPr>
          <w:color w:val="312F31"/>
          <w:sz w:val="22"/>
          <w:u w:val="thick" w:color="151516"/>
        </w:rPr>
        <w:t>a</w:t>
      </w:r>
      <w:r>
        <w:rPr>
          <w:color w:val="312F31"/>
          <w:spacing w:val="-2"/>
          <w:sz w:val="22"/>
          <w:u w:val="thick" w:color="151516"/>
        </w:rPr>
        <w:t> </w:t>
      </w:r>
      <w:r>
        <w:rPr>
          <w:color w:val="312F31"/>
          <w:spacing w:val="16"/>
          <w:sz w:val="22"/>
          <w:u w:val="thick" w:color="151516"/>
        </w:rPr>
        <w:t>nua</w:t>
      </w:r>
      <w:r>
        <w:rPr>
          <w:color w:val="312F31"/>
          <w:spacing w:val="-8"/>
          <w:sz w:val="22"/>
          <w:u w:val="thick" w:color="151516"/>
        </w:rPr>
        <w:t> </w:t>
      </w:r>
      <w:r>
        <w:rPr>
          <w:color w:val="151516"/>
          <w:sz w:val="22"/>
          <w:u w:val="thick" w:color="151516"/>
        </w:rPr>
        <w:t>r</w:t>
      </w:r>
      <w:r>
        <w:rPr>
          <w:color w:val="151516"/>
          <w:spacing w:val="21"/>
          <w:sz w:val="22"/>
          <w:u w:val="thick" w:color="151516"/>
        </w:rPr>
        <w:t> </w:t>
      </w:r>
      <w:r>
        <w:rPr>
          <w:color w:val="312F31"/>
          <w:sz w:val="22"/>
          <w:u w:val="thick" w:color="151516"/>
        </w:rPr>
        <w:t>y  </w:t>
      </w:r>
      <w:r>
        <w:rPr>
          <w:color w:val="312F31"/>
          <w:spacing w:val="18"/>
          <w:sz w:val="22"/>
          <w:u w:val="thick" w:color="151516"/>
        </w:rPr>
        <w:t> </w:t>
      </w:r>
      <w:r>
        <w:rPr>
          <w:color w:val="312F31"/>
          <w:spacing w:val="11"/>
          <w:sz w:val="25"/>
          <w:u w:val="thick" w:color="151516"/>
        </w:rPr>
        <w:t>11</w:t>
      </w:r>
      <w:r>
        <w:rPr>
          <w:color w:val="312F31"/>
          <w:spacing w:val="-22"/>
          <w:sz w:val="25"/>
          <w:u w:val="thick" w:color="151516"/>
        </w:rPr>
        <w:t> </w:t>
      </w:r>
      <w:r>
        <w:rPr>
          <w:color w:val="151516"/>
          <w:sz w:val="25"/>
          <w:u w:val="thick" w:color="151516"/>
        </w:rPr>
        <w:t>,</w:t>
      </w:r>
      <w:r>
        <w:rPr>
          <w:color w:val="151516"/>
          <w:sz w:val="25"/>
        </w:rPr>
        <w:tab/>
      </w:r>
      <w:r>
        <w:rPr>
          <w:color w:val="312F31"/>
          <w:w w:val="105"/>
          <w:sz w:val="22"/>
          <w:u w:val="thick" w:color="312F31"/>
        </w:rPr>
        <w:t>2022</w:t>
      </w:r>
    </w:p>
    <w:p>
      <w:pPr>
        <w:tabs>
          <w:tab w:pos="1069" w:val="left" w:leader="none"/>
        </w:tabs>
        <w:spacing w:line="248" w:lineRule="exact" w:before="0"/>
        <w:ind w:left="200" w:right="0" w:firstLine="0"/>
        <w:jc w:val="left"/>
        <w:rPr>
          <w:sz w:val="22"/>
        </w:rPr>
      </w:pPr>
      <w:r>
        <w:rPr>
          <w:color w:val="312F31"/>
          <w:w w:val="110"/>
          <w:sz w:val="22"/>
        </w:rPr>
        <w:t>F</w:t>
      </w:r>
      <w:r>
        <w:rPr>
          <w:color w:val="151516"/>
          <w:w w:val="110"/>
          <w:sz w:val="22"/>
        </w:rPr>
        <w:t>i</w:t>
      </w:r>
      <w:r>
        <w:rPr>
          <w:color w:val="151516"/>
          <w:spacing w:val="16"/>
          <w:w w:val="110"/>
          <w:sz w:val="22"/>
        </w:rPr>
        <w:t> </w:t>
      </w:r>
      <w:r>
        <w:rPr>
          <w:color w:val="312F31"/>
          <w:w w:val="110"/>
          <w:sz w:val="22"/>
        </w:rPr>
        <w:t>r</w:t>
      </w:r>
      <w:r>
        <w:rPr>
          <w:color w:val="312F31"/>
          <w:spacing w:val="4"/>
          <w:w w:val="110"/>
          <w:sz w:val="22"/>
        </w:rPr>
        <w:t> </w:t>
      </w:r>
      <w:r>
        <w:rPr>
          <w:color w:val="312F31"/>
          <w:w w:val="110"/>
          <w:sz w:val="22"/>
        </w:rPr>
        <w:t>s</w:t>
      </w:r>
      <w:r>
        <w:rPr>
          <w:color w:val="312F31"/>
          <w:spacing w:val="-14"/>
          <w:w w:val="110"/>
          <w:sz w:val="22"/>
        </w:rPr>
        <w:t> </w:t>
      </w:r>
      <w:r>
        <w:rPr>
          <w:color w:val="312F31"/>
          <w:w w:val="110"/>
          <w:sz w:val="22"/>
        </w:rPr>
        <w:t>t</w:t>
        <w:tab/>
      </w:r>
      <w:r>
        <w:rPr>
          <w:color w:val="312F31"/>
          <w:w w:val="105"/>
          <w:sz w:val="22"/>
        </w:rPr>
        <w:t>Pu b</w:t>
      </w:r>
      <w:r>
        <w:rPr>
          <w:color w:val="312F31"/>
          <w:spacing w:val="-23"/>
          <w:w w:val="105"/>
          <w:sz w:val="22"/>
        </w:rPr>
        <w:t> </w:t>
      </w:r>
      <w:r>
        <w:rPr>
          <w:color w:val="312F31"/>
          <w:w w:val="105"/>
          <w:sz w:val="22"/>
        </w:rPr>
        <w:t>l</w:t>
      </w:r>
      <w:r>
        <w:rPr>
          <w:color w:val="312F31"/>
          <w:spacing w:val="15"/>
          <w:w w:val="105"/>
          <w:sz w:val="22"/>
        </w:rPr>
        <w:t> </w:t>
      </w:r>
      <w:r>
        <w:rPr>
          <w:color w:val="151516"/>
          <w:w w:val="105"/>
          <w:sz w:val="22"/>
        </w:rPr>
        <w:t>i</w:t>
      </w:r>
      <w:r>
        <w:rPr>
          <w:color w:val="151516"/>
          <w:spacing w:val="19"/>
          <w:w w:val="105"/>
          <w:sz w:val="22"/>
        </w:rPr>
        <w:t> </w:t>
      </w:r>
      <w:r>
        <w:rPr>
          <w:color w:val="312F31"/>
          <w:w w:val="105"/>
          <w:sz w:val="22"/>
        </w:rPr>
        <w:t>c</w:t>
      </w:r>
      <w:r>
        <w:rPr>
          <w:color w:val="312F31"/>
          <w:spacing w:val="-26"/>
          <w:w w:val="105"/>
          <w:sz w:val="22"/>
        </w:rPr>
        <w:t> </w:t>
      </w:r>
      <w:r>
        <w:rPr>
          <w:color w:val="312F31"/>
          <w:w w:val="105"/>
          <w:sz w:val="22"/>
        </w:rPr>
        <w:t>a</w:t>
      </w:r>
      <w:r>
        <w:rPr>
          <w:color w:val="312F31"/>
          <w:spacing w:val="-15"/>
          <w:w w:val="105"/>
          <w:sz w:val="22"/>
        </w:rPr>
        <w:t> </w:t>
      </w:r>
      <w:r>
        <w:rPr>
          <w:color w:val="312F31"/>
          <w:w w:val="105"/>
          <w:sz w:val="22"/>
        </w:rPr>
        <w:t>t</w:t>
      </w:r>
      <w:r>
        <w:rPr>
          <w:color w:val="312F31"/>
          <w:spacing w:val="20"/>
          <w:w w:val="105"/>
          <w:sz w:val="22"/>
        </w:rPr>
        <w:t> </w:t>
      </w:r>
      <w:r>
        <w:rPr>
          <w:color w:val="312F31"/>
          <w:w w:val="105"/>
          <w:sz w:val="22"/>
        </w:rPr>
        <w:t>i</w:t>
      </w:r>
      <w:r>
        <w:rPr>
          <w:color w:val="312F31"/>
          <w:spacing w:val="14"/>
          <w:w w:val="105"/>
          <w:sz w:val="22"/>
        </w:rPr>
        <w:t> </w:t>
      </w:r>
      <w:r>
        <w:rPr>
          <w:color w:val="312F31"/>
          <w:spacing w:val="12"/>
          <w:w w:val="105"/>
          <w:sz w:val="22"/>
        </w:rPr>
        <w:t>on </w:t>
      </w:r>
      <w:r>
        <w:rPr>
          <w:color w:val="312F31"/>
          <w:spacing w:val="34"/>
          <w:w w:val="105"/>
          <w:sz w:val="22"/>
        </w:rPr>
        <w:t> </w:t>
      </w:r>
      <w:r>
        <w:rPr>
          <w:color w:val="312F31"/>
          <w:w w:val="105"/>
          <w:sz w:val="22"/>
        </w:rPr>
        <w:t>J</w:t>
      </w:r>
      <w:r>
        <w:rPr>
          <w:color w:val="312F31"/>
          <w:spacing w:val="-6"/>
          <w:w w:val="105"/>
          <w:sz w:val="22"/>
        </w:rPr>
        <w:t> </w:t>
      </w:r>
      <w:r>
        <w:rPr>
          <w:color w:val="312F31"/>
          <w:w w:val="105"/>
          <w:sz w:val="22"/>
        </w:rPr>
        <w:t>a</w:t>
      </w:r>
      <w:r>
        <w:rPr>
          <w:color w:val="312F31"/>
          <w:spacing w:val="-14"/>
          <w:w w:val="105"/>
          <w:sz w:val="22"/>
        </w:rPr>
        <w:t> </w:t>
      </w:r>
      <w:r>
        <w:rPr>
          <w:color w:val="312F31"/>
          <w:spacing w:val="9"/>
          <w:w w:val="105"/>
          <w:sz w:val="22"/>
        </w:rPr>
        <w:t>n</w:t>
      </w:r>
      <w:r>
        <w:rPr>
          <w:color w:val="151516"/>
          <w:spacing w:val="9"/>
          <w:w w:val="105"/>
          <w:sz w:val="22"/>
        </w:rPr>
        <w:t>u</w:t>
      </w:r>
      <w:r>
        <w:rPr>
          <w:color w:val="312F31"/>
          <w:spacing w:val="9"/>
          <w:w w:val="105"/>
          <w:sz w:val="22"/>
        </w:rPr>
        <w:t>ar</w:t>
      </w:r>
      <w:r>
        <w:rPr>
          <w:color w:val="312F31"/>
          <w:spacing w:val="50"/>
          <w:w w:val="105"/>
          <w:sz w:val="22"/>
        </w:rPr>
        <w:t> </w:t>
      </w:r>
      <w:r>
        <w:rPr>
          <w:color w:val="312F31"/>
          <w:w w:val="105"/>
          <w:sz w:val="22"/>
        </w:rPr>
        <w:t>y  </w:t>
      </w:r>
      <w:r>
        <w:rPr>
          <w:color w:val="312F31"/>
          <w:spacing w:val="1"/>
          <w:w w:val="105"/>
          <w:sz w:val="22"/>
        </w:rPr>
        <w:t> </w:t>
      </w:r>
      <w:r>
        <w:rPr>
          <w:color w:val="312F31"/>
          <w:w w:val="105"/>
          <w:sz w:val="22"/>
        </w:rPr>
        <w:t>1</w:t>
      </w:r>
      <w:r>
        <w:rPr>
          <w:color w:val="312F31"/>
          <w:spacing w:val="-22"/>
          <w:w w:val="105"/>
          <w:sz w:val="22"/>
        </w:rPr>
        <w:t> </w:t>
      </w:r>
      <w:r>
        <w:rPr>
          <w:color w:val="312F31"/>
          <w:w w:val="105"/>
          <w:sz w:val="22"/>
        </w:rPr>
        <w:t>9</w:t>
      </w:r>
      <w:r>
        <w:rPr>
          <w:color w:val="312F31"/>
          <w:spacing w:val="-6"/>
          <w:w w:val="105"/>
          <w:sz w:val="22"/>
        </w:rPr>
        <w:t> </w:t>
      </w:r>
      <w:r>
        <w:rPr>
          <w:color w:val="151516"/>
          <w:w w:val="105"/>
          <w:sz w:val="22"/>
        </w:rPr>
        <w:t>,</w:t>
      </w:r>
      <w:r>
        <w:rPr>
          <w:color w:val="151516"/>
          <w:spacing w:val="13"/>
          <w:w w:val="105"/>
          <w:sz w:val="22"/>
        </w:rPr>
        <w:t> </w:t>
      </w:r>
      <w:r>
        <w:rPr>
          <w:color w:val="444444"/>
          <w:spacing w:val="11"/>
          <w:w w:val="105"/>
          <w:sz w:val="22"/>
        </w:rPr>
        <w:t>20</w:t>
      </w:r>
      <w:r>
        <w:rPr>
          <w:color w:val="444444"/>
          <w:spacing w:val="-21"/>
          <w:w w:val="105"/>
          <w:sz w:val="22"/>
        </w:rPr>
        <w:t> </w:t>
      </w:r>
      <w:r>
        <w:rPr>
          <w:color w:val="444444"/>
          <w:w w:val="105"/>
          <w:sz w:val="22"/>
        </w:rPr>
        <w:t>2</w:t>
      </w:r>
      <w:r>
        <w:rPr>
          <w:color w:val="444444"/>
          <w:spacing w:val="-21"/>
          <w:w w:val="105"/>
          <w:sz w:val="22"/>
        </w:rPr>
        <w:t> </w:t>
      </w:r>
      <w:r>
        <w:rPr>
          <w:color w:val="444444"/>
          <w:w w:val="105"/>
          <w:sz w:val="22"/>
        </w:rPr>
        <w:t>2</w:t>
      </w:r>
    </w:p>
    <w:p>
      <w:pPr>
        <w:pStyle w:val="BodyText"/>
        <w:spacing w:before="8"/>
        <w:rPr>
          <w:sz w:val="22"/>
        </w:rPr>
      </w:pPr>
    </w:p>
    <w:p>
      <w:pPr>
        <w:tabs>
          <w:tab w:pos="2461" w:val="left" w:leader="none"/>
          <w:tab w:pos="3619" w:val="left" w:leader="none"/>
        </w:tabs>
        <w:spacing w:before="1"/>
        <w:ind w:left="146" w:right="0" w:firstLine="0"/>
        <w:jc w:val="left"/>
        <w:rPr>
          <w:sz w:val="22"/>
        </w:rPr>
      </w:pPr>
      <w:r>
        <w:rPr>
          <w:color w:val="151516"/>
          <w:spacing w:val="-1"/>
          <w:w w:val="109"/>
          <w:sz w:val="23"/>
        </w:rPr>
        <w:t>SecondReading</w:t>
      </w:r>
      <w:r>
        <w:rPr>
          <w:color w:val="151516"/>
          <w:w w:val="109"/>
          <w:sz w:val="23"/>
        </w:rPr>
        <w:t>:</w:t>
      </w:r>
      <w:r>
        <w:rPr>
          <w:color w:val="151516"/>
          <w:sz w:val="23"/>
        </w:rPr>
        <w:t> </w:t>
      </w:r>
      <w:r>
        <w:rPr>
          <w:color w:val="151516"/>
          <w:spacing w:val="-29"/>
          <w:sz w:val="23"/>
        </w:rPr>
        <w:t> </w:t>
      </w:r>
      <w:r>
        <w:rPr>
          <w:color w:val="312F31"/>
          <w:spacing w:val="15"/>
          <w:w w:val="109"/>
          <w:sz w:val="22"/>
          <w:u w:val="thick" w:color="151516"/>
        </w:rPr>
        <w:t>F</w:t>
      </w:r>
      <w:r>
        <w:rPr>
          <w:color w:val="312F31"/>
          <w:w w:val="109"/>
          <w:sz w:val="22"/>
          <w:u w:val="thick" w:color="151516"/>
        </w:rPr>
        <w:t>e</w:t>
      </w:r>
      <w:r>
        <w:rPr>
          <w:color w:val="312F31"/>
          <w:spacing w:val="-15"/>
          <w:sz w:val="22"/>
          <w:u w:val="thick" w:color="151516"/>
        </w:rPr>
        <w:t> </w:t>
      </w:r>
      <w:r>
        <w:rPr>
          <w:color w:val="312F31"/>
          <w:spacing w:val="-101"/>
          <w:w w:val="110"/>
          <w:sz w:val="22"/>
          <w:u w:val="thick" w:color="151516"/>
        </w:rPr>
        <w:t>b</w:t>
      </w:r>
      <w:r>
        <w:rPr>
          <w:color w:val="151516"/>
          <w:w w:val="110"/>
          <w:sz w:val="22"/>
          <w:u w:val="thick" w:color="151516"/>
        </w:rPr>
        <w:t>r</w:t>
      </w:r>
      <w:r>
        <w:rPr>
          <w:color w:val="151516"/>
          <w:sz w:val="22"/>
          <w:u w:val="thick" w:color="151516"/>
        </w:rPr>
        <w:tab/>
      </w:r>
      <w:r>
        <w:rPr>
          <w:color w:val="312F31"/>
          <w:spacing w:val="20"/>
          <w:w w:val="110"/>
          <w:sz w:val="22"/>
          <w:u w:val="thick" w:color="151516"/>
        </w:rPr>
        <w:t>u</w:t>
      </w:r>
      <w:r>
        <w:rPr>
          <w:color w:val="312F31"/>
          <w:spacing w:val="-1"/>
          <w:w w:val="110"/>
          <w:sz w:val="22"/>
          <w:u w:val="thick" w:color="151516"/>
        </w:rPr>
        <w:t>a</w:t>
      </w:r>
      <w:r>
        <w:rPr>
          <w:color w:val="312F31"/>
          <w:w w:val="110"/>
          <w:sz w:val="22"/>
          <w:u w:val="thick" w:color="151516"/>
        </w:rPr>
        <w:t>r</w:t>
      </w:r>
      <w:r>
        <w:rPr>
          <w:color w:val="312F31"/>
          <w:sz w:val="22"/>
          <w:u w:val="thick" w:color="151516"/>
        </w:rPr>
        <w:t> </w:t>
      </w:r>
      <w:r>
        <w:rPr>
          <w:color w:val="312F31"/>
          <w:spacing w:val="2"/>
          <w:sz w:val="22"/>
          <w:u w:val="thick" w:color="151516"/>
        </w:rPr>
        <w:t> </w:t>
      </w:r>
      <w:r>
        <w:rPr>
          <w:color w:val="312F31"/>
          <w:w w:val="105"/>
          <w:sz w:val="22"/>
          <w:u w:val="thick" w:color="151516"/>
        </w:rPr>
        <w:t>y</w:t>
      </w:r>
      <w:r>
        <w:rPr>
          <w:color w:val="312F31"/>
          <w:sz w:val="22"/>
          <w:u w:val="thick" w:color="151516"/>
        </w:rPr>
        <w:t>  </w:t>
      </w:r>
      <w:r>
        <w:rPr>
          <w:color w:val="312F31"/>
          <w:spacing w:val="11"/>
          <w:sz w:val="22"/>
          <w:u w:val="thick" w:color="151516"/>
        </w:rPr>
        <w:t> </w:t>
      </w:r>
      <w:r>
        <w:rPr>
          <w:color w:val="444444"/>
          <w:w w:val="98"/>
          <w:sz w:val="25"/>
          <w:u w:val="thick" w:color="151516"/>
        </w:rPr>
        <w:t>8</w:t>
      </w:r>
      <w:r>
        <w:rPr>
          <w:color w:val="444444"/>
          <w:spacing w:val="-22"/>
          <w:sz w:val="25"/>
          <w:u w:val="thick" w:color="151516"/>
        </w:rPr>
        <w:t> </w:t>
      </w:r>
      <w:r>
        <w:rPr>
          <w:color w:val="151516"/>
          <w:w w:val="98"/>
          <w:sz w:val="25"/>
          <w:u w:val="thick" w:color="151516"/>
        </w:rPr>
        <w:t>,</w:t>
      </w:r>
      <w:r>
        <w:rPr>
          <w:color w:val="151516"/>
          <w:sz w:val="25"/>
        </w:rPr>
        <w:tab/>
      </w:r>
      <w:r>
        <w:rPr>
          <w:color w:val="312F31"/>
          <w:w w:val="122"/>
          <w:sz w:val="22"/>
          <w:u w:val="thick" w:color="312F31"/>
        </w:rPr>
        <w:t>2022</w:t>
      </w:r>
    </w:p>
    <w:p>
      <w:pPr>
        <w:pStyle w:val="Heading3"/>
        <w:spacing w:line="235" w:lineRule="exact" w:before="229"/>
      </w:pPr>
      <w:r>
        <w:rPr/>
        <w:br w:type="column"/>
      </w:r>
      <w:r>
        <w:rPr>
          <w:color w:val="151516"/>
        </w:rPr>
        <w:t>CHARTER</w:t>
      </w:r>
      <w:r>
        <w:rPr>
          <w:color w:val="151516"/>
          <w:spacing w:val="47"/>
        </w:rPr>
        <w:t> </w:t>
      </w:r>
      <w:r>
        <w:rPr>
          <w:color w:val="151516"/>
        </w:rPr>
        <w:t>TOWNSHIP</w:t>
      </w:r>
      <w:r>
        <w:rPr>
          <w:color w:val="151516"/>
          <w:spacing w:val="54"/>
        </w:rPr>
        <w:t> </w:t>
      </w:r>
      <w:r>
        <w:rPr>
          <w:color w:val="151516"/>
        </w:rPr>
        <w:t>OF</w:t>
      </w:r>
      <w:r>
        <w:rPr>
          <w:color w:val="151516"/>
          <w:spacing w:val="21"/>
        </w:rPr>
        <w:t> </w:t>
      </w:r>
      <w:r>
        <w:rPr>
          <w:color w:val="151516"/>
        </w:rPr>
        <w:t>GENESEE</w:t>
      </w:r>
    </w:p>
    <w:p>
      <w:pPr>
        <w:tabs>
          <w:tab w:pos="1074" w:val="left" w:leader="none"/>
          <w:tab w:pos="1675" w:val="left" w:leader="none"/>
          <w:tab w:pos="2345" w:val="left" w:leader="none"/>
        </w:tabs>
        <w:spacing w:line="369" w:lineRule="exact" w:before="0"/>
        <w:ind w:left="804" w:right="0" w:firstLine="0"/>
        <w:jc w:val="left"/>
        <w:rPr>
          <w:b/>
          <w:i/>
          <w:sz w:val="39"/>
        </w:rPr>
      </w:pPr>
      <w:r>
        <w:rPr/>
        <w:pict>
          <v:rect style="position:absolute;margin-left:363.422211pt;margin-top:1.767878pt;width:.720569pt;height:19.858196pt;mso-position-horizontal-relative:page;mso-position-vertical-relative:paragraph;z-index:-15787008" id="docshape1" filled="true" fillcolor="#e2e8f0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092102pt;margin-top:3.542282pt;width:22pt;height:31.05pt;mso-position-horizontal-relative:page;mso-position-vertical-relative:paragraph;z-index:-15786496" type="#_x0000_t202" id="docshape2" filled="false" stroked="false">
            <v:textbox inset="0,0,0,0">
              <w:txbxContent>
                <w:p>
                  <w:pPr>
                    <w:spacing w:line="621" w:lineRule="exact" w:before="0"/>
                    <w:ind w:left="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color w:val="151516"/>
                      <w:w w:val="90"/>
                      <w:sz w:val="56"/>
                      <w:u w:val="thick" w:color="151516"/>
                    </w:rPr>
                    <w:t>bi</w:t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color w:val="C1C1C8"/>
          <w:w w:val="55"/>
          <w:sz w:val="30"/>
        </w:rPr>
        <w:t>'</w:t>
      </w:r>
      <w:r>
        <w:rPr>
          <w:rFonts w:ascii="Arial"/>
          <w:i/>
          <w:color w:val="312F31"/>
          <w:w w:val="55"/>
          <w:sz w:val="30"/>
          <w:u w:val="thick" w:color="312F31"/>
        </w:rPr>
        <w:tab/>
      </w:r>
      <w:r>
        <w:rPr>
          <w:rFonts w:ascii="Arial"/>
          <w:i/>
          <w:color w:val="312F31"/>
          <w:w w:val="80"/>
          <w:sz w:val="30"/>
          <w:u w:val="thick" w:color="312F31"/>
        </w:rPr>
        <w:t>/J</w:t>
      </w:r>
      <w:r>
        <w:rPr>
          <w:rFonts w:ascii="Arial"/>
          <w:i/>
          <w:color w:val="312F31"/>
          <w:w w:val="80"/>
          <w:sz w:val="30"/>
        </w:rPr>
        <w:tab/>
      </w:r>
      <w:r>
        <w:rPr>
          <w:color w:val="757477"/>
          <w:w w:val="55"/>
          <w:sz w:val="11"/>
        </w:rPr>
        <w:t>I</w:t>
        <w:tab/>
      </w:r>
      <w:r>
        <w:rPr>
          <w:b/>
          <w:i/>
          <w:color w:val="151516"/>
          <w:w w:val="55"/>
          <w:sz w:val="39"/>
          <w:u w:val="thick" w:color="151516"/>
        </w:rPr>
        <w:t>Ye'</w:t>
      </w:r>
      <w:r>
        <w:rPr>
          <w:b/>
          <w:i/>
          <w:color w:val="151516"/>
          <w:sz w:val="39"/>
          <w:u w:val="thick" w:color="151516"/>
        </w:rPr>
        <w:t>  </w:t>
      </w:r>
    </w:p>
    <w:p>
      <w:pPr>
        <w:tabs>
          <w:tab w:pos="956" w:val="left" w:leader="none"/>
          <w:tab w:pos="2312" w:val="left" w:leader="none"/>
          <w:tab w:pos="2919" w:val="left" w:leader="none"/>
        </w:tabs>
        <w:spacing w:line="189" w:lineRule="exact" w:before="0"/>
        <w:ind w:left="146" w:right="0" w:firstLine="0"/>
        <w:jc w:val="left"/>
        <w:rPr>
          <w:rFonts w:ascii="Arial"/>
          <w:b/>
          <w:i/>
          <w:sz w:val="21"/>
        </w:rPr>
      </w:pPr>
      <w:r>
        <w:rPr>
          <w:color w:val="151516"/>
          <w:w w:val="105"/>
          <w:sz w:val="23"/>
        </w:rPr>
        <w:t>By:</w:t>
        <w:tab/>
      </w:r>
      <w:r>
        <w:rPr>
          <w:i/>
          <w:color w:val="151516"/>
          <w:spacing w:val="-3"/>
          <w:w w:val="105"/>
          <w:sz w:val="27"/>
          <w:u w:val="thick" w:color="312F31"/>
        </w:rPr>
        <w:t>I/</w:t>
      </w:r>
      <w:r>
        <w:rPr>
          <w:i/>
          <w:color w:val="151516"/>
          <w:spacing w:val="-17"/>
          <w:w w:val="105"/>
          <w:sz w:val="27"/>
          <w:u w:val="thick" w:color="312F31"/>
        </w:rPr>
        <w:t> </w:t>
      </w:r>
      <w:r>
        <w:rPr>
          <w:i/>
          <w:color w:val="151516"/>
          <w:spacing w:val="-3"/>
          <w:w w:val="105"/>
          <w:sz w:val="27"/>
          <w:u w:val="thick" w:color="312F31"/>
        </w:rPr>
        <w:t>I</w:t>
      </w:r>
      <w:r>
        <w:rPr>
          <w:i/>
          <w:color w:val="312F31"/>
          <w:spacing w:val="-3"/>
          <w:w w:val="105"/>
          <w:sz w:val="27"/>
          <w:u w:val="thick" w:color="312F31"/>
        </w:rPr>
        <w:t>.A</w:t>
      </w:r>
      <w:r>
        <w:rPr>
          <w:i/>
          <w:color w:val="312F31"/>
          <w:spacing w:val="-3"/>
          <w:w w:val="105"/>
          <w:sz w:val="27"/>
        </w:rPr>
        <w:tab/>
      </w:r>
      <w:r>
        <w:rPr>
          <w:rFonts w:ascii="Arial"/>
          <w:b/>
          <w:i/>
          <w:color w:val="151516"/>
          <w:w w:val="105"/>
          <w:sz w:val="21"/>
          <w:u w:val="thick" w:color="151516"/>
        </w:rPr>
        <w:t>L</w:t>
      </w:r>
      <w:r>
        <w:rPr>
          <w:rFonts w:ascii="Arial"/>
          <w:b/>
          <w:i/>
          <w:color w:val="151516"/>
          <w:sz w:val="21"/>
          <w:u w:val="thick" w:color="151516"/>
        </w:rPr>
        <w:tab/>
      </w:r>
    </w:p>
    <w:p>
      <w:pPr>
        <w:pStyle w:val="BodyText"/>
        <w:spacing w:line="20" w:lineRule="exact"/>
        <w:ind w:left="2857"/>
        <w:rPr>
          <w:rFonts w:ascii="Arial"/>
          <w:sz w:val="2"/>
        </w:rPr>
      </w:pPr>
      <w:r>
        <w:rPr>
          <w:rFonts w:ascii="Arial"/>
          <w:sz w:val="2"/>
        </w:rPr>
        <w:pict>
          <v:group style="width:50.7pt;height:1.05pt;mso-position-horizontal-relative:char;mso-position-vertical-relative:line" id="docshapegroup3" coordorigin="0,0" coordsize="1014,21">
            <v:line style="position:absolute" from="0,10" to="1014,10" stroked="true" strokeweight="1.001221pt" strokecolor="#312f31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Heading3"/>
        <w:spacing w:line="312" w:lineRule="exact"/>
        <w:ind w:left="1049"/>
      </w:pPr>
      <w:r>
        <w:rPr>
          <w:rFonts w:ascii="Arial"/>
          <w:color w:val="151516"/>
          <w:w w:val="95"/>
          <w:sz w:val="35"/>
        </w:rPr>
        <w:t>AN</w:t>
      </w:r>
      <w:r>
        <w:rPr>
          <w:rFonts w:ascii="Arial"/>
          <w:color w:val="151516"/>
          <w:spacing w:val="-31"/>
          <w:w w:val="95"/>
          <w:sz w:val="35"/>
        </w:rPr>
        <w:t> </w:t>
      </w:r>
      <w:r>
        <w:rPr>
          <w:color w:val="151516"/>
          <w:w w:val="95"/>
        </w:rPr>
        <w:t>EASHOO</w:t>
      </w:r>
      <w:r>
        <w:rPr>
          <w:color w:val="312F31"/>
          <w:w w:val="95"/>
        </w:rPr>
        <w:t>,</w:t>
      </w:r>
      <w:r>
        <w:rPr>
          <w:color w:val="312F31"/>
          <w:spacing w:val="25"/>
          <w:w w:val="95"/>
        </w:rPr>
        <w:t> </w:t>
      </w:r>
      <w:r>
        <w:rPr>
          <w:color w:val="151516"/>
          <w:w w:val="95"/>
        </w:rPr>
        <w:t>SUPERVISOR</w:t>
      </w:r>
    </w:p>
    <w:p>
      <w:pPr>
        <w:spacing w:after="0" w:line="312" w:lineRule="exact"/>
        <w:sectPr>
          <w:type w:val="continuous"/>
          <w:pgSz w:w="12120" w:h="15730"/>
          <w:pgMar w:top="1380" w:bottom="280" w:left="1420" w:right="1040"/>
          <w:cols w:num="2" w:equalWidth="0">
            <w:col w:w="4964" w:space="80"/>
            <w:col w:w="4616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120" w:h="15730"/>
          <w:pgMar w:top="1380" w:bottom="280" w:left="1420" w:right="1040"/>
        </w:sectPr>
      </w:pPr>
    </w:p>
    <w:p>
      <w:pPr>
        <w:tabs>
          <w:tab w:pos="3326" w:val="left" w:leader="none"/>
        </w:tabs>
        <w:spacing w:line="178" w:lineRule="exact" w:before="163"/>
        <w:ind w:left="151" w:right="0" w:firstLine="0"/>
        <w:jc w:val="left"/>
        <w:rPr>
          <w:sz w:val="22"/>
        </w:rPr>
      </w:pPr>
      <w:r>
        <w:rPr>
          <w:color w:val="151516"/>
          <w:spacing w:val="-3"/>
          <w:w w:val="115"/>
          <w:sz w:val="23"/>
        </w:rPr>
        <w:t>Publicat</w:t>
      </w:r>
      <w:r>
        <w:rPr>
          <w:color w:val="151516"/>
          <w:spacing w:val="-8"/>
          <w:w w:val="115"/>
          <w:sz w:val="23"/>
        </w:rPr>
        <w:t> </w:t>
      </w:r>
      <w:r>
        <w:rPr>
          <w:color w:val="151516"/>
          <w:spacing w:val="-2"/>
          <w:w w:val="115"/>
          <w:sz w:val="23"/>
        </w:rPr>
        <w:t>ion</w:t>
      </w:r>
      <w:r>
        <w:rPr>
          <w:color w:val="312F31"/>
          <w:spacing w:val="-2"/>
          <w:w w:val="115"/>
          <w:sz w:val="23"/>
        </w:rPr>
        <w:t>:</w:t>
      </w:r>
      <w:r>
        <w:rPr>
          <w:color w:val="312F31"/>
          <w:spacing w:val="69"/>
          <w:w w:val="115"/>
          <w:sz w:val="23"/>
        </w:rPr>
        <w:t> </w:t>
      </w:r>
      <w:r>
        <w:rPr>
          <w:color w:val="312F31"/>
          <w:spacing w:val="-2"/>
          <w:w w:val="120"/>
          <w:sz w:val="22"/>
          <w:u w:val="thick" w:color="312F31"/>
        </w:rPr>
        <w:t>February</w:t>
      </w:r>
      <w:r>
        <w:rPr>
          <w:color w:val="312F31"/>
          <w:spacing w:val="118"/>
          <w:w w:val="120"/>
          <w:sz w:val="22"/>
        </w:rPr>
        <w:t> </w:t>
      </w:r>
      <w:r>
        <w:rPr>
          <w:color w:val="312F31"/>
          <w:spacing w:val="-2"/>
          <w:w w:val="120"/>
          <w:sz w:val="23"/>
          <w:u w:val="thick" w:color="151516"/>
        </w:rPr>
        <w:t>16</w:t>
      </w:r>
      <w:r>
        <w:rPr>
          <w:color w:val="312F31"/>
          <w:spacing w:val="-17"/>
          <w:w w:val="120"/>
          <w:sz w:val="23"/>
          <w:u w:val="thick" w:color="151516"/>
        </w:rPr>
        <w:t> </w:t>
      </w:r>
      <w:r>
        <w:rPr>
          <w:color w:val="151516"/>
          <w:spacing w:val="-2"/>
          <w:w w:val="115"/>
          <w:sz w:val="23"/>
          <w:u w:val="thick" w:color="151516"/>
        </w:rPr>
        <w:t>,</w:t>
      </w:r>
      <w:r>
        <w:rPr>
          <w:color w:val="151516"/>
          <w:spacing w:val="-2"/>
          <w:w w:val="115"/>
          <w:sz w:val="23"/>
        </w:rPr>
        <w:tab/>
      </w:r>
      <w:r>
        <w:rPr>
          <w:color w:val="312F31"/>
          <w:w w:val="125"/>
          <w:sz w:val="22"/>
        </w:rPr>
        <w:t>2022</w:t>
      </w:r>
    </w:p>
    <w:p>
      <w:pPr>
        <w:tabs>
          <w:tab w:pos="765" w:val="left" w:leader="none"/>
        </w:tabs>
        <w:spacing w:line="250" w:lineRule="exact" w:before="91"/>
        <w:ind w:left="151" w:right="0" w:firstLine="0"/>
        <w:jc w:val="left"/>
        <w:rPr>
          <w:rFonts w:ascii="Arial"/>
          <w:i/>
          <w:sz w:val="15"/>
        </w:rPr>
      </w:pPr>
      <w:r>
        <w:rPr/>
        <w:br w:type="column"/>
      </w:r>
      <w:r>
        <w:rPr>
          <w:color w:val="151516"/>
          <w:spacing w:val="-1"/>
          <w:w w:val="105"/>
          <w:sz w:val="23"/>
        </w:rPr>
        <w:t>By</w:t>
      </w:r>
      <w:r>
        <w:rPr>
          <w:color w:val="151516"/>
          <w:spacing w:val="-56"/>
          <w:w w:val="105"/>
          <w:sz w:val="23"/>
        </w:rPr>
        <w:t>:</w:t>
      </w:r>
      <w:r>
        <w:rPr>
          <w:rFonts w:ascii="Arial"/>
          <w:i/>
          <w:color w:val="151516"/>
          <w:w w:val="104"/>
          <w:sz w:val="15"/>
          <w:u w:val="thick" w:color="151516"/>
        </w:rPr>
        <w:t>-</w:t>
      </w:r>
      <w:r>
        <w:rPr>
          <w:rFonts w:ascii="Arial"/>
          <w:i/>
          <w:color w:val="151516"/>
          <w:sz w:val="15"/>
          <w:u w:val="thick" w:color="151516"/>
        </w:rPr>
        <w:tab/>
      </w:r>
      <w:r>
        <w:rPr>
          <w:rFonts w:ascii="Arial"/>
          <w:i/>
          <w:color w:val="151516"/>
          <w:sz w:val="15"/>
        </w:rPr>
        <w:t> </w:t>
      </w:r>
      <w:r>
        <w:rPr>
          <w:rFonts w:ascii="Arial"/>
          <w:i/>
          <w:color w:val="151516"/>
          <w:spacing w:val="1"/>
          <w:sz w:val="15"/>
        </w:rPr>
        <w:t> </w:t>
      </w:r>
      <w:r>
        <w:rPr>
          <w:rFonts w:ascii="Arial"/>
          <w:i/>
          <w:color w:val="151516"/>
          <w:w w:val="109"/>
          <w:sz w:val="15"/>
          <w:u w:val="thick" w:color="151516"/>
        </w:rPr>
        <w:t>----=</w:t>
      </w:r>
      <w:r>
        <w:rPr>
          <w:rFonts w:ascii="Arial"/>
          <w:i/>
          <w:color w:val="151516"/>
          <w:sz w:val="15"/>
          <w:u w:val="thick" w:color="151516"/>
        </w:rPr>
        <w:t>   </w:t>
      </w:r>
      <w:r>
        <w:rPr>
          <w:rFonts w:ascii="Arial"/>
          <w:i/>
          <w:color w:val="151516"/>
          <w:spacing w:val="4"/>
          <w:sz w:val="15"/>
          <w:u w:val="thick" w:color="151516"/>
        </w:rPr>
        <w:t> </w:t>
      </w:r>
      <w:r>
        <w:rPr>
          <w:rFonts w:ascii="Arial"/>
          <w:i/>
          <w:color w:val="151516"/>
          <w:sz w:val="15"/>
        </w:rPr>
        <w:t>  </w:t>
      </w:r>
      <w:r>
        <w:rPr>
          <w:rFonts w:ascii="Arial"/>
          <w:i/>
          <w:color w:val="151516"/>
          <w:spacing w:val="2"/>
          <w:sz w:val="15"/>
        </w:rPr>
        <w:t> </w:t>
      </w:r>
      <w:r>
        <w:rPr>
          <w:rFonts w:ascii="Arial"/>
          <w:i/>
          <w:color w:val="151516"/>
          <w:w w:val="109"/>
          <w:sz w:val="15"/>
          <w:u w:val="thick" w:color="879AC1"/>
        </w:rPr>
        <w:t>-</w:t>
      </w:r>
      <w:r>
        <w:rPr>
          <w:rFonts w:ascii="Arial"/>
          <w:i/>
          <w:color w:val="151516"/>
          <w:spacing w:val="-12"/>
          <w:w w:val="109"/>
          <w:sz w:val="15"/>
          <w:u w:val="thick" w:color="879AC1"/>
        </w:rPr>
        <w:t>'</w:t>
      </w:r>
      <w:r>
        <w:rPr>
          <w:rFonts w:ascii="Arial"/>
          <w:i/>
          <w:color w:val="364B74"/>
          <w:spacing w:val="-26"/>
          <w:w w:val="87"/>
          <w:sz w:val="15"/>
          <w:u w:val="thick" w:color="879AC1"/>
        </w:rPr>
        <w:t>:</w:t>
      </w:r>
      <w:r>
        <w:rPr>
          <w:rFonts w:ascii="Arial"/>
          <w:i/>
          <w:color w:val="151516"/>
          <w:spacing w:val="-30"/>
          <w:w w:val="109"/>
          <w:sz w:val="15"/>
          <w:u w:val="thick" w:color="879AC1"/>
        </w:rPr>
        <w:t>-</w:t>
      </w:r>
      <w:r>
        <w:rPr>
          <w:rFonts w:ascii="Arial"/>
          <w:i/>
          <w:color w:val="364B74"/>
          <w:spacing w:val="-5"/>
          <w:w w:val="87"/>
          <w:sz w:val="15"/>
          <w:u w:val="thick" w:color="879AC1"/>
        </w:rPr>
        <w:t>"</w:t>
      </w:r>
      <w:r>
        <w:rPr>
          <w:rFonts w:ascii="Arial"/>
          <w:i/>
          <w:color w:val="1C2333"/>
          <w:spacing w:val="-31"/>
          <w:w w:val="69"/>
          <w:sz w:val="15"/>
          <w:u w:val="thick" w:color="879AC1"/>
        </w:rPr>
        <w:t>-</w:t>
      </w:r>
      <w:r>
        <w:rPr>
          <w:rFonts w:ascii="Arial"/>
          <w:i/>
          <w:color w:val="364B74"/>
          <w:spacing w:val="-7"/>
          <w:w w:val="87"/>
          <w:sz w:val="15"/>
          <w:u w:val="thick" w:color="879AC1"/>
        </w:rPr>
        <w:t>:</w:t>
      </w:r>
      <w:r>
        <w:rPr>
          <w:rFonts w:ascii="Arial"/>
          <w:i/>
          <w:color w:val="1C2333"/>
          <w:spacing w:val="-29"/>
          <w:w w:val="69"/>
          <w:sz w:val="15"/>
          <w:u w:val="thick" w:color="879AC1"/>
        </w:rPr>
        <w:t>-</w:t>
      </w:r>
      <w:r>
        <w:rPr>
          <w:rFonts w:ascii="Arial"/>
          <w:i/>
          <w:color w:val="364B74"/>
          <w:spacing w:val="-9"/>
          <w:w w:val="87"/>
          <w:sz w:val="15"/>
          <w:u w:val="thick" w:color="879AC1"/>
        </w:rPr>
        <w:t>:</w:t>
      </w:r>
      <w:r>
        <w:rPr>
          <w:rFonts w:ascii="Arial"/>
          <w:i/>
          <w:color w:val="1C2333"/>
          <w:spacing w:val="-27"/>
          <w:w w:val="69"/>
          <w:sz w:val="15"/>
          <w:u w:val="thick" w:color="879AC1"/>
        </w:rPr>
        <w:t>-</w:t>
      </w:r>
      <w:r>
        <w:rPr>
          <w:rFonts w:ascii="Arial"/>
          <w:i/>
          <w:color w:val="364B74"/>
          <w:spacing w:val="-10"/>
          <w:w w:val="87"/>
          <w:sz w:val="15"/>
          <w:u w:val="thick" w:color="879AC1"/>
        </w:rPr>
        <w:t>:</w:t>
      </w:r>
      <w:r>
        <w:rPr>
          <w:rFonts w:ascii="Arial"/>
          <w:i/>
          <w:color w:val="1C2333"/>
          <w:spacing w:val="-20"/>
          <w:w w:val="69"/>
          <w:sz w:val="15"/>
          <w:u w:val="thick" w:color="879AC1"/>
        </w:rPr>
        <w:t>,</w:t>
      </w:r>
      <w:r>
        <w:rPr>
          <w:rFonts w:ascii="Arial"/>
          <w:i/>
          <w:color w:val="364B74"/>
          <w:spacing w:val="-54"/>
          <w:w w:val="87"/>
          <w:sz w:val="15"/>
          <w:u w:val="thick" w:color="879AC1"/>
        </w:rPr>
        <w:t>2</w:t>
      </w:r>
      <w:r>
        <w:rPr>
          <w:rFonts w:ascii="Arial"/>
          <w:i/>
          <w:color w:val="1C2333"/>
          <w:w w:val="69"/>
          <w:sz w:val="15"/>
          <w:u w:val="thick" w:color="879AC1"/>
        </w:rPr>
        <w:t>,</w:t>
      </w:r>
      <w:r>
        <w:rPr>
          <w:rFonts w:ascii="Arial"/>
          <w:i/>
          <w:color w:val="1C2333"/>
          <w:spacing w:val="-13"/>
          <w:w w:val="69"/>
          <w:sz w:val="15"/>
          <w:u w:val="thick" w:color="879AC1"/>
        </w:rPr>
        <w:t>"</w:t>
      </w:r>
      <w:r>
        <w:rPr>
          <w:rFonts w:ascii="Arial"/>
          <w:i/>
          <w:color w:val="364B74"/>
          <w:spacing w:val="-25"/>
          <w:w w:val="87"/>
          <w:sz w:val="15"/>
          <w:u w:val="thick" w:color="879AC1"/>
        </w:rPr>
        <w:t>,</w:t>
      </w:r>
      <w:r>
        <w:rPr>
          <w:rFonts w:ascii="Arial"/>
          <w:i/>
          <w:color w:val="1C2333"/>
          <w:w w:val="69"/>
          <w:sz w:val="15"/>
          <w:u w:val="thick" w:color="879AC1"/>
        </w:rPr>
        <w:t>""-</w:t>
      </w:r>
      <w:r>
        <w:rPr>
          <w:rFonts w:ascii="Arial"/>
          <w:i/>
          <w:color w:val="1C2333"/>
          <w:sz w:val="15"/>
          <w:u w:val="thick" w:color="879AC1"/>
        </w:rPr>
        <w:t>   </w:t>
      </w:r>
      <w:r>
        <w:rPr>
          <w:rFonts w:ascii="Arial"/>
          <w:i/>
          <w:color w:val="1C2333"/>
          <w:spacing w:val="4"/>
          <w:sz w:val="15"/>
          <w:u w:val="thick" w:color="879AC1"/>
        </w:rPr>
        <w:t> </w:t>
      </w:r>
      <w:r>
        <w:rPr>
          <w:rFonts w:ascii="Arial"/>
          <w:i/>
          <w:color w:val="1C2333"/>
          <w:sz w:val="15"/>
        </w:rPr>
        <w:t> </w:t>
      </w:r>
      <w:r>
        <w:rPr>
          <w:rFonts w:ascii="Arial"/>
          <w:i/>
          <w:color w:val="1C2333"/>
          <w:spacing w:val="-10"/>
          <w:sz w:val="15"/>
        </w:rPr>
        <w:t> </w:t>
      </w:r>
      <w:r>
        <w:rPr>
          <w:rFonts w:ascii="Arial"/>
          <w:i/>
          <w:color w:val="465D85"/>
          <w:spacing w:val="-1"/>
          <w:w w:val="69"/>
          <w:sz w:val="15"/>
          <w:u w:val="thick" w:color="879AC1"/>
        </w:rPr>
        <w:t>.</w:t>
      </w:r>
      <w:r>
        <w:rPr>
          <w:rFonts w:ascii="Arial"/>
          <w:i/>
          <w:color w:val="465D85"/>
          <w:w w:val="69"/>
          <w:sz w:val="15"/>
          <w:u w:val="thick" w:color="879AC1"/>
        </w:rPr>
        <w:t>4</w:t>
      </w:r>
      <w:r>
        <w:rPr>
          <w:rFonts w:ascii="Arial"/>
          <w:i/>
          <w:color w:val="465D85"/>
          <w:sz w:val="15"/>
          <w:u w:val="thick" w:color="879AC1"/>
        </w:rPr>
        <w:t> </w:t>
      </w:r>
      <w:r>
        <w:rPr>
          <w:rFonts w:ascii="Arial"/>
          <w:i/>
          <w:color w:val="465D85"/>
          <w:spacing w:val="15"/>
          <w:sz w:val="15"/>
          <w:u w:val="thick" w:color="879AC1"/>
        </w:rPr>
        <w:t> </w:t>
      </w:r>
      <w:r>
        <w:rPr>
          <w:rFonts w:ascii="Arial"/>
          <w:i/>
          <w:color w:val="465D85"/>
          <w:sz w:val="15"/>
        </w:rPr>
        <w:t> </w:t>
      </w:r>
      <w:r>
        <w:rPr>
          <w:rFonts w:ascii="Arial"/>
          <w:i/>
          <w:color w:val="879AC1"/>
          <w:w w:val="76"/>
          <w:sz w:val="15"/>
          <w:u w:val="thick" w:color="879AC1"/>
        </w:rPr>
        <w:t>,</w:t>
      </w:r>
      <w:r>
        <w:rPr>
          <w:rFonts w:ascii="Arial"/>
          <w:i/>
          <w:color w:val="879AC1"/>
          <w:sz w:val="15"/>
          <w:u w:val="thick" w:color="879AC1"/>
        </w:rPr>
        <w:t> </w:t>
      </w:r>
      <w:r>
        <w:rPr>
          <w:rFonts w:ascii="Arial"/>
          <w:i/>
          <w:color w:val="879AC1"/>
          <w:spacing w:val="-4"/>
          <w:sz w:val="15"/>
          <w:u w:val="thick" w:color="879AC1"/>
        </w:rPr>
        <w:t> </w:t>
      </w:r>
      <w:r>
        <w:rPr>
          <w:rFonts w:ascii="Arial"/>
          <w:i/>
          <w:color w:val="879AC1"/>
          <w:spacing w:val="-18"/>
          <w:sz w:val="15"/>
        </w:rPr>
        <w:t> </w:t>
      </w:r>
      <w:r>
        <w:rPr>
          <w:rFonts w:ascii="Arial"/>
          <w:i/>
          <w:color w:val="151516"/>
          <w:w w:val="67"/>
          <w:sz w:val="15"/>
          <w:u w:val="double" w:color="879AC1"/>
        </w:rPr>
        <w:t>.</w:t>
      </w:r>
      <w:r>
        <w:rPr>
          <w:rFonts w:ascii="Arial"/>
          <w:i/>
          <w:color w:val="151516"/>
          <w:sz w:val="15"/>
          <w:u w:val="double" w:color="879AC1"/>
        </w:rPr>
        <w:t> </w:t>
      </w:r>
      <w:r>
        <w:rPr>
          <w:rFonts w:ascii="Arial"/>
          <w:i/>
          <w:color w:val="151516"/>
          <w:spacing w:val="-7"/>
          <w:sz w:val="15"/>
          <w:u w:val="double" w:color="879AC1"/>
        </w:rPr>
        <w:t> </w:t>
      </w:r>
      <w:r>
        <w:rPr>
          <w:rFonts w:ascii="Arial"/>
          <w:i/>
          <w:color w:val="151516"/>
          <w:spacing w:val="-6"/>
          <w:sz w:val="15"/>
        </w:rPr>
        <w:t> </w:t>
      </w:r>
      <w:r>
        <w:rPr>
          <w:rFonts w:ascii="Arial"/>
          <w:i/>
          <w:color w:val="151516"/>
          <w:spacing w:val="-27"/>
          <w:w w:val="67"/>
          <w:sz w:val="15"/>
          <w:u w:val="thick" w:color="879AC1"/>
        </w:rPr>
        <w:t>.</w:t>
      </w:r>
      <w:r>
        <w:rPr>
          <w:rFonts w:ascii="Arial"/>
          <w:i/>
          <w:color w:val="312F31"/>
          <w:spacing w:val="-2"/>
          <w:w w:val="104"/>
          <w:sz w:val="15"/>
          <w:u w:val="thick" w:color="879AC1"/>
        </w:rPr>
        <w:t>'</w:t>
      </w:r>
      <w:r>
        <w:rPr>
          <w:rFonts w:ascii="Arial"/>
          <w:i/>
          <w:color w:val="95B1C6"/>
          <w:spacing w:val="-26"/>
          <w:w w:val="63"/>
          <w:sz w:val="15"/>
          <w:u w:val="thick" w:color="879AC1"/>
        </w:rPr>
        <w:t>,</w:t>
      </w:r>
      <w:r>
        <w:rPr>
          <w:rFonts w:ascii="Arial"/>
          <w:i/>
          <w:color w:val="312F31"/>
          <w:spacing w:val="-1"/>
          <w:w w:val="104"/>
          <w:sz w:val="15"/>
          <w:u w:val="thick" w:color="879AC1"/>
        </w:rPr>
        <w:t>--</w:t>
      </w:r>
      <w:r>
        <w:rPr>
          <w:rFonts w:ascii="Arial"/>
          <w:i/>
          <w:color w:val="312F31"/>
          <w:spacing w:val="-13"/>
          <w:w w:val="104"/>
          <w:sz w:val="15"/>
          <w:u w:val="thick" w:color="879AC1"/>
        </w:rPr>
        <w:t>'</w:t>
      </w:r>
      <w:r>
        <w:rPr>
          <w:rFonts w:ascii="Arial"/>
          <w:i/>
          <w:color w:val="312F31"/>
          <w:spacing w:val="-9"/>
          <w:w w:val="86"/>
          <w:sz w:val="15"/>
          <w:u w:val="thick" w:color="879AC1"/>
        </w:rPr>
        <w:t>"</w:t>
      </w:r>
      <w:r>
        <w:rPr>
          <w:rFonts w:ascii="Arial"/>
          <w:i/>
          <w:color w:val="879AC1"/>
          <w:spacing w:val="-12"/>
          <w:w w:val="40"/>
          <w:sz w:val="15"/>
          <w:u w:val="thick" w:color="879AC1"/>
        </w:rPr>
        <w:t>-</w:t>
      </w:r>
      <w:r>
        <w:rPr>
          <w:rFonts w:ascii="Arial"/>
          <w:i/>
          <w:color w:val="312F31"/>
          <w:spacing w:val="-35"/>
          <w:w w:val="86"/>
          <w:sz w:val="15"/>
          <w:u w:val="thick" w:color="879AC1"/>
        </w:rPr>
        <w:t>"</w:t>
      </w:r>
      <w:r>
        <w:rPr>
          <w:rFonts w:ascii="Arial"/>
          <w:i/>
          <w:color w:val="879AC1"/>
          <w:w w:val="40"/>
          <w:sz w:val="15"/>
          <w:u w:val="thick" w:color="879AC1"/>
        </w:rPr>
        <w:t>,</w:t>
      </w:r>
      <w:r>
        <w:rPr>
          <w:rFonts w:ascii="Arial"/>
          <w:i/>
          <w:color w:val="879AC1"/>
          <w:spacing w:val="-14"/>
          <w:w w:val="40"/>
          <w:sz w:val="15"/>
        </w:rPr>
        <w:t>J</w:t>
      </w:r>
      <w:r>
        <w:rPr>
          <w:rFonts w:ascii="Arial"/>
          <w:i/>
          <w:color w:val="312F31"/>
          <w:spacing w:val="-1"/>
          <w:w w:val="86"/>
          <w:sz w:val="15"/>
        </w:rPr>
        <w:t>'"</w:t>
      </w:r>
    </w:p>
    <w:p>
      <w:pPr>
        <w:spacing w:line="240" w:lineRule="auto" w:before="4"/>
        <w:rPr>
          <w:rFonts w:ascii="Arial"/>
          <w:i/>
          <w:sz w:val="14"/>
        </w:rPr>
      </w:pPr>
      <w:r>
        <w:rPr/>
        <w:br w:type="column"/>
      </w:r>
      <w:r>
        <w:rPr>
          <w:rFonts w:ascii="Arial"/>
          <w:i/>
          <w:sz w:val="14"/>
        </w:rPr>
      </w:r>
    </w:p>
    <w:p>
      <w:pPr>
        <w:spacing w:before="0"/>
        <w:ind w:left="151" w:right="0" w:firstLine="0"/>
        <w:jc w:val="left"/>
        <w:rPr>
          <w:rFonts w:ascii="Arial"/>
          <w:i/>
          <w:sz w:val="15"/>
        </w:rPr>
      </w:pPr>
      <w:r>
        <w:rPr>
          <w:rFonts w:ascii="Arial"/>
          <w:i/>
          <w:color w:val="151516"/>
          <w:w w:val="600"/>
          <w:sz w:val="15"/>
        </w:rPr>
        <w:t>---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2120" w:h="15730"/>
          <w:pgMar w:top="1380" w:bottom="280" w:left="1420" w:right="1040"/>
          <w:cols w:num="3" w:equalWidth="0">
            <w:col w:w="3904" w:space="1140"/>
            <w:col w:w="3039" w:space="335"/>
            <w:col w:w="1242"/>
          </w:cols>
        </w:sectPr>
      </w:pPr>
    </w:p>
    <w:p>
      <w:pPr>
        <w:spacing w:line="255" w:lineRule="exact" w:before="0"/>
        <w:ind w:left="5921" w:right="0" w:firstLine="0"/>
        <w:jc w:val="left"/>
        <w:rPr>
          <w:sz w:val="23"/>
        </w:rPr>
      </w:pPr>
      <w:r>
        <w:rPr>
          <w:color w:val="151516"/>
          <w:sz w:val="23"/>
        </w:rPr>
        <w:t>WAYNE</w:t>
      </w:r>
      <w:r>
        <w:rPr>
          <w:color w:val="151516"/>
          <w:spacing w:val="24"/>
          <w:sz w:val="23"/>
        </w:rPr>
        <w:t> </w:t>
      </w:r>
      <w:r>
        <w:rPr>
          <w:color w:val="151516"/>
          <w:sz w:val="23"/>
        </w:rPr>
        <w:t>G.</w:t>
      </w:r>
      <w:r>
        <w:rPr>
          <w:color w:val="151516"/>
          <w:spacing w:val="12"/>
          <w:sz w:val="23"/>
        </w:rPr>
        <w:t> </w:t>
      </w:r>
      <w:r>
        <w:rPr>
          <w:color w:val="151516"/>
          <w:sz w:val="23"/>
        </w:rPr>
        <w:t>BATES,</w:t>
      </w:r>
      <w:r>
        <w:rPr>
          <w:color w:val="151516"/>
          <w:spacing w:val="31"/>
          <w:sz w:val="23"/>
        </w:rPr>
        <w:t> </w:t>
      </w:r>
      <w:r>
        <w:rPr>
          <w:color w:val="151516"/>
          <w:sz w:val="23"/>
        </w:rPr>
        <w:t>CLERK</w:t>
      </w:r>
    </w:p>
    <w:sectPr>
      <w:type w:val="continuous"/>
      <w:pgSz w:w="12120" w:h="15730"/>
      <w:pgMar w:top="1380" w:bottom="280" w:left="14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1571" w:hanging="7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504B4D"/>
        <w:w w:val="105"/>
        <w:sz w:val="23"/>
        <w:szCs w:val="23"/>
      </w:rPr>
    </w:lvl>
    <w:lvl w:ilvl="2">
      <w:start w:val="0"/>
      <w:numFmt w:val="bullet"/>
      <w:lvlText w:val="•"/>
      <w:lvlJc w:val="left"/>
      <w:pPr>
        <w:ind w:left="3194" w:hanging="7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1" w:hanging="7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8" w:hanging="7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5" w:hanging="7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2" w:hanging="7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9" w:hanging="7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6" w:hanging="7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90"/>
      <w:ind w:left="2663" w:right="267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Heading2" w:type="paragraph">
    <w:name w:val="Heading 2"/>
    <w:basedOn w:val="Normal"/>
    <w:uiPriority w:val="1"/>
    <w:qFormat/>
    <w:pPr>
      <w:spacing w:before="1"/>
      <w:ind w:left="2663" w:right="2704"/>
      <w:jc w:val="center"/>
      <w:outlineLvl w:val="2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ind w:left="142"/>
      <w:outlineLvl w:val="3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571" w:right="117" w:hanging="72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2022-02-09T17:11:24Z</dcterms:created>
  <dcterms:modified xsi:type="dcterms:W3CDTF">2022-02-09T17:11:24Z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2022-02-09T00:00:00Z</vt:filetime>
  </property>
</Properties>
</file>