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E0" w:rsidRDefault="004229EA">
      <w:pPr>
        <w:pStyle w:val="Title"/>
        <w:rPr>
          <w:sz w:val="40"/>
          <w:szCs w:val="40"/>
        </w:rPr>
      </w:pPr>
      <w:r>
        <w:rPr>
          <w:sz w:val="40"/>
          <w:szCs w:val="40"/>
        </w:rPr>
        <w:t>2021</w:t>
      </w:r>
      <w:r w:rsidR="000E476B">
        <w:rPr>
          <w:sz w:val="40"/>
          <w:szCs w:val="40"/>
        </w:rPr>
        <w:t xml:space="preserve"> </w:t>
      </w:r>
      <w:r w:rsidR="00631A3C" w:rsidRPr="008E54DD">
        <w:rPr>
          <w:sz w:val="40"/>
          <w:szCs w:val="40"/>
        </w:rPr>
        <w:t xml:space="preserve">Water Quality Report </w:t>
      </w:r>
    </w:p>
    <w:p w:rsidR="00412FE0" w:rsidRPr="00633447" w:rsidRDefault="00633447">
      <w:pPr>
        <w:pStyle w:val="Title"/>
        <w:rPr>
          <w:sz w:val="36"/>
          <w:szCs w:val="36"/>
        </w:rPr>
      </w:pPr>
      <w:r w:rsidRPr="00633447">
        <w:rPr>
          <w:sz w:val="36"/>
          <w:szCs w:val="36"/>
        </w:rPr>
        <w:t>f</w:t>
      </w:r>
      <w:r w:rsidR="00631A3C" w:rsidRPr="00633447">
        <w:rPr>
          <w:sz w:val="36"/>
          <w:szCs w:val="36"/>
        </w:rPr>
        <w:t>or</w:t>
      </w:r>
    </w:p>
    <w:p w:rsidR="00631A3C" w:rsidRPr="008E54DD" w:rsidRDefault="00631A3C">
      <w:pPr>
        <w:pStyle w:val="Title"/>
        <w:rPr>
          <w:sz w:val="40"/>
          <w:szCs w:val="40"/>
        </w:rPr>
        <w:sectPr w:rsidR="00631A3C" w:rsidRPr="008E54DD" w:rsidSect="001804B2">
          <w:footerReference w:type="default" r:id="rId8"/>
          <w:pgSz w:w="12240" w:h="15840" w:code="1"/>
          <w:pgMar w:top="1008" w:right="720" w:bottom="720" w:left="720" w:header="720" w:footer="720" w:gutter="0"/>
          <w:cols w:space="720" w:equalWidth="0">
            <w:col w:w="10800"/>
          </w:cols>
        </w:sectPr>
      </w:pPr>
      <w:r w:rsidRPr="008E54DD">
        <w:rPr>
          <w:sz w:val="40"/>
          <w:szCs w:val="40"/>
        </w:rPr>
        <w:t xml:space="preserve"> </w:t>
      </w:r>
      <w:r w:rsidR="00083BD9">
        <w:rPr>
          <w:sz w:val="40"/>
          <w:szCs w:val="40"/>
        </w:rPr>
        <w:t>Charter Township of Genesee</w:t>
      </w:r>
    </w:p>
    <w:p w:rsidR="00631A3C" w:rsidRPr="00B2035C" w:rsidRDefault="00631A3C">
      <w:pPr>
        <w:rPr>
          <w:sz w:val="18"/>
          <w:szCs w:val="18"/>
        </w:rPr>
        <w:sectPr w:rsidR="00631A3C" w:rsidRPr="00B2035C" w:rsidSect="001804B2">
          <w:type w:val="continuous"/>
          <w:pgSz w:w="12240" w:h="15840"/>
          <w:pgMar w:top="1440" w:right="720" w:bottom="720" w:left="720" w:header="720" w:footer="720" w:gutter="0"/>
          <w:cols w:num="2" w:space="720"/>
        </w:sectPr>
      </w:pPr>
    </w:p>
    <w:p w:rsidR="00907880" w:rsidRDefault="00631A3C">
      <w:pPr>
        <w:pStyle w:val="BodyText"/>
        <w:rPr>
          <w:sz w:val="20"/>
          <w:szCs w:val="20"/>
        </w:rPr>
      </w:pPr>
      <w:r w:rsidRPr="00E952C7">
        <w:rPr>
          <w:sz w:val="20"/>
          <w:szCs w:val="20"/>
        </w:rPr>
        <w:lastRenderedPageBreak/>
        <w:t>This rep</w:t>
      </w:r>
      <w:r w:rsidR="000C10E1">
        <w:rPr>
          <w:sz w:val="20"/>
          <w:szCs w:val="20"/>
        </w:rPr>
        <w:t xml:space="preserve">ort provides a snapshot of the drinking water quality for Charter </w:t>
      </w:r>
      <w:r w:rsidR="00B30784">
        <w:rPr>
          <w:sz w:val="20"/>
          <w:szCs w:val="20"/>
        </w:rPr>
        <w:t>T</w:t>
      </w:r>
      <w:r w:rsidR="000C10E1">
        <w:rPr>
          <w:sz w:val="20"/>
          <w:szCs w:val="20"/>
        </w:rPr>
        <w:t>ownship of Ge</w:t>
      </w:r>
      <w:r w:rsidR="004229EA">
        <w:rPr>
          <w:sz w:val="20"/>
          <w:szCs w:val="20"/>
        </w:rPr>
        <w:t>nesee for the calendar year 2021</w:t>
      </w:r>
      <w:r w:rsidR="002E5DEE">
        <w:rPr>
          <w:sz w:val="20"/>
          <w:szCs w:val="20"/>
        </w:rPr>
        <w:t>.</w:t>
      </w:r>
      <w:r w:rsidR="0080533A">
        <w:rPr>
          <w:sz w:val="20"/>
          <w:szCs w:val="20"/>
        </w:rPr>
        <w:t xml:space="preserve"> Genesee County Drain Commissioner-Division of Water and Waste Services (GCDC-WWS) Water Treatment Plant </w:t>
      </w:r>
      <w:r w:rsidR="00B30784">
        <w:rPr>
          <w:sz w:val="20"/>
          <w:szCs w:val="20"/>
        </w:rPr>
        <w:t xml:space="preserve">are </w:t>
      </w:r>
      <w:r w:rsidR="000C10E1">
        <w:rPr>
          <w:sz w:val="20"/>
          <w:szCs w:val="20"/>
        </w:rPr>
        <w:t>committed to meeting the state and federal water quality standards including the Lead and Copper Rule.  With the Great Lakes as our water source and proven treatment technol</w:t>
      </w:r>
      <w:r w:rsidR="002E5DEE">
        <w:rPr>
          <w:sz w:val="20"/>
          <w:szCs w:val="20"/>
        </w:rPr>
        <w:t xml:space="preserve">ogies, </w:t>
      </w:r>
      <w:r w:rsidR="00BE0A3B">
        <w:rPr>
          <w:sz w:val="20"/>
          <w:szCs w:val="20"/>
        </w:rPr>
        <w:t xml:space="preserve"> GCDC-WWS Treatment Plant </w:t>
      </w:r>
      <w:r w:rsidR="000C10E1">
        <w:rPr>
          <w:sz w:val="20"/>
          <w:szCs w:val="20"/>
        </w:rPr>
        <w:t>consistently delivers safe drinking water to our community.  Included are details about where our water comes from, what it contains, and how it compares to Environmental Protection Agency (EPA) and state standards.</w:t>
      </w:r>
    </w:p>
    <w:p w:rsidR="00631A3C" w:rsidRPr="00E952C7" w:rsidRDefault="00631A3C">
      <w:pPr>
        <w:pStyle w:val="BodyText"/>
        <w:rPr>
          <w:sz w:val="20"/>
          <w:szCs w:val="20"/>
        </w:rPr>
      </w:pPr>
      <w:r w:rsidRPr="00E952C7">
        <w:rPr>
          <w:sz w:val="20"/>
          <w:szCs w:val="20"/>
        </w:rPr>
        <w:t xml:space="preserve"> </w:t>
      </w:r>
    </w:p>
    <w:p w:rsidR="00907880" w:rsidRPr="00907880" w:rsidRDefault="00907880" w:rsidP="00907880">
      <w:pPr>
        <w:jc w:val="both"/>
        <w:rPr>
          <w:b/>
          <w:sz w:val="20"/>
          <w:szCs w:val="20"/>
        </w:rPr>
      </w:pPr>
      <w:r w:rsidRPr="00907880">
        <w:rPr>
          <w:b/>
          <w:sz w:val="20"/>
          <w:szCs w:val="20"/>
        </w:rPr>
        <w:t>About our system</w:t>
      </w:r>
      <w:r w:rsidR="005A3DFC">
        <w:rPr>
          <w:b/>
          <w:sz w:val="20"/>
          <w:szCs w:val="20"/>
        </w:rPr>
        <w:t>:</w:t>
      </w:r>
    </w:p>
    <w:p w:rsidR="00907880" w:rsidRDefault="00907880" w:rsidP="00907880">
      <w:pPr>
        <w:jc w:val="both"/>
        <w:rPr>
          <w:sz w:val="20"/>
          <w:szCs w:val="20"/>
        </w:rPr>
      </w:pPr>
      <w:r w:rsidRPr="00E952C7">
        <w:rPr>
          <w:sz w:val="20"/>
          <w:szCs w:val="20"/>
        </w:rPr>
        <w:t xml:space="preserve"> Your source water comes from </w:t>
      </w:r>
      <w:r w:rsidR="002E5DEE">
        <w:rPr>
          <w:sz w:val="20"/>
          <w:szCs w:val="20"/>
        </w:rPr>
        <w:t>Lake Huron</w:t>
      </w:r>
      <w:r w:rsidRPr="00E952C7">
        <w:rPr>
          <w:sz w:val="20"/>
          <w:szCs w:val="20"/>
        </w:rPr>
        <w:t>.</w:t>
      </w:r>
      <w:r>
        <w:rPr>
          <w:sz w:val="20"/>
          <w:szCs w:val="20"/>
        </w:rPr>
        <w:t xml:space="preserve"> </w:t>
      </w:r>
      <w:r w:rsidRPr="00E952C7">
        <w:rPr>
          <w:sz w:val="20"/>
          <w:szCs w:val="20"/>
        </w:rPr>
        <w:t>The</w:t>
      </w:r>
      <w:r>
        <w:rPr>
          <w:sz w:val="20"/>
          <w:szCs w:val="20"/>
        </w:rPr>
        <w:t xml:space="preserve"> </w:t>
      </w:r>
      <w:r w:rsidRPr="00E952C7">
        <w:rPr>
          <w:sz w:val="20"/>
          <w:szCs w:val="20"/>
        </w:rPr>
        <w:t xml:space="preserve">watershed includes numerous short, seasonal streams that </w:t>
      </w:r>
      <w:r w:rsidR="002E5DEE">
        <w:rPr>
          <w:sz w:val="20"/>
          <w:szCs w:val="20"/>
        </w:rPr>
        <w:t>drain to Lake Huron.</w:t>
      </w:r>
      <w:r w:rsidR="00BE0A3B">
        <w:rPr>
          <w:sz w:val="20"/>
          <w:szCs w:val="20"/>
        </w:rPr>
        <w:t xml:space="preserve"> GCDC-WWS </w:t>
      </w:r>
      <w:r>
        <w:rPr>
          <w:sz w:val="20"/>
          <w:szCs w:val="20"/>
        </w:rPr>
        <w:t>voluntarily developed a</w:t>
      </w:r>
      <w:r w:rsidR="0049176A">
        <w:rPr>
          <w:sz w:val="20"/>
          <w:szCs w:val="20"/>
        </w:rPr>
        <w:t>nd received approval in 2017</w:t>
      </w:r>
      <w:r>
        <w:rPr>
          <w:sz w:val="20"/>
          <w:szCs w:val="20"/>
        </w:rPr>
        <w:t xml:space="preserve"> for a source water protection program (SWIPP) for the Lake Huron Water </w:t>
      </w:r>
      <w:r w:rsidRPr="0092734B">
        <w:rPr>
          <w:sz w:val="20"/>
          <w:szCs w:val="20"/>
        </w:rPr>
        <w:t>Treatment</w:t>
      </w:r>
      <w:r>
        <w:rPr>
          <w:sz w:val="20"/>
          <w:szCs w:val="20"/>
        </w:rPr>
        <w:t xml:space="preserve"> Plant</w:t>
      </w:r>
      <w:r w:rsidR="00BE0A3B">
        <w:rPr>
          <w:sz w:val="20"/>
          <w:szCs w:val="20"/>
        </w:rPr>
        <w:t xml:space="preserve"> and GCDC-WWS Treatment Plant</w:t>
      </w:r>
      <w:r>
        <w:rPr>
          <w:sz w:val="20"/>
          <w:szCs w:val="20"/>
        </w:rPr>
        <w:t xml:space="preserve"> intake.  The program includes seven elements that include the following: roles and duties of government units and water supply agencies, delineation of a source water protection area, identification of potential of source water protection area, management approaches for protection, contingency plans, </w:t>
      </w:r>
      <w:proofErr w:type="spellStart"/>
      <w:r>
        <w:rPr>
          <w:sz w:val="20"/>
          <w:szCs w:val="20"/>
        </w:rPr>
        <w:t>siting</w:t>
      </w:r>
      <w:proofErr w:type="spellEnd"/>
      <w:r>
        <w:rPr>
          <w:sz w:val="20"/>
          <w:szCs w:val="20"/>
        </w:rPr>
        <w:t xml:space="preserve"> of new sources and public participation and education.  If you would like to know more information about the Source Water Assessment or SWIPP, please contact the Public Works at (810) 640-2000.</w:t>
      </w:r>
    </w:p>
    <w:p w:rsidR="005A3DFC" w:rsidRDefault="005A3DFC" w:rsidP="00907880">
      <w:pPr>
        <w:jc w:val="both"/>
        <w:rPr>
          <w:sz w:val="20"/>
          <w:szCs w:val="20"/>
        </w:rPr>
      </w:pPr>
    </w:p>
    <w:p w:rsidR="005A3DFC" w:rsidRPr="005A3DFC" w:rsidRDefault="005A3DFC" w:rsidP="00907880">
      <w:pPr>
        <w:jc w:val="both"/>
        <w:rPr>
          <w:b/>
          <w:sz w:val="20"/>
          <w:szCs w:val="20"/>
        </w:rPr>
      </w:pPr>
      <w:r w:rsidRPr="005A3DFC">
        <w:rPr>
          <w:b/>
          <w:sz w:val="20"/>
          <w:szCs w:val="20"/>
        </w:rPr>
        <w:t>Special information available</w:t>
      </w:r>
      <w:r>
        <w:rPr>
          <w:b/>
          <w:sz w:val="20"/>
          <w:szCs w:val="20"/>
        </w:rPr>
        <w:t>:</w:t>
      </w:r>
    </w:p>
    <w:p w:rsidR="005A3DFC" w:rsidRDefault="005A3DFC" w:rsidP="005A3DFC">
      <w:pPr>
        <w:jc w:val="both"/>
        <w:rPr>
          <w:sz w:val="20"/>
          <w:szCs w:val="20"/>
        </w:rPr>
      </w:pPr>
      <w:r w:rsidRPr="00E952C7">
        <w:rPr>
          <w:b/>
          <w:bCs/>
          <w:sz w:val="20"/>
          <w:szCs w:val="20"/>
        </w:rPr>
        <w:t xml:space="preserve"> </w:t>
      </w:r>
      <w:r w:rsidRPr="00E952C7">
        <w:rPr>
          <w:sz w:val="20"/>
          <w:szCs w:val="20"/>
        </w:rPr>
        <w:t>Some people may be more vulnerable to contaminants in drinking wate</w:t>
      </w:r>
      <w:r>
        <w:rPr>
          <w:sz w:val="20"/>
          <w:szCs w:val="20"/>
        </w:rPr>
        <w:t xml:space="preserve">r than the general population. </w:t>
      </w:r>
      <w:proofErr w:type="spellStart"/>
      <w:r w:rsidRPr="00E952C7">
        <w:rPr>
          <w:sz w:val="20"/>
          <w:szCs w:val="20"/>
        </w:rPr>
        <w:t>Immuno</w:t>
      </w:r>
      <w:proofErr w:type="spellEnd"/>
      <w:r w:rsidRPr="00E952C7">
        <w:rPr>
          <w:sz w:val="20"/>
          <w:szCs w:val="20"/>
        </w:rPr>
        <w:t>-compromised persons such as persons with cancer undergoing chemotherapy, persons who have undergone organ transplants, people with HIV/AIDS or other immune systems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w:t>
      </w:r>
      <w:r>
        <w:rPr>
          <w:sz w:val="20"/>
          <w:szCs w:val="20"/>
        </w:rPr>
        <w:t xml:space="preserve"> Safe Drinking Water Hotline 800-426-4791.</w:t>
      </w:r>
    </w:p>
    <w:p w:rsidR="005A3DFC" w:rsidRDefault="005A3DFC" w:rsidP="005A3DFC">
      <w:pPr>
        <w:jc w:val="both"/>
        <w:rPr>
          <w:sz w:val="20"/>
          <w:szCs w:val="20"/>
        </w:rPr>
      </w:pPr>
    </w:p>
    <w:p w:rsidR="00F039B9" w:rsidRPr="00E952C7" w:rsidRDefault="005A3DFC" w:rsidP="00907880">
      <w:pPr>
        <w:pStyle w:val="BodyText"/>
        <w:rPr>
          <w:sz w:val="20"/>
          <w:szCs w:val="20"/>
        </w:rPr>
      </w:pPr>
      <w:r w:rsidRPr="005A3DFC">
        <w:rPr>
          <w:b/>
          <w:sz w:val="20"/>
          <w:szCs w:val="20"/>
        </w:rPr>
        <w:t>Health and safety information</w:t>
      </w:r>
      <w:r>
        <w:rPr>
          <w:sz w:val="20"/>
          <w:szCs w:val="20"/>
        </w:rPr>
        <w:t>:</w:t>
      </w:r>
    </w:p>
    <w:p w:rsidR="00631A3C" w:rsidRPr="00E952C7" w:rsidRDefault="00631A3C" w:rsidP="001B1CC3">
      <w:pPr>
        <w:jc w:val="both"/>
        <w:rPr>
          <w:sz w:val="20"/>
          <w:szCs w:val="20"/>
        </w:rPr>
      </w:pPr>
      <w:r w:rsidRPr="00E952C7">
        <w:rPr>
          <w:sz w:val="20"/>
          <w:szCs w:val="20"/>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w:t>
      </w:r>
      <w:r w:rsidRPr="00E952C7">
        <w:rPr>
          <w:sz w:val="20"/>
          <w:szCs w:val="20"/>
        </w:rPr>
        <w:lastRenderedPageBreak/>
        <w:t xml:space="preserve">effects can be obtained by calling the </w:t>
      </w:r>
      <w:r w:rsidRPr="00E952C7">
        <w:rPr>
          <w:b/>
          <w:bCs/>
          <w:sz w:val="20"/>
          <w:szCs w:val="20"/>
        </w:rPr>
        <w:t>EPA’s Safe Drinking Water Hotline (800-426-4791)</w:t>
      </w:r>
      <w:r w:rsidRPr="00E952C7">
        <w:rPr>
          <w:sz w:val="20"/>
          <w:szCs w:val="20"/>
        </w:rPr>
        <w:t>.</w:t>
      </w:r>
    </w:p>
    <w:p w:rsidR="001B1CC3" w:rsidRPr="00E952C7" w:rsidRDefault="001B1CC3" w:rsidP="001B1CC3">
      <w:pPr>
        <w:jc w:val="both"/>
        <w:rPr>
          <w:b/>
          <w:bCs/>
          <w:sz w:val="20"/>
          <w:szCs w:val="20"/>
        </w:rPr>
      </w:pPr>
    </w:p>
    <w:p w:rsidR="00490207" w:rsidRPr="005A3DFC" w:rsidRDefault="00771DDB" w:rsidP="00412FE0">
      <w:pPr>
        <w:jc w:val="both"/>
        <w:rPr>
          <w:b/>
          <w:sz w:val="20"/>
          <w:szCs w:val="20"/>
        </w:rPr>
      </w:pPr>
      <w:r>
        <w:rPr>
          <w:b/>
          <w:sz w:val="20"/>
          <w:szCs w:val="20"/>
        </w:rPr>
        <w:t>Contaminants that may</w:t>
      </w:r>
      <w:r w:rsidR="005A3DFC" w:rsidRPr="005A3DFC">
        <w:rPr>
          <w:b/>
          <w:sz w:val="20"/>
          <w:szCs w:val="20"/>
        </w:rPr>
        <w:t xml:space="preserve"> be present in source water include:</w:t>
      </w:r>
    </w:p>
    <w:p w:rsidR="00631A3C" w:rsidRPr="00E952C7" w:rsidRDefault="00631A3C">
      <w:pPr>
        <w:numPr>
          <w:ilvl w:val="0"/>
          <w:numId w:val="7"/>
        </w:numPr>
        <w:tabs>
          <w:tab w:val="clear" w:pos="360"/>
          <w:tab w:val="num" w:pos="720"/>
        </w:tabs>
        <w:ind w:left="720"/>
        <w:jc w:val="both"/>
        <w:rPr>
          <w:sz w:val="20"/>
          <w:szCs w:val="20"/>
        </w:rPr>
      </w:pPr>
      <w:r w:rsidRPr="00E952C7">
        <w:rPr>
          <w:b/>
          <w:bCs/>
          <w:sz w:val="20"/>
          <w:szCs w:val="20"/>
        </w:rPr>
        <w:t>Microbial contaminants</w:t>
      </w:r>
      <w:r w:rsidRPr="00E952C7">
        <w:rPr>
          <w:i/>
          <w:iCs/>
          <w:sz w:val="20"/>
          <w:szCs w:val="20"/>
        </w:rPr>
        <w:t>,</w:t>
      </w:r>
      <w:r w:rsidRPr="00E952C7">
        <w:rPr>
          <w:sz w:val="20"/>
          <w:szCs w:val="20"/>
        </w:rPr>
        <w:t xml:space="preserve"> such as viruses and bacteria, which may come from sewage treatment plants, septic systems, agricultural livestock operations and wildlife.</w:t>
      </w:r>
    </w:p>
    <w:p w:rsidR="00631A3C" w:rsidRPr="00E952C7" w:rsidRDefault="00631A3C">
      <w:pPr>
        <w:numPr>
          <w:ilvl w:val="0"/>
          <w:numId w:val="7"/>
        </w:numPr>
        <w:tabs>
          <w:tab w:val="clear" w:pos="360"/>
          <w:tab w:val="num" w:pos="720"/>
        </w:tabs>
        <w:ind w:left="720"/>
        <w:jc w:val="both"/>
        <w:rPr>
          <w:sz w:val="20"/>
          <w:szCs w:val="20"/>
        </w:rPr>
      </w:pPr>
      <w:r w:rsidRPr="00E952C7">
        <w:rPr>
          <w:b/>
          <w:bCs/>
          <w:sz w:val="20"/>
          <w:szCs w:val="20"/>
        </w:rPr>
        <w:t>Inorganic contaminants</w:t>
      </w:r>
      <w:r w:rsidRPr="00E952C7">
        <w:rPr>
          <w:i/>
          <w:iCs/>
          <w:sz w:val="20"/>
          <w:szCs w:val="20"/>
        </w:rPr>
        <w:t xml:space="preserve">, </w:t>
      </w:r>
      <w:r w:rsidRPr="00E952C7">
        <w:rPr>
          <w:sz w:val="20"/>
          <w:szCs w:val="20"/>
        </w:rPr>
        <w:t>such as salts and metals, which can be naturally-occurring or result from urban storm</w:t>
      </w:r>
      <w:r w:rsidR="00AA054B" w:rsidRPr="00E952C7">
        <w:rPr>
          <w:sz w:val="20"/>
          <w:szCs w:val="20"/>
        </w:rPr>
        <w:t xml:space="preserve"> </w:t>
      </w:r>
      <w:r w:rsidRPr="00E952C7">
        <w:rPr>
          <w:sz w:val="20"/>
          <w:szCs w:val="20"/>
        </w:rPr>
        <w:t>water runoff, industrial or domestic wastewater discharges, oil and gas production, mining or farming.</w:t>
      </w:r>
    </w:p>
    <w:p w:rsidR="00631A3C" w:rsidRPr="00E952C7" w:rsidRDefault="00631A3C">
      <w:pPr>
        <w:numPr>
          <w:ilvl w:val="0"/>
          <w:numId w:val="7"/>
        </w:numPr>
        <w:tabs>
          <w:tab w:val="clear" w:pos="360"/>
          <w:tab w:val="num" w:pos="720"/>
        </w:tabs>
        <w:ind w:left="720"/>
        <w:jc w:val="both"/>
        <w:rPr>
          <w:sz w:val="20"/>
          <w:szCs w:val="20"/>
        </w:rPr>
      </w:pPr>
      <w:r w:rsidRPr="00E952C7">
        <w:rPr>
          <w:b/>
          <w:bCs/>
          <w:sz w:val="20"/>
          <w:szCs w:val="20"/>
        </w:rPr>
        <w:t>Pesticides and herbicides</w:t>
      </w:r>
      <w:r w:rsidRPr="00E952C7">
        <w:rPr>
          <w:i/>
          <w:iCs/>
          <w:sz w:val="20"/>
          <w:szCs w:val="20"/>
        </w:rPr>
        <w:t xml:space="preserve">, </w:t>
      </w:r>
      <w:r w:rsidRPr="00E952C7">
        <w:rPr>
          <w:sz w:val="20"/>
          <w:szCs w:val="20"/>
        </w:rPr>
        <w:t>which may come from a variety of sources such as agriculture and residential uses.</w:t>
      </w:r>
    </w:p>
    <w:p w:rsidR="00C746F3" w:rsidRPr="00C746F3" w:rsidRDefault="00631A3C" w:rsidP="00C746F3">
      <w:pPr>
        <w:numPr>
          <w:ilvl w:val="0"/>
          <w:numId w:val="7"/>
        </w:numPr>
        <w:tabs>
          <w:tab w:val="clear" w:pos="360"/>
          <w:tab w:val="num" w:pos="720"/>
        </w:tabs>
        <w:ind w:left="720"/>
        <w:jc w:val="both"/>
        <w:rPr>
          <w:sz w:val="20"/>
          <w:szCs w:val="20"/>
        </w:rPr>
      </w:pPr>
      <w:r w:rsidRPr="00E952C7">
        <w:rPr>
          <w:b/>
          <w:bCs/>
          <w:sz w:val="20"/>
          <w:szCs w:val="20"/>
        </w:rPr>
        <w:t>Radioactive contaminants</w:t>
      </w:r>
      <w:r w:rsidRPr="00E952C7">
        <w:rPr>
          <w:i/>
          <w:iCs/>
          <w:sz w:val="20"/>
          <w:szCs w:val="20"/>
        </w:rPr>
        <w:t xml:space="preserve">, </w:t>
      </w:r>
      <w:r w:rsidRPr="00E952C7">
        <w:rPr>
          <w:sz w:val="20"/>
          <w:szCs w:val="20"/>
        </w:rPr>
        <w:t>which are naturally occurring or be the result of oil and gas production and mining activities.</w:t>
      </w:r>
      <w:r w:rsidR="00C746F3" w:rsidRPr="00C746F3">
        <w:rPr>
          <w:b/>
          <w:bCs/>
          <w:sz w:val="20"/>
          <w:szCs w:val="20"/>
        </w:rPr>
        <w:t xml:space="preserve"> </w:t>
      </w:r>
    </w:p>
    <w:p w:rsidR="00C746F3" w:rsidRDefault="00C746F3" w:rsidP="00C746F3">
      <w:pPr>
        <w:numPr>
          <w:ilvl w:val="0"/>
          <w:numId w:val="7"/>
        </w:numPr>
        <w:tabs>
          <w:tab w:val="clear" w:pos="360"/>
          <w:tab w:val="num" w:pos="720"/>
        </w:tabs>
        <w:ind w:left="720"/>
        <w:jc w:val="both"/>
        <w:rPr>
          <w:sz w:val="20"/>
          <w:szCs w:val="20"/>
        </w:rPr>
      </w:pPr>
      <w:r w:rsidRPr="00C746F3">
        <w:rPr>
          <w:b/>
          <w:bCs/>
          <w:sz w:val="20"/>
          <w:szCs w:val="20"/>
        </w:rPr>
        <w:t>Organic chemical contaminants</w:t>
      </w:r>
      <w:r w:rsidRPr="00C746F3">
        <w:rPr>
          <w:i/>
          <w:iCs/>
          <w:sz w:val="20"/>
          <w:szCs w:val="20"/>
        </w:rPr>
        <w:t xml:space="preserve">, </w:t>
      </w:r>
      <w:r w:rsidRPr="00C746F3">
        <w:rPr>
          <w:sz w:val="20"/>
          <w:szCs w:val="20"/>
        </w:rPr>
        <w:t>including synthetic and volatile organic chemicals, which are by-products of industrial processes and petroleum production, and can also come from gas stations, urban storm water runoff, and septic systems.</w:t>
      </w:r>
    </w:p>
    <w:p w:rsidR="00914F8A" w:rsidRDefault="00914F8A" w:rsidP="00914F8A">
      <w:pPr>
        <w:jc w:val="both"/>
        <w:rPr>
          <w:sz w:val="20"/>
          <w:szCs w:val="20"/>
        </w:rPr>
      </w:pPr>
    </w:p>
    <w:p w:rsidR="00914F8A" w:rsidRPr="00C746F3" w:rsidRDefault="00914F8A" w:rsidP="00914F8A">
      <w:pPr>
        <w:ind w:left="360"/>
        <w:jc w:val="both"/>
        <w:rPr>
          <w:sz w:val="20"/>
          <w:szCs w:val="20"/>
        </w:rPr>
      </w:pPr>
      <w:r>
        <w:rPr>
          <w:sz w:val="20"/>
          <w:szCs w:val="20"/>
        </w:rPr>
        <w:t>In order to ensure that tap water is safe to drink, EPA prescribes regulations that limit the amount of certain contaminants in water provided by public water systems.  Food and Drug Administration regulations establish limits for contaminants in bottled water which provide the same protection for public health.</w:t>
      </w:r>
    </w:p>
    <w:p w:rsidR="00631A3C" w:rsidRDefault="00631A3C" w:rsidP="005B5375">
      <w:pPr>
        <w:ind w:left="360"/>
        <w:jc w:val="both"/>
        <w:rPr>
          <w:sz w:val="20"/>
          <w:szCs w:val="20"/>
        </w:rPr>
      </w:pPr>
    </w:p>
    <w:p w:rsidR="00FF5D8E" w:rsidRDefault="008D5507" w:rsidP="008D5507">
      <w:pPr>
        <w:ind w:left="360"/>
        <w:jc w:val="both"/>
        <w:rPr>
          <w:b/>
          <w:sz w:val="28"/>
          <w:szCs w:val="28"/>
        </w:rPr>
      </w:pPr>
      <w:r>
        <w:rPr>
          <w:b/>
          <w:sz w:val="28"/>
          <w:szCs w:val="28"/>
        </w:rPr>
        <w:t>Lead Service Lines</w:t>
      </w:r>
    </w:p>
    <w:p w:rsidR="008D5507" w:rsidRPr="008D5507" w:rsidRDefault="008D5507" w:rsidP="008D5507">
      <w:pPr>
        <w:ind w:left="360"/>
        <w:jc w:val="both"/>
        <w:rPr>
          <w:sz w:val="20"/>
          <w:szCs w:val="20"/>
        </w:rPr>
      </w:pPr>
      <w:r>
        <w:rPr>
          <w:sz w:val="20"/>
          <w:szCs w:val="20"/>
        </w:rPr>
        <w:t>The Charter Township of Genesee has 1894 water service lines that are 4” or smaller in size. 1844 of which are considered unknown but not suspected to be lead. The Township will be working to verify water service line material.</w:t>
      </w:r>
    </w:p>
    <w:p w:rsidR="00C746F3" w:rsidRDefault="00C746F3" w:rsidP="00C746F3">
      <w:pPr>
        <w:jc w:val="both"/>
        <w:rPr>
          <w:sz w:val="20"/>
          <w:szCs w:val="20"/>
        </w:rPr>
      </w:pPr>
    </w:p>
    <w:p w:rsidR="00C746F3" w:rsidRPr="00E952C7" w:rsidRDefault="00C746F3" w:rsidP="00C746F3">
      <w:pPr>
        <w:jc w:val="both"/>
        <w:rPr>
          <w:sz w:val="20"/>
          <w:szCs w:val="20"/>
        </w:rPr>
      </w:pPr>
    </w:p>
    <w:p w:rsidR="00631A3C" w:rsidRDefault="00631A3C">
      <w:pPr>
        <w:jc w:val="both"/>
        <w:rPr>
          <w:sz w:val="20"/>
          <w:szCs w:val="20"/>
        </w:rPr>
      </w:pPr>
    </w:p>
    <w:p w:rsidR="00E34AF9" w:rsidRPr="008E54DD" w:rsidRDefault="00E34AF9">
      <w:pPr>
        <w:jc w:val="both"/>
        <w:rPr>
          <w:sz w:val="20"/>
          <w:szCs w:val="20"/>
        </w:rPr>
        <w:sectPr w:rsidR="00E34AF9" w:rsidRPr="008E54DD" w:rsidSect="001804B2">
          <w:type w:val="continuous"/>
          <w:pgSz w:w="12240" w:h="15840"/>
          <w:pgMar w:top="1440" w:right="720" w:bottom="720" w:left="720" w:header="720" w:footer="720" w:gutter="0"/>
          <w:cols w:num="2" w:space="720"/>
        </w:sectPr>
      </w:pPr>
    </w:p>
    <w:p w:rsidR="00C41A41" w:rsidRDefault="00C41A41" w:rsidP="00742E96">
      <w:pPr>
        <w:pStyle w:val="Heading1"/>
        <w:spacing w:after="120"/>
        <w:rPr>
          <w:sz w:val="16"/>
          <w:szCs w:val="16"/>
        </w:rPr>
      </w:pPr>
    </w:p>
    <w:p w:rsidR="00C41A41" w:rsidRDefault="004229EA" w:rsidP="00C41A41">
      <w:pPr>
        <w:rPr>
          <w:b/>
          <w:sz w:val="40"/>
          <w:szCs w:val="40"/>
        </w:rPr>
      </w:pPr>
      <w:r>
        <w:rPr>
          <w:b/>
          <w:sz w:val="40"/>
          <w:szCs w:val="40"/>
        </w:rPr>
        <w:t xml:space="preserve">       2021</w:t>
      </w:r>
      <w:r w:rsidR="00C41A41">
        <w:rPr>
          <w:b/>
          <w:sz w:val="40"/>
          <w:szCs w:val="40"/>
        </w:rPr>
        <w:t xml:space="preserve"> Regulated Detected Contaminant Tables</w:t>
      </w:r>
    </w:p>
    <w:p w:rsidR="00C41A41" w:rsidRDefault="00C41A41" w:rsidP="00C41A41">
      <w:pPr>
        <w:rPr>
          <w:b/>
          <w:sz w:val="28"/>
          <w:szCs w:val="28"/>
        </w:rPr>
      </w:pPr>
      <w:r>
        <w:rPr>
          <w:b/>
          <w:sz w:val="28"/>
          <w:szCs w:val="28"/>
        </w:rPr>
        <w:t>Inorganic Chemicals – Monitoring at the Plant Finished Water Tap</w:t>
      </w:r>
    </w:p>
    <w:tbl>
      <w:tblPr>
        <w:tblStyle w:val="TableGrid"/>
        <w:tblW w:w="11340" w:type="dxa"/>
        <w:tblInd w:w="-252" w:type="dxa"/>
        <w:tblLayout w:type="fixed"/>
        <w:tblLook w:val="04A0"/>
      </w:tblPr>
      <w:tblGrid>
        <w:gridCol w:w="1260"/>
        <w:gridCol w:w="810"/>
        <w:gridCol w:w="540"/>
        <w:gridCol w:w="720"/>
        <w:gridCol w:w="900"/>
        <w:gridCol w:w="900"/>
        <w:gridCol w:w="990"/>
        <w:gridCol w:w="900"/>
        <w:gridCol w:w="4320"/>
      </w:tblGrid>
      <w:tr w:rsidR="00830A81" w:rsidTr="00B97641">
        <w:trPr>
          <w:trHeight w:val="386"/>
        </w:trPr>
        <w:tc>
          <w:tcPr>
            <w:tcW w:w="1260" w:type="dxa"/>
          </w:tcPr>
          <w:p w:rsidR="00830A81" w:rsidRPr="00B97641" w:rsidRDefault="00830A81" w:rsidP="00C41A41">
            <w:pPr>
              <w:rPr>
                <w:b/>
                <w:sz w:val="16"/>
                <w:szCs w:val="16"/>
              </w:rPr>
            </w:pPr>
            <w:r w:rsidRPr="00B97641">
              <w:rPr>
                <w:b/>
                <w:sz w:val="16"/>
                <w:szCs w:val="16"/>
              </w:rPr>
              <w:t xml:space="preserve">Regulated </w:t>
            </w:r>
          </w:p>
          <w:p w:rsidR="00830A81" w:rsidRPr="00B97641" w:rsidRDefault="00830A81" w:rsidP="00C41A41">
            <w:pPr>
              <w:rPr>
                <w:b/>
                <w:sz w:val="16"/>
                <w:szCs w:val="16"/>
              </w:rPr>
            </w:pPr>
            <w:r w:rsidRPr="00B97641">
              <w:rPr>
                <w:b/>
                <w:sz w:val="16"/>
                <w:szCs w:val="16"/>
              </w:rPr>
              <w:t>Contaminate</w:t>
            </w:r>
          </w:p>
        </w:tc>
        <w:tc>
          <w:tcPr>
            <w:tcW w:w="810" w:type="dxa"/>
          </w:tcPr>
          <w:p w:rsidR="00830A81" w:rsidRPr="00B97641" w:rsidRDefault="00B97641" w:rsidP="00C41A41">
            <w:pPr>
              <w:rPr>
                <w:b/>
                <w:sz w:val="18"/>
                <w:szCs w:val="18"/>
              </w:rPr>
            </w:pPr>
            <w:r w:rsidRPr="00B97641">
              <w:rPr>
                <w:b/>
                <w:sz w:val="18"/>
                <w:szCs w:val="18"/>
              </w:rPr>
              <w:t>Test</w:t>
            </w:r>
          </w:p>
          <w:p w:rsidR="00B97641" w:rsidRPr="00B97641" w:rsidRDefault="00B97641" w:rsidP="00C41A41">
            <w:pPr>
              <w:rPr>
                <w:b/>
                <w:sz w:val="18"/>
                <w:szCs w:val="18"/>
              </w:rPr>
            </w:pPr>
            <w:r w:rsidRPr="00B97641">
              <w:rPr>
                <w:b/>
                <w:sz w:val="18"/>
                <w:szCs w:val="18"/>
              </w:rPr>
              <w:t>date</w:t>
            </w:r>
          </w:p>
        </w:tc>
        <w:tc>
          <w:tcPr>
            <w:tcW w:w="540" w:type="dxa"/>
          </w:tcPr>
          <w:p w:rsidR="00830A81" w:rsidRPr="00B97641" w:rsidRDefault="00830A81" w:rsidP="00C41A41">
            <w:pPr>
              <w:rPr>
                <w:b/>
                <w:sz w:val="18"/>
                <w:szCs w:val="18"/>
              </w:rPr>
            </w:pPr>
          </w:p>
          <w:p w:rsidR="00830A81" w:rsidRPr="00B97641" w:rsidRDefault="00830A81" w:rsidP="00C41A41">
            <w:pPr>
              <w:rPr>
                <w:b/>
                <w:sz w:val="16"/>
                <w:szCs w:val="16"/>
              </w:rPr>
            </w:pPr>
            <w:r w:rsidRPr="00B97641">
              <w:rPr>
                <w:b/>
                <w:sz w:val="16"/>
                <w:szCs w:val="16"/>
              </w:rPr>
              <w:t>Unit</w:t>
            </w:r>
          </w:p>
        </w:tc>
        <w:tc>
          <w:tcPr>
            <w:tcW w:w="720" w:type="dxa"/>
          </w:tcPr>
          <w:p w:rsidR="00830A81" w:rsidRPr="00B97641" w:rsidRDefault="00830A81" w:rsidP="00C41A41">
            <w:pPr>
              <w:rPr>
                <w:b/>
                <w:sz w:val="16"/>
                <w:szCs w:val="16"/>
              </w:rPr>
            </w:pPr>
            <w:r w:rsidRPr="00B97641">
              <w:rPr>
                <w:b/>
                <w:sz w:val="16"/>
                <w:szCs w:val="16"/>
              </w:rPr>
              <w:t>Health</w:t>
            </w:r>
          </w:p>
          <w:p w:rsidR="00830A81" w:rsidRPr="00B97641" w:rsidRDefault="00830A81" w:rsidP="00C41A41">
            <w:pPr>
              <w:rPr>
                <w:b/>
                <w:sz w:val="16"/>
                <w:szCs w:val="16"/>
              </w:rPr>
            </w:pPr>
            <w:r w:rsidRPr="00B97641">
              <w:rPr>
                <w:b/>
                <w:sz w:val="16"/>
                <w:szCs w:val="16"/>
              </w:rPr>
              <w:t>Goal</w:t>
            </w:r>
          </w:p>
          <w:p w:rsidR="00830A81" w:rsidRPr="00B97641" w:rsidRDefault="00830A81" w:rsidP="00C41A41">
            <w:pPr>
              <w:rPr>
                <w:b/>
                <w:sz w:val="16"/>
                <w:szCs w:val="16"/>
              </w:rPr>
            </w:pPr>
            <w:r w:rsidRPr="00B97641">
              <w:rPr>
                <w:b/>
                <w:sz w:val="16"/>
                <w:szCs w:val="16"/>
              </w:rPr>
              <w:t>MCLG</w:t>
            </w:r>
          </w:p>
        </w:tc>
        <w:tc>
          <w:tcPr>
            <w:tcW w:w="900" w:type="dxa"/>
          </w:tcPr>
          <w:p w:rsidR="00830A81" w:rsidRPr="00B97641" w:rsidRDefault="00830A81" w:rsidP="00C41A41">
            <w:pPr>
              <w:rPr>
                <w:b/>
                <w:sz w:val="16"/>
                <w:szCs w:val="16"/>
              </w:rPr>
            </w:pPr>
            <w:r w:rsidRPr="00B97641">
              <w:rPr>
                <w:b/>
                <w:sz w:val="16"/>
                <w:szCs w:val="16"/>
              </w:rPr>
              <w:t xml:space="preserve">Allowed </w:t>
            </w:r>
          </w:p>
          <w:p w:rsidR="00830A81" w:rsidRPr="00B97641" w:rsidRDefault="00830A81" w:rsidP="00C41A41">
            <w:pPr>
              <w:rPr>
                <w:b/>
                <w:sz w:val="16"/>
                <w:szCs w:val="16"/>
              </w:rPr>
            </w:pPr>
            <w:r w:rsidRPr="00B97641">
              <w:rPr>
                <w:b/>
                <w:sz w:val="16"/>
                <w:szCs w:val="16"/>
              </w:rPr>
              <w:t>Level</w:t>
            </w:r>
          </w:p>
          <w:p w:rsidR="00830A81" w:rsidRPr="00B97641" w:rsidRDefault="00830A81" w:rsidP="00C41A41">
            <w:pPr>
              <w:rPr>
                <w:b/>
                <w:sz w:val="16"/>
                <w:szCs w:val="16"/>
              </w:rPr>
            </w:pPr>
            <w:r w:rsidRPr="00B97641">
              <w:rPr>
                <w:b/>
                <w:sz w:val="16"/>
                <w:szCs w:val="16"/>
              </w:rPr>
              <w:t>MCL</w:t>
            </w:r>
          </w:p>
        </w:tc>
        <w:tc>
          <w:tcPr>
            <w:tcW w:w="900" w:type="dxa"/>
          </w:tcPr>
          <w:p w:rsidR="00830A81" w:rsidRPr="00B97641" w:rsidRDefault="00830A81" w:rsidP="00C41A41">
            <w:pPr>
              <w:rPr>
                <w:b/>
                <w:sz w:val="16"/>
                <w:szCs w:val="16"/>
              </w:rPr>
            </w:pPr>
            <w:r w:rsidRPr="00B97641">
              <w:rPr>
                <w:b/>
                <w:sz w:val="16"/>
                <w:szCs w:val="16"/>
              </w:rPr>
              <w:t>Highest</w:t>
            </w:r>
          </w:p>
          <w:p w:rsidR="00830A81" w:rsidRPr="00B97641" w:rsidRDefault="00830A81" w:rsidP="00C41A41">
            <w:pPr>
              <w:rPr>
                <w:b/>
                <w:sz w:val="16"/>
                <w:szCs w:val="16"/>
              </w:rPr>
            </w:pPr>
            <w:r w:rsidRPr="00B97641">
              <w:rPr>
                <w:b/>
                <w:sz w:val="16"/>
                <w:szCs w:val="16"/>
              </w:rPr>
              <w:t>Level</w:t>
            </w:r>
          </w:p>
          <w:p w:rsidR="00830A81" w:rsidRPr="00B97641" w:rsidRDefault="00830A81" w:rsidP="00C41A41">
            <w:pPr>
              <w:rPr>
                <w:b/>
                <w:sz w:val="16"/>
                <w:szCs w:val="16"/>
              </w:rPr>
            </w:pPr>
            <w:r w:rsidRPr="00B97641">
              <w:rPr>
                <w:b/>
                <w:sz w:val="16"/>
                <w:szCs w:val="16"/>
              </w:rPr>
              <w:t>Detected</w:t>
            </w:r>
          </w:p>
        </w:tc>
        <w:tc>
          <w:tcPr>
            <w:tcW w:w="990" w:type="dxa"/>
          </w:tcPr>
          <w:p w:rsidR="00830A81" w:rsidRPr="00B97641" w:rsidRDefault="00830A81" w:rsidP="00C41A41">
            <w:pPr>
              <w:rPr>
                <w:b/>
                <w:sz w:val="16"/>
                <w:szCs w:val="16"/>
              </w:rPr>
            </w:pPr>
            <w:r w:rsidRPr="00B97641">
              <w:rPr>
                <w:b/>
                <w:sz w:val="16"/>
                <w:szCs w:val="16"/>
              </w:rPr>
              <w:t>Range of</w:t>
            </w:r>
          </w:p>
          <w:p w:rsidR="00830A81" w:rsidRPr="00B97641" w:rsidRDefault="00830A81" w:rsidP="00C41A41">
            <w:pPr>
              <w:rPr>
                <w:b/>
                <w:sz w:val="16"/>
                <w:szCs w:val="16"/>
              </w:rPr>
            </w:pPr>
            <w:r w:rsidRPr="00B97641">
              <w:rPr>
                <w:b/>
                <w:sz w:val="16"/>
                <w:szCs w:val="16"/>
              </w:rPr>
              <w:t>Detection</w:t>
            </w:r>
          </w:p>
        </w:tc>
        <w:tc>
          <w:tcPr>
            <w:tcW w:w="900" w:type="dxa"/>
          </w:tcPr>
          <w:p w:rsidR="00830A81" w:rsidRPr="00B97641" w:rsidRDefault="00830A81" w:rsidP="00C41A41">
            <w:pPr>
              <w:rPr>
                <w:b/>
                <w:sz w:val="16"/>
                <w:szCs w:val="16"/>
              </w:rPr>
            </w:pPr>
            <w:r w:rsidRPr="00B97641">
              <w:rPr>
                <w:b/>
                <w:sz w:val="16"/>
                <w:szCs w:val="16"/>
              </w:rPr>
              <w:t>Violation</w:t>
            </w:r>
          </w:p>
          <w:p w:rsidR="00830A81" w:rsidRPr="00B97641" w:rsidRDefault="00830A81" w:rsidP="00C41A41">
            <w:pPr>
              <w:rPr>
                <w:b/>
                <w:sz w:val="16"/>
                <w:szCs w:val="16"/>
              </w:rPr>
            </w:pPr>
            <w:r w:rsidRPr="00B97641">
              <w:rPr>
                <w:b/>
                <w:sz w:val="16"/>
                <w:szCs w:val="16"/>
              </w:rPr>
              <w:t>Yes/no</w:t>
            </w:r>
          </w:p>
        </w:tc>
        <w:tc>
          <w:tcPr>
            <w:tcW w:w="4320" w:type="dxa"/>
          </w:tcPr>
          <w:p w:rsidR="00830A81" w:rsidRPr="00B97641" w:rsidRDefault="00830A81" w:rsidP="00C41A41">
            <w:pPr>
              <w:rPr>
                <w:b/>
                <w:sz w:val="16"/>
                <w:szCs w:val="16"/>
              </w:rPr>
            </w:pPr>
            <w:r w:rsidRPr="00B97641">
              <w:rPr>
                <w:b/>
                <w:sz w:val="16"/>
                <w:szCs w:val="16"/>
              </w:rPr>
              <w:t>Major Sources in Drinking Water</w:t>
            </w:r>
          </w:p>
        </w:tc>
      </w:tr>
      <w:tr w:rsidR="00830A81" w:rsidTr="00B97641">
        <w:trPr>
          <w:trHeight w:val="800"/>
        </w:trPr>
        <w:tc>
          <w:tcPr>
            <w:tcW w:w="1260" w:type="dxa"/>
          </w:tcPr>
          <w:p w:rsidR="00830A81" w:rsidRDefault="00830A81" w:rsidP="00C41A41">
            <w:pPr>
              <w:rPr>
                <w:b/>
                <w:sz w:val="16"/>
                <w:szCs w:val="16"/>
              </w:rPr>
            </w:pPr>
          </w:p>
          <w:p w:rsidR="00830A81" w:rsidRPr="00110E57" w:rsidRDefault="00830A81" w:rsidP="00C41A41">
            <w:pPr>
              <w:rPr>
                <w:b/>
                <w:sz w:val="16"/>
                <w:szCs w:val="16"/>
              </w:rPr>
            </w:pPr>
            <w:proofErr w:type="spellStart"/>
            <w:r>
              <w:rPr>
                <w:b/>
                <w:sz w:val="16"/>
                <w:szCs w:val="16"/>
              </w:rPr>
              <w:t>Flouride</w:t>
            </w:r>
            <w:proofErr w:type="spellEnd"/>
            <w:r>
              <w:rPr>
                <w:b/>
                <w:sz w:val="16"/>
                <w:szCs w:val="16"/>
              </w:rPr>
              <w:t>*</w:t>
            </w:r>
          </w:p>
        </w:tc>
        <w:tc>
          <w:tcPr>
            <w:tcW w:w="810" w:type="dxa"/>
          </w:tcPr>
          <w:p w:rsidR="00830A81" w:rsidRDefault="00830A81" w:rsidP="00C41A41"/>
          <w:p w:rsidR="00B97641" w:rsidRDefault="00B97641" w:rsidP="00C41A41">
            <w:r>
              <w:t>Daily</w:t>
            </w:r>
          </w:p>
        </w:tc>
        <w:tc>
          <w:tcPr>
            <w:tcW w:w="540" w:type="dxa"/>
          </w:tcPr>
          <w:p w:rsidR="00830A81" w:rsidRDefault="00830A81" w:rsidP="00C41A41"/>
          <w:p w:rsidR="00830A81" w:rsidRPr="009A3B75" w:rsidRDefault="00830A81" w:rsidP="00C41A41">
            <w:pPr>
              <w:rPr>
                <w:sz w:val="16"/>
                <w:szCs w:val="16"/>
              </w:rPr>
            </w:pPr>
            <w:proofErr w:type="spellStart"/>
            <w:r>
              <w:rPr>
                <w:sz w:val="16"/>
                <w:szCs w:val="16"/>
              </w:rPr>
              <w:t>ppm</w:t>
            </w:r>
            <w:proofErr w:type="spellEnd"/>
          </w:p>
        </w:tc>
        <w:tc>
          <w:tcPr>
            <w:tcW w:w="720" w:type="dxa"/>
          </w:tcPr>
          <w:p w:rsidR="00830A81" w:rsidRDefault="00830A81" w:rsidP="00C41A41"/>
          <w:p w:rsidR="00830A81" w:rsidRPr="009A3B75" w:rsidRDefault="00830A81" w:rsidP="00C41A41">
            <w:pPr>
              <w:rPr>
                <w:sz w:val="16"/>
                <w:szCs w:val="16"/>
              </w:rPr>
            </w:pPr>
            <w:r>
              <w:rPr>
                <w:sz w:val="16"/>
                <w:szCs w:val="16"/>
              </w:rPr>
              <w:t>4</w:t>
            </w:r>
          </w:p>
        </w:tc>
        <w:tc>
          <w:tcPr>
            <w:tcW w:w="900" w:type="dxa"/>
          </w:tcPr>
          <w:p w:rsidR="00830A81" w:rsidRDefault="00830A81" w:rsidP="00C41A41"/>
          <w:p w:rsidR="00830A81" w:rsidRPr="009A3B75" w:rsidRDefault="00830A81" w:rsidP="00C41A41">
            <w:pPr>
              <w:rPr>
                <w:sz w:val="16"/>
                <w:szCs w:val="16"/>
              </w:rPr>
            </w:pPr>
            <w:r>
              <w:rPr>
                <w:sz w:val="16"/>
                <w:szCs w:val="16"/>
              </w:rPr>
              <w:t>4</w:t>
            </w:r>
          </w:p>
          <w:p w:rsidR="00830A81" w:rsidRPr="009A3B75" w:rsidRDefault="00830A81" w:rsidP="00C41A41">
            <w:pPr>
              <w:rPr>
                <w:sz w:val="16"/>
                <w:szCs w:val="16"/>
              </w:rPr>
            </w:pPr>
          </w:p>
        </w:tc>
        <w:tc>
          <w:tcPr>
            <w:tcW w:w="900" w:type="dxa"/>
          </w:tcPr>
          <w:p w:rsidR="00830A81" w:rsidRDefault="00830A81" w:rsidP="00C41A41"/>
          <w:p w:rsidR="00830A81" w:rsidRPr="009A3B75" w:rsidRDefault="004229EA" w:rsidP="00C41A41">
            <w:pPr>
              <w:rPr>
                <w:sz w:val="16"/>
                <w:szCs w:val="16"/>
              </w:rPr>
            </w:pPr>
            <w:r>
              <w:rPr>
                <w:sz w:val="16"/>
                <w:szCs w:val="16"/>
              </w:rPr>
              <w:t>0.83</w:t>
            </w:r>
          </w:p>
          <w:p w:rsidR="00830A81" w:rsidRPr="009A3B75" w:rsidRDefault="00830A81" w:rsidP="00C41A41">
            <w:pPr>
              <w:rPr>
                <w:sz w:val="16"/>
                <w:szCs w:val="16"/>
              </w:rPr>
            </w:pPr>
          </w:p>
        </w:tc>
        <w:tc>
          <w:tcPr>
            <w:tcW w:w="990" w:type="dxa"/>
          </w:tcPr>
          <w:p w:rsidR="00830A81" w:rsidRDefault="00830A81" w:rsidP="00C41A41"/>
          <w:p w:rsidR="00830A81" w:rsidRPr="009A3B75" w:rsidRDefault="004229EA" w:rsidP="00C41A41">
            <w:pPr>
              <w:rPr>
                <w:sz w:val="16"/>
                <w:szCs w:val="16"/>
              </w:rPr>
            </w:pPr>
            <w:r>
              <w:rPr>
                <w:sz w:val="16"/>
                <w:szCs w:val="16"/>
              </w:rPr>
              <w:t>0.63</w:t>
            </w:r>
            <w:r w:rsidR="00830A81">
              <w:rPr>
                <w:sz w:val="16"/>
                <w:szCs w:val="16"/>
              </w:rPr>
              <w:t>-0.8</w:t>
            </w:r>
            <w:r>
              <w:rPr>
                <w:sz w:val="16"/>
                <w:szCs w:val="16"/>
              </w:rPr>
              <w:t>7</w:t>
            </w:r>
          </w:p>
        </w:tc>
        <w:tc>
          <w:tcPr>
            <w:tcW w:w="900" w:type="dxa"/>
          </w:tcPr>
          <w:p w:rsidR="00830A81" w:rsidRDefault="00830A81" w:rsidP="00C41A41"/>
          <w:p w:rsidR="00830A81" w:rsidRPr="009A3B75" w:rsidRDefault="00830A81" w:rsidP="00C41A41">
            <w:pPr>
              <w:rPr>
                <w:sz w:val="16"/>
                <w:szCs w:val="16"/>
              </w:rPr>
            </w:pPr>
            <w:r>
              <w:rPr>
                <w:sz w:val="16"/>
                <w:szCs w:val="16"/>
              </w:rPr>
              <w:t>NO</w:t>
            </w:r>
          </w:p>
        </w:tc>
        <w:tc>
          <w:tcPr>
            <w:tcW w:w="4320" w:type="dxa"/>
          </w:tcPr>
          <w:p w:rsidR="00830A81" w:rsidRDefault="00830A81" w:rsidP="00C41A41">
            <w:pPr>
              <w:rPr>
                <w:b/>
                <w:sz w:val="16"/>
                <w:szCs w:val="16"/>
              </w:rPr>
            </w:pPr>
            <w:r>
              <w:rPr>
                <w:b/>
                <w:sz w:val="16"/>
                <w:szCs w:val="16"/>
              </w:rPr>
              <w:t>Erosion of Natural Deposits: Water</w:t>
            </w:r>
          </w:p>
          <w:p w:rsidR="00830A81" w:rsidRDefault="00830A81" w:rsidP="00C41A41">
            <w:pPr>
              <w:rPr>
                <w:b/>
                <w:sz w:val="16"/>
                <w:szCs w:val="16"/>
              </w:rPr>
            </w:pPr>
            <w:r>
              <w:rPr>
                <w:b/>
                <w:sz w:val="16"/>
                <w:szCs w:val="16"/>
              </w:rPr>
              <w:t xml:space="preserve">Additive, which promotes strong </w:t>
            </w:r>
          </w:p>
          <w:p w:rsidR="00830A81" w:rsidRDefault="00830A81" w:rsidP="00C41A41">
            <w:pPr>
              <w:rPr>
                <w:b/>
                <w:sz w:val="16"/>
                <w:szCs w:val="16"/>
              </w:rPr>
            </w:pPr>
            <w:r>
              <w:rPr>
                <w:b/>
                <w:sz w:val="16"/>
                <w:szCs w:val="16"/>
              </w:rPr>
              <w:t>Teeth: Discharge from fertilizer and</w:t>
            </w:r>
          </w:p>
          <w:p w:rsidR="00830A81" w:rsidRPr="00974892" w:rsidRDefault="00830A81" w:rsidP="00C41A41">
            <w:pPr>
              <w:rPr>
                <w:b/>
                <w:sz w:val="16"/>
                <w:szCs w:val="16"/>
              </w:rPr>
            </w:pPr>
            <w:proofErr w:type="spellStart"/>
            <w:r>
              <w:rPr>
                <w:b/>
                <w:sz w:val="16"/>
                <w:szCs w:val="16"/>
              </w:rPr>
              <w:t>Aluminium</w:t>
            </w:r>
            <w:proofErr w:type="spellEnd"/>
            <w:r>
              <w:rPr>
                <w:b/>
                <w:sz w:val="16"/>
                <w:szCs w:val="16"/>
              </w:rPr>
              <w:t xml:space="preserve"> factories</w:t>
            </w:r>
          </w:p>
        </w:tc>
      </w:tr>
      <w:tr w:rsidR="00830A81" w:rsidTr="00B97641">
        <w:trPr>
          <w:trHeight w:val="323"/>
        </w:trPr>
        <w:tc>
          <w:tcPr>
            <w:tcW w:w="1260" w:type="dxa"/>
          </w:tcPr>
          <w:p w:rsidR="00830A81" w:rsidRDefault="00830A81" w:rsidP="00C41A41">
            <w:pPr>
              <w:rPr>
                <w:b/>
                <w:sz w:val="16"/>
                <w:szCs w:val="16"/>
              </w:rPr>
            </w:pPr>
            <w:r>
              <w:rPr>
                <w:b/>
                <w:sz w:val="16"/>
                <w:szCs w:val="16"/>
              </w:rPr>
              <w:t>Arsenic</w:t>
            </w:r>
          </w:p>
        </w:tc>
        <w:tc>
          <w:tcPr>
            <w:tcW w:w="810" w:type="dxa"/>
          </w:tcPr>
          <w:p w:rsidR="00B97641" w:rsidRDefault="004229EA" w:rsidP="00C41A41">
            <w:pPr>
              <w:rPr>
                <w:sz w:val="16"/>
                <w:szCs w:val="16"/>
              </w:rPr>
            </w:pPr>
            <w:r>
              <w:rPr>
                <w:sz w:val="16"/>
                <w:szCs w:val="16"/>
              </w:rPr>
              <w:t>3-18-21</w:t>
            </w:r>
          </w:p>
        </w:tc>
        <w:tc>
          <w:tcPr>
            <w:tcW w:w="540" w:type="dxa"/>
          </w:tcPr>
          <w:p w:rsidR="00830A81" w:rsidRPr="00F1022D" w:rsidRDefault="00830A81" w:rsidP="00C41A41">
            <w:pPr>
              <w:rPr>
                <w:sz w:val="16"/>
                <w:szCs w:val="16"/>
              </w:rPr>
            </w:pPr>
            <w:r>
              <w:rPr>
                <w:sz w:val="16"/>
                <w:szCs w:val="16"/>
              </w:rPr>
              <w:t>ppb</w:t>
            </w:r>
          </w:p>
        </w:tc>
        <w:tc>
          <w:tcPr>
            <w:tcW w:w="720" w:type="dxa"/>
          </w:tcPr>
          <w:p w:rsidR="00830A81" w:rsidRPr="00F1022D" w:rsidRDefault="004229EA" w:rsidP="00C41A41">
            <w:pPr>
              <w:rPr>
                <w:sz w:val="16"/>
                <w:szCs w:val="16"/>
              </w:rPr>
            </w:pPr>
            <w:r>
              <w:rPr>
                <w:sz w:val="16"/>
                <w:szCs w:val="16"/>
              </w:rPr>
              <w:t>0</w:t>
            </w:r>
          </w:p>
        </w:tc>
        <w:tc>
          <w:tcPr>
            <w:tcW w:w="900" w:type="dxa"/>
          </w:tcPr>
          <w:p w:rsidR="00830A81" w:rsidRPr="00F1022D" w:rsidRDefault="00830A81" w:rsidP="00C41A41">
            <w:pPr>
              <w:rPr>
                <w:sz w:val="16"/>
                <w:szCs w:val="16"/>
              </w:rPr>
            </w:pPr>
            <w:r>
              <w:rPr>
                <w:sz w:val="16"/>
                <w:szCs w:val="16"/>
              </w:rPr>
              <w:t>10</w:t>
            </w:r>
          </w:p>
        </w:tc>
        <w:tc>
          <w:tcPr>
            <w:tcW w:w="900" w:type="dxa"/>
          </w:tcPr>
          <w:p w:rsidR="00830A81" w:rsidRPr="00F1022D" w:rsidRDefault="00830A81" w:rsidP="00C41A41">
            <w:pPr>
              <w:rPr>
                <w:sz w:val="16"/>
                <w:szCs w:val="16"/>
              </w:rPr>
            </w:pPr>
            <w:r>
              <w:rPr>
                <w:sz w:val="16"/>
                <w:szCs w:val="16"/>
              </w:rPr>
              <w:t>0.</w:t>
            </w:r>
            <w:r w:rsidR="004229EA">
              <w:rPr>
                <w:sz w:val="16"/>
                <w:szCs w:val="16"/>
              </w:rPr>
              <w:t>54</w:t>
            </w:r>
          </w:p>
        </w:tc>
        <w:tc>
          <w:tcPr>
            <w:tcW w:w="990" w:type="dxa"/>
          </w:tcPr>
          <w:p w:rsidR="00830A81" w:rsidRPr="00F1022D" w:rsidRDefault="00830A81" w:rsidP="00C41A41">
            <w:pPr>
              <w:rPr>
                <w:sz w:val="16"/>
                <w:szCs w:val="16"/>
              </w:rPr>
            </w:pPr>
            <w:r>
              <w:rPr>
                <w:sz w:val="16"/>
                <w:szCs w:val="16"/>
              </w:rPr>
              <w:t>N/A</w:t>
            </w:r>
          </w:p>
        </w:tc>
        <w:tc>
          <w:tcPr>
            <w:tcW w:w="900" w:type="dxa"/>
          </w:tcPr>
          <w:p w:rsidR="00830A81" w:rsidRPr="00F1022D" w:rsidRDefault="00830A81" w:rsidP="00C41A41">
            <w:pPr>
              <w:rPr>
                <w:sz w:val="16"/>
                <w:szCs w:val="16"/>
              </w:rPr>
            </w:pPr>
            <w:r>
              <w:rPr>
                <w:sz w:val="16"/>
                <w:szCs w:val="16"/>
              </w:rPr>
              <w:t>NO</w:t>
            </w:r>
          </w:p>
        </w:tc>
        <w:tc>
          <w:tcPr>
            <w:tcW w:w="4320" w:type="dxa"/>
          </w:tcPr>
          <w:p w:rsidR="00830A81" w:rsidRDefault="00830A81" w:rsidP="00C41A41">
            <w:pPr>
              <w:rPr>
                <w:b/>
                <w:sz w:val="16"/>
                <w:szCs w:val="16"/>
              </w:rPr>
            </w:pPr>
            <w:r>
              <w:rPr>
                <w:b/>
                <w:sz w:val="16"/>
                <w:szCs w:val="16"/>
              </w:rPr>
              <w:t>Erosion of natural deposits; runoff from orchards; runoff from glass and electronics production wastes</w:t>
            </w:r>
          </w:p>
        </w:tc>
      </w:tr>
      <w:tr w:rsidR="00830A81" w:rsidTr="00B97641">
        <w:trPr>
          <w:trHeight w:val="323"/>
        </w:trPr>
        <w:tc>
          <w:tcPr>
            <w:tcW w:w="1260" w:type="dxa"/>
          </w:tcPr>
          <w:p w:rsidR="00830A81" w:rsidRDefault="00830A81" w:rsidP="00C41A41">
            <w:pPr>
              <w:rPr>
                <w:b/>
                <w:sz w:val="16"/>
                <w:szCs w:val="16"/>
              </w:rPr>
            </w:pPr>
            <w:r>
              <w:rPr>
                <w:b/>
                <w:sz w:val="16"/>
                <w:szCs w:val="16"/>
              </w:rPr>
              <w:t>Barium</w:t>
            </w:r>
          </w:p>
        </w:tc>
        <w:tc>
          <w:tcPr>
            <w:tcW w:w="810" w:type="dxa"/>
          </w:tcPr>
          <w:p w:rsidR="00B97641" w:rsidRDefault="004229EA" w:rsidP="00C41A41">
            <w:pPr>
              <w:rPr>
                <w:sz w:val="16"/>
                <w:szCs w:val="16"/>
              </w:rPr>
            </w:pPr>
            <w:r>
              <w:rPr>
                <w:sz w:val="16"/>
                <w:szCs w:val="16"/>
              </w:rPr>
              <w:t>3-18-21</w:t>
            </w:r>
          </w:p>
        </w:tc>
        <w:tc>
          <w:tcPr>
            <w:tcW w:w="540" w:type="dxa"/>
          </w:tcPr>
          <w:p w:rsidR="00830A81" w:rsidRDefault="00830A81" w:rsidP="00C41A41">
            <w:pPr>
              <w:rPr>
                <w:sz w:val="16"/>
                <w:szCs w:val="16"/>
              </w:rPr>
            </w:pPr>
            <w:proofErr w:type="spellStart"/>
            <w:r>
              <w:rPr>
                <w:sz w:val="16"/>
                <w:szCs w:val="16"/>
              </w:rPr>
              <w:t>ppm</w:t>
            </w:r>
            <w:proofErr w:type="spellEnd"/>
          </w:p>
        </w:tc>
        <w:tc>
          <w:tcPr>
            <w:tcW w:w="720" w:type="dxa"/>
          </w:tcPr>
          <w:p w:rsidR="00830A81" w:rsidRDefault="00830A81" w:rsidP="00C41A41">
            <w:pPr>
              <w:rPr>
                <w:sz w:val="16"/>
                <w:szCs w:val="16"/>
              </w:rPr>
            </w:pPr>
            <w:r>
              <w:rPr>
                <w:sz w:val="16"/>
                <w:szCs w:val="16"/>
              </w:rPr>
              <w:t>2</w:t>
            </w:r>
          </w:p>
        </w:tc>
        <w:tc>
          <w:tcPr>
            <w:tcW w:w="900" w:type="dxa"/>
          </w:tcPr>
          <w:p w:rsidR="00830A81" w:rsidRDefault="00830A81" w:rsidP="00C41A41">
            <w:pPr>
              <w:rPr>
                <w:sz w:val="16"/>
                <w:szCs w:val="16"/>
              </w:rPr>
            </w:pPr>
            <w:r>
              <w:rPr>
                <w:sz w:val="16"/>
                <w:szCs w:val="16"/>
              </w:rPr>
              <w:t>2</w:t>
            </w:r>
          </w:p>
        </w:tc>
        <w:tc>
          <w:tcPr>
            <w:tcW w:w="900" w:type="dxa"/>
          </w:tcPr>
          <w:p w:rsidR="00830A81" w:rsidRDefault="00830A81" w:rsidP="00C41A41">
            <w:pPr>
              <w:rPr>
                <w:sz w:val="16"/>
                <w:szCs w:val="16"/>
              </w:rPr>
            </w:pPr>
            <w:r>
              <w:rPr>
                <w:sz w:val="16"/>
                <w:szCs w:val="16"/>
              </w:rPr>
              <w:t>.01</w:t>
            </w:r>
            <w:r w:rsidR="004229EA">
              <w:rPr>
                <w:sz w:val="16"/>
                <w:szCs w:val="16"/>
              </w:rPr>
              <w:t>4</w:t>
            </w:r>
          </w:p>
        </w:tc>
        <w:tc>
          <w:tcPr>
            <w:tcW w:w="990" w:type="dxa"/>
          </w:tcPr>
          <w:p w:rsidR="00830A81" w:rsidRDefault="00830A81" w:rsidP="00C41A41">
            <w:pPr>
              <w:rPr>
                <w:sz w:val="16"/>
                <w:szCs w:val="16"/>
              </w:rPr>
            </w:pPr>
            <w:r>
              <w:rPr>
                <w:sz w:val="16"/>
                <w:szCs w:val="16"/>
              </w:rPr>
              <w:t>N/A</w:t>
            </w:r>
          </w:p>
        </w:tc>
        <w:tc>
          <w:tcPr>
            <w:tcW w:w="900" w:type="dxa"/>
          </w:tcPr>
          <w:p w:rsidR="00830A81" w:rsidRDefault="00830A81" w:rsidP="00C41A41">
            <w:pPr>
              <w:rPr>
                <w:sz w:val="16"/>
                <w:szCs w:val="16"/>
              </w:rPr>
            </w:pPr>
            <w:r>
              <w:rPr>
                <w:sz w:val="16"/>
                <w:szCs w:val="16"/>
              </w:rPr>
              <w:t>NO</w:t>
            </w:r>
          </w:p>
        </w:tc>
        <w:tc>
          <w:tcPr>
            <w:tcW w:w="4320" w:type="dxa"/>
          </w:tcPr>
          <w:p w:rsidR="00830A81" w:rsidRDefault="00830A81" w:rsidP="00C41A41">
            <w:pPr>
              <w:rPr>
                <w:b/>
                <w:sz w:val="16"/>
                <w:szCs w:val="16"/>
              </w:rPr>
            </w:pPr>
            <w:r>
              <w:rPr>
                <w:b/>
                <w:sz w:val="16"/>
                <w:szCs w:val="16"/>
              </w:rPr>
              <w:t xml:space="preserve">Erosion of natural deposits; discharge </w:t>
            </w:r>
            <w:r w:rsidR="004229EA">
              <w:rPr>
                <w:b/>
                <w:sz w:val="16"/>
                <w:szCs w:val="16"/>
              </w:rPr>
              <w:t xml:space="preserve">from </w:t>
            </w:r>
            <w:r w:rsidR="00B97641">
              <w:rPr>
                <w:b/>
                <w:sz w:val="16"/>
                <w:szCs w:val="16"/>
              </w:rPr>
              <w:t xml:space="preserve"> metal refineries discharge from </w:t>
            </w:r>
            <w:r w:rsidR="004229EA">
              <w:rPr>
                <w:b/>
                <w:sz w:val="16"/>
                <w:szCs w:val="16"/>
              </w:rPr>
              <w:t>drilling wastes</w:t>
            </w:r>
          </w:p>
        </w:tc>
      </w:tr>
    </w:tbl>
    <w:p w:rsidR="00A1715E" w:rsidRPr="00D34BC6" w:rsidRDefault="00D34BC6" w:rsidP="00C41A41">
      <w:pPr>
        <w:rPr>
          <w:sz w:val="16"/>
          <w:szCs w:val="16"/>
        </w:rPr>
      </w:pPr>
      <w:r>
        <w:rPr>
          <w:sz w:val="16"/>
          <w:szCs w:val="16"/>
        </w:rPr>
        <w:t>*</w:t>
      </w:r>
      <w:proofErr w:type="spellStart"/>
      <w:r>
        <w:rPr>
          <w:sz w:val="16"/>
          <w:szCs w:val="16"/>
        </w:rPr>
        <w:t>Flouride</w:t>
      </w:r>
      <w:proofErr w:type="spellEnd"/>
      <w:r>
        <w:rPr>
          <w:sz w:val="16"/>
          <w:szCs w:val="16"/>
        </w:rPr>
        <w:t xml:space="preserve"> is monitored daily in the finished water</w:t>
      </w:r>
    </w:p>
    <w:p w:rsidR="00A1715E" w:rsidRDefault="00A1715E" w:rsidP="00C41A41">
      <w:pPr>
        <w:rPr>
          <w:b/>
          <w:sz w:val="24"/>
          <w:szCs w:val="24"/>
        </w:rPr>
      </w:pPr>
      <w:r>
        <w:rPr>
          <w:b/>
          <w:sz w:val="24"/>
          <w:szCs w:val="24"/>
        </w:rPr>
        <w:t>Disinfection By-Products- Monitoring in Distribut</w:t>
      </w:r>
      <w:r w:rsidR="00D34BC6">
        <w:rPr>
          <w:b/>
          <w:sz w:val="24"/>
          <w:szCs w:val="24"/>
        </w:rPr>
        <w:t>ion System</w:t>
      </w:r>
    </w:p>
    <w:tbl>
      <w:tblPr>
        <w:tblStyle w:val="TableGrid"/>
        <w:tblW w:w="11340" w:type="dxa"/>
        <w:tblInd w:w="-252" w:type="dxa"/>
        <w:tblLook w:val="04A0"/>
      </w:tblPr>
      <w:tblGrid>
        <w:gridCol w:w="1710"/>
        <w:gridCol w:w="900"/>
        <w:gridCol w:w="900"/>
        <w:gridCol w:w="900"/>
        <w:gridCol w:w="990"/>
        <w:gridCol w:w="990"/>
        <w:gridCol w:w="1260"/>
        <w:gridCol w:w="990"/>
        <w:gridCol w:w="2700"/>
      </w:tblGrid>
      <w:tr w:rsidR="00110E57" w:rsidTr="00110E57">
        <w:trPr>
          <w:trHeight w:val="575"/>
        </w:trPr>
        <w:tc>
          <w:tcPr>
            <w:tcW w:w="1710" w:type="dxa"/>
          </w:tcPr>
          <w:p w:rsidR="00A1715E" w:rsidRDefault="00974892" w:rsidP="00C41A41">
            <w:pPr>
              <w:rPr>
                <w:b/>
                <w:sz w:val="16"/>
                <w:szCs w:val="16"/>
              </w:rPr>
            </w:pPr>
            <w:r>
              <w:rPr>
                <w:b/>
                <w:sz w:val="16"/>
                <w:szCs w:val="16"/>
              </w:rPr>
              <w:t>Regulated</w:t>
            </w:r>
          </w:p>
          <w:p w:rsidR="00974892" w:rsidRPr="00974892" w:rsidRDefault="00974892" w:rsidP="00C41A41">
            <w:pPr>
              <w:rPr>
                <w:b/>
                <w:sz w:val="16"/>
                <w:szCs w:val="16"/>
              </w:rPr>
            </w:pPr>
            <w:r>
              <w:rPr>
                <w:b/>
                <w:sz w:val="16"/>
                <w:szCs w:val="16"/>
              </w:rPr>
              <w:t>Contaminant</w:t>
            </w:r>
          </w:p>
        </w:tc>
        <w:tc>
          <w:tcPr>
            <w:tcW w:w="900" w:type="dxa"/>
          </w:tcPr>
          <w:p w:rsidR="00A1715E" w:rsidRDefault="00974892" w:rsidP="00C41A41">
            <w:pPr>
              <w:rPr>
                <w:b/>
                <w:sz w:val="16"/>
                <w:szCs w:val="16"/>
              </w:rPr>
            </w:pPr>
            <w:r>
              <w:rPr>
                <w:b/>
                <w:sz w:val="16"/>
                <w:szCs w:val="16"/>
              </w:rPr>
              <w:t>Test</w:t>
            </w:r>
          </w:p>
          <w:p w:rsidR="00974892" w:rsidRPr="00974892" w:rsidRDefault="00974892" w:rsidP="00C41A41">
            <w:pPr>
              <w:rPr>
                <w:b/>
                <w:sz w:val="16"/>
                <w:szCs w:val="16"/>
              </w:rPr>
            </w:pPr>
            <w:r>
              <w:rPr>
                <w:b/>
                <w:sz w:val="16"/>
                <w:szCs w:val="16"/>
              </w:rPr>
              <w:t>Date</w:t>
            </w:r>
          </w:p>
        </w:tc>
        <w:tc>
          <w:tcPr>
            <w:tcW w:w="900" w:type="dxa"/>
          </w:tcPr>
          <w:p w:rsidR="00A1715E" w:rsidRDefault="00A1715E" w:rsidP="00C41A41">
            <w:pPr>
              <w:rPr>
                <w:b/>
                <w:sz w:val="18"/>
                <w:szCs w:val="18"/>
              </w:rPr>
            </w:pPr>
          </w:p>
          <w:p w:rsidR="00A1715E" w:rsidRPr="00974892" w:rsidRDefault="00A1715E" w:rsidP="00C41A41">
            <w:pPr>
              <w:rPr>
                <w:b/>
                <w:sz w:val="16"/>
                <w:szCs w:val="16"/>
              </w:rPr>
            </w:pPr>
            <w:r>
              <w:rPr>
                <w:b/>
                <w:sz w:val="18"/>
                <w:szCs w:val="18"/>
              </w:rPr>
              <w:t xml:space="preserve">  </w:t>
            </w:r>
            <w:r w:rsidR="00974892">
              <w:rPr>
                <w:b/>
                <w:sz w:val="16"/>
                <w:szCs w:val="16"/>
              </w:rPr>
              <w:t>Unit</w:t>
            </w:r>
          </w:p>
        </w:tc>
        <w:tc>
          <w:tcPr>
            <w:tcW w:w="900" w:type="dxa"/>
          </w:tcPr>
          <w:p w:rsidR="00A1715E" w:rsidRDefault="00974892" w:rsidP="00C41A41">
            <w:pPr>
              <w:rPr>
                <w:b/>
                <w:sz w:val="16"/>
                <w:szCs w:val="16"/>
              </w:rPr>
            </w:pPr>
            <w:r>
              <w:rPr>
                <w:b/>
                <w:sz w:val="16"/>
                <w:szCs w:val="16"/>
              </w:rPr>
              <w:t>Health</w:t>
            </w:r>
          </w:p>
          <w:p w:rsidR="00974892" w:rsidRDefault="00974892" w:rsidP="00C41A41">
            <w:pPr>
              <w:rPr>
                <w:b/>
                <w:sz w:val="16"/>
                <w:szCs w:val="16"/>
              </w:rPr>
            </w:pPr>
            <w:r>
              <w:rPr>
                <w:b/>
                <w:sz w:val="16"/>
                <w:szCs w:val="16"/>
              </w:rPr>
              <w:t>Goal</w:t>
            </w:r>
          </w:p>
          <w:p w:rsidR="00974892" w:rsidRPr="00974892" w:rsidRDefault="00974892" w:rsidP="00C41A41">
            <w:pPr>
              <w:rPr>
                <w:b/>
                <w:sz w:val="16"/>
                <w:szCs w:val="16"/>
              </w:rPr>
            </w:pPr>
            <w:r>
              <w:rPr>
                <w:b/>
                <w:sz w:val="16"/>
                <w:szCs w:val="16"/>
              </w:rPr>
              <w:t>MCLG</w:t>
            </w:r>
          </w:p>
        </w:tc>
        <w:tc>
          <w:tcPr>
            <w:tcW w:w="990" w:type="dxa"/>
          </w:tcPr>
          <w:p w:rsidR="00A1715E" w:rsidRDefault="00974892" w:rsidP="00C41A41">
            <w:pPr>
              <w:rPr>
                <w:b/>
                <w:sz w:val="16"/>
                <w:szCs w:val="16"/>
              </w:rPr>
            </w:pPr>
            <w:r>
              <w:rPr>
                <w:b/>
                <w:sz w:val="16"/>
                <w:szCs w:val="16"/>
              </w:rPr>
              <w:t xml:space="preserve">Allowed </w:t>
            </w:r>
          </w:p>
          <w:p w:rsidR="00974892" w:rsidRDefault="00974892" w:rsidP="00C41A41">
            <w:pPr>
              <w:rPr>
                <w:b/>
                <w:sz w:val="16"/>
                <w:szCs w:val="16"/>
              </w:rPr>
            </w:pPr>
            <w:r>
              <w:rPr>
                <w:b/>
                <w:sz w:val="16"/>
                <w:szCs w:val="16"/>
              </w:rPr>
              <w:t>Level</w:t>
            </w:r>
          </w:p>
          <w:p w:rsidR="00974892" w:rsidRPr="00974892" w:rsidRDefault="00974892" w:rsidP="00C41A41">
            <w:pPr>
              <w:rPr>
                <w:b/>
                <w:sz w:val="16"/>
                <w:szCs w:val="16"/>
              </w:rPr>
            </w:pPr>
            <w:r>
              <w:rPr>
                <w:b/>
                <w:sz w:val="16"/>
                <w:szCs w:val="16"/>
              </w:rPr>
              <w:t>MCL</w:t>
            </w:r>
          </w:p>
        </w:tc>
        <w:tc>
          <w:tcPr>
            <w:tcW w:w="990" w:type="dxa"/>
          </w:tcPr>
          <w:p w:rsidR="00A1715E" w:rsidRDefault="00974892" w:rsidP="00C41A41">
            <w:pPr>
              <w:rPr>
                <w:b/>
                <w:sz w:val="16"/>
                <w:szCs w:val="16"/>
              </w:rPr>
            </w:pPr>
            <w:r>
              <w:rPr>
                <w:b/>
                <w:sz w:val="16"/>
                <w:szCs w:val="16"/>
              </w:rPr>
              <w:t>Highest</w:t>
            </w:r>
          </w:p>
          <w:p w:rsidR="00974892" w:rsidRPr="00974892" w:rsidRDefault="00974892" w:rsidP="00C41A41">
            <w:pPr>
              <w:rPr>
                <w:b/>
                <w:sz w:val="16"/>
                <w:szCs w:val="16"/>
              </w:rPr>
            </w:pPr>
            <w:r>
              <w:rPr>
                <w:b/>
                <w:sz w:val="16"/>
                <w:szCs w:val="16"/>
              </w:rPr>
              <w:t>LRAA</w:t>
            </w:r>
          </w:p>
        </w:tc>
        <w:tc>
          <w:tcPr>
            <w:tcW w:w="1260" w:type="dxa"/>
          </w:tcPr>
          <w:p w:rsidR="00A1715E" w:rsidRDefault="00974892" w:rsidP="00C41A41">
            <w:pPr>
              <w:rPr>
                <w:b/>
                <w:sz w:val="16"/>
                <w:szCs w:val="16"/>
              </w:rPr>
            </w:pPr>
            <w:r>
              <w:rPr>
                <w:b/>
                <w:sz w:val="16"/>
                <w:szCs w:val="16"/>
              </w:rPr>
              <w:t>Range of</w:t>
            </w:r>
          </w:p>
          <w:p w:rsidR="00974892" w:rsidRPr="00974892" w:rsidRDefault="00974892" w:rsidP="00C41A41">
            <w:pPr>
              <w:rPr>
                <w:b/>
                <w:sz w:val="16"/>
                <w:szCs w:val="16"/>
              </w:rPr>
            </w:pPr>
            <w:r>
              <w:rPr>
                <w:b/>
                <w:sz w:val="16"/>
                <w:szCs w:val="16"/>
              </w:rPr>
              <w:t>Detection</w:t>
            </w:r>
          </w:p>
        </w:tc>
        <w:tc>
          <w:tcPr>
            <w:tcW w:w="990" w:type="dxa"/>
          </w:tcPr>
          <w:p w:rsidR="00110E57" w:rsidRDefault="00974892" w:rsidP="00C41A41">
            <w:pPr>
              <w:rPr>
                <w:b/>
                <w:sz w:val="16"/>
                <w:szCs w:val="16"/>
              </w:rPr>
            </w:pPr>
            <w:r>
              <w:rPr>
                <w:b/>
                <w:sz w:val="16"/>
                <w:szCs w:val="16"/>
              </w:rPr>
              <w:t>Violation</w:t>
            </w:r>
          </w:p>
          <w:p w:rsidR="00974892" w:rsidRPr="00974892" w:rsidRDefault="00974892" w:rsidP="00C41A41">
            <w:pPr>
              <w:rPr>
                <w:b/>
                <w:sz w:val="16"/>
                <w:szCs w:val="16"/>
              </w:rPr>
            </w:pPr>
            <w:r>
              <w:rPr>
                <w:b/>
                <w:sz w:val="16"/>
                <w:szCs w:val="16"/>
              </w:rPr>
              <w:t>Yes/no</w:t>
            </w:r>
          </w:p>
        </w:tc>
        <w:tc>
          <w:tcPr>
            <w:tcW w:w="2700" w:type="dxa"/>
          </w:tcPr>
          <w:p w:rsidR="00110E57" w:rsidRPr="00974892" w:rsidRDefault="00974892" w:rsidP="00C41A41">
            <w:pPr>
              <w:rPr>
                <w:b/>
                <w:sz w:val="16"/>
                <w:szCs w:val="16"/>
              </w:rPr>
            </w:pPr>
            <w:r>
              <w:rPr>
                <w:b/>
                <w:sz w:val="16"/>
                <w:szCs w:val="16"/>
              </w:rPr>
              <w:t>Major Sources in Drinking Water</w:t>
            </w:r>
          </w:p>
        </w:tc>
      </w:tr>
      <w:tr w:rsidR="00110E57" w:rsidTr="00D34BC6">
        <w:trPr>
          <w:trHeight w:val="557"/>
        </w:trPr>
        <w:tc>
          <w:tcPr>
            <w:tcW w:w="1710" w:type="dxa"/>
          </w:tcPr>
          <w:p w:rsidR="00A1715E" w:rsidRDefault="00974892" w:rsidP="00C41A41">
            <w:pPr>
              <w:rPr>
                <w:b/>
                <w:sz w:val="16"/>
                <w:szCs w:val="16"/>
              </w:rPr>
            </w:pPr>
            <w:r>
              <w:rPr>
                <w:b/>
                <w:sz w:val="16"/>
                <w:szCs w:val="16"/>
              </w:rPr>
              <w:t>Total</w:t>
            </w:r>
          </w:p>
          <w:p w:rsidR="00974892" w:rsidRDefault="00974892" w:rsidP="00C41A41">
            <w:pPr>
              <w:rPr>
                <w:b/>
                <w:sz w:val="16"/>
                <w:szCs w:val="16"/>
              </w:rPr>
            </w:pPr>
            <w:proofErr w:type="spellStart"/>
            <w:r>
              <w:rPr>
                <w:b/>
                <w:sz w:val="16"/>
                <w:szCs w:val="16"/>
              </w:rPr>
              <w:t>Trihalomethanes</w:t>
            </w:r>
            <w:proofErr w:type="spellEnd"/>
          </w:p>
          <w:p w:rsidR="00974892" w:rsidRPr="00974892" w:rsidRDefault="00974892" w:rsidP="00C41A41">
            <w:pPr>
              <w:rPr>
                <w:b/>
                <w:sz w:val="16"/>
                <w:szCs w:val="16"/>
              </w:rPr>
            </w:pPr>
            <w:r>
              <w:rPr>
                <w:b/>
                <w:sz w:val="16"/>
                <w:szCs w:val="16"/>
              </w:rPr>
              <w:t>(TTHM)</w:t>
            </w:r>
          </w:p>
        </w:tc>
        <w:tc>
          <w:tcPr>
            <w:tcW w:w="900" w:type="dxa"/>
          </w:tcPr>
          <w:p w:rsidR="00A1715E" w:rsidRPr="00D34BC6" w:rsidRDefault="00A1715E" w:rsidP="00C41A41">
            <w:pPr>
              <w:rPr>
                <w:sz w:val="16"/>
                <w:szCs w:val="16"/>
              </w:rPr>
            </w:pPr>
          </w:p>
          <w:p w:rsidR="00110E57" w:rsidRPr="00974892" w:rsidRDefault="004229EA" w:rsidP="00C41A41">
            <w:pPr>
              <w:rPr>
                <w:b/>
                <w:sz w:val="16"/>
                <w:szCs w:val="16"/>
              </w:rPr>
            </w:pPr>
            <w:r>
              <w:rPr>
                <w:b/>
                <w:sz w:val="16"/>
                <w:szCs w:val="16"/>
              </w:rPr>
              <w:t>2021</w:t>
            </w:r>
          </w:p>
          <w:p w:rsidR="00110E57" w:rsidRDefault="00110E57" w:rsidP="00C41A41"/>
        </w:tc>
        <w:tc>
          <w:tcPr>
            <w:tcW w:w="900" w:type="dxa"/>
          </w:tcPr>
          <w:p w:rsidR="00110E57" w:rsidRDefault="00110E57" w:rsidP="00C41A41">
            <w:pPr>
              <w:rPr>
                <w:b/>
                <w:sz w:val="18"/>
                <w:szCs w:val="18"/>
              </w:rPr>
            </w:pPr>
          </w:p>
          <w:p w:rsidR="00974892" w:rsidRPr="00974892" w:rsidRDefault="00974892" w:rsidP="00C41A41">
            <w:pPr>
              <w:rPr>
                <w:b/>
                <w:sz w:val="16"/>
                <w:szCs w:val="16"/>
              </w:rPr>
            </w:pPr>
            <w:r>
              <w:rPr>
                <w:b/>
                <w:sz w:val="16"/>
                <w:szCs w:val="16"/>
              </w:rPr>
              <w:t>ppb</w:t>
            </w:r>
          </w:p>
        </w:tc>
        <w:tc>
          <w:tcPr>
            <w:tcW w:w="900" w:type="dxa"/>
          </w:tcPr>
          <w:p w:rsidR="00A1715E" w:rsidRDefault="00A1715E" w:rsidP="00C41A41"/>
          <w:p w:rsidR="00110E57" w:rsidRPr="00974892" w:rsidRDefault="00974892" w:rsidP="00C41A41">
            <w:pPr>
              <w:rPr>
                <w:sz w:val="16"/>
                <w:szCs w:val="16"/>
              </w:rPr>
            </w:pPr>
            <w:r>
              <w:rPr>
                <w:sz w:val="16"/>
                <w:szCs w:val="16"/>
              </w:rPr>
              <w:t>n/a</w:t>
            </w:r>
          </w:p>
        </w:tc>
        <w:tc>
          <w:tcPr>
            <w:tcW w:w="990" w:type="dxa"/>
          </w:tcPr>
          <w:p w:rsidR="00A1715E" w:rsidRDefault="00A1715E" w:rsidP="00C41A41">
            <w:pPr>
              <w:rPr>
                <w:sz w:val="16"/>
                <w:szCs w:val="16"/>
              </w:rPr>
            </w:pPr>
          </w:p>
          <w:p w:rsidR="00D34BC6" w:rsidRPr="00D34BC6" w:rsidRDefault="00D34BC6" w:rsidP="00C41A41">
            <w:pPr>
              <w:rPr>
                <w:sz w:val="16"/>
                <w:szCs w:val="16"/>
              </w:rPr>
            </w:pPr>
            <w:r>
              <w:rPr>
                <w:sz w:val="16"/>
                <w:szCs w:val="16"/>
              </w:rPr>
              <w:t>80</w:t>
            </w:r>
          </w:p>
        </w:tc>
        <w:tc>
          <w:tcPr>
            <w:tcW w:w="990" w:type="dxa"/>
          </w:tcPr>
          <w:p w:rsidR="00FB0AFE" w:rsidRDefault="00FB0AFE" w:rsidP="00C41A41">
            <w:pPr>
              <w:rPr>
                <w:sz w:val="16"/>
                <w:szCs w:val="16"/>
              </w:rPr>
            </w:pPr>
          </w:p>
          <w:p w:rsidR="00A1715E" w:rsidRPr="00FB0AFE" w:rsidRDefault="00571FC8" w:rsidP="00C41A41">
            <w:pPr>
              <w:rPr>
                <w:sz w:val="16"/>
                <w:szCs w:val="16"/>
              </w:rPr>
            </w:pPr>
            <w:r>
              <w:rPr>
                <w:sz w:val="16"/>
                <w:szCs w:val="16"/>
              </w:rPr>
              <w:t>4</w:t>
            </w:r>
            <w:r w:rsidR="008442FB">
              <w:rPr>
                <w:sz w:val="16"/>
                <w:szCs w:val="16"/>
              </w:rPr>
              <w:t>9</w:t>
            </w:r>
          </w:p>
        </w:tc>
        <w:tc>
          <w:tcPr>
            <w:tcW w:w="1260" w:type="dxa"/>
          </w:tcPr>
          <w:p w:rsidR="00FB0AFE" w:rsidRDefault="00FB0AFE" w:rsidP="00C41A41">
            <w:pPr>
              <w:rPr>
                <w:sz w:val="16"/>
                <w:szCs w:val="16"/>
              </w:rPr>
            </w:pPr>
          </w:p>
          <w:p w:rsidR="00A1715E" w:rsidRPr="00FB0AFE" w:rsidRDefault="008442FB" w:rsidP="00C41A41">
            <w:pPr>
              <w:rPr>
                <w:sz w:val="16"/>
                <w:szCs w:val="16"/>
              </w:rPr>
            </w:pPr>
            <w:r>
              <w:rPr>
                <w:sz w:val="16"/>
                <w:szCs w:val="16"/>
              </w:rPr>
              <w:t>37</w:t>
            </w:r>
            <w:r w:rsidR="00FB0AFE">
              <w:rPr>
                <w:sz w:val="16"/>
                <w:szCs w:val="16"/>
              </w:rPr>
              <w:t xml:space="preserve"> – </w:t>
            </w:r>
            <w:r w:rsidR="00571FC8">
              <w:rPr>
                <w:sz w:val="16"/>
                <w:szCs w:val="16"/>
              </w:rPr>
              <w:t>6</w:t>
            </w:r>
            <w:r>
              <w:rPr>
                <w:sz w:val="16"/>
                <w:szCs w:val="16"/>
              </w:rPr>
              <w:t>2</w:t>
            </w:r>
          </w:p>
        </w:tc>
        <w:tc>
          <w:tcPr>
            <w:tcW w:w="990" w:type="dxa"/>
          </w:tcPr>
          <w:p w:rsidR="00FB0AFE" w:rsidRDefault="00FB0AFE" w:rsidP="00C41A41">
            <w:pPr>
              <w:rPr>
                <w:sz w:val="16"/>
                <w:szCs w:val="16"/>
              </w:rPr>
            </w:pPr>
          </w:p>
          <w:p w:rsidR="00A1715E" w:rsidRPr="00FB0AFE" w:rsidRDefault="0001438F" w:rsidP="00C41A41">
            <w:pPr>
              <w:rPr>
                <w:sz w:val="16"/>
                <w:szCs w:val="16"/>
              </w:rPr>
            </w:pPr>
            <w:r>
              <w:rPr>
                <w:sz w:val="16"/>
                <w:szCs w:val="16"/>
              </w:rPr>
              <w:t>NO</w:t>
            </w:r>
            <w:r w:rsidR="00FB0AFE">
              <w:rPr>
                <w:sz w:val="16"/>
                <w:szCs w:val="16"/>
              </w:rPr>
              <w:t xml:space="preserve"> </w:t>
            </w:r>
          </w:p>
          <w:p w:rsidR="00FB0AFE" w:rsidRDefault="00FB0AFE" w:rsidP="00C41A41"/>
        </w:tc>
        <w:tc>
          <w:tcPr>
            <w:tcW w:w="2700" w:type="dxa"/>
          </w:tcPr>
          <w:p w:rsidR="00A1715E" w:rsidRDefault="00974892" w:rsidP="00C41A41">
            <w:pPr>
              <w:rPr>
                <w:b/>
                <w:sz w:val="16"/>
                <w:szCs w:val="16"/>
              </w:rPr>
            </w:pPr>
            <w:r>
              <w:rPr>
                <w:b/>
                <w:sz w:val="16"/>
                <w:szCs w:val="16"/>
              </w:rPr>
              <w:t>By-Product of Drinking</w:t>
            </w:r>
          </w:p>
          <w:p w:rsidR="00974892" w:rsidRPr="00974892" w:rsidRDefault="00974892" w:rsidP="00C41A41">
            <w:pPr>
              <w:rPr>
                <w:b/>
                <w:sz w:val="16"/>
                <w:szCs w:val="16"/>
              </w:rPr>
            </w:pPr>
            <w:r>
              <w:rPr>
                <w:b/>
                <w:sz w:val="16"/>
                <w:szCs w:val="16"/>
              </w:rPr>
              <w:t>Water Chlorination</w:t>
            </w:r>
          </w:p>
        </w:tc>
      </w:tr>
      <w:tr w:rsidR="00110E57" w:rsidTr="00974892">
        <w:trPr>
          <w:trHeight w:val="512"/>
        </w:trPr>
        <w:tc>
          <w:tcPr>
            <w:tcW w:w="1710" w:type="dxa"/>
          </w:tcPr>
          <w:p w:rsidR="00A1715E" w:rsidRDefault="00974892" w:rsidP="00C41A41">
            <w:pPr>
              <w:rPr>
                <w:b/>
                <w:sz w:val="16"/>
                <w:szCs w:val="16"/>
              </w:rPr>
            </w:pPr>
            <w:proofErr w:type="spellStart"/>
            <w:r>
              <w:rPr>
                <w:b/>
                <w:sz w:val="16"/>
                <w:szCs w:val="16"/>
              </w:rPr>
              <w:t>Halocetic</w:t>
            </w:r>
            <w:proofErr w:type="spellEnd"/>
            <w:r>
              <w:rPr>
                <w:b/>
                <w:sz w:val="16"/>
                <w:szCs w:val="16"/>
              </w:rPr>
              <w:t xml:space="preserve"> Acids</w:t>
            </w:r>
          </w:p>
          <w:p w:rsidR="00974892" w:rsidRPr="00974892" w:rsidRDefault="00974892" w:rsidP="00C41A41">
            <w:pPr>
              <w:rPr>
                <w:b/>
                <w:sz w:val="16"/>
                <w:szCs w:val="16"/>
              </w:rPr>
            </w:pPr>
            <w:r>
              <w:rPr>
                <w:b/>
                <w:sz w:val="16"/>
                <w:szCs w:val="16"/>
              </w:rPr>
              <w:t>(HAA5)</w:t>
            </w:r>
          </w:p>
        </w:tc>
        <w:tc>
          <w:tcPr>
            <w:tcW w:w="900" w:type="dxa"/>
          </w:tcPr>
          <w:p w:rsidR="00110E57" w:rsidRPr="00D34BC6" w:rsidRDefault="00110E57" w:rsidP="00C41A41">
            <w:pPr>
              <w:rPr>
                <w:sz w:val="16"/>
                <w:szCs w:val="16"/>
              </w:rPr>
            </w:pPr>
          </w:p>
          <w:p w:rsidR="00974892" w:rsidRPr="00974892" w:rsidRDefault="00974892" w:rsidP="00C41A41">
            <w:pPr>
              <w:rPr>
                <w:b/>
                <w:sz w:val="16"/>
                <w:szCs w:val="16"/>
              </w:rPr>
            </w:pPr>
            <w:r>
              <w:rPr>
                <w:b/>
                <w:sz w:val="16"/>
                <w:szCs w:val="16"/>
              </w:rPr>
              <w:t>2</w:t>
            </w:r>
            <w:r w:rsidR="00601C0D">
              <w:rPr>
                <w:b/>
                <w:sz w:val="16"/>
                <w:szCs w:val="16"/>
              </w:rPr>
              <w:t>02</w:t>
            </w:r>
            <w:r w:rsidR="004229EA">
              <w:rPr>
                <w:b/>
                <w:sz w:val="16"/>
                <w:szCs w:val="16"/>
              </w:rPr>
              <w:t>1</w:t>
            </w:r>
          </w:p>
        </w:tc>
        <w:tc>
          <w:tcPr>
            <w:tcW w:w="900" w:type="dxa"/>
          </w:tcPr>
          <w:p w:rsidR="00A1715E" w:rsidRDefault="00A1715E" w:rsidP="00C41A41">
            <w:pPr>
              <w:rPr>
                <w:b/>
                <w:sz w:val="18"/>
                <w:szCs w:val="18"/>
              </w:rPr>
            </w:pPr>
          </w:p>
          <w:p w:rsidR="00110E57" w:rsidRPr="00974892" w:rsidRDefault="00974892" w:rsidP="00C41A41">
            <w:pPr>
              <w:rPr>
                <w:b/>
                <w:sz w:val="16"/>
                <w:szCs w:val="16"/>
              </w:rPr>
            </w:pPr>
            <w:r>
              <w:rPr>
                <w:b/>
                <w:sz w:val="16"/>
                <w:szCs w:val="16"/>
              </w:rPr>
              <w:t>ppb</w:t>
            </w:r>
          </w:p>
        </w:tc>
        <w:tc>
          <w:tcPr>
            <w:tcW w:w="900" w:type="dxa"/>
          </w:tcPr>
          <w:p w:rsidR="00A1715E" w:rsidRDefault="00A1715E" w:rsidP="00C41A41"/>
          <w:p w:rsidR="00110E57" w:rsidRPr="00974892" w:rsidRDefault="00974892" w:rsidP="00C41A41">
            <w:pPr>
              <w:rPr>
                <w:sz w:val="16"/>
                <w:szCs w:val="16"/>
              </w:rPr>
            </w:pPr>
            <w:r>
              <w:rPr>
                <w:sz w:val="16"/>
                <w:szCs w:val="16"/>
              </w:rPr>
              <w:t>n/a</w:t>
            </w:r>
          </w:p>
        </w:tc>
        <w:tc>
          <w:tcPr>
            <w:tcW w:w="990" w:type="dxa"/>
          </w:tcPr>
          <w:p w:rsidR="00A1715E" w:rsidRDefault="00A1715E" w:rsidP="00C41A41">
            <w:pPr>
              <w:rPr>
                <w:sz w:val="16"/>
                <w:szCs w:val="16"/>
              </w:rPr>
            </w:pPr>
          </w:p>
          <w:p w:rsidR="00D34BC6" w:rsidRPr="00D34BC6" w:rsidRDefault="00D34BC6" w:rsidP="00C41A41">
            <w:pPr>
              <w:rPr>
                <w:sz w:val="16"/>
                <w:szCs w:val="16"/>
              </w:rPr>
            </w:pPr>
            <w:r>
              <w:rPr>
                <w:sz w:val="16"/>
                <w:szCs w:val="16"/>
              </w:rPr>
              <w:t>60</w:t>
            </w:r>
          </w:p>
        </w:tc>
        <w:tc>
          <w:tcPr>
            <w:tcW w:w="990" w:type="dxa"/>
          </w:tcPr>
          <w:p w:rsidR="00FB0AFE" w:rsidRDefault="00FB0AFE" w:rsidP="00C41A41">
            <w:pPr>
              <w:rPr>
                <w:sz w:val="16"/>
                <w:szCs w:val="16"/>
              </w:rPr>
            </w:pPr>
          </w:p>
          <w:p w:rsidR="00A1715E" w:rsidRPr="00FB0AFE" w:rsidRDefault="008442FB" w:rsidP="00C41A41">
            <w:pPr>
              <w:rPr>
                <w:sz w:val="16"/>
                <w:szCs w:val="16"/>
              </w:rPr>
            </w:pPr>
            <w:r>
              <w:rPr>
                <w:sz w:val="16"/>
                <w:szCs w:val="16"/>
              </w:rPr>
              <w:t>13</w:t>
            </w:r>
          </w:p>
        </w:tc>
        <w:tc>
          <w:tcPr>
            <w:tcW w:w="1260" w:type="dxa"/>
          </w:tcPr>
          <w:p w:rsidR="00FB0AFE" w:rsidRDefault="00FB0AFE" w:rsidP="00C41A41">
            <w:pPr>
              <w:rPr>
                <w:sz w:val="16"/>
                <w:szCs w:val="16"/>
              </w:rPr>
            </w:pPr>
          </w:p>
          <w:p w:rsidR="00A1715E" w:rsidRPr="00FB0AFE" w:rsidRDefault="008442FB" w:rsidP="00C41A41">
            <w:pPr>
              <w:rPr>
                <w:sz w:val="16"/>
                <w:szCs w:val="16"/>
              </w:rPr>
            </w:pPr>
            <w:r>
              <w:rPr>
                <w:sz w:val="16"/>
                <w:szCs w:val="16"/>
              </w:rPr>
              <w:t>6</w:t>
            </w:r>
            <w:r w:rsidR="00FB0AFE">
              <w:rPr>
                <w:sz w:val="16"/>
                <w:szCs w:val="16"/>
              </w:rPr>
              <w:t xml:space="preserve"> - </w:t>
            </w:r>
            <w:r>
              <w:rPr>
                <w:sz w:val="16"/>
                <w:szCs w:val="16"/>
              </w:rPr>
              <w:t>19</w:t>
            </w:r>
          </w:p>
        </w:tc>
        <w:tc>
          <w:tcPr>
            <w:tcW w:w="990" w:type="dxa"/>
          </w:tcPr>
          <w:p w:rsidR="00FB0AFE" w:rsidRDefault="00FB0AFE" w:rsidP="00C41A41">
            <w:pPr>
              <w:rPr>
                <w:sz w:val="16"/>
                <w:szCs w:val="16"/>
              </w:rPr>
            </w:pPr>
          </w:p>
          <w:p w:rsidR="00A1715E" w:rsidRPr="00FB0AFE" w:rsidRDefault="0001438F" w:rsidP="00C41A41">
            <w:pPr>
              <w:rPr>
                <w:sz w:val="16"/>
                <w:szCs w:val="16"/>
              </w:rPr>
            </w:pPr>
            <w:r>
              <w:rPr>
                <w:sz w:val="16"/>
                <w:szCs w:val="16"/>
              </w:rPr>
              <w:t>NO</w:t>
            </w:r>
          </w:p>
        </w:tc>
        <w:tc>
          <w:tcPr>
            <w:tcW w:w="2700" w:type="dxa"/>
          </w:tcPr>
          <w:p w:rsidR="00110E57" w:rsidRDefault="00974892" w:rsidP="00C41A41">
            <w:pPr>
              <w:rPr>
                <w:b/>
                <w:sz w:val="16"/>
                <w:szCs w:val="16"/>
              </w:rPr>
            </w:pPr>
            <w:r>
              <w:rPr>
                <w:b/>
                <w:sz w:val="16"/>
                <w:szCs w:val="16"/>
              </w:rPr>
              <w:t xml:space="preserve">By-Product of Drinking </w:t>
            </w:r>
          </w:p>
          <w:p w:rsidR="00974892" w:rsidRPr="00974892" w:rsidRDefault="00974892" w:rsidP="00C41A41">
            <w:pPr>
              <w:rPr>
                <w:b/>
                <w:sz w:val="16"/>
                <w:szCs w:val="16"/>
              </w:rPr>
            </w:pPr>
            <w:r>
              <w:rPr>
                <w:b/>
                <w:sz w:val="16"/>
                <w:szCs w:val="16"/>
              </w:rPr>
              <w:t xml:space="preserve">Water </w:t>
            </w:r>
            <w:r w:rsidR="00601C0D">
              <w:rPr>
                <w:b/>
                <w:sz w:val="16"/>
                <w:szCs w:val="16"/>
              </w:rPr>
              <w:t>disinfection</w:t>
            </w:r>
          </w:p>
        </w:tc>
      </w:tr>
    </w:tbl>
    <w:p w:rsidR="001D5A85" w:rsidRDefault="00ED1160" w:rsidP="00C41A41">
      <w:r>
        <w:t xml:space="preserve">         </w:t>
      </w:r>
      <w:r w:rsidR="001D5A85">
        <w:t xml:space="preserve">    </w:t>
      </w:r>
      <w:r w:rsidR="00CA102B">
        <w:rPr>
          <w:b/>
          <w:sz w:val="24"/>
          <w:szCs w:val="24"/>
        </w:rPr>
        <w:t>Disinfection Residuals – Monitoring in Distribution System</w:t>
      </w:r>
      <w:r w:rsidR="001D5A85">
        <w:t xml:space="preserve">                                                                                                                                                                                                                          </w:t>
      </w:r>
    </w:p>
    <w:tbl>
      <w:tblPr>
        <w:tblStyle w:val="TableGrid"/>
        <w:tblW w:w="11340" w:type="dxa"/>
        <w:tblInd w:w="-252" w:type="dxa"/>
        <w:tblLook w:val="04A0"/>
      </w:tblPr>
      <w:tblGrid>
        <w:gridCol w:w="1710"/>
        <w:gridCol w:w="810"/>
        <w:gridCol w:w="900"/>
        <w:gridCol w:w="900"/>
        <w:gridCol w:w="990"/>
        <w:gridCol w:w="1260"/>
        <w:gridCol w:w="1260"/>
        <w:gridCol w:w="3510"/>
      </w:tblGrid>
      <w:tr w:rsidR="00D34BC6" w:rsidTr="00FB0AFE">
        <w:tc>
          <w:tcPr>
            <w:tcW w:w="1710" w:type="dxa"/>
          </w:tcPr>
          <w:p w:rsidR="00D34BC6" w:rsidRDefault="00D34BC6" w:rsidP="00C41A41">
            <w:pPr>
              <w:rPr>
                <w:b/>
                <w:sz w:val="16"/>
                <w:szCs w:val="16"/>
              </w:rPr>
            </w:pPr>
            <w:r>
              <w:rPr>
                <w:b/>
                <w:sz w:val="16"/>
                <w:szCs w:val="16"/>
              </w:rPr>
              <w:t>Regulated</w:t>
            </w:r>
          </w:p>
          <w:p w:rsidR="00D34BC6" w:rsidRPr="00CA102B" w:rsidRDefault="00D34BC6" w:rsidP="00C41A41">
            <w:pPr>
              <w:rPr>
                <w:b/>
                <w:sz w:val="16"/>
                <w:szCs w:val="16"/>
              </w:rPr>
            </w:pPr>
            <w:r>
              <w:rPr>
                <w:b/>
                <w:sz w:val="16"/>
                <w:szCs w:val="16"/>
              </w:rPr>
              <w:t>Contaminant</w:t>
            </w:r>
          </w:p>
        </w:tc>
        <w:tc>
          <w:tcPr>
            <w:tcW w:w="810" w:type="dxa"/>
          </w:tcPr>
          <w:p w:rsidR="00D34BC6" w:rsidRPr="00CA102B" w:rsidRDefault="00D34BC6" w:rsidP="00C41A41">
            <w:pPr>
              <w:rPr>
                <w:b/>
                <w:sz w:val="16"/>
                <w:szCs w:val="16"/>
              </w:rPr>
            </w:pPr>
            <w:r>
              <w:rPr>
                <w:b/>
                <w:sz w:val="16"/>
                <w:szCs w:val="16"/>
              </w:rPr>
              <w:t>Unit</w:t>
            </w:r>
          </w:p>
        </w:tc>
        <w:tc>
          <w:tcPr>
            <w:tcW w:w="900" w:type="dxa"/>
          </w:tcPr>
          <w:p w:rsidR="00D34BC6" w:rsidRDefault="00D34BC6" w:rsidP="00C41A41">
            <w:pPr>
              <w:rPr>
                <w:b/>
                <w:sz w:val="16"/>
                <w:szCs w:val="16"/>
              </w:rPr>
            </w:pPr>
            <w:r>
              <w:rPr>
                <w:b/>
                <w:sz w:val="16"/>
                <w:szCs w:val="16"/>
              </w:rPr>
              <w:t xml:space="preserve">Health </w:t>
            </w:r>
          </w:p>
          <w:p w:rsidR="00D34BC6" w:rsidRDefault="00D34BC6" w:rsidP="00C41A41">
            <w:pPr>
              <w:rPr>
                <w:b/>
                <w:sz w:val="16"/>
                <w:szCs w:val="16"/>
              </w:rPr>
            </w:pPr>
            <w:r>
              <w:rPr>
                <w:b/>
                <w:sz w:val="16"/>
                <w:szCs w:val="16"/>
              </w:rPr>
              <w:t>Goal</w:t>
            </w:r>
          </w:p>
          <w:p w:rsidR="00D34BC6" w:rsidRPr="00CA102B" w:rsidRDefault="00D34BC6" w:rsidP="00C41A41">
            <w:pPr>
              <w:rPr>
                <w:b/>
                <w:sz w:val="16"/>
                <w:szCs w:val="16"/>
              </w:rPr>
            </w:pPr>
            <w:r>
              <w:rPr>
                <w:b/>
                <w:sz w:val="16"/>
                <w:szCs w:val="16"/>
              </w:rPr>
              <w:t>MRDLG</w:t>
            </w:r>
          </w:p>
        </w:tc>
        <w:tc>
          <w:tcPr>
            <w:tcW w:w="900" w:type="dxa"/>
          </w:tcPr>
          <w:p w:rsidR="00D34BC6" w:rsidRDefault="00D34BC6" w:rsidP="00C41A41">
            <w:pPr>
              <w:rPr>
                <w:b/>
                <w:sz w:val="16"/>
                <w:szCs w:val="16"/>
              </w:rPr>
            </w:pPr>
            <w:r>
              <w:rPr>
                <w:b/>
                <w:sz w:val="16"/>
                <w:szCs w:val="16"/>
              </w:rPr>
              <w:t>Allowed</w:t>
            </w:r>
          </w:p>
          <w:p w:rsidR="00D34BC6" w:rsidRPr="00CA102B" w:rsidRDefault="00D34BC6" w:rsidP="00C41A41">
            <w:pPr>
              <w:rPr>
                <w:b/>
                <w:sz w:val="16"/>
                <w:szCs w:val="16"/>
              </w:rPr>
            </w:pPr>
            <w:r>
              <w:rPr>
                <w:b/>
                <w:sz w:val="16"/>
                <w:szCs w:val="16"/>
              </w:rPr>
              <w:t>Level</w:t>
            </w:r>
          </w:p>
        </w:tc>
        <w:tc>
          <w:tcPr>
            <w:tcW w:w="990" w:type="dxa"/>
          </w:tcPr>
          <w:p w:rsidR="00D34BC6" w:rsidRDefault="00D34BC6" w:rsidP="00C41A41">
            <w:pPr>
              <w:rPr>
                <w:b/>
                <w:sz w:val="16"/>
                <w:szCs w:val="16"/>
              </w:rPr>
            </w:pPr>
            <w:r>
              <w:rPr>
                <w:b/>
                <w:sz w:val="16"/>
                <w:szCs w:val="16"/>
              </w:rPr>
              <w:t>Highest</w:t>
            </w:r>
          </w:p>
          <w:p w:rsidR="00D34BC6" w:rsidRPr="00CA102B" w:rsidRDefault="00D34BC6" w:rsidP="00C41A41">
            <w:pPr>
              <w:rPr>
                <w:b/>
                <w:sz w:val="16"/>
                <w:szCs w:val="16"/>
              </w:rPr>
            </w:pPr>
            <w:r>
              <w:rPr>
                <w:b/>
                <w:sz w:val="16"/>
                <w:szCs w:val="16"/>
              </w:rPr>
              <w:t>RAA</w:t>
            </w:r>
          </w:p>
        </w:tc>
        <w:tc>
          <w:tcPr>
            <w:tcW w:w="1260" w:type="dxa"/>
          </w:tcPr>
          <w:p w:rsidR="00D34BC6" w:rsidRDefault="00D34BC6" w:rsidP="00C41A41">
            <w:pPr>
              <w:rPr>
                <w:b/>
                <w:sz w:val="16"/>
                <w:szCs w:val="16"/>
              </w:rPr>
            </w:pPr>
            <w:r>
              <w:rPr>
                <w:b/>
                <w:sz w:val="16"/>
                <w:szCs w:val="16"/>
              </w:rPr>
              <w:t>Range of</w:t>
            </w:r>
          </w:p>
          <w:p w:rsidR="00D34BC6" w:rsidRPr="00CA102B" w:rsidRDefault="00D34BC6" w:rsidP="00C41A41">
            <w:pPr>
              <w:rPr>
                <w:b/>
                <w:sz w:val="16"/>
                <w:szCs w:val="16"/>
              </w:rPr>
            </w:pPr>
            <w:r>
              <w:rPr>
                <w:b/>
                <w:sz w:val="16"/>
                <w:szCs w:val="16"/>
              </w:rPr>
              <w:t>Detection</w:t>
            </w:r>
          </w:p>
        </w:tc>
        <w:tc>
          <w:tcPr>
            <w:tcW w:w="1260" w:type="dxa"/>
          </w:tcPr>
          <w:p w:rsidR="00D34BC6" w:rsidRDefault="00D34BC6" w:rsidP="00C41A41">
            <w:pPr>
              <w:rPr>
                <w:b/>
                <w:sz w:val="16"/>
                <w:szCs w:val="16"/>
              </w:rPr>
            </w:pPr>
            <w:r>
              <w:rPr>
                <w:b/>
                <w:sz w:val="16"/>
                <w:szCs w:val="16"/>
              </w:rPr>
              <w:t>Violation</w:t>
            </w:r>
          </w:p>
          <w:p w:rsidR="00D34BC6" w:rsidRPr="00CA102B" w:rsidRDefault="00D34BC6" w:rsidP="00C41A41">
            <w:pPr>
              <w:rPr>
                <w:b/>
                <w:sz w:val="16"/>
                <w:szCs w:val="16"/>
              </w:rPr>
            </w:pPr>
            <w:r>
              <w:rPr>
                <w:b/>
                <w:sz w:val="16"/>
                <w:szCs w:val="16"/>
              </w:rPr>
              <w:t>Yes/no</w:t>
            </w:r>
          </w:p>
        </w:tc>
        <w:tc>
          <w:tcPr>
            <w:tcW w:w="3510" w:type="dxa"/>
          </w:tcPr>
          <w:p w:rsidR="00D34BC6" w:rsidRPr="00CA102B" w:rsidRDefault="00D34BC6" w:rsidP="00C41A41">
            <w:pPr>
              <w:rPr>
                <w:b/>
                <w:sz w:val="16"/>
                <w:szCs w:val="16"/>
              </w:rPr>
            </w:pPr>
            <w:r>
              <w:rPr>
                <w:b/>
                <w:sz w:val="16"/>
                <w:szCs w:val="16"/>
              </w:rPr>
              <w:t>Major Sources in Drinking Water</w:t>
            </w:r>
          </w:p>
        </w:tc>
      </w:tr>
      <w:tr w:rsidR="00B35303" w:rsidTr="00FB0AFE">
        <w:tc>
          <w:tcPr>
            <w:tcW w:w="1710" w:type="dxa"/>
          </w:tcPr>
          <w:p w:rsidR="00B35303" w:rsidRDefault="00B35303" w:rsidP="00C41A41">
            <w:pPr>
              <w:rPr>
                <w:b/>
                <w:sz w:val="16"/>
                <w:szCs w:val="16"/>
              </w:rPr>
            </w:pPr>
            <w:r>
              <w:rPr>
                <w:b/>
                <w:sz w:val="16"/>
                <w:szCs w:val="16"/>
              </w:rPr>
              <w:t>Total Chlorine</w:t>
            </w:r>
          </w:p>
          <w:p w:rsidR="00B35303" w:rsidRPr="00CA102B" w:rsidRDefault="00B35303" w:rsidP="00C41A41">
            <w:pPr>
              <w:rPr>
                <w:b/>
                <w:sz w:val="16"/>
                <w:szCs w:val="16"/>
              </w:rPr>
            </w:pPr>
            <w:r>
              <w:rPr>
                <w:b/>
                <w:sz w:val="16"/>
                <w:szCs w:val="16"/>
              </w:rPr>
              <w:t>Residual</w:t>
            </w:r>
          </w:p>
        </w:tc>
        <w:tc>
          <w:tcPr>
            <w:tcW w:w="810" w:type="dxa"/>
          </w:tcPr>
          <w:p w:rsidR="00B35303" w:rsidRPr="00CA102B" w:rsidRDefault="00B35303" w:rsidP="00C41A41">
            <w:pPr>
              <w:rPr>
                <w:b/>
                <w:sz w:val="16"/>
                <w:szCs w:val="16"/>
              </w:rPr>
            </w:pPr>
            <w:proofErr w:type="spellStart"/>
            <w:r>
              <w:rPr>
                <w:b/>
                <w:sz w:val="16"/>
                <w:szCs w:val="16"/>
              </w:rPr>
              <w:t>ppm</w:t>
            </w:r>
            <w:proofErr w:type="spellEnd"/>
          </w:p>
        </w:tc>
        <w:tc>
          <w:tcPr>
            <w:tcW w:w="900" w:type="dxa"/>
          </w:tcPr>
          <w:p w:rsidR="00B35303" w:rsidRPr="00CA102B" w:rsidRDefault="00B35303" w:rsidP="00C41A41">
            <w:pPr>
              <w:rPr>
                <w:b/>
                <w:sz w:val="16"/>
                <w:szCs w:val="16"/>
              </w:rPr>
            </w:pPr>
            <w:r>
              <w:rPr>
                <w:b/>
                <w:sz w:val="16"/>
                <w:szCs w:val="16"/>
              </w:rPr>
              <w:t>4</w:t>
            </w:r>
          </w:p>
        </w:tc>
        <w:tc>
          <w:tcPr>
            <w:tcW w:w="900" w:type="dxa"/>
          </w:tcPr>
          <w:p w:rsidR="00B35303" w:rsidRPr="00CA102B" w:rsidRDefault="00B35303" w:rsidP="00C41A41">
            <w:pPr>
              <w:rPr>
                <w:b/>
                <w:sz w:val="16"/>
                <w:szCs w:val="16"/>
              </w:rPr>
            </w:pPr>
            <w:r>
              <w:rPr>
                <w:b/>
                <w:sz w:val="16"/>
                <w:szCs w:val="16"/>
              </w:rPr>
              <w:t>4</w:t>
            </w:r>
          </w:p>
        </w:tc>
        <w:tc>
          <w:tcPr>
            <w:tcW w:w="990" w:type="dxa"/>
          </w:tcPr>
          <w:p w:rsidR="00B35303" w:rsidRPr="00FB0AFE" w:rsidRDefault="001E2839" w:rsidP="00C41A41">
            <w:pPr>
              <w:rPr>
                <w:sz w:val="16"/>
                <w:szCs w:val="16"/>
              </w:rPr>
            </w:pPr>
            <w:r>
              <w:rPr>
                <w:sz w:val="16"/>
                <w:szCs w:val="16"/>
              </w:rPr>
              <w:t>.</w:t>
            </w:r>
            <w:r w:rsidR="00B42A8C">
              <w:rPr>
                <w:sz w:val="16"/>
                <w:szCs w:val="16"/>
              </w:rPr>
              <w:t>63</w:t>
            </w:r>
          </w:p>
        </w:tc>
        <w:tc>
          <w:tcPr>
            <w:tcW w:w="1260" w:type="dxa"/>
          </w:tcPr>
          <w:p w:rsidR="00B35303" w:rsidRPr="00FB0AFE" w:rsidRDefault="001E2839" w:rsidP="00C41A41">
            <w:pPr>
              <w:rPr>
                <w:sz w:val="16"/>
                <w:szCs w:val="16"/>
              </w:rPr>
            </w:pPr>
            <w:r>
              <w:rPr>
                <w:sz w:val="16"/>
                <w:szCs w:val="16"/>
              </w:rPr>
              <w:t>.2</w:t>
            </w:r>
            <w:r w:rsidR="00FB0AFE">
              <w:rPr>
                <w:sz w:val="16"/>
                <w:szCs w:val="16"/>
              </w:rPr>
              <w:t xml:space="preserve"> – </w:t>
            </w:r>
            <w:r>
              <w:rPr>
                <w:sz w:val="16"/>
                <w:szCs w:val="16"/>
              </w:rPr>
              <w:t>1.</w:t>
            </w:r>
            <w:r w:rsidR="00B42A8C">
              <w:rPr>
                <w:sz w:val="16"/>
                <w:szCs w:val="16"/>
              </w:rPr>
              <w:t>02</w:t>
            </w:r>
          </w:p>
        </w:tc>
        <w:tc>
          <w:tcPr>
            <w:tcW w:w="1260" w:type="dxa"/>
          </w:tcPr>
          <w:p w:rsidR="00B35303" w:rsidRPr="00FB0AFE" w:rsidRDefault="0001438F" w:rsidP="00C41A41">
            <w:pPr>
              <w:rPr>
                <w:sz w:val="16"/>
                <w:szCs w:val="16"/>
              </w:rPr>
            </w:pPr>
            <w:r>
              <w:rPr>
                <w:sz w:val="16"/>
                <w:szCs w:val="16"/>
              </w:rPr>
              <w:t>NO</w:t>
            </w:r>
          </w:p>
        </w:tc>
        <w:tc>
          <w:tcPr>
            <w:tcW w:w="3510" w:type="dxa"/>
          </w:tcPr>
          <w:p w:rsidR="00B35303" w:rsidRDefault="00B35303" w:rsidP="00C41A41">
            <w:pPr>
              <w:rPr>
                <w:b/>
                <w:sz w:val="16"/>
                <w:szCs w:val="16"/>
              </w:rPr>
            </w:pPr>
            <w:r>
              <w:rPr>
                <w:b/>
                <w:sz w:val="16"/>
                <w:szCs w:val="16"/>
              </w:rPr>
              <w:t>Water Additive to control</w:t>
            </w:r>
          </w:p>
          <w:p w:rsidR="00B35303" w:rsidRPr="00CA102B" w:rsidRDefault="00B35303" w:rsidP="00C41A41">
            <w:pPr>
              <w:rPr>
                <w:b/>
                <w:sz w:val="16"/>
                <w:szCs w:val="16"/>
              </w:rPr>
            </w:pPr>
            <w:r>
              <w:rPr>
                <w:b/>
                <w:sz w:val="16"/>
                <w:szCs w:val="16"/>
              </w:rPr>
              <w:t>Microbes</w:t>
            </w:r>
          </w:p>
        </w:tc>
      </w:tr>
    </w:tbl>
    <w:p w:rsidR="00A1715E" w:rsidRPr="00CA102B" w:rsidRDefault="004229EA" w:rsidP="00C41A41">
      <w:pPr>
        <w:rPr>
          <w:b/>
          <w:sz w:val="24"/>
          <w:szCs w:val="24"/>
        </w:rPr>
      </w:pPr>
      <w:r>
        <w:rPr>
          <w:b/>
          <w:sz w:val="24"/>
          <w:szCs w:val="24"/>
        </w:rPr>
        <w:t>2021</w:t>
      </w:r>
      <w:r w:rsidR="00CA102B">
        <w:rPr>
          <w:b/>
          <w:sz w:val="24"/>
          <w:szCs w:val="24"/>
        </w:rPr>
        <w:t xml:space="preserve"> Turbidity – Monitored every 4 Hours at Plant Finished Water </w:t>
      </w:r>
    </w:p>
    <w:tbl>
      <w:tblPr>
        <w:tblStyle w:val="TableGrid"/>
        <w:tblW w:w="11340" w:type="dxa"/>
        <w:tblInd w:w="-252" w:type="dxa"/>
        <w:tblLook w:val="04A0"/>
      </w:tblPr>
      <w:tblGrid>
        <w:gridCol w:w="1800"/>
        <w:gridCol w:w="5220"/>
        <w:gridCol w:w="1170"/>
        <w:gridCol w:w="3150"/>
      </w:tblGrid>
      <w:tr w:rsidR="00CA102B" w:rsidTr="009F259C">
        <w:tc>
          <w:tcPr>
            <w:tcW w:w="1800" w:type="dxa"/>
          </w:tcPr>
          <w:p w:rsidR="00CA102B" w:rsidRDefault="009F259C" w:rsidP="00C41A41">
            <w:pPr>
              <w:rPr>
                <w:b/>
                <w:sz w:val="16"/>
                <w:szCs w:val="16"/>
              </w:rPr>
            </w:pPr>
            <w:r>
              <w:rPr>
                <w:b/>
                <w:sz w:val="16"/>
                <w:szCs w:val="16"/>
              </w:rPr>
              <w:t xml:space="preserve">    Highest Single</w:t>
            </w:r>
          </w:p>
          <w:p w:rsidR="009F259C" w:rsidRDefault="009F259C" w:rsidP="00C41A41">
            <w:pPr>
              <w:rPr>
                <w:b/>
                <w:sz w:val="16"/>
                <w:szCs w:val="16"/>
              </w:rPr>
            </w:pPr>
            <w:proofErr w:type="spellStart"/>
            <w:r>
              <w:rPr>
                <w:b/>
                <w:sz w:val="16"/>
                <w:szCs w:val="16"/>
              </w:rPr>
              <w:t>Measurment</w:t>
            </w:r>
            <w:proofErr w:type="spellEnd"/>
            <w:r>
              <w:rPr>
                <w:b/>
                <w:sz w:val="16"/>
                <w:szCs w:val="16"/>
              </w:rPr>
              <w:t xml:space="preserve"> Cannot</w:t>
            </w:r>
          </w:p>
          <w:p w:rsidR="009F259C" w:rsidRPr="00CA102B" w:rsidRDefault="009F259C" w:rsidP="00C41A41">
            <w:pPr>
              <w:rPr>
                <w:b/>
                <w:sz w:val="16"/>
                <w:szCs w:val="16"/>
              </w:rPr>
            </w:pPr>
            <w:r>
              <w:rPr>
                <w:b/>
                <w:sz w:val="16"/>
                <w:szCs w:val="16"/>
              </w:rPr>
              <w:t xml:space="preserve">     Exceed 1 NTU</w:t>
            </w:r>
          </w:p>
        </w:tc>
        <w:tc>
          <w:tcPr>
            <w:tcW w:w="5220" w:type="dxa"/>
          </w:tcPr>
          <w:p w:rsidR="00CA102B" w:rsidRDefault="009F259C" w:rsidP="00C41A41">
            <w:pPr>
              <w:rPr>
                <w:b/>
                <w:sz w:val="16"/>
                <w:szCs w:val="16"/>
              </w:rPr>
            </w:pPr>
            <w:r>
              <w:rPr>
                <w:b/>
                <w:sz w:val="16"/>
                <w:szCs w:val="16"/>
              </w:rPr>
              <w:t xml:space="preserve">                 Lowest  Monthly % of Samples Meeting</w:t>
            </w:r>
          </w:p>
          <w:p w:rsidR="009F259C" w:rsidRPr="009F259C" w:rsidRDefault="009F259C" w:rsidP="00C41A41">
            <w:pPr>
              <w:rPr>
                <w:b/>
                <w:sz w:val="16"/>
                <w:szCs w:val="16"/>
              </w:rPr>
            </w:pPr>
            <w:r>
              <w:rPr>
                <w:b/>
                <w:sz w:val="16"/>
                <w:szCs w:val="16"/>
              </w:rPr>
              <w:t xml:space="preserve">                Turbidity Limit of 0.3 NTU (minimum 95%)</w:t>
            </w:r>
          </w:p>
        </w:tc>
        <w:tc>
          <w:tcPr>
            <w:tcW w:w="1170" w:type="dxa"/>
          </w:tcPr>
          <w:p w:rsidR="00CA102B" w:rsidRDefault="009F259C" w:rsidP="00C41A41">
            <w:pPr>
              <w:rPr>
                <w:b/>
                <w:sz w:val="16"/>
                <w:szCs w:val="16"/>
              </w:rPr>
            </w:pPr>
            <w:r>
              <w:rPr>
                <w:b/>
                <w:sz w:val="16"/>
                <w:szCs w:val="16"/>
              </w:rPr>
              <w:t>Violation</w:t>
            </w:r>
          </w:p>
          <w:p w:rsidR="009F259C" w:rsidRPr="009F259C" w:rsidRDefault="009F259C" w:rsidP="00C41A41">
            <w:pPr>
              <w:rPr>
                <w:b/>
                <w:sz w:val="16"/>
                <w:szCs w:val="16"/>
              </w:rPr>
            </w:pPr>
            <w:r>
              <w:rPr>
                <w:b/>
                <w:sz w:val="16"/>
                <w:szCs w:val="16"/>
              </w:rPr>
              <w:t>Yes/no</w:t>
            </w:r>
          </w:p>
        </w:tc>
        <w:tc>
          <w:tcPr>
            <w:tcW w:w="3150" w:type="dxa"/>
          </w:tcPr>
          <w:p w:rsidR="00CA102B" w:rsidRPr="009F259C" w:rsidRDefault="009F259C" w:rsidP="00C41A41">
            <w:pPr>
              <w:rPr>
                <w:b/>
                <w:sz w:val="16"/>
                <w:szCs w:val="16"/>
              </w:rPr>
            </w:pPr>
            <w:r>
              <w:rPr>
                <w:b/>
                <w:sz w:val="16"/>
                <w:szCs w:val="16"/>
              </w:rPr>
              <w:t>Major Sources in Drinking Water</w:t>
            </w:r>
          </w:p>
        </w:tc>
      </w:tr>
      <w:tr w:rsidR="00CA102B" w:rsidTr="009F259C">
        <w:tc>
          <w:tcPr>
            <w:tcW w:w="1800" w:type="dxa"/>
          </w:tcPr>
          <w:p w:rsidR="00CA102B" w:rsidRDefault="00B35303" w:rsidP="00C41A41">
            <w:pPr>
              <w:rPr>
                <w:sz w:val="16"/>
                <w:szCs w:val="16"/>
              </w:rPr>
            </w:pPr>
            <w:r>
              <w:rPr>
                <w:sz w:val="16"/>
                <w:szCs w:val="16"/>
              </w:rPr>
              <w:t xml:space="preserve">      </w:t>
            </w:r>
          </w:p>
          <w:p w:rsidR="00B35303" w:rsidRPr="00B35303" w:rsidRDefault="004229EA" w:rsidP="00C41A41">
            <w:pPr>
              <w:rPr>
                <w:sz w:val="16"/>
                <w:szCs w:val="16"/>
              </w:rPr>
            </w:pPr>
            <w:r>
              <w:rPr>
                <w:sz w:val="16"/>
                <w:szCs w:val="16"/>
              </w:rPr>
              <w:t xml:space="preserve">             0.08</w:t>
            </w:r>
            <w:r w:rsidR="0039544E">
              <w:rPr>
                <w:sz w:val="16"/>
                <w:szCs w:val="16"/>
              </w:rPr>
              <w:t xml:space="preserve"> NTU</w:t>
            </w:r>
          </w:p>
        </w:tc>
        <w:tc>
          <w:tcPr>
            <w:tcW w:w="5220" w:type="dxa"/>
          </w:tcPr>
          <w:p w:rsidR="00CA102B" w:rsidRDefault="00CA102B" w:rsidP="00C41A41">
            <w:pPr>
              <w:rPr>
                <w:sz w:val="16"/>
                <w:szCs w:val="16"/>
              </w:rPr>
            </w:pPr>
          </w:p>
          <w:p w:rsidR="00B35303" w:rsidRPr="00B35303" w:rsidRDefault="00B35303" w:rsidP="00C41A41">
            <w:pPr>
              <w:rPr>
                <w:sz w:val="16"/>
                <w:szCs w:val="16"/>
              </w:rPr>
            </w:pPr>
            <w:r>
              <w:rPr>
                <w:sz w:val="16"/>
                <w:szCs w:val="16"/>
              </w:rPr>
              <w:t xml:space="preserve">                   </w:t>
            </w:r>
            <w:r w:rsidR="00601C0D">
              <w:rPr>
                <w:sz w:val="16"/>
                <w:szCs w:val="16"/>
              </w:rPr>
              <w:t xml:space="preserve">                            100</w:t>
            </w:r>
            <w:r>
              <w:rPr>
                <w:sz w:val="16"/>
                <w:szCs w:val="16"/>
              </w:rPr>
              <w:t>%</w:t>
            </w:r>
          </w:p>
        </w:tc>
        <w:tc>
          <w:tcPr>
            <w:tcW w:w="1170" w:type="dxa"/>
          </w:tcPr>
          <w:p w:rsidR="00CA102B" w:rsidRDefault="00CA102B" w:rsidP="00C41A41"/>
          <w:p w:rsidR="00B35303" w:rsidRPr="00B35303" w:rsidRDefault="00B35303" w:rsidP="00C41A41">
            <w:pPr>
              <w:rPr>
                <w:sz w:val="16"/>
                <w:szCs w:val="16"/>
              </w:rPr>
            </w:pPr>
            <w:r>
              <w:rPr>
                <w:sz w:val="16"/>
                <w:szCs w:val="16"/>
              </w:rPr>
              <w:t xml:space="preserve">      NO</w:t>
            </w:r>
          </w:p>
        </w:tc>
        <w:tc>
          <w:tcPr>
            <w:tcW w:w="3150" w:type="dxa"/>
          </w:tcPr>
          <w:p w:rsidR="00B35303" w:rsidRDefault="00B35303" w:rsidP="00C41A41">
            <w:pPr>
              <w:rPr>
                <w:sz w:val="16"/>
                <w:szCs w:val="16"/>
              </w:rPr>
            </w:pPr>
          </w:p>
          <w:p w:rsidR="00B35303" w:rsidRPr="00B35303" w:rsidRDefault="00B35303" w:rsidP="00C41A41">
            <w:pPr>
              <w:rPr>
                <w:b/>
                <w:sz w:val="16"/>
                <w:szCs w:val="16"/>
              </w:rPr>
            </w:pPr>
            <w:r>
              <w:rPr>
                <w:b/>
                <w:sz w:val="16"/>
                <w:szCs w:val="16"/>
              </w:rPr>
              <w:t xml:space="preserve">                Soil Runoff</w:t>
            </w:r>
          </w:p>
        </w:tc>
      </w:tr>
    </w:tbl>
    <w:p w:rsidR="001D5A85" w:rsidRPr="009F259C" w:rsidRDefault="009F259C" w:rsidP="00C41A41">
      <w:pPr>
        <w:rPr>
          <w:sz w:val="16"/>
          <w:szCs w:val="16"/>
        </w:rPr>
      </w:pPr>
      <w:r>
        <w:rPr>
          <w:sz w:val="16"/>
          <w:szCs w:val="16"/>
        </w:rPr>
        <w:t>Turbidity is a measure of cloudiness of water. We monitor it because it is a good indicator of effectiveness of our filtration system</w:t>
      </w:r>
    </w:p>
    <w:p w:rsidR="001D5A85" w:rsidRPr="00687A58" w:rsidRDefault="004229EA" w:rsidP="00C41A41">
      <w:pPr>
        <w:rPr>
          <w:b/>
          <w:sz w:val="24"/>
          <w:szCs w:val="24"/>
        </w:rPr>
      </w:pPr>
      <w:r>
        <w:rPr>
          <w:b/>
          <w:sz w:val="24"/>
          <w:szCs w:val="24"/>
        </w:rPr>
        <w:t>2021</w:t>
      </w:r>
      <w:r w:rsidR="00687A58">
        <w:rPr>
          <w:b/>
          <w:sz w:val="24"/>
          <w:szCs w:val="24"/>
        </w:rPr>
        <w:t xml:space="preserve"> Lead and Copper at Consumer Tap</w:t>
      </w:r>
    </w:p>
    <w:tbl>
      <w:tblPr>
        <w:tblStyle w:val="TableGrid"/>
        <w:tblW w:w="11340" w:type="dxa"/>
        <w:tblInd w:w="-252" w:type="dxa"/>
        <w:tblLayout w:type="fixed"/>
        <w:tblLook w:val="04A0"/>
      </w:tblPr>
      <w:tblGrid>
        <w:gridCol w:w="1476"/>
        <w:gridCol w:w="594"/>
        <w:gridCol w:w="720"/>
        <w:gridCol w:w="720"/>
        <w:gridCol w:w="1080"/>
        <w:gridCol w:w="1170"/>
        <w:gridCol w:w="1080"/>
        <w:gridCol w:w="990"/>
        <w:gridCol w:w="3510"/>
      </w:tblGrid>
      <w:tr w:rsidR="00687A58" w:rsidTr="00B74CAE">
        <w:tc>
          <w:tcPr>
            <w:tcW w:w="1476" w:type="dxa"/>
          </w:tcPr>
          <w:p w:rsidR="00687A58" w:rsidRDefault="00687A58" w:rsidP="00C41A41">
            <w:pPr>
              <w:rPr>
                <w:b/>
                <w:sz w:val="16"/>
                <w:szCs w:val="16"/>
              </w:rPr>
            </w:pPr>
            <w:r>
              <w:rPr>
                <w:b/>
                <w:sz w:val="16"/>
                <w:szCs w:val="16"/>
              </w:rPr>
              <w:t>Regulated</w:t>
            </w:r>
          </w:p>
          <w:p w:rsidR="00687A58" w:rsidRPr="00687A58" w:rsidRDefault="00687A58" w:rsidP="00C41A41">
            <w:pPr>
              <w:rPr>
                <w:b/>
                <w:sz w:val="16"/>
                <w:szCs w:val="16"/>
              </w:rPr>
            </w:pPr>
            <w:r>
              <w:rPr>
                <w:b/>
                <w:sz w:val="16"/>
                <w:szCs w:val="16"/>
              </w:rPr>
              <w:t>Contaminate</w:t>
            </w:r>
          </w:p>
        </w:tc>
        <w:tc>
          <w:tcPr>
            <w:tcW w:w="594" w:type="dxa"/>
          </w:tcPr>
          <w:p w:rsidR="00687A58" w:rsidRPr="00687A58" w:rsidRDefault="00687A58" w:rsidP="00C41A41">
            <w:pPr>
              <w:rPr>
                <w:b/>
                <w:sz w:val="16"/>
                <w:szCs w:val="16"/>
              </w:rPr>
            </w:pPr>
            <w:r>
              <w:rPr>
                <w:b/>
                <w:sz w:val="16"/>
                <w:szCs w:val="16"/>
              </w:rPr>
              <w:t>Unit</w:t>
            </w:r>
          </w:p>
        </w:tc>
        <w:tc>
          <w:tcPr>
            <w:tcW w:w="720" w:type="dxa"/>
          </w:tcPr>
          <w:p w:rsidR="00687A58" w:rsidRDefault="00687A58" w:rsidP="00C41A41">
            <w:pPr>
              <w:rPr>
                <w:b/>
                <w:sz w:val="16"/>
                <w:szCs w:val="16"/>
              </w:rPr>
            </w:pPr>
            <w:r>
              <w:rPr>
                <w:b/>
                <w:sz w:val="16"/>
                <w:szCs w:val="16"/>
              </w:rPr>
              <w:t>Health</w:t>
            </w:r>
          </w:p>
          <w:p w:rsidR="00687A58" w:rsidRDefault="00687A58" w:rsidP="00C41A41">
            <w:pPr>
              <w:rPr>
                <w:b/>
                <w:sz w:val="16"/>
                <w:szCs w:val="16"/>
              </w:rPr>
            </w:pPr>
            <w:r>
              <w:rPr>
                <w:b/>
                <w:sz w:val="16"/>
                <w:szCs w:val="16"/>
              </w:rPr>
              <w:t>Goal</w:t>
            </w:r>
          </w:p>
          <w:p w:rsidR="00687A58" w:rsidRPr="00687A58" w:rsidRDefault="00687A58" w:rsidP="00C41A41">
            <w:pPr>
              <w:rPr>
                <w:b/>
                <w:sz w:val="16"/>
                <w:szCs w:val="16"/>
              </w:rPr>
            </w:pPr>
            <w:r>
              <w:rPr>
                <w:b/>
                <w:sz w:val="16"/>
                <w:szCs w:val="16"/>
              </w:rPr>
              <w:t>MCLG</w:t>
            </w:r>
          </w:p>
        </w:tc>
        <w:tc>
          <w:tcPr>
            <w:tcW w:w="720" w:type="dxa"/>
          </w:tcPr>
          <w:p w:rsidR="00687A58" w:rsidRDefault="00687A58" w:rsidP="00C41A41">
            <w:pPr>
              <w:rPr>
                <w:b/>
                <w:sz w:val="16"/>
                <w:szCs w:val="16"/>
              </w:rPr>
            </w:pPr>
            <w:r>
              <w:rPr>
                <w:b/>
                <w:sz w:val="16"/>
                <w:szCs w:val="16"/>
              </w:rPr>
              <w:t>Action</w:t>
            </w:r>
          </w:p>
          <w:p w:rsidR="00687A58" w:rsidRDefault="00687A58" w:rsidP="00C41A41">
            <w:pPr>
              <w:rPr>
                <w:b/>
                <w:sz w:val="16"/>
                <w:szCs w:val="16"/>
              </w:rPr>
            </w:pPr>
            <w:r>
              <w:rPr>
                <w:b/>
                <w:sz w:val="16"/>
                <w:szCs w:val="16"/>
              </w:rPr>
              <w:t>Level</w:t>
            </w:r>
          </w:p>
          <w:p w:rsidR="00687A58" w:rsidRPr="00687A58" w:rsidRDefault="00687A58" w:rsidP="00C41A41">
            <w:pPr>
              <w:rPr>
                <w:b/>
                <w:sz w:val="16"/>
                <w:szCs w:val="16"/>
              </w:rPr>
            </w:pPr>
            <w:r>
              <w:rPr>
                <w:b/>
                <w:sz w:val="16"/>
                <w:szCs w:val="16"/>
              </w:rPr>
              <w:t>AL</w:t>
            </w:r>
          </w:p>
        </w:tc>
        <w:tc>
          <w:tcPr>
            <w:tcW w:w="1080" w:type="dxa"/>
          </w:tcPr>
          <w:p w:rsidR="00687A58" w:rsidRDefault="00687A58" w:rsidP="00C41A41">
            <w:pPr>
              <w:rPr>
                <w:b/>
                <w:sz w:val="16"/>
                <w:szCs w:val="16"/>
              </w:rPr>
            </w:pPr>
            <w:r>
              <w:rPr>
                <w:b/>
                <w:sz w:val="16"/>
                <w:szCs w:val="16"/>
              </w:rPr>
              <w:t>90</w:t>
            </w:r>
            <w:r w:rsidRPr="00687A58">
              <w:rPr>
                <w:b/>
                <w:sz w:val="16"/>
                <w:szCs w:val="16"/>
                <w:vertAlign w:val="superscript"/>
              </w:rPr>
              <w:t>th</w:t>
            </w:r>
          </w:p>
          <w:p w:rsidR="00687A58" w:rsidRDefault="00687A58" w:rsidP="00C41A41">
            <w:pPr>
              <w:rPr>
                <w:b/>
                <w:sz w:val="16"/>
                <w:szCs w:val="16"/>
              </w:rPr>
            </w:pPr>
            <w:r>
              <w:rPr>
                <w:b/>
                <w:sz w:val="16"/>
                <w:szCs w:val="16"/>
              </w:rPr>
              <w:t>Percentile</w:t>
            </w:r>
          </w:p>
          <w:p w:rsidR="00687A58" w:rsidRPr="00687A58" w:rsidRDefault="00687A58" w:rsidP="00C41A41">
            <w:pPr>
              <w:rPr>
                <w:b/>
                <w:sz w:val="16"/>
                <w:szCs w:val="16"/>
              </w:rPr>
            </w:pPr>
            <w:r>
              <w:rPr>
                <w:b/>
                <w:sz w:val="16"/>
                <w:szCs w:val="16"/>
              </w:rPr>
              <w:t>Value*</w:t>
            </w:r>
          </w:p>
        </w:tc>
        <w:tc>
          <w:tcPr>
            <w:tcW w:w="1170" w:type="dxa"/>
          </w:tcPr>
          <w:p w:rsidR="00687A58" w:rsidRPr="00687A58" w:rsidRDefault="00687A58" w:rsidP="00C41A41">
            <w:pPr>
              <w:rPr>
                <w:b/>
                <w:sz w:val="16"/>
                <w:szCs w:val="16"/>
              </w:rPr>
            </w:pPr>
            <w:r>
              <w:rPr>
                <w:b/>
                <w:sz w:val="16"/>
                <w:szCs w:val="16"/>
              </w:rPr>
              <w:t>Range</w:t>
            </w:r>
            <w:r w:rsidR="00B74CAE">
              <w:rPr>
                <w:b/>
                <w:sz w:val="16"/>
                <w:szCs w:val="16"/>
              </w:rPr>
              <w:t xml:space="preserve"> of individual results</w:t>
            </w:r>
          </w:p>
        </w:tc>
        <w:tc>
          <w:tcPr>
            <w:tcW w:w="1080" w:type="dxa"/>
          </w:tcPr>
          <w:p w:rsidR="00687A58" w:rsidRDefault="00687A58" w:rsidP="00C41A41">
            <w:pPr>
              <w:rPr>
                <w:b/>
                <w:sz w:val="16"/>
                <w:szCs w:val="16"/>
              </w:rPr>
            </w:pPr>
            <w:r>
              <w:rPr>
                <w:b/>
                <w:sz w:val="16"/>
                <w:szCs w:val="16"/>
              </w:rPr>
              <w:t>Number of</w:t>
            </w:r>
          </w:p>
          <w:p w:rsidR="00687A58" w:rsidRDefault="00687A58" w:rsidP="00C41A41">
            <w:pPr>
              <w:rPr>
                <w:b/>
                <w:sz w:val="16"/>
                <w:szCs w:val="16"/>
              </w:rPr>
            </w:pPr>
            <w:r>
              <w:rPr>
                <w:b/>
                <w:sz w:val="16"/>
                <w:szCs w:val="16"/>
              </w:rPr>
              <w:t xml:space="preserve">Samples </w:t>
            </w:r>
          </w:p>
          <w:p w:rsidR="00687A58" w:rsidRPr="00687A58" w:rsidRDefault="00687A58" w:rsidP="00C41A41">
            <w:pPr>
              <w:rPr>
                <w:b/>
                <w:sz w:val="16"/>
                <w:szCs w:val="16"/>
              </w:rPr>
            </w:pPr>
            <w:r>
              <w:rPr>
                <w:b/>
                <w:sz w:val="16"/>
                <w:szCs w:val="16"/>
              </w:rPr>
              <w:t>Over AL</w:t>
            </w:r>
          </w:p>
        </w:tc>
        <w:tc>
          <w:tcPr>
            <w:tcW w:w="990" w:type="dxa"/>
          </w:tcPr>
          <w:p w:rsidR="00687A58" w:rsidRDefault="00687A58" w:rsidP="00C41A41">
            <w:pPr>
              <w:rPr>
                <w:b/>
                <w:sz w:val="16"/>
                <w:szCs w:val="16"/>
              </w:rPr>
            </w:pPr>
            <w:r>
              <w:rPr>
                <w:b/>
                <w:sz w:val="16"/>
                <w:szCs w:val="16"/>
              </w:rPr>
              <w:t>Violation</w:t>
            </w:r>
          </w:p>
          <w:p w:rsidR="00687A58" w:rsidRPr="00687A58" w:rsidRDefault="00687A58" w:rsidP="00C41A41">
            <w:pPr>
              <w:rPr>
                <w:b/>
                <w:sz w:val="16"/>
                <w:szCs w:val="16"/>
              </w:rPr>
            </w:pPr>
            <w:r>
              <w:rPr>
                <w:b/>
                <w:sz w:val="16"/>
                <w:szCs w:val="16"/>
              </w:rPr>
              <w:t>Yes/no</w:t>
            </w:r>
          </w:p>
        </w:tc>
        <w:tc>
          <w:tcPr>
            <w:tcW w:w="3510" w:type="dxa"/>
          </w:tcPr>
          <w:p w:rsidR="00687A58" w:rsidRPr="00687A58" w:rsidRDefault="00687A58" w:rsidP="00C41A41">
            <w:pPr>
              <w:rPr>
                <w:b/>
                <w:sz w:val="16"/>
                <w:szCs w:val="16"/>
              </w:rPr>
            </w:pPr>
            <w:r>
              <w:rPr>
                <w:b/>
                <w:sz w:val="16"/>
                <w:szCs w:val="16"/>
              </w:rPr>
              <w:t>Major Sources in Drinking Water</w:t>
            </w:r>
          </w:p>
        </w:tc>
      </w:tr>
      <w:tr w:rsidR="00687A58" w:rsidTr="00B74CAE">
        <w:tc>
          <w:tcPr>
            <w:tcW w:w="1476" w:type="dxa"/>
          </w:tcPr>
          <w:p w:rsidR="00687A58" w:rsidRPr="00687A58" w:rsidRDefault="00687A58" w:rsidP="00C41A41">
            <w:pPr>
              <w:rPr>
                <w:b/>
                <w:sz w:val="16"/>
                <w:szCs w:val="16"/>
              </w:rPr>
            </w:pPr>
            <w:r>
              <w:rPr>
                <w:b/>
                <w:sz w:val="16"/>
                <w:szCs w:val="16"/>
              </w:rPr>
              <w:t>Lead (Jan-June)</w:t>
            </w:r>
          </w:p>
        </w:tc>
        <w:tc>
          <w:tcPr>
            <w:tcW w:w="594" w:type="dxa"/>
          </w:tcPr>
          <w:p w:rsidR="00687A58" w:rsidRPr="00687A58" w:rsidRDefault="00687A58" w:rsidP="00C41A41">
            <w:pPr>
              <w:rPr>
                <w:b/>
                <w:sz w:val="16"/>
                <w:szCs w:val="16"/>
              </w:rPr>
            </w:pPr>
            <w:r>
              <w:rPr>
                <w:b/>
                <w:sz w:val="16"/>
                <w:szCs w:val="16"/>
              </w:rPr>
              <w:t>ppb</w:t>
            </w:r>
          </w:p>
        </w:tc>
        <w:tc>
          <w:tcPr>
            <w:tcW w:w="720" w:type="dxa"/>
          </w:tcPr>
          <w:p w:rsidR="00687A58" w:rsidRPr="0092734B" w:rsidRDefault="0092734B" w:rsidP="00C41A41">
            <w:pPr>
              <w:rPr>
                <w:b/>
                <w:sz w:val="16"/>
                <w:szCs w:val="16"/>
              </w:rPr>
            </w:pPr>
            <w:r>
              <w:rPr>
                <w:b/>
                <w:sz w:val="16"/>
                <w:szCs w:val="16"/>
              </w:rPr>
              <w:t>0</w:t>
            </w:r>
          </w:p>
        </w:tc>
        <w:tc>
          <w:tcPr>
            <w:tcW w:w="720" w:type="dxa"/>
          </w:tcPr>
          <w:p w:rsidR="00687A58" w:rsidRPr="0092734B" w:rsidRDefault="0092734B" w:rsidP="00C41A41">
            <w:pPr>
              <w:rPr>
                <w:b/>
                <w:sz w:val="16"/>
                <w:szCs w:val="16"/>
              </w:rPr>
            </w:pPr>
            <w:r>
              <w:rPr>
                <w:b/>
                <w:sz w:val="16"/>
                <w:szCs w:val="16"/>
              </w:rPr>
              <w:t>15</w:t>
            </w:r>
          </w:p>
        </w:tc>
        <w:tc>
          <w:tcPr>
            <w:tcW w:w="1080" w:type="dxa"/>
          </w:tcPr>
          <w:p w:rsidR="00687A58" w:rsidRPr="0092734B" w:rsidRDefault="0092734B" w:rsidP="00C41A41">
            <w:pPr>
              <w:rPr>
                <w:b/>
                <w:sz w:val="16"/>
                <w:szCs w:val="16"/>
              </w:rPr>
            </w:pPr>
            <w:r>
              <w:rPr>
                <w:b/>
                <w:sz w:val="16"/>
                <w:szCs w:val="16"/>
              </w:rPr>
              <w:t>0</w:t>
            </w:r>
          </w:p>
        </w:tc>
        <w:tc>
          <w:tcPr>
            <w:tcW w:w="1170" w:type="dxa"/>
          </w:tcPr>
          <w:p w:rsidR="00687A58" w:rsidRPr="0092734B" w:rsidRDefault="00B74CAE" w:rsidP="00C41A41">
            <w:pPr>
              <w:rPr>
                <w:b/>
                <w:sz w:val="16"/>
                <w:szCs w:val="16"/>
              </w:rPr>
            </w:pPr>
            <w:r>
              <w:rPr>
                <w:b/>
                <w:sz w:val="16"/>
                <w:szCs w:val="16"/>
              </w:rPr>
              <w:t>0</w:t>
            </w:r>
            <w:r w:rsidR="0039544E">
              <w:rPr>
                <w:b/>
                <w:sz w:val="16"/>
                <w:szCs w:val="16"/>
              </w:rPr>
              <w:t xml:space="preserve"> - </w:t>
            </w:r>
            <w:r w:rsidR="00F56070">
              <w:rPr>
                <w:b/>
                <w:sz w:val="16"/>
                <w:szCs w:val="16"/>
              </w:rPr>
              <w:t>2</w:t>
            </w:r>
          </w:p>
        </w:tc>
        <w:tc>
          <w:tcPr>
            <w:tcW w:w="1080" w:type="dxa"/>
          </w:tcPr>
          <w:p w:rsidR="00687A58" w:rsidRPr="0092734B" w:rsidRDefault="0092734B" w:rsidP="00C41A41">
            <w:pPr>
              <w:rPr>
                <w:b/>
                <w:sz w:val="16"/>
                <w:szCs w:val="16"/>
              </w:rPr>
            </w:pPr>
            <w:r>
              <w:rPr>
                <w:b/>
                <w:sz w:val="16"/>
                <w:szCs w:val="16"/>
              </w:rPr>
              <w:t>0</w:t>
            </w:r>
          </w:p>
        </w:tc>
        <w:tc>
          <w:tcPr>
            <w:tcW w:w="990" w:type="dxa"/>
          </w:tcPr>
          <w:p w:rsidR="00687A58" w:rsidRPr="0092734B" w:rsidRDefault="0001438F" w:rsidP="00C41A41">
            <w:pPr>
              <w:rPr>
                <w:b/>
                <w:sz w:val="16"/>
                <w:szCs w:val="16"/>
              </w:rPr>
            </w:pPr>
            <w:r>
              <w:rPr>
                <w:b/>
                <w:sz w:val="16"/>
                <w:szCs w:val="16"/>
              </w:rPr>
              <w:t>NO</w:t>
            </w:r>
          </w:p>
        </w:tc>
        <w:tc>
          <w:tcPr>
            <w:tcW w:w="3510" w:type="dxa"/>
          </w:tcPr>
          <w:p w:rsidR="00687A58" w:rsidRPr="00687A58" w:rsidRDefault="00687A58" w:rsidP="00C41A41">
            <w:pPr>
              <w:rPr>
                <w:b/>
                <w:sz w:val="16"/>
                <w:szCs w:val="16"/>
              </w:rPr>
            </w:pPr>
            <w:r>
              <w:rPr>
                <w:b/>
                <w:sz w:val="16"/>
                <w:szCs w:val="16"/>
              </w:rPr>
              <w:t>Corrosion of household</w:t>
            </w:r>
            <w:r w:rsidR="0092734B">
              <w:rPr>
                <w:b/>
                <w:sz w:val="16"/>
                <w:szCs w:val="16"/>
              </w:rPr>
              <w:t xml:space="preserve"> </w:t>
            </w:r>
            <w:r w:rsidR="000D42E9">
              <w:rPr>
                <w:b/>
                <w:sz w:val="16"/>
                <w:szCs w:val="16"/>
              </w:rPr>
              <w:t xml:space="preserve"> plumbing including fittings and fixtures</w:t>
            </w:r>
            <w:r w:rsidR="00601C0D">
              <w:rPr>
                <w:b/>
                <w:sz w:val="16"/>
                <w:szCs w:val="16"/>
              </w:rPr>
              <w:t>,</w:t>
            </w:r>
            <w:r w:rsidR="000D42E9">
              <w:rPr>
                <w:b/>
                <w:sz w:val="16"/>
                <w:szCs w:val="16"/>
              </w:rPr>
              <w:t xml:space="preserve"> </w:t>
            </w:r>
            <w:r w:rsidR="00601C0D">
              <w:rPr>
                <w:b/>
                <w:sz w:val="16"/>
                <w:szCs w:val="16"/>
              </w:rPr>
              <w:t>lead service lines</w:t>
            </w:r>
            <w:r w:rsidR="000D42E9">
              <w:rPr>
                <w:b/>
                <w:sz w:val="16"/>
                <w:szCs w:val="16"/>
              </w:rPr>
              <w:t>, erosion of natural deposits</w:t>
            </w:r>
          </w:p>
        </w:tc>
      </w:tr>
      <w:tr w:rsidR="00687A58" w:rsidTr="00B74CAE">
        <w:tc>
          <w:tcPr>
            <w:tcW w:w="1476" w:type="dxa"/>
          </w:tcPr>
          <w:p w:rsidR="00687A58" w:rsidRPr="00687A58" w:rsidRDefault="00687A58" w:rsidP="00C41A41">
            <w:pPr>
              <w:rPr>
                <w:b/>
                <w:sz w:val="16"/>
                <w:szCs w:val="16"/>
              </w:rPr>
            </w:pPr>
            <w:r>
              <w:rPr>
                <w:b/>
                <w:sz w:val="16"/>
                <w:szCs w:val="16"/>
              </w:rPr>
              <w:t>Lead (July-Dec)</w:t>
            </w:r>
          </w:p>
        </w:tc>
        <w:tc>
          <w:tcPr>
            <w:tcW w:w="594" w:type="dxa"/>
          </w:tcPr>
          <w:p w:rsidR="00687A58" w:rsidRPr="00687A58" w:rsidRDefault="00687A58" w:rsidP="00C41A41">
            <w:pPr>
              <w:rPr>
                <w:b/>
                <w:sz w:val="16"/>
                <w:szCs w:val="16"/>
              </w:rPr>
            </w:pPr>
            <w:r>
              <w:rPr>
                <w:b/>
                <w:sz w:val="16"/>
                <w:szCs w:val="16"/>
              </w:rPr>
              <w:t>ppb</w:t>
            </w:r>
          </w:p>
        </w:tc>
        <w:tc>
          <w:tcPr>
            <w:tcW w:w="720" w:type="dxa"/>
          </w:tcPr>
          <w:p w:rsidR="00687A58" w:rsidRPr="0092734B" w:rsidRDefault="0092734B" w:rsidP="00C41A41">
            <w:pPr>
              <w:rPr>
                <w:b/>
                <w:sz w:val="16"/>
                <w:szCs w:val="16"/>
              </w:rPr>
            </w:pPr>
            <w:r>
              <w:rPr>
                <w:b/>
                <w:sz w:val="16"/>
                <w:szCs w:val="16"/>
              </w:rPr>
              <w:t>0</w:t>
            </w:r>
          </w:p>
        </w:tc>
        <w:tc>
          <w:tcPr>
            <w:tcW w:w="720" w:type="dxa"/>
          </w:tcPr>
          <w:p w:rsidR="00687A58" w:rsidRPr="0092734B" w:rsidRDefault="0092734B" w:rsidP="00C41A41">
            <w:pPr>
              <w:rPr>
                <w:b/>
                <w:sz w:val="16"/>
                <w:szCs w:val="16"/>
              </w:rPr>
            </w:pPr>
            <w:r>
              <w:rPr>
                <w:b/>
                <w:sz w:val="16"/>
                <w:szCs w:val="16"/>
              </w:rPr>
              <w:t>15</w:t>
            </w:r>
          </w:p>
        </w:tc>
        <w:tc>
          <w:tcPr>
            <w:tcW w:w="1080" w:type="dxa"/>
          </w:tcPr>
          <w:p w:rsidR="00687A58" w:rsidRPr="0092734B" w:rsidRDefault="0092734B" w:rsidP="00C41A41">
            <w:pPr>
              <w:rPr>
                <w:b/>
                <w:sz w:val="16"/>
                <w:szCs w:val="16"/>
              </w:rPr>
            </w:pPr>
            <w:r>
              <w:rPr>
                <w:b/>
                <w:sz w:val="16"/>
                <w:szCs w:val="16"/>
              </w:rPr>
              <w:t>0</w:t>
            </w:r>
          </w:p>
        </w:tc>
        <w:tc>
          <w:tcPr>
            <w:tcW w:w="1170" w:type="dxa"/>
          </w:tcPr>
          <w:p w:rsidR="00687A58" w:rsidRPr="0092734B" w:rsidRDefault="0039544E" w:rsidP="00C41A41">
            <w:pPr>
              <w:rPr>
                <w:b/>
                <w:sz w:val="16"/>
                <w:szCs w:val="16"/>
              </w:rPr>
            </w:pPr>
            <w:r>
              <w:rPr>
                <w:b/>
                <w:sz w:val="16"/>
                <w:szCs w:val="16"/>
              </w:rPr>
              <w:t xml:space="preserve">0 - </w:t>
            </w:r>
            <w:r w:rsidR="00F56070">
              <w:rPr>
                <w:b/>
                <w:sz w:val="16"/>
                <w:szCs w:val="16"/>
              </w:rPr>
              <w:t>0</w:t>
            </w:r>
          </w:p>
        </w:tc>
        <w:tc>
          <w:tcPr>
            <w:tcW w:w="1080" w:type="dxa"/>
          </w:tcPr>
          <w:p w:rsidR="00687A58" w:rsidRPr="0092734B" w:rsidRDefault="0092734B" w:rsidP="00C41A41">
            <w:pPr>
              <w:rPr>
                <w:b/>
                <w:sz w:val="16"/>
                <w:szCs w:val="16"/>
              </w:rPr>
            </w:pPr>
            <w:r>
              <w:rPr>
                <w:b/>
                <w:sz w:val="16"/>
                <w:szCs w:val="16"/>
              </w:rPr>
              <w:t>0</w:t>
            </w:r>
          </w:p>
        </w:tc>
        <w:tc>
          <w:tcPr>
            <w:tcW w:w="990" w:type="dxa"/>
          </w:tcPr>
          <w:p w:rsidR="00687A58" w:rsidRPr="0092734B" w:rsidRDefault="0001438F" w:rsidP="00C41A41">
            <w:pPr>
              <w:rPr>
                <w:b/>
                <w:sz w:val="16"/>
                <w:szCs w:val="16"/>
              </w:rPr>
            </w:pPr>
            <w:r>
              <w:rPr>
                <w:b/>
                <w:sz w:val="16"/>
                <w:szCs w:val="16"/>
              </w:rPr>
              <w:t>NO</w:t>
            </w:r>
          </w:p>
        </w:tc>
        <w:tc>
          <w:tcPr>
            <w:tcW w:w="3510" w:type="dxa"/>
          </w:tcPr>
          <w:p w:rsidR="00687A58" w:rsidRPr="00687A58" w:rsidRDefault="00687A58" w:rsidP="00C41A41">
            <w:pPr>
              <w:rPr>
                <w:b/>
                <w:sz w:val="16"/>
                <w:szCs w:val="16"/>
              </w:rPr>
            </w:pPr>
            <w:r>
              <w:rPr>
                <w:b/>
                <w:sz w:val="16"/>
                <w:szCs w:val="16"/>
              </w:rPr>
              <w:t>Corrosion of household</w:t>
            </w:r>
            <w:r w:rsidR="0092734B">
              <w:rPr>
                <w:b/>
                <w:sz w:val="16"/>
                <w:szCs w:val="16"/>
              </w:rPr>
              <w:t xml:space="preserve"> </w:t>
            </w:r>
            <w:r>
              <w:rPr>
                <w:b/>
                <w:sz w:val="16"/>
                <w:szCs w:val="16"/>
              </w:rPr>
              <w:t xml:space="preserve"> plumbing</w:t>
            </w:r>
            <w:r w:rsidR="000D42E9">
              <w:rPr>
                <w:b/>
                <w:sz w:val="16"/>
                <w:szCs w:val="16"/>
              </w:rPr>
              <w:t xml:space="preserve"> including fittings and fixtures</w:t>
            </w:r>
            <w:r w:rsidR="00601C0D">
              <w:rPr>
                <w:b/>
                <w:sz w:val="16"/>
                <w:szCs w:val="16"/>
              </w:rPr>
              <w:t>, lead service lines</w:t>
            </w:r>
            <w:r w:rsidR="000D42E9">
              <w:rPr>
                <w:b/>
                <w:sz w:val="16"/>
                <w:szCs w:val="16"/>
              </w:rPr>
              <w:t>, erosion of natural deposits</w:t>
            </w:r>
          </w:p>
        </w:tc>
      </w:tr>
      <w:tr w:rsidR="00687A58" w:rsidTr="00B74CAE">
        <w:tc>
          <w:tcPr>
            <w:tcW w:w="1476" w:type="dxa"/>
          </w:tcPr>
          <w:p w:rsidR="00687A58" w:rsidRPr="00687A58" w:rsidRDefault="00687A58" w:rsidP="00C41A41">
            <w:pPr>
              <w:rPr>
                <w:b/>
                <w:sz w:val="16"/>
                <w:szCs w:val="16"/>
              </w:rPr>
            </w:pPr>
            <w:r>
              <w:rPr>
                <w:b/>
                <w:sz w:val="16"/>
                <w:szCs w:val="16"/>
              </w:rPr>
              <w:t>Copper (Jan-June)</w:t>
            </w:r>
          </w:p>
        </w:tc>
        <w:tc>
          <w:tcPr>
            <w:tcW w:w="594" w:type="dxa"/>
          </w:tcPr>
          <w:p w:rsidR="00687A58" w:rsidRPr="00687A58" w:rsidRDefault="00687A58" w:rsidP="00C41A41">
            <w:pPr>
              <w:rPr>
                <w:b/>
                <w:sz w:val="16"/>
                <w:szCs w:val="16"/>
              </w:rPr>
            </w:pPr>
            <w:proofErr w:type="spellStart"/>
            <w:r>
              <w:rPr>
                <w:b/>
                <w:sz w:val="16"/>
                <w:szCs w:val="16"/>
              </w:rPr>
              <w:t>ppm</w:t>
            </w:r>
            <w:proofErr w:type="spellEnd"/>
          </w:p>
        </w:tc>
        <w:tc>
          <w:tcPr>
            <w:tcW w:w="720" w:type="dxa"/>
          </w:tcPr>
          <w:p w:rsidR="00687A58" w:rsidRPr="0092734B" w:rsidRDefault="0092734B" w:rsidP="00C41A41">
            <w:pPr>
              <w:rPr>
                <w:b/>
                <w:sz w:val="16"/>
                <w:szCs w:val="16"/>
              </w:rPr>
            </w:pPr>
            <w:r>
              <w:rPr>
                <w:b/>
                <w:sz w:val="16"/>
                <w:szCs w:val="16"/>
              </w:rPr>
              <w:t>1.3</w:t>
            </w:r>
          </w:p>
        </w:tc>
        <w:tc>
          <w:tcPr>
            <w:tcW w:w="720" w:type="dxa"/>
          </w:tcPr>
          <w:p w:rsidR="00687A58" w:rsidRPr="0092734B" w:rsidRDefault="0092734B" w:rsidP="00C41A41">
            <w:pPr>
              <w:rPr>
                <w:b/>
                <w:sz w:val="16"/>
                <w:szCs w:val="16"/>
              </w:rPr>
            </w:pPr>
            <w:r>
              <w:rPr>
                <w:b/>
                <w:sz w:val="16"/>
                <w:szCs w:val="16"/>
              </w:rPr>
              <w:t>1.3</w:t>
            </w:r>
          </w:p>
        </w:tc>
        <w:tc>
          <w:tcPr>
            <w:tcW w:w="1080" w:type="dxa"/>
          </w:tcPr>
          <w:p w:rsidR="00687A58" w:rsidRPr="0092734B" w:rsidRDefault="0092734B" w:rsidP="00C41A41">
            <w:pPr>
              <w:rPr>
                <w:b/>
                <w:sz w:val="16"/>
                <w:szCs w:val="16"/>
              </w:rPr>
            </w:pPr>
            <w:r>
              <w:rPr>
                <w:b/>
                <w:sz w:val="16"/>
                <w:szCs w:val="16"/>
              </w:rPr>
              <w:t>0</w:t>
            </w:r>
            <w:r w:rsidR="0039544E">
              <w:rPr>
                <w:b/>
                <w:sz w:val="16"/>
                <w:szCs w:val="16"/>
              </w:rPr>
              <w:t>.</w:t>
            </w:r>
            <w:r w:rsidR="00F56070">
              <w:rPr>
                <w:b/>
                <w:sz w:val="16"/>
                <w:szCs w:val="16"/>
              </w:rPr>
              <w:t>0</w:t>
            </w:r>
          </w:p>
        </w:tc>
        <w:tc>
          <w:tcPr>
            <w:tcW w:w="1170" w:type="dxa"/>
          </w:tcPr>
          <w:p w:rsidR="00687A58" w:rsidRPr="0092734B" w:rsidRDefault="0092734B" w:rsidP="00C41A41">
            <w:pPr>
              <w:rPr>
                <w:b/>
                <w:sz w:val="16"/>
                <w:szCs w:val="16"/>
              </w:rPr>
            </w:pPr>
            <w:r>
              <w:rPr>
                <w:b/>
                <w:sz w:val="16"/>
                <w:szCs w:val="16"/>
              </w:rPr>
              <w:t>0</w:t>
            </w:r>
            <w:r w:rsidR="0039544E">
              <w:rPr>
                <w:b/>
                <w:sz w:val="16"/>
                <w:szCs w:val="16"/>
              </w:rPr>
              <w:t>.0 – 0.1</w:t>
            </w:r>
          </w:p>
        </w:tc>
        <w:tc>
          <w:tcPr>
            <w:tcW w:w="1080" w:type="dxa"/>
          </w:tcPr>
          <w:p w:rsidR="00687A58" w:rsidRPr="0092734B" w:rsidRDefault="0092734B" w:rsidP="00C41A41">
            <w:pPr>
              <w:rPr>
                <w:b/>
                <w:sz w:val="16"/>
                <w:szCs w:val="16"/>
              </w:rPr>
            </w:pPr>
            <w:r>
              <w:rPr>
                <w:b/>
                <w:sz w:val="16"/>
                <w:szCs w:val="16"/>
              </w:rPr>
              <w:t>0</w:t>
            </w:r>
          </w:p>
        </w:tc>
        <w:tc>
          <w:tcPr>
            <w:tcW w:w="990" w:type="dxa"/>
          </w:tcPr>
          <w:p w:rsidR="00687A58" w:rsidRPr="0092734B" w:rsidRDefault="0001438F" w:rsidP="00C41A41">
            <w:pPr>
              <w:rPr>
                <w:b/>
                <w:sz w:val="16"/>
                <w:szCs w:val="16"/>
              </w:rPr>
            </w:pPr>
            <w:r>
              <w:rPr>
                <w:b/>
                <w:sz w:val="16"/>
                <w:szCs w:val="16"/>
              </w:rPr>
              <w:t>NO</w:t>
            </w:r>
          </w:p>
        </w:tc>
        <w:tc>
          <w:tcPr>
            <w:tcW w:w="3510" w:type="dxa"/>
          </w:tcPr>
          <w:p w:rsidR="0092734B" w:rsidRPr="0092734B" w:rsidRDefault="0092734B" w:rsidP="00C41A41">
            <w:pPr>
              <w:rPr>
                <w:b/>
                <w:sz w:val="16"/>
                <w:szCs w:val="16"/>
              </w:rPr>
            </w:pPr>
            <w:r>
              <w:rPr>
                <w:b/>
                <w:sz w:val="16"/>
                <w:szCs w:val="16"/>
              </w:rPr>
              <w:t>Corrosion of household</w:t>
            </w:r>
            <w:r w:rsidR="000D42E9">
              <w:rPr>
                <w:b/>
                <w:sz w:val="16"/>
                <w:szCs w:val="16"/>
              </w:rPr>
              <w:t xml:space="preserve"> </w:t>
            </w:r>
            <w:r>
              <w:rPr>
                <w:b/>
                <w:sz w:val="16"/>
                <w:szCs w:val="16"/>
              </w:rPr>
              <w:t xml:space="preserve"> plumbing </w:t>
            </w:r>
            <w:r w:rsidR="000D42E9">
              <w:rPr>
                <w:b/>
                <w:sz w:val="16"/>
                <w:szCs w:val="16"/>
              </w:rPr>
              <w:t>including fixtures and fittings, lead service lines, erosion of natural deposits</w:t>
            </w:r>
          </w:p>
        </w:tc>
      </w:tr>
      <w:tr w:rsidR="00687A58" w:rsidTr="00B74CAE">
        <w:tc>
          <w:tcPr>
            <w:tcW w:w="1476" w:type="dxa"/>
          </w:tcPr>
          <w:p w:rsidR="00687A58" w:rsidRPr="00687A58" w:rsidRDefault="00687A58" w:rsidP="00C41A41">
            <w:pPr>
              <w:rPr>
                <w:b/>
                <w:sz w:val="16"/>
                <w:szCs w:val="16"/>
              </w:rPr>
            </w:pPr>
            <w:r>
              <w:rPr>
                <w:b/>
                <w:sz w:val="16"/>
                <w:szCs w:val="16"/>
              </w:rPr>
              <w:t>Copper (July-Dec)</w:t>
            </w:r>
          </w:p>
        </w:tc>
        <w:tc>
          <w:tcPr>
            <w:tcW w:w="594" w:type="dxa"/>
          </w:tcPr>
          <w:p w:rsidR="00687A58" w:rsidRPr="00687A58" w:rsidRDefault="00687A58" w:rsidP="00C41A41">
            <w:pPr>
              <w:rPr>
                <w:b/>
                <w:sz w:val="16"/>
                <w:szCs w:val="16"/>
              </w:rPr>
            </w:pPr>
            <w:proofErr w:type="spellStart"/>
            <w:r>
              <w:rPr>
                <w:b/>
                <w:sz w:val="16"/>
                <w:szCs w:val="16"/>
              </w:rPr>
              <w:t>ppm</w:t>
            </w:r>
            <w:proofErr w:type="spellEnd"/>
          </w:p>
        </w:tc>
        <w:tc>
          <w:tcPr>
            <w:tcW w:w="720" w:type="dxa"/>
          </w:tcPr>
          <w:p w:rsidR="00687A58" w:rsidRPr="0092734B" w:rsidRDefault="0092734B" w:rsidP="00C41A41">
            <w:pPr>
              <w:rPr>
                <w:b/>
                <w:sz w:val="16"/>
                <w:szCs w:val="16"/>
              </w:rPr>
            </w:pPr>
            <w:r>
              <w:rPr>
                <w:b/>
                <w:sz w:val="16"/>
                <w:szCs w:val="16"/>
              </w:rPr>
              <w:t>1.3</w:t>
            </w:r>
          </w:p>
        </w:tc>
        <w:tc>
          <w:tcPr>
            <w:tcW w:w="720" w:type="dxa"/>
          </w:tcPr>
          <w:p w:rsidR="00687A58" w:rsidRPr="0092734B" w:rsidRDefault="0092734B" w:rsidP="00C41A41">
            <w:pPr>
              <w:rPr>
                <w:b/>
                <w:sz w:val="16"/>
                <w:szCs w:val="16"/>
              </w:rPr>
            </w:pPr>
            <w:r>
              <w:rPr>
                <w:b/>
                <w:sz w:val="16"/>
                <w:szCs w:val="16"/>
              </w:rPr>
              <w:t>1.3</w:t>
            </w:r>
          </w:p>
        </w:tc>
        <w:tc>
          <w:tcPr>
            <w:tcW w:w="1080" w:type="dxa"/>
          </w:tcPr>
          <w:p w:rsidR="00687A58" w:rsidRPr="0092734B" w:rsidRDefault="0092734B" w:rsidP="00C41A41">
            <w:pPr>
              <w:rPr>
                <w:b/>
                <w:sz w:val="16"/>
                <w:szCs w:val="16"/>
              </w:rPr>
            </w:pPr>
            <w:r>
              <w:rPr>
                <w:b/>
                <w:sz w:val="16"/>
                <w:szCs w:val="16"/>
              </w:rPr>
              <w:t>0</w:t>
            </w:r>
            <w:r w:rsidR="0039544E">
              <w:rPr>
                <w:b/>
                <w:sz w:val="16"/>
                <w:szCs w:val="16"/>
              </w:rPr>
              <w:t>.</w:t>
            </w:r>
            <w:r w:rsidR="00F56070">
              <w:rPr>
                <w:b/>
                <w:sz w:val="16"/>
                <w:szCs w:val="16"/>
              </w:rPr>
              <w:t>0</w:t>
            </w:r>
          </w:p>
        </w:tc>
        <w:tc>
          <w:tcPr>
            <w:tcW w:w="1170" w:type="dxa"/>
          </w:tcPr>
          <w:p w:rsidR="00687A58" w:rsidRPr="0092734B" w:rsidRDefault="0092734B" w:rsidP="00C41A41">
            <w:pPr>
              <w:rPr>
                <w:b/>
                <w:sz w:val="16"/>
                <w:szCs w:val="16"/>
              </w:rPr>
            </w:pPr>
            <w:r>
              <w:rPr>
                <w:b/>
                <w:sz w:val="16"/>
                <w:szCs w:val="16"/>
              </w:rPr>
              <w:t>0</w:t>
            </w:r>
            <w:r w:rsidR="0039544E">
              <w:rPr>
                <w:b/>
                <w:sz w:val="16"/>
                <w:szCs w:val="16"/>
              </w:rPr>
              <w:t>.0 – 0.1</w:t>
            </w:r>
          </w:p>
        </w:tc>
        <w:tc>
          <w:tcPr>
            <w:tcW w:w="1080" w:type="dxa"/>
          </w:tcPr>
          <w:p w:rsidR="00687A58" w:rsidRPr="0092734B" w:rsidRDefault="0092734B" w:rsidP="00C41A41">
            <w:pPr>
              <w:rPr>
                <w:b/>
                <w:sz w:val="16"/>
                <w:szCs w:val="16"/>
              </w:rPr>
            </w:pPr>
            <w:r>
              <w:rPr>
                <w:b/>
                <w:sz w:val="16"/>
                <w:szCs w:val="16"/>
              </w:rPr>
              <w:t>0</w:t>
            </w:r>
          </w:p>
        </w:tc>
        <w:tc>
          <w:tcPr>
            <w:tcW w:w="990" w:type="dxa"/>
          </w:tcPr>
          <w:p w:rsidR="00687A58" w:rsidRPr="0092734B" w:rsidRDefault="0001438F" w:rsidP="00C41A41">
            <w:pPr>
              <w:rPr>
                <w:b/>
                <w:sz w:val="16"/>
                <w:szCs w:val="16"/>
              </w:rPr>
            </w:pPr>
            <w:r>
              <w:rPr>
                <w:b/>
                <w:sz w:val="16"/>
                <w:szCs w:val="16"/>
              </w:rPr>
              <w:t>NO</w:t>
            </w:r>
          </w:p>
        </w:tc>
        <w:tc>
          <w:tcPr>
            <w:tcW w:w="3510" w:type="dxa"/>
          </w:tcPr>
          <w:p w:rsidR="0092734B" w:rsidRPr="0092734B" w:rsidRDefault="0092734B" w:rsidP="00C41A41">
            <w:pPr>
              <w:rPr>
                <w:b/>
                <w:sz w:val="16"/>
                <w:szCs w:val="16"/>
              </w:rPr>
            </w:pPr>
            <w:r>
              <w:rPr>
                <w:b/>
                <w:sz w:val="16"/>
                <w:szCs w:val="16"/>
              </w:rPr>
              <w:t xml:space="preserve">Corrosion of </w:t>
            </w:r>
            <w:r w:rsidR="000D42E9">
              <w:rPr>
                <w:b/>
                <w:sz w:val="16"/>
                <w:szCs w:val="16"/>
              </w:rPr>
              <w:t>household plumbing including fittings and fixtures, lead service lines, e</w:t>
            </w:r>
            <w:r>
              <w:rPr>
                <w:b/>
                <w:sz w:val="16"/>
                <w:szCs w:val="16"/>
              </w:rPr>
              <w:t>rosion of natural deposits</w:t>
            </w:r>
          </w:p>
        </w:tc>
      </w:tr>
    </w:tbl>
    <w:p w:rsidR="0092734B" w:rsidRDefault="0092734B" w:rsidP="00C41A41">
      <w:pPr>
        <w:rPr>
          <w:b/>
          <w:sz w:val="16"/>
          <w:szCs w:val="16"/>
        </w:rPr>
      </w:pPr>
      <w:r>
        <w:rPr>
          <w:b/>
          <w:sz w:val="16"/>
          <w:szCs w:val="16"/>
        </w:rPr>
        <w:t>*</w:t>
      </w:r>
      <w:r w:rsidR="00ED1160">
        <w:rPr>
          <w:b/>
          <w:sz w:val="16"/>
          <w:szCs w:val="16"/>
        </w:rPr>
        <w:t>90</w:t>
      </w:r>
      <w:r w:rsidR="00ED1160" w:rsidRPr="00ED1160">
        <w:rPr>
          <w:b/>
          <w:sz w:val="16"/>
          <w:szCs w:val="16"/>
          <w:vertAlign w:val="superscript"/>
        </w:rPr>
        <w:t>th</w:t>
      </w:r>
      <w:r w:rsidR="00ED1160">
        <w:rPr>
          <w:b/>
          <w:sz w:val="16"/>
          <w:szCs w:val="16"/>
        </w:rPr>
        <w:t xml:space="preserve"> percentile value is the concentration of lead and copper in tap water exceeded by 10 percent of the sites sampled during a monitoring period. If the 90</w:t>
      </w:r>
      <w:r w:rsidR="00ED1160" w:rsidRPr="00ED1160">
        <w:rPr>
          <w:b/>
          <w:sz w:val="16"/>
          <w:szCs w:val="16"/>
          <w:vertAlign w:val="superscript"/>
        </w:rPr>
        <w:t>th</w:t>
      </w:r>
      <w:r w:rsidR="00ED1160">
        <w:rPr>
          <w:b/>
          <w:sz w:val="16"/>
          <w:szCs w:val="16"/>
        </w:rPr>
        <w:t xml:space="preserve"> percentile value is above the AL additional requirements must be met.  </w:t>
      </w:r>
    </w:p>
    <w:tbl>
      <w:tblPr>
        <w:tblStyle w:val="TableGrid"/>
        <w:tblW w:w="11340" w:type="dxa"/>
        <w:tblInd w:w="-252" w:type="dxa"/>
        <w:tblLook w:val="04A0"/>
      </w:tblPr>
      <w:tblGrid>
        <w:gridCol w:w="2700"/>
        <w:gridCol w:w="5310"/>
        <w:gridCol w:w="3330"/>
      </w:tblGrid>
      <w:tr w:rsidR="0092734B" w:rsidTr="00493D3D">
        <w:tc>
          <w:tcPr>
            <w:tcW w:w="2700" w:type="dxa"/>
          </w:tcPr>
          <w:p w:rsidR="0092734B" w:rsidRDefault="0092734B" w:rsidP="00C41A41">
            <w:pPr>
              <w:rPr>
                <w:b/>
                <w:sz w:val="16"/>
                <w:szCs w:val="16"/>
              </w:rPr>
            </w:pPr>
            <w:r>
              <w:rPr>
                <w:b/>
                <w:sz w:val="16"/>
                <w:szCs w:val="16"/>
              </w:rPr>
              <w:t>Regulated Contaminant</w:t>
            </w:r>
          </w:p>
        </w:tc>
        <w:tc>
          <w:tcPr>
            <w:tcW w:w="5310" w:type="dxa"/>
          </w:tcPr>
          <w:p w:rsidR="0092734B" w:rsidRDefault="00493D3D" w:rsidP="00C41A41">
            <w:pPr>
              <w:rPr>
                <w:b/>
                <w:sz w:val="16"/>
                <w:szCs w:val="16"/>
              </w:rPr>
            </w:pPr>
            <w:r>
              <w:rPr>
                <w:b/>
                <w:sz w:val="16"/>
                <w:szCs w:val="16"/>
              </w:rPr>
              <w:t xml:space="preserve">                                Treatment Technique</w:t>
            </w:r>
          </w:p>
        </w:tc>
        <w:tc>
          <w:tcPr>
            <w:tcW w:w="3330" w:type="dxa"/>
          </w:tcPr>
          <w:p w:rsidR="0092734B" w:rsidRDefault="00493D3D" w:rsidP="00C41A41">
            <w:pPr>
              <w:rPr>
                <w:b/>
                <w:sz w:val="16"/>
                <w:szCs w:val="16"/>
              </w:rPr>
            </w:pPr>
            <w:r>
              <w:rPr>
                <w:b/>
                <w:sz w:val="16"/>
                <w:szCs w:val="16"/>
              </w:rPr>
              <w:t>Typical Source of Contaminant</w:t>
            </w:r>
          </w:p>
        </w:tc>
      </w:tr>
      <w:tr w:rsidR="0092734B" w:rsidTr="00493D3D">
        <w:tc>
          <w:tcPr>
            <w:tcW w:w="2700" w:type="dxa"/>
          </w:tcPr>
          <w:p w:rsidR="00ED1160" w:rsidRDefault="00ED1160" w:rsidP="00C41A41">
            <w:pPr>
              <w:rPr>
                <w:b/>
                <w:sz w:val="16"/>
                <w:szCs w:val="16"/>
              </w:rPr>
            </w:pPr>
          </w:p>
          <w:p w:rsidR="0092734B" w:rsidRDefault="00493D3D" w:rsidP="00C41A41">
            <w:pPr>
              <w:rPr>
                <w:b/>
                <w:sz w:val="16"/>
                <w:szCs w:val="16"/>
              </w:rPr>
            </w:pPr>
            <w:r>
              <w:rPr>
                <w:b/>
                <w:sz w:val="16"/>
                <w:szCs w:val="16"/>
              </w:rPr>
              <w:t>Total Organic Carbon (</w:t>
            </w:r>
            <w:proofErr w:type="spellStart"/>
            <w:r>
              <w:rPr>
                <w:b/>
                <w:sz w:val="16"/>
                <w:szCs w:val="16"/>
              </w:rPr>
              <w:t>ppm</w:t>
            </w:r>
            <w:proofErr w:type="spellEnd"/>
            <w:r>
              <w:rPr>
                <w:b/>
                <w:sz w:val="16"/>
                <w:szCs w:val="16"/>
              </w:rPr>
              <w:t>)</w:t>
            </w:r>
          </w:p>
        </w:tc>
        <w:tc>
          <w:tcPr>
            <w:tcW w:w="5310" w:type="dxa"/>
          </w:tcPr>
          <w:p w:rsidR="0092734B" w:rsidRDefault="00493D3D" w:rsidP="00C41A41">
            <w:pPr>
              <w:rPr>
                <w:sz w:val="16"/>
                <w:szCs w:val="16"/>
              </w:rPr>
            </w:pPr>
            <w:r>
              <w:rPr>
                <w:sz w:val="16"/>
                <w:szCs w:val="16"/>
              </w:rPr>
              <w:t>The Total Organic Carbon (TOC) removal ratio is calculated as the ratio</w:t>
            </w:r>
          </w:p>
          <w:p w:rsidR="00493D3D" w:rsidRDefault="00493D3D" w:rsidP="00C41A41">
            <w:pPr>
              <w:rPr>
                <w:sz w:val="16"/>
                <w:szCs w:val="16"/>
              </w:rPr>
            </w:pPr>
            <w:r>
              <w:rPr>
                <w:sz w:val="16"/>
                <w:szCs w:val="16"/>
              </w:rPr>
              <w:t>Between the actual TOC removal and the TOC removal requirements.</w:t>
            </w:r>
          </w:p>
          <w:p w:rsidR="00493D3D" w:rsidRDefault="00493D3D" w:rsidP="00C41A41">
            <w:pPr>
              <w:rPr>
                <w:sz w:val="16"/>
                <w:szCs w:val="16"/>
              </w:rPr>
            </w:pPr>
            <w:r>
              <w:rPr>
                <w:sz w:val="16"/>
                <w:szCs w:val="16"/>
              </w:rPr>
              <w:t>T</w:t>
            </w:r>
            <w:r w:rsidR="004229EA">
              <w:rPr>
                <w:sz w:val="16"/>
                <w:szCs w:val="16"/>
              </w:rPr>
              <w:t>he TOC was measured each month</w:t>
            </w:r>
            <w:r>
              <w:rPr>
                <w:sz w:val="16"/>
                <w:szCs w:val="16"/>
              </w:rPr>
              <w:t xml:space="preserve"> and because the level was low </w:t>
            </w:r>
          </w:p>
          <w:p w:rsidR="00493D3D" w:rsidRPr="00493D3D" w:rsidRDefault="00493D3D" w:rsidP="00C41A41">
            <w:pPr>
              <w:rPr>
                <w:sz w:val="16"/>
                <w:szCs w:val="16"/>
              </w:rPr>
            </w:pPr>
            <w:r>
              <w:rPr>
                <w:sz w:val="16"/>
                <w:szCs w:val="16"/>
              </w:rPr>
              <w:t>Ther</w:t>
            </w:r>
            <w:r w:rsidR="004229EA">
              <w:rPr>
                <w:sz w:val="16"/>
                <w:szCs w:val="16"/>
              </w:rPr>
              <w:t>e</w:t>
            </w:r>
            <w:r>
              <w:rPr>
                <w:sz w:val="16"/>
                <w:szCs w:val="16"/>
              </w:rPr>
              <w:t xml:space="preserve"> is no TOC removal requirement</w:t>
            </w:r>
          </w:p>
        </w:tc>
        <w:tc>
          <w:tcPr>
            <w:tcW w:w="3330" w:type="dxa"/>
          </w:tcPr>
          <w:p w:rsidR="00ED1160" w:rsidRDefault="00ED1160" w:rsidP="00C41A41">
            <w:pPr>
              <w:rPr>
                <w:sz w:val="16"/>
                <w:szCs w:val="16"/>
              </w:rPr>
            </w:pPr>
          </w:p>
          <w:p w:rsidR="0092734B" w:rsidRPr="00493D3D" w:rsidRDefault="00493D3D" w:rsidP="00C41A41">
            <w:pPr>
              <w:rPr>
                <w:sz w:val="16"/>
                <w:szCs w:val="16"/>
              </w:rPr>
            </w:pPr>
            <w:r>
              <w:rPr>
                <w:sz w:val="16"/>
                <w:szCs w:val="16"/>
              </w:rPr>
              <w:t>Erosion of Natural deposits</w:t>
            </w:r>
          </w:p>
        </w:tc>
      </w:tr>
    </w:tbl>
    <w:p w:rsidR="0092734B" w:rsidRPr="0092734B" w:rsidRDefault="0092734B" w:rsidP="00C41A41">
      <w:pPr>
        <w:rPr>
          <w:b/>
          <w:sz w:val="16"/>
          <w:szCs w:val="16"/>
        </w:rPr>
      </w:pPr>
    </w:p>
    <w:tbl>
      <w:tblPr>
        <w:tblStyle w:val="TableGrid"/>
        <w:tblW w:w="11340" w:type="dxa"/>
        <w:tblInd w:w="-252" w:type="dxa"/>
        <w:tblLook w:val="04A0"/>
      </w:tblPr>
      <w:tblGrid>
        <w:gridCol w:w="2088"/>
        <w:gridCol w:w="2412"/>
        <w:gridCol w:w="900"/>
        <w:gridCol w:w="1350"/>
        <w:gridCol w:w="1260"/>
        <w:gridCol w:w="3330"/>
      </w:tblGrid>
      <w:tr w:rsidR="00493D3D" w:rsidTr="00D53B36">
        <w:tc>
          <w:tcPr>
            <w:tcW w:w="2088" w:type="dxa"/>
          </w:tcPr>
          <w:p w:rsidR="00493D3D" w:rsidRDefault="00493D3D" w:rsidP="00C41A41">
            <w:pPr>
              <w:rPr>
                <w:b/>
                <w:sz w:val="16"/>
                <w:szCs w:val="16"/>
              </w:rPr>
            </w:pPr>
            <w:r>
              <w:rPr>
                <w:b/>
                <w:sz w:val="16"/>
                <w:szCs w:val="16"/>
              </w:rPr>
              <w:t>Microbial</w:t>
            </w:r>
          </w:p>
          <w:p w:rsidR="00493D3D" w:rsidRPr="00493D3D" w:rsidRDefault="00493D3D" w:rsidP="00C41A41">
            <w:pPr>
              <w:rPr>
                <w:b/>
                <w:sz w:val="16"/>
                <w:szCs w:val="16"/>
              </w:rPr>
            </w:pPr>
            <w:r>
              <w:rPr>
                <w:b/>
                <w:sz w:val="16"/>
                <w:szCs w:val="16"/>
              </w:rPr>
              <w:t>Contaminants</w:t>
            </w:r>
          </w:p>
        </w:tc>
        <w:tc>
          <w:tcPr>
            <w:tcW w:w="2412" w:type="dxa"/>
          </w:tcPr>
          <w:p w:rsidR="00493D3D" w:rsidRPr="00493D3D" w:rsidRDefault="00493D3D" w:rsidP="00C41A41">
            <w:pPr>
              <w:rPr>
                <w:b/>
                <w:sz w:val="16"/>
                <w:szCs w:val="16"/>
              </w:rPr>
            </w:pPr>
            <w:r>
              <w:rPr>
                <w:b/>
                <w:sz w:val="16"/>
                <w:szCs w:val="16"/>
              </w:rPr>
              <w:t>MCL</w:t>
            </w:r>
          </w:p>
        </w:tc>
        <w:tc>
          <w:tcPr>
            <w:tcW w:w="900" w:type="dxa"/>
          </w:tcPr>
          <w:p w:rsidR="00493D3D" w:rsidRPr="00493D3D" w:rsidRDefault="00493D3D" w:rsidP="00C41A41">
            <w:pPr>
              <w:rPr>
                <w:b/>
                <w:sz w:val="16"/>
                <w:szCs w:val="16"/>
              </w:rPr>
            </w:pPr>
            <w:r>
              <w:rPr>
                <w:b/>
                <w:sz w:val="16"/>
                <w:szCs w:val="16"/>
              </w:rPr>
              <w:t>MCLG</w:t>
            </w:r>
          </w:p>
        </w:tc>
        <w:tc>
          <w:tcPr>
            <w:tcW w:w="1350" w:type="dxa"/>
          </w:tcPr>
          <w:p w:rsidR="00493D3D" w:rsidRDefault="00493D3D" w:rsidP="00C41A41">
            <w:pPr>
              <w:rPr>
                <w:b/>
                <w:sz w:val="16"/>
                <w:szCs w:val="16"/>
              </w:rPr>
            </w:pPr>
            <w:r>
              <w:rPr>
                <w:b/>
                <w:sz w:val="16"/>
                <w:szCs w:val="16"/>
              </w:rPr>
              <w:t>Number</w:t>
            </w:r>
          </w:p>
          <w:p w:rsidR="00493D3D" w:rsidRPr="00493D3D" w:rsidRDefault="00493D3D" w:rsidP="00C41A41">
            <w:pPr>
              <w:rPr>
                <w:b/>
                <w:sz w:val="16"/>
                <w:szCs w:val="16"/>
              </w:rPr>
            </w:pPr>
            <w:r>
              <w:rPr>
                <w:b/>
                <w:sz w:val="16"/>
                <w:szCs w:val="16"/>
              </w:rPr>
              <w:t>Detected</w:t>
            </w:r>
          </w:p>
        </w:tc>
        <w:tc>
          <w:tcPr>
            <w:tcW w:w="1260" w:type="dxa"/>
          </w:tcPr>
          <w:p w:rsidR="00493D3D" w:rsidRDefault="00493D3D" w:rsidP="00C41A41">
            <w:pPr>
              <w:rPr>
                <w:b/>
                <w:sz w:val="16"/>
                <w:szCs w:val="16"/>
              </w:rPr>
            </w:pPr>
            <w:r>
              <w:rPr>
                <w:b/>
                <w:sz w:val="16"/>
                <w:szCs w:val="16"/>
              </w:rPr>
              <w:t>Violation</w:t>
            </w:r>
          </w:p>
          <w:p w:rsidR="00493D3D" w:rsidRPr="00493D3D" w:rsidRDefault="00493D3D" w:rsidP="00C41A41">
            <w:pPr>
              <w:rPr>
                <w:b/>
                <w:sz w:val="16"/>
                <w:szCs w:val="16"/>
              </w:rPr>
            </w:pPr>
            <w:r>
              <w:rPr>
                <w:b/>
                <w:sz w:val="16"/>
                <w:szCs w:val="16"/>
              </w:rPr>
              <w:t>Yes/no</w:t>
            </w:r>
          </w:p>
        </w:tc>
        <w:tc>
          <w:tcPr>
            <w:tcW w:w="3330" w:type="dxa"/>
          </w:tcPr>
          <w:p w:rsidR="00493D3D" w:rsidRDefault="00493D3D" w:rsidP="00C41A41">
            <w:pPr>
              <w:rPr>
                <w:b/>
                <w:sz w:val="16"/>
                <w:szCs w:val="16"/>
              </w:rPr>
            </w:pPr>
            <w:r>
              <w:rPr>
                <w:b/>
                <w:sz w:val="16"/>
                <w:szCs w:val="16"/>
              </w:rPr>
              <w:t xml:space="preserve">Typical Source of </w:t>
            </w:r>
          </w:p>
          <w:p w:rsidR="00493D3D" w:rsidRPr="00493D3D" w:rsidRDefault="00493D3D" w:rsidP="00C41A41">
            <w:pPr>
              <w:rPr>
                <w:b/>
                <w:sz w:val="16"/>
                <w:szCs w:val="16"/>
              </w:rPr>
            </w:pPr>
            <w:r>
              <w:rPr>
                <w:b/>
                <w:sz w:val="16"/>
                <w:szCs w:val="16"/>
              </w:rPr>
              <w:t>Contaminant</w:t>
            </w:r>
          </w:p>
        </w:tc>
      </w:tr>
      <w:tr w:rsidR="00493D3D" w:rsidTr="00D53B36">
        <w:tc>
          <w:tcPr>
            <w:tcW w:w="2088" w:type="dxa"/>
          </w:tcPr>
          <w:p w:rsidR="00493D3D" w:rsidRDefault="00493D3D" w:rsidP="00C41A41">
            <w:pPr>
              <w:rPr>
                <w:b/>
                <w:sz w:val="16"/>
                <w:szCs w:val="16"/>
              </w:rPr>
            </w:pPr>
            <w:r>
              <w:rPr>
                <w:b/>
                <w:sz w:val="16"/>
                <w:szCs w:val="16"/>
              </w:rPr>
              <w:t xml:space="preserve">Total </w:t>
            </w:r>
            <w:proofErr w:type="spellStart"/>
            <w:r>
              <w:rPr>
                <w:b/>
                <w:sz w:val="16"/>
                <w:szCs w:val="16"/>
              </w:rPr>
              <w:t>Coliform</w:t>
            </w:r>
            <w:proofErr w:type="spellEnd"/>
          </w:p>
          <w:p w:rsidR="00493D3D" w:rsidRPr="00493D3D" w:rsidRDefault="00493D3D" w:rsidP="00C41A41">
            <w:pPr>
              <w:rPr>
                <w:b/>
                <w:sz w:val="16"/>
                <w:szCs w:val="16"/>
              </w:rPr>
            </w:pPr>
            <w:r>
              <w:rPr>
                <w:b/>
                <w:sz w:val="16"/>
                <w:szCs w:val="16"/>
              </w:rPr>
              <w:t>Bacteria</w:t>
            </w:r>
          </w:p>
        </w:tc>
        <w:tc>
          <w:tcPr>
            <w:tcW w:w="2412" w:type="dxa"/>
          </w:tcPr>
          <w:p w:rsidR="00493D3D" w:rsidRDefault="00493D3D" w:rsidP="00C41A41">
            <w:pPr>
              <w:rPr>
                <w:sz w:val="16"/>
                <w:szCs w:val="16"/>
              </w:rPr>
            </w:pPr>
            <w:r>
              <w:rPr>
                <w:sz w:val="16"/>
                <w:szCs w:val="16"/>
              </w:rPr>
              <w:t>&gt;1 positive monthly sample</w:t>
            </w:r>
          </w:p>
          <w:p w:rsidR="00D53B36" w:rsidRDefault="00D53B36" w:rsidP="00C41A41">
            <w:pPr>
              <w:rPr>
                <w:sz w:val="16"/>
                <w:szCs w:val="16"/>
              </w:rPr>
            </w:pPr>
            <w:r>
              <w:rPr>
                <w:sz w:val="16"/>
                <w:szCs w:val="16"/>
              </w:rPr>
              <w:t>(&gt;5% of monthly samples</w:t>
            </w:r>
          </w:p>
          <w:p w:rsidR="00D53B36" w:rsidRPr="00493D3D" w:rsidRDefault="00D53B36" w:rsidP="00C41A41">
            <w:pPr>
              <w:rPr>
                <w:sz w:val="16"/>
                <w:szCs w:val="16"/>
              </w:rPr>
            </w:pPr>
            <w:r>
              <w:rPr>
                <w:sz w:val="16"/>
                <w:szCs w:val="16"/>
              </w:rPr>
              <w:t>Positive)</w:t>
            </w:r>
          </w:p>
        </w:tc>
        <w:tc>
          <w:tcPr>
            <w:tcW w:w="900" w:type="dxa"/>
          </w:tcPr>
          <w:p w:rsidR="00493D3D" w:rsidRDefault="00493D3D" w:rsidP="00C41A41">
            <w:pPr>
              <w:rPr>
                <w:sz w:val="16"/>
                <w:szCs w:val="16"/>
              </w:rPr>
            </w:pPr>
          </w:p>
          <w:p w:rsidR="00ED1160" w:rsidRPr="00493D3D" w:rsidRDefault="00ED1160" w:rsidP="00C41A41">
            <w:pPr>
              <w:rPr>
                <w:sz w:val="16"/>
                <w:szCs w:val="16"/>
              </w:rPr>
            </w:pPr>
            <w:r>
              <w:rPr>
                <w:sz w:val="16"/>
                <w:szCs w:val="16"/>
              </w:rPr>
              <w:t>0</w:t>
            </w:r>
          </w:p>
        </w:tc>
        <w:tc>
          <w:tcPr>
            <w:tcW w:w="1350" w:type="dxa"/>
          </w:tcPr>
          <w:p w:rsidR="00493D3D" w:rsidRDefault="00493D3D" w:rsidP="00C41A41">
            <w:pPr>
              <w:rPr>
                <w:sz w:val="16"/>
                <w:szCs w:val="16"/>
              </w:rPr>
            </w:pPr>
          </w:p>
          <w:p w:rsidR="00ED1160" w:rsidRPr="00D53B36" w:rsidRDefault="00237940" w:rsidP="00C41A41">
            <w:pPr>
              <w:rPr>
                <w:sz w:val="16"/>
                <w:szCs w:val="16"/>
              </w:rPr>
            </w:pPr>
            <w:r>
              <w:rPr>
                <w:sz w:val="16"/>
                <w:szCs w:val="16"/>
              </w:rPr>
              <w:t>ND</w:t>
            </w:r>
          </w:p>
        </w:tc>
        <w:tc>
          <w:tcPr>
            <w:tcW w:w="1260" w:type="dxa"/>
          </w:tcPr>
          <w:p w:rsidR="00493D3D" w:rsidRDefault="00493D3D" w:rsidP="00C41A41">
            <w:pPr>
              <w:rPr>
                <w:sz w:val="16"/>
                <w:szCs w:val="16"/>
              </w:rPr>
            </w:pPr>
          </w:p>
          <w:p w:rsidR="00ED1160" w:rsidRPr="00D53B36" w:rsidRDefault="00ED1160" w:rsidP="00C41A41">
            <w:pPr>
              <w:rPr>
                <w:sz w:val="16"/>
                <w:szCs w:val="16"/>
              </w:rPr>
            </w:pPr>
            <w:r>
              <w:rPr>
                <w:sz w:val="16"/>
                <w:szCs w:val="16"/>
              </w:rPr>
              <w:t>NO</w:t>
            </w:r>
          </w:p>
        </w:tc>
        <w:tc>
          <w:tcPr>
            <w:tcW w:w="3330" w:type="dxa"/>
          </w:tcPr>
          <w:p w:rsidR="00493D3D" w:rsidRDefault="00D53B36" w:rsidP="00C41A41">
            <w:pPr>
              <w:rPr>
                <w:b/>
                <w:sz w:val="16"/>
                <w:szCs w:val="16"/>
              </w:rPr>
            </w:pPr>
            <w:r>
              <w:rPr>
                <w:b/>
                <w:sz w:val="16"/>
                <w:szCs w:val="16"/>
              </w:rPr>
              <w:t>Naturally present in the</w:t>
            </w:r>
          </w:p>
          <w:p w:rsidR="00D53B36" w:rsidRPr="00D53B36" w:rsidRDefault="00D53B36" w:rsidP="00C41A41">
            <w:pPr>
              <w:rPr>
                <w:b/>
                <w:sz w:val="16"/>
                <w:szCs w:val="16"/>
              </w:rPr>
            </w:pPr>
            <w:r>
              <w:rPr>
                <w:b/>
                <w:sz w:val="16"/>
                <w:szCs w:val="16"/>
              </w:rPr>
              <w:t>environment</w:t>
            </w:r>
          </w:p>
        </w:tc>
      </w:tr>
      <w:tr w:rsidR="00493D3D" w:rsidTr="00ED1160">
        <w:trPr>
          <w:trHeight w:val="539"/>
        </w:trPr>
        <w:tc>
          <w:tcPr>
            <w:tcW w:w="2088" w:type="dxa"/>
          </w:tcPr>
          <w:p w:rsidR="00601C0D" w:rsidRDefault="00601C0D" w:rsidP="00C41A41">
            <w:pPr>
              <w:rPr>
                <w:b/>
                <w:sz w:val="16"/>
                <w:szCs w:val="16"/>
              </w:rPr>
            </w:pPr>
          </w:p>
          <w:p w:rsidR="00493D3D" w:rsidRPr="00493D3D" w:rsidRDefault="00493D3D" w:rsidP="00C41A41">
            <w:pPr>
              <w:rPr>
                <w:b/>
                <w:sz w:val="16"/>
                <w:szCs w:val="16"/>
              </w:rPr>
            </w:pPr>
            <w:r>
              <w:rPr>
                <w:b/>
                <w:sz w:val="16"/>
                <w:szCs w:val="16"/>
              </w:rPr>
              <w:t xml:space="preserve"> </w:t>
            </w:r>
            <w:proofErr w:type="spellStart"/>
            <w:r>
              <w:rPr>
                <w:b/>
                <w:sz w:val="16"/>
                <w:szCs w:val="16"/>
              </w:rPr>
              <w:t>E.coli</w:t>
            </w:r>
            <w:proofErr w:type="spellEnd"/>
            <w:r w:rsidR="00601C0D">
              <w:rPr>
                <w:b/>
                <w:sz w:val="16"/>
                <w:szCs w:val="16"/>
              </w:rPr>
              <w:t xml:space="preserve"> bacteria</w:t>
            </w:r>
          </w:p>
        </w:tc>
        <w:tc>
          <w:tcPr>
            <w:tcW w:w="2412" w:type="dxa"/>
          </w:tcPr>
          <w:p w:rsidR="00493D3D" w:rsidRDefault="00D53B36" w:rsidP="00C41A41">
            <w:pPr>
              <w:rPr>
                <w:sz w:val="16"/>
                <w:szCs w:val="16"/>
              </w:rPr>
            </w:pPr>
            <w:r>
              <w:rPr>
                <w:sz w:val="16"/>
                <w:szCs w:val="16"/>
              </w:rPr>
              <w:t>Routine and repeat  sample</w:t>
            </w:r>
          </w:p>
          <w:p w:rsidR="00D53B36" w:rsidRDefault="00D53B36" w:rsidP="00C41A41">
            <w:pPr>
              <w:rPr>
                <w:sz w:val="16"/>
                <w:szCs w:val="16"/>
              </w:rPr>
            </w:pPr>
            <w:r>
              <w:rPr>
                <w:sz w:val="16"/>
                <w:szCs w:val="16"/>
              </w:rPr>
              <w:t xml:space="preserve">Total </w:t>
            </w:r>
            <w:proofErr w:type="spellStart"/>
            <w:r>
              <w:rPr>
                <w:sz w:val="16"/>
                <w:szCs w:val="16"/>
              </w:rPr>
              <w:t>coliform</w:t>
            </w:r>
            <w:proofErr w:type="spellEnd"/>
            <w:r>
              <w:rPr>
                <w:sz w:val="16"/>
                <w:szCs w:val="16"/>
              </w:rPr>
              <w:t xml:space="preserve"> positive, and is</w:t>
            </w:r>
          </w:p>
          <w:p w:rsidR="00D53B36" w:rsidRDefault="00D53B36" w:rsidP="00C41A41">
            <w:pPr>
              <w:rPr>
                <w:sz w:val="16"/>
                <w:szCs w:val="16"/>
              </w:rPr>
            </w:pPr>
            <w:r>
              <w:rPr>
                <w:sz w:val="16"/>
                <w:szCs w:val="16"/>
              </w:rPr>
              <w:t xml:space="preserve">Also fecal or </w:t>
            </w:r>
            <w:proofErr w:type="spellStart"/>
            <w:r>
              <w:rPr>
                <w:sz w:val="16"/>
                <w:szCs w:val="16"/>
              </w:rPr>
              <w:t>E.</w:t>
            </w:r>
            <w:r w:rsidR="00B74CAE">
              <w:rPr>
                <w:sz w:val="16"/>
                <w:szCs w:val="16"/>
              </w:rPr>
              <w:t>c</w:t>
            </w:r>
            <w:r>
              <w:rPr>
                <w:sz w:val="16"/>
                <w:szCs w:val="16"/>
              </w:rPr>
              <w:t>oli</w:t>
            </w:r>
            <w:proofErr w:type="spellEnd"/>
            <w:r>
              <w:rPr>
                <w:sz w:val="16"/>
                <w:szCs w:val="16"/>
              </w:rPr>
              <w:t xml:space="preserve"> positive</w:t>
            </w:r>
          </w:p>
          <w:p w:rsidR="00D53B36" w:rsidRPr="00493D3D" w:rsidRDefault="00D53B36" w:rsidP="00C41A41">
            <w:pPr>
              <w:rPr>
                <w:sz w:val="16"/>
                <w:szCs w:val="16"/>
              </w:rPr>
            </w:pPr>
          </w:p>
        </w:tc>
        <w:tc>
          <w:tcPr>
            <w:tcW w:w="900" w:type="dxa"/>
          </w:tcPr>
          <w:p w:rsidR="00493D3D" w:rsidRDefault="00493D3D" w:rsidP="00C41A41">
            <w:pPr>
              <w:rPr>
                <w:sz w:val="16"/>
                <w:szCs w:val="16"/>
              </w:rPr>
            </w:pPr>
          </w:p>
          <w:p w:rsidR="00ED1160" w:rsidRPr="00493D3D" w:rsidRDefault="00ED1160" w:rsidP="00C41A41">
            <w:pPr>
              <w:rPr>
                <w:sz w:val="16"/>
                <w:szCs w:val="16"/>
              </w:rPr>
            </w:pPr>
            <w:r>
              <w:rPr>
                <w:sz w:val="16"/>
                <w:szCs w:val="16"/>
              </w:rPr>
              <w:t xml:space="preserve">0  </w:t>
            </w:r>
          </w:p>
        </w:tc>
        <w:tc>
          <w:tcPr>
            <w:tcW w:w="1350" w:type="dxa"/>
          </w:tcPr>
          <w:p w:rsidR="00493D3D" w:rsidRDefault="00493D3D" w:rsidP="00C41A41">
            <w:pPr>
              <w:rPr>
                <w:sz w:val="16"/>
                <w:szCs w:val="16"/>
              </w:rPr>
            </w:pPr>
          </w:p>
          <w:p w:rsidR="00ED1160" w:rsidRPr="00D53B36" w:rsidRDefault="00237940" w:rsidP="00C41A41">
            <w:pPr>
              <w:rPr>
                <w:sz w:val="16"/>
                <w:szCs w:val="16"/>
              </w:rPr>
            </w:pPr>
            <w:r>
              <w:rPr>
                <w:sz w:val="16"/>
                <w:szCs w:val="16"/>
              </w:rPr>
              <w:t>ND</w:t>
            </w:r>
          </w:p>
        </w:tc>
        <w:tc>
          <w:tcPr>
            <w:tcW w:w="1260" w:type="dxa"/>
          </w:tcPr>
          <w:p w:rsidR="00493D3D" w:rsidRDefault="00493D3D" w:rsidP="00C41A41">
            <w:pPr>
              <w:rPr>
                <w:sz w:val="16"/>
                <w:szCs w:val="16"/>
              </w:rPr>
            </w:pPr>
          </w:p>
          <w:p w:rsidR="00ED1160" w:rsidRPr="00D53B36" w:rsidRDefault="00ED1160" w:rsidP="00C41A41">
            <w:pPr>
              <w:rPr>
                <w:sz w:val="16"/>
                <w:szCs w:val="16"/>
              </w:rPr>
            </w:pPr>
            <w:r>
              <w:rPr>
                <w:sz w:val="16"/>
                <w:szCs w:val="16"/>
              </w:rPr>
              <w:t>NO</w:t>
            </w:r>
          </w:p>
        </w:tc>
        <w:tc>
          <w:tcPr>
            <w:tcW w:w="3330" w:type="dxa"/>
          </w:tcPr>
          <w:p w:rsidR="00493D3D" w:rsidRDefault="00D53B36" w:rsidP="00C41A41">
            <w:pPr>
              <w:rPr>
                <w:b/>
                <w:sz w:val="16"/>
                <w:szCs w:val="16"/>
              </w:rPr>
            </w:pPr>
            <w:r>
              <w:rPr>
                <w:b/>
                <w:sz w:val="16"/>
                <w:szCs w:val="16"/>
              </w:rPr>
              <w:t>Human and Animal fecal</w:t>
            </w:r>
          </w:p>
          <w:p w:rsidR="00D53B36" w:rsidRPr="00D53B36" w:rsidRDefault="00D53B36" w:rsidP="00C41A41">
            <w:pPr>
              <w:rPr>
                <w:b/>
                <w:sz w:val="16"/>
                <w:szCs w:val="16"/>
              </w:rPr>
            </w:pPr>
            <w:r>
              <w:rPr>
                <w:b/>
                <w:sz w:val="16"/>
                <w:szCs w:val="16"/>
              </w:rPr>
              <w:t>Waste</w:t>
            </w:r>
          </w:p>
        </w:tc>
      </w:tr>
    </w:tbl>
    <w:p w:rsidR="00631A3C" w:rsidRPr="00855DE3" w:rsidRDefault="00631A3C">
      <w:pPr>
        <w:rPr>
          <w:sz w:val="16"/>
          <w:szCs w:val="16"/>
        </w:rPr>
      </w:pPr>
    </w:p>
    <w:tbl>
      <w:tblPr>
        <w:tblW w:w="11070" w:type="dxa"/>
        <w:tblInd w:w="-72" w:type="dxa"/>
        <w:tblBorders>
          <w:left w:val="single" w:sz="12" w:space="0" w:color="000000"/>
          <w:right w:val="single" w:sz="12" w:space="0" w:color="000000"/>
          <w:insideH w:val="single" w:sz="6" w:space="0" w:color="000000"/>
          <w:insideV w:val="single" w:sz="6" w:space="0" w:color="000000"/>
        </w:tblBorders>
        <w:tblLayout w:type="fixed"/>
        <w:tblLook w:val="00BF"/>
      </w:tblPr>
      <w:tblGrid>
        <w:gridCol w:w="1890"/>
        <w:gridCol w:w="900"/>
        <w:gridCol w:w="630"/>
        <w:gridCol w:w="1080"/>
        <w:gridCol w:w="990"/>
        <w:gridCol w:w="1440"/>
        <w:gridCol w:w="1080"/>
        <w:gridCol w:w="3060"/>
      </w:tblGrid>
      <w:tr w:rsidR="00C771FE" w:rsidRPr="00855DE3" w:rsidTr="006B6311">
        <w:tc>
          <w:tcPr>
            <w:tcW w:w="1890" w:type="dxa"/>
            <w:tcBorders>
              <w:top w:val="single" w:sz="6" w:space="0" w:color="000000"/>
              <w:left w:val="single" w:sz="6" w:space="0" w:color="000000"/>
              <w:bottom w:val="single" w:sz="6" w:space="0" w:color="000000"/>
              <w:right w:val="single" w:sz="6" w:space="0" w:color="000000"/>
            </w:tcBorders>
            <w:shd w:val="pct37" w:color="C0C0C0" w:fill="FFFFFF"/>
            <w:vAlign w:val="center"/>
          </w:tcPr>
          <w:p w:rsidR="00C771FE" w:rsidRPr="00855DE3" w:rsidRDefault="00C771FE" w:rsidP="00742E96">
            <w:pPr>
              <w:pStyle w:val="Heading2"/>
              <w:spacing w:before="40" w:after="40"/>
              <w:rPr>
                <w:sz w:val="16"/>
                <w:szCs w:val="16"/>
              </w:rPr>
            </w:pPr>
            <w:proofErr w:type="spellStart"/>
            <w:r>
              <w:rPr>
                <w:sz w:val="16"/>
                <w:szCs w:val="16"/>
              </w:rPr>
              <w:t>Radionuclides</w:t>
            </w:r>
            <w:proofErr w:type="spellEnd"/>
            <w:r>
              <w:rPr>
                <w:sz w:val="16"/>
                <w:szCs w:val="16"/>
              </w:rPr>
              <w:t xml:space="preserve"> 201</w:t>
            </w:r>
            <w:r w:rsidR="003626CD">
              <w:rPr>
                <w:sz w:val="16"/>
                <w:szCs w:val="16"/>
              </w:rPr>
              <w:t>9</w:t>
            </w:r>
          </w:p>
        </w:tc>
        <w:tc>
          <w:tcPr>
            <w:tcW w:w="900" w:type="dxa"/>
            <w:tcBorders>
              <w:top w:val="single" w:sz="6" w:space="0" w:color="000000"/>
              <w:left w:val="single" w:sz="6" w:space="0" w:color="000000"/>
              <w:bottom w:val="nil"/>
              <w:right w:val="single" w:sz="6" w:space="0" w:color="000000"/>
            </w:tcBorders>
            <w:shd w:val="pct37" w:color="C0C0C0" w:fill="FFFFFF"/>
            <w:vAlign w:val="center"/>
          </w:tcPr>
          <w:p w:rsidR="00C771FE" w:rsidRPr="00742E96" w:rsidRDefault="00C771FE" w:rsidP="00742E96">
            <w:pPr>
              <w:pStyle w:val="Heading3"/>
              <w:spacing w:before="40" w:after="40"/>
              <w:ind w:right="-108"/>
              <w:rPr>
                <w:sz w:val="16"/>
                <w:szCs w:val="16"/>
              </w:rPr>
            </w:pPr>
          </w:p>
        </w:tc>
        <w:tc>
          <w:tcPr>
            <w:tcW w:w="630" w:type="dxa"/>
            <w:tcBorders>
              <w:top w:val="single" w:sz="6" w:space="0" w:color="000000"/>
              <w:left w:val="single" w:sz="6" w:space="0" w:color="000000"/>
              <w:bottom w:val="nil"/>
              <w:right w:val="single" w:sz="6" w:space="0" w:color="000000"/>
            </w:tcBorders>
            <w:shd w:val="pct37" w:color="C0C0C0" w:fill="FFFFFF"/>
            <w:vAlign w:val="center"/>
          </w:tcPr>
          <w:p w:rsidR="00C771FE" w:rsidRPr="00855DE3" w:rsidRDefault="00C771FE" w:rsidP="00742E96">
            <w:pPr>
              <w:spacing w:before="40" w:after="40"/>
              <w:jc w:val="center"/>
              <w:rPr>
                <w:b/>
                <w:bCs/>
                <w:sz w:val="16"/>
                <w:szCs w:val="16"/>
              </w:rPr>
            </w:pPr>
          </w:p>
        </w:tc>
        <w:tc>
          <w:tcPr>
            <w:tcW w:w="1080" w:type="dxa"/>
            <w:tcBorders>
              <w:top w:val="single" w:sz="6" w:space="0" w:color="000000"/>
              <w:left w:val="single" w:sz="6" w:space="0" w:color="000000"/>
              <w:bottom w:val="nil"/>
              <w:right w:val="single" w:sz="6" w:space="0" w:color="000000"/>
            </w:tcBorders>
            <w:shd w:val="pct37" w:color="C0C0C0" w:fill="FFFFFF"/>
            <w:vAlign w:val="center"/>
          </w:tcPr>
          <w:p w:rsidR="00C771FE" w:rsidRPr="00742E96" w:rsidRDefault="00C771FE" w:rsidP="00742E96">
            <w:pPr>
              <w:pStyle w:val="Heading5"/>
              <w:spacing w:before="40" w:after="40"/>
              <w:rPr>
                <w:sz w:val="16"/>
                <w:szCs w:val="16"/>
              </w:rPr>
            </w:pPr>
          </w:p>
        </w:tc>
        <w:tc>
          <w:tcPr>
            <w:tcW w:w="990" w:type="dxa"/>
            <w:tcBorders>
              <w:top w:val="single" w:sz="6" w:space="0" w:color="000000"/>
              <w:left w:val="single" w:sz="6" w:space="0" w:color="000000"/>
              <w:bottom w:val="nil"/>
              <w:right w:val="single" w:sz="6" w:space="0" w:color="000000"/>
            </w:tcBorders>
            <w:shd w:val="pct37" w:color="C0C0C0" w:fill="FFFFFF"/>
            <w:vAlign w:val="center"/>
          </w:tcPr>
          <w:p w:rsidR="00C771FE" w:rsidRPr="00855DE3" w:rsidRDefault="00C771FE" w:rsidP="00742E96">
            <w:pPr>
              <w:pStyle w:val="Heading5"/>
              <w:spacing w:before="40" w:after="40"/>
              <w:jc w:val="left"/>
              <w:rPr>
                <w:sz w:val="16"/>
                <w:szCs w:val="16"/>
              </w:rPr>
            </w:pPr>
          </w:p>
        </w:tc>
        <w:tc>
          <w:tcPr>
            <w:tcW w:w="1440" w:type="dxa"/>
            <w:tcBorders>
              <w:top w:val="single" w:sz="6" w:space="0" w:color="000000"/>
              <w:left w:val="single" w:sz="6" w:space="0" w:color="000000"/>
              <w:bottom w:val="nil"/>
              <w:right w:val="single" w:sz="6" w:space="0" w:color="000000"/>
            </w:tcBorders>
            <w:shd w:val="pct37" w:color="C0C0C0" w:fill="FFFFFF"/>
            <w:vAlign w:val="center"/>
          </w:tcPr>
          <w:p w:rsidR="00C771FE" w:rsidRPr="00855DE3" w:rsidRDefault="00C771FE" w:rsidP="00416998">
            <w:pPr>
              <w:spacing w:before="40" w:after="40"/>
              <w:jc w:val="center"/>
              <w:rPr>
                <w:b/>
                <w:bCs/>
                <w:sz w:val="16"/>
                <w:szCs w:val="16"/>
              </w:rPr>
            </w:pPr>
          </w:p>
        </w:tc>
        <w:tc>
          <w:tcPr>
            <w:tcW w:w="1080" w:type="dxa"/>
            <w:tcBorders>
              <w:top w:val="single" w:sz="6" w:space="0" w:color="000000"/>
              <w:left w:val="single" w:sz="6" w:space="0" w:color="000000"/>
              <w:bottom w:val="nil"/>
              <w:right w:val="single" w:sz="6" w:space="0" w:color="000000"/>
            </w:tcBorders>
            <w:shd w:val="pct37" w:color="C0C0C0" w:fill="FFFFFF"/>
            <w:vAlign w:val="center"/>
          </w:tcPr>
          <w:p w:rsidR="00C771FE" w:rsidRPr="00855DE3" w:rsidRDefault="00C771FE" w:rsidP="00416998">
            <w:pPr>
              <w:spacing w:before="40" w:after="40"/>
              <w:jc w:val="center"/>
              <w:rPr>
                <w:b/>
                <w:bCs/>
                <w:sz w:val="16"/>
                <w:szCs w:val="16"/>
              </w:rPr>
            </w:pPr>
          </w:p>
        </w:tc>
        <w:tc>
          <w:tcPr>
            <w:tcW w:w="3060" w:type="dxa"/>
            <w:tcBorders>
              <w:top w:val="single" w:sz="6" w:space="0" w:color="000000"/>
              <w:left w:val="single" w:sz="6" w:space="0" w:color="000000"/>
              <w:bottom w:val="nil"/>
              <w:right w:val="single" w:sz="6" w:space="0" w:color="000000"/>
            </w:tcBorders>
            <w:shd w:val="pct37" w:color="C0C0C0" w:fill="FFFFFF"/>
          </w:tcPr>
          <w:p w:rsidR="00C771FE" w:rsidRPr="00855DE3" w:rsidRDefault="00C771FE" w:rsidP="00416998">
            <w:pPr>
              <w:spacing w:before="40" w:after="40"/>
              <w:jc w:val="center"/>
              <w:rPr>
                <w:b/>
                <w:bCs/>
                <w:sz w:val="16"/>
                <w:szCs w:val="16"/>
              </w:rPr>
            </w:pPr>
          </w:p>
        </w:tc>
      </w:tr>
      <w:tr w:rsidR="00C771FE" w:rsidRPr="00855DE3" w:rsidTr="006B6311">
        <w:tc>
          <w:tcPr>
            <w:tcW w:w="1890" w:type="dxa"/>
            <w:tcBorders>
              <w:top w:val="single" w:sz="6" w:space="0" w:color="000000"/>
              <w:left w:val="single" w:sz="6" w:space="0" w:color="000000"/>
              <w:bottom w:val="single" w:sz="6" w:space="0" w:color="000000"/>
              <w:right w:val="single" w:sz="6" w:space="0" w:color="000000"/>
            </w:tcBorders>
            <w:vAlign w:val="center"/>
          </w:tcPr>
          <w:p w:rsidR="00C771FE" w:rsidRPr="00855DE3" w:rsidRDefault="00C771FE" w:rsidP="00742E96">
            <w:pPr>
              <w:spacing w:before="40" w:after="40"/>
              <w:rPr>
                <w:sz w:val="16"/>
                <w:szCs w:val="16"/>
              </w:rPr>
            </w:pPr>
            <w:r>
              <w:rPr>
                <w:sz w:val="16"/>
                <w:szCs w:val="16"/>
              </w:rPr>
              <w:t>Regulated contaminant</w:t>
            </w:r>
          </w:p>
        </w:tc>
        <w:tc>
          <w:tcPr>
            <w:tcW w:w="900" w:type="dxa"/>
            <w:tcBorders>
              <w:top w:val="single" w:sz="6" w:space="0" w:color="000000"/>
              <w:left w:val="single" w:sz="6" w:space="0" w:color="000000"/>
              <w:bottom w:val="single" w:sz="6" w:space="0" w:color="000000"/>
              <w:right w:val="single" w:sz="6" w:space="0" w:color="000000"/>
            </w:tcBorders>
            <w:vAlign w:val="center"/>
          </w:tcPr>
          <w:p w:rsidR="00C771FE" w:rsidRPr="00855DE3" w:rsidRDefault="00C771FE" w:rsidP="00416998">
            <w:pPr>
              <w:spacing w:before="40" w:after="40"/>
              <w:jc w:val="center"/>
              <w:rPr>
                <w:sz w:val="16"/>
                <w:szCs w:val="16"/>
              </w:rPr>
            </w:pPr>
            <w:r>
              <w:rPr>
                <w:sz w:val="16"/>
                <w:szCs w:val="16"/>
              </w:rPr>
              <w:t>Test date</w:t>
            </w:r>
          </w:p>
        </w:tc>
        <w:tc>
          <w:tcPr>
            <w:tcW w:w="630" w:type="dxa"/>
            <w:tcBorders>
              <w:top w:val="single" w:sz="6" w:space="0" w:color="000000"/>
              <w:left w:val="single" w:sz="6" w:space="0" w:color="000000"/>
              <w:bottom w:val="single" w:sz="6" w:space="0" w:color="000000"/>
              <w:right w:val="single" w:sz="6" w:space="0" w:color="000000"/>
            </w:tcBorders>
            <w:vAlign w:val="center"/>
          </w:tcPr>
          <w:p w:rsidR="00C771FE" w:rsidRPr="00855DE3" w:rsidRDefault="00C771FE" w:rsidP="00416998">
            <w:pPr>
              <w:spacing w:before="40" w:after="40"/>
              <w:jc w:val="center"/>
              <w:rPr>
                <w:sz w:val="16"/>
                <w:szCs w:val="16"/>
              </w:rPr>
            </w:pPr>
            <w:r>
              <w:rPr>
                <w:sz w:val="16"/>
                <w:szCs w:val="16"/>
              </w:rPr>
              <w:t>Unit</w:t>
            </w:r>
          </w:p>
        </w:tc>
        <w:tc>
          <w:tcPr>
            <w:tcW w:w="1080" w:type="dxa"/>
            <w:tcBorders>
              <w:top w:val="single" w:sz="6" w:space="0" w:color="000000"/>
              <w:left w:val="single" w:sz="6" w:space="0" w:color="000000"/>
              <w:bottom w:val="single" w:sz="6" w:space="0" w:color="000000"/>
              <w:right w:val="single" w:sz="6" w:space="0" w:color="000000"/>
            </w:tcBorders>
            <w:vAlign w:val="center"/>
          </w:tcPr>
          <w:p w:rsidR="00C771FE" w:rsidRDefault="00C771FE" w:rsidP="00416998">
            <w:pPr>
              <w:spacing w:before="40" w:after="40"/>
              <w:jc w:val="center"/>
              <w:rPr>
                <w:sz w:val="16"/>
                <w:szCs w:val="16"/>
              </w:rPr>
            </w:pPr>
            <w:r>
              <w:rPr>
                <w:sz w:val="16"/>
                <w:szCs w:val="16"/>
              </w:rPr>
              <w:t>Health</w:t>
            </w:r>
          </w:p>
          <w:p w:rsidR="00C771FE" w:rsidRDefault="00C771FE" w:rsidP="00416998">
            <w:pPr>
              <w:spacing w:before="40" w:after="40"/>
              <w:jc w:val="center"/>
              <w:rPr>
                <w:sz w:val="16"/>
                <w:szCs w:val="16"/>
              </w:rPr>
            </w:pPr>
            <w:r>
              <w:rPr>
                <w:sz w:val="16"/>
                <w:szCs w:val="16"/>
              </w:rPr>
              <w:t>Goal</w:t>
            </w:r>
          </w:p>
          <w:p w:rsidR="00C771FE" w:rsidRPr="00855DE3" w:rsidRDefault="00C771FE" w:rsidP="00416998">
            <w:pPr>
              <w:spacing w:before="40" w:after="40"/>
              <w:jc w:val="center"/>
              <w:rPr>
                <w:sz w:val="16"/>
                <w:szCs w:val="16"/>
              </w:rPr>
            </w:pPr>
            <w:r>
              <w:rPr>
                <w:sz w:val="16"/>
                <w:szCs w:val="16"/>
              </w:rPr>
              <w:t>MCLG</w:t>
            </w:r>
          </w:p>
        </w:tc>
        <w:tc>
          <w:tcPr>
            <w:tcW w:w="990" w:type="dxa"/>
            <w:tcBorders>
              <w:top w:val="single" w:sz="6" w:space="0" w:color="000000"/>
              <w:left w:val="single" w:sz="6" w:space="0" w:color="000000"/>
              <w:bottom w:val="single" w:sz="6" w:space="0" w:color="000000"/>
              <w:right w:val="single" w:sz="6" w:space="0" w:color="000000"/>
            </w:tcBorders>
            <w:vAlign w:val="center"/>
          </w:tcPr>
          <w:p w:rsidR="00C771FE" w:rsidRPr="00855DE3" w:rsidRDefault="00C771FE" w:rsidP="00416998">
            <w:pPr>
              <w:spacing w:before="40" w:after="40"/>
              <w:jc w:val="center"/>
              <w:rPr>
                <w:sz w:val="16"/>
                <w:szCs w:val="16"/>
              </w:rPr>
            </w:pPr>
            <w:r>
              <w:rPr>
                <w:sz w:val="16"/>
                <w:szCs w:val="16"/>
              </w:rPr>
              <w:t>Allowed Level</w:t>
            </w:r>
          </w:p>
        </w:tc>
        <w:tc>
          <w:tcPr>
            <w:tcW w:w="1440" w:type="dxa"/>
            <w:tcBorders>
              <w:top w:val="single" w:sz="6" w:space="0" w:color="000000"/>
              <w:left w:val="single" w:sz="6" w:space="0" w:color="000000"/>
              <w:bottom w:val="single" w:sz="6" w:space="0" w:color="000000"/>
              <w:right w:val="single" w:sz="6" w:space="0" w:color="000000"/>
            </w:tcBorders>
            <w:vAlign w:val="center"/>
          </w:tcPr>
          <w:p w:rsidR="00C771FE" w:rsidRPr="00855DE3" w:rsidRDefault="00C771FE" w:rsidP="00416998">
            <w:pPr>
              <w:spacing w:before="40" w:after="40"/>
              <w:jc w:val="center"/>
              <w:rPr>
                <w:sz w:val="16"/>
                <w:szCs w:val="16"/>
              </w:rPr>
            </w:pPr>
            <w:r>
              <w:rPr>
                <w:sz w:val="16"/>
                <w:szCs w:val="16"/>
              </w:rPr>
              <w:t>Level Detected</w:t>
            </w:r>
          </w:p>
        </w:tc>
        <w:tc>
          <w:tcPr>
            <w:tcW w:w="1080" w:type="dxa"/>
            <w:tcBorders>
              <w:top w:val="single" w:sz="6" w:space="0" w:color="000000"/>
              <w:left w:val="single" w:sz="6" w:space="0" w:color="000000"/>
              <w:bottom w:val="single" w:sz="6" w:space="0" w:color="000000"/>
              <w:right w:val="single" w:sz="6" w:space="0" w:color="000000"/>
            </w:tcBorders>
            <w:vAlign w:val="center"/>
          </w:tcPr>
          <w:p w:rsidR="00C771FE" w:rsidRDefault="00C771FE" w:rsidP="00742E96">
            <w:pPr>
              <w:spacing w:before="40" w:after="40"/>
              <w:rPr>
                <w:sz w:val="16"/>
                <w:szCs w:val="16"/>
              </w:rPr>
            </w:pPr>
            <w:r>
              <w:rPr>
                <w:sz w:val="16"/>
                <w:szCs w:val="16"/>
              </w:rPr>
              <w:t>Violation</w:t>
            </w:r>
          </w:p>
          <w:p w:rsidR="00C771FE" w:rsidRPr="00855DE3" w:rsidRDefault="00C771FE" w:rsidP="00742E96">
            <w:pPr>
              <w:spacing w:before="40" w:after="40"/>
              <w:rPr>
                <w:sz w:val="16"/>
                <w:szCs w:val="16"/>
              </w:rPr>
            </w:pPr>
            <w:r>
              <w:rPr>
                <w:sz w:val="16"/>
                <w:szCs w:val="16"/>
              </w:rPr>
              <w:t>Yes/No</w:t>
            </w:r>
          </w:p>
        </w:tc>
        <w:tc>
          <w:tcPr>
            <w:tcW w:w="3060" w:type="dxa"/>
            <w:tcBorders>
              <w:top w:val="single" w:sz="6" w:space="0" w:color="000000"/>
              <w:left w:val="single" w:sz="6" w:space="0" w:color="000000"/>
              <w:bottom w:val="single" w:sz="6" w:space="0" w:color="000000"/>
              <w:right w:val="single" w:sz="6" w:space="0" w:color="000000"/>
            </w:tcBorders>
          </w:tcPr>
          <w:p w:rsidR="00C771FE" w:rsidRDefault="00C771FE" w:rsidP="00742E96">
            <w:pPr>
              <w:spacing w:before="40" w:after="40"/>
              <w:rPr>
                <w:sz w:val="16"/>
                <w:szCs w:val="16"/>
              </w:rPr>
            </w:pPr>
            <w:r>
              <w:rPr>
                <w:sz w:val="16"/>
                <w:szCs w:val="16"/>
              </w:rPr>
              <w:t xml:space="preserve">Major sources in Drinking </w:t>
            </w:r>
          </w:p>
          <w:p w:rsidR="00C771FE" w:rsidRDefault="00C771FE" w:rsidP="00742E96">
            <w:pPr>
              <w:spacing w:before="40" w:after="40"/>
              <w:rPr>
                <w:sz w:val="16"/>
                <w:szCs w:val="16"/>
              </w:rPr>
            </w:pPr>
            <w:r>
              <w:rPr>
                <w:sz w:val="16"/>
                <w:szCs w:val="16"/>
              </w:rPr>
              <w:t xml:space="preserve">                Water   </w:t>
            </w:r>
          </w:p>
        </w:tc>
      </w:tr>
      <w:tr w:rsidR="00C771FE" w:rsidRPr="00855DE3" w:rsidTr="006B6311">
        <w:tblPrEx>
          <w:tblBorders>
            <w:top w:val="nil"/>
            <w:bottom w:val="nil"/>
          </w:tblBorders>
        </w:tblPrEx>
        <w:tc>
          <w:tcPr>
            <w:tcW w:w="1890" w:type="dxa"/>
            <w:tcBorders>
              <w:top w:val="single" w:sz="6" w:space="0" w:color="000000"/>
              <w:left w:val="single" w:sz="6" w:space="0" w:color="000000"/>
              <w:bottom w:val="single" w:sz="6" w:space="0" w:color="000000"/>
            </w:tcBorders>
            <w:vAlign w:val="center"/>
          </w:tcPr>
          <w:p w:rsidR="00C771FE" w:rsidRDefault="00C771FE" w:rsidP="004A12A6">
            <w:pPr>
              <w:spacing w:before="40" w:after="40"/>
              <w:jc w:val="center"/>
              <w:rPr>
                <w:b/>
                <w:sz w:val="16"/>
                <w:szCs w:val="16"/>
              </w:rPr>
            </w:pPr>
            <w:r>
              <w:rPr>
                <w:b/>
                <w:sz w:val="16"/>
                <w:szCs w:val="16"/>
              </w:rPr>
              <w:t>Combined Radium</w:t>
            </w:r>
          </w:p>
          <w:p w:rsidR="00C771FE" w:rsidRPr="00742E96" w:rsidRDefault="00C771FE" w:rsidP="004A12A6">
            <w:pPr>
              <w:spacing w:before="40" w:after="40"/>
              <w:jc w:val="center"/>
              <w:rPr>
                <w:b/>
                <w:sz w:val="16"/>
                <w:szCs w:val="16"/>
              </w:rPr>
            </w:pPr>
            <w:r>
              <w:rPr>
                <w:b/>
                <w:sz w:val="16"/>
                <w:szCs w:val="16"/>
              </w:rPr>
              <w:t>226 and 228</w:t>
            </w:r>
          </w:p>
        </w:tc>
        <w:tc>
          <w:tcPr>
            <w:tcW w:w="900" w:type="dxa"/>
            <w:tcBorders>
              <w:top w:val="single" w:sz="6" w:space="0" w:color="000000"/>
              <w:bottom w:val="single" w:sz="6" w:space="0" w:color="000000"/>
            </w:tcBorders>
            <w:vAlign w:val="center"/>
          </w:tcPr>
          <w:p w:rsidR="00C771FE" w:rsidRPr="00855DE3" w:rsidRDefault="00ED1160" w:rsidP="00ED1160">
            <w:pPr>
              <w:spacing w:before="40" w:after="40"/>
              <w:rPr>
                <w:sz w:val="16"/>
                <w:szCs w:val="16"/>
              </w:rPr>
            </w:pPr>
            <w:r>
              <w:rPr>
                <w:sz w:val="16"/>
                <w:szCs w:val="16"/>
              </w:rPr>
              <w:t>2-13-19</w:t>
            </w:r>
          </w:p>
        </w:tc>
        <w:tc>
          <w:tcPr>
            <w:tcW w:w="630" w:type="dxa"/>
            <w:tcBorders>
              <w:top w:val="single" w:sz="6" w:space="0" w:color="000000"/>
              <w:bottom w:val="single" w:sz="6" w:space="0" w:color="000000"/>
            </w:tcBorders>
            <w:vAlign w:val="center"/>
          </w:tcPr>
          <w:p w:rsidR="00C771FE" w:rsidRPr="00855DE3" w:rsidRDefault="00C771FE" w:rsidP="004A12A6">
            <w:pPr>
              <w:spacing w:before="40" w:after="40"/>
              <w:jc w:val="center"/>
              <w:rPr>
                <w:sz w:val="16"/>
                <w:szCs w:val="16"/>
              </w:rPr>
            </w:pPr>
            <w:proofErr w:type="spellStart"/>
            <w:r>
              <w:rPr>
                <w:sz w:val="16"/>
                <w:szCs w:val="16"/>
              </w:rPr>
              <w:t>pCi</w:t>
            </w:r>
            <w:proofErr w:type="spellEnd"/>
            <w:r>
              <w:rPr>
                <w:sz w:val="16"/>
                <w:szCs w:val="16"/>
              </w:rPr>
              <w:t>/L</w:t>
            </w:r>
          </w:p>
        </w:tc>
        <w:tc>
          <w:tcPr>
            <w:tcW w:w="1080" w:type="dxa"/>
            <w:tcBorders>
              <w:top w:val="single" w:sz="6" w:space="0" w:color="000000"/>
              <w:bottom w:val="single" w:sz="6" w:space="0" w:color="000000"/>
            </w:tcBorders>
            <w:vAlign w:val="center"/>
          </w:tcPr>
          <w:p w:rsidR="00C771FE" w:rsidRPr="00855DE3" w:rsidRDefault="00C771FE" w:rsidP="004A12A6">
            <w:pPr>
              <w:spacing w:before="40" w:after="40"/>
              <w:jc w:val="center"/>
              <w:rPr>
                <w:sz w:val="16"/>
                <w:szCs w:val="16"/>
              </w:rPr>
            </w:pPr>
            <w:r>
              <w:rPr>
                <w:sz w:val="16"/>
                <w:szCs w:val="16"/>
              </w:rPr>
              <w:t>0</w:t>
            </w:r>
          </w:p>
        </w:tc>
        <w:tc>
          <w:tcPr>
            <w:tcW w:w="990" w:type="dxa"/>
            <w:tcBorders>
              <w:top w:val="single" w:sz="6" w:space="0" w:color="000000"/>
              <w:bottom w:val="single" w:sz="6" w:space="0" w:color="000000"/>
            </w:tcBorders>
            <w:vAlign w:val="center"/>
          </w:tcPr>
          <w:p w:rsidR="00C771FE" w:rsidRPr="00742E96" w:rsidRDefault="00C771FE" w:rsidP="004A12A6">
            <w:pPr>
              <w:spacing w:before="40" w:after="40"/>
              <w:jc w:val="center"/>
              <w:rPr>
                <w:b/>
                <w:sz w:val="16"/>
                <w:szCs w:val="16"/>
              </w:rPr>
            </w:pPr>
            <w:r>
              <w:rPr>
                <w:b/>
                <w:sz w:val="16"/>
                <w:szCs w:val="16"/>
              </w:rPr>
              <w:t>5</w:t>
            </w:r>
          </w:p>
        </w:tc>
        <w:tc>
          <w:tcPr>
            <w:tcW w:w="1440" w:type="dxa"/>
            <w:tcBorders>
              <w:top w:val="single" w:sz="6" w:space="0" w:color="000000"/>
              <w:bottom w:val="single" w:sz="6" w:space="0" w:color="000000"/>
            </w:tcBorders>
            <w:vAlign w:val="center"/>
          </w:tcPr>
          <w:p w:rsidR="00C771FE" w:rsidRPr="00855DE3" w:rsidRDefault="00F56070" w:rsidP="00ED1160">
            <w:pPr>
              <w:spacing w:before="40" w:after="40"/>
              <w:jc w:val="center"/>
              <w:rPr>
                <w:sz w:val="16"/>
                <w:szCs w:val="16"/>
              </w:rPr>
            </w:pPr>
            <w:r>
              <w:rPr>
                <w:sz w:val="16"/>
                <w:szCs w:val="16"/>
              </w:rPr>
              <w:t>1.1</w:t>
            </w:r>
            <w:r w:rsidR="00ED1160">
              <w:rPr>
                <w:sz w:val="16"/>
                <w:szCs w:val="16"/>
              </w:rPr>
              <w:t xml:space="preserve"> +- 0.50</w:t>
            </w:r>
          </w:p>
        </w:tc>
        <w:tc>
          <w:tcPr>
            <w:tcW w:w="1080" w:type="dxa"/>
            <w:tcBorders>
              <w:top w:val="single" w:sz="6" w:space="0" w:color="000000"/>
              <w:bottom w:val="single" w:sz="6" w:space="0" w:color="000000"/>
            </w:tcBorders>
            <w:vAlign w:val="center"/>
          </w:tcPr>
          <w:p w:rsidR="00C771FE" w:rsidRPr="00855DE3" w:rsidRDefault="00C771FE" w:rsidP="004A12A6">
            <w:pPr>
              <w:spacing w:before="40" w:after="40"/>
              <w:jc w:val="center"/>
              <w:rPr>
                <w:sz w:val="16"/>
                <w:szCs w:val="16"/>
              </w:rPr>
            </w:pPr>
            <w:r w:rsidRPr="00855DE3">
              <w:rPr>
                <w:sz w:val="16"/>
                <w:szCs w:val="16"/>
              </w:rPr>
              <w:t>NO</w:t>
            </w:r>
          </w:p>
        </w:tc>
        <w:tc>
          <w:tcPr>
            <w:tcW w:w="3060" w:type="dxa"/>
            <w:tcBorders>
              <w:top w:val="single" w:sz="6" w:space="0" w:color="000000"/>
              <w:bottom w:val="single" w:sz="6" w:space="0" w:color="000000"/>
            </w:tcBorders>
          </w:tcPr>
          <w:p w:rsidR="00C771FE" w:rsidRPr="00C771FE" w:rsidRDefault="0001438F" w:rsidP="00ED1160">
            <w:pPr>
              <w:spacing w:before="40" w:after="40"/>
              <w:rPr>
                <w:b/>
                <w:sz w:val="16"/>
                <w:szCs w:val="16"/>
              </w:rPr>
            </w:pPr>
            <w:r>
              <w:rPr>
                <w:b/>
                <w:sz w:val="16"/>
                <w:szCs w:val="16"/>
              </w:rPr>
              <w:t xml:space="preserve">      </w:t>
            </w:r>
            <w:r w:rsidR="00C771FE">
              <w:rPr>
                <w:b/>
                <w:sz w:val="16"/>
                <w:szCs w:val="16"/>
              </w:rPr>
              <w:t>Erosion of Natural Deposit</w:t>
            </w:r>
            <w:r w:rsidR="0061232B">
              <w:rPr>
                <w:b/>
                <w:sz w:val="16"/>
                <w:szCs w:val="16"/>
              </w:rPr>
              <w:t>s</w:t>
            </w:r>
          </w:p>
        </w:tc>
      </w:tr>
      <w:tr w:rsidR="00C771FE" w:rsidRPr="00855DE3" w:rsidTr="006B6311">
        <w:tblPrEx>
          <w:tblBorders>
            <w:top w:val="nil"/>
            <w:bottom w:val="nil"/>
          </w:tblBorders>
        </w:tblPrEx>
        <w:trPr>
          <w:trHeight w:val="471"/>
        </w:trPr>
        <w:tc>
          <w:tcPr>
            <w:tcW w:w="1890" w:type="dxa"/>
            <w:tcBorders>
              <w:top w:val="single" w:sz="6" w:space="0" w:color="000000"/>
              <w:left w:val="single" w:sz="6" w:space="0" w:color="000000"/>
              <w:bottom w:val="single" w:sz="6" w:space="0" w:color="000000"/>
            </w:tcBorders>
            <w:vAlign w:val="center"/>
          </w:tcPr>
          <w:p w:rsidR="00C771FE" w:rsidRPr="00742E96" w:rsidRDefault="00C771FE" w:rsidP="004A12A6">
            <w:pPr>
              <w:spacing w:before="40" w:after="40"/>
              <w:jc w:val="center"/>
              <w:rPr>
                <w:b/>
                <w:sz w:val="16"/>
                <w:szCs w:val="16"/>
              </w:rPr>
            </w:pPr>
            <w:r>
              <w:rPr>
                <w:b/>
                <w:sz w:val="16"/>
                <w:szCs w:val="16"/>
              </w:rPr>
              <w:t>Gross Alpha</w:t>
            </w:r>
          </w:p>
        </w:tc>
        <w:tc>
          <w:tcPr>
            <w:tcW w:w="900" w:type="dxa"/>
            <w:tcBorders>
              <w:top w:val="single" w:sz="6" w:space="0" w:color="000000"/>
              <w:bottom w:val="single" w:sz="6" w:space="0" w:color="000000"/>
            </w:tcBorders>
            <w:vAlign w:val="center"/>
          </w:tcPr>
          <w:p w:rsidR="00C771FE" w:rsidRPr="00855DE3" w:rsidRDefault="00ED1160" w:rsidP="00ED1160">
            <w:pPr>
              <w:spacing w:before="40" w:after="40"/>
              <w:jc w:val="center"/>
              <w:rPr>
                <w:sz w:val="16"/>
                <w:szCs w:val="16"/>
              </w:rPr>
            </w:pPr>
            <w:r>
              <w:rPr>
                <w:sz w:val="16"/>
                <w:szCs w:val="16"/>
              </w:rPr>
              <w:t>2-13-19</w:t>
            </w:r>
          </w:p>
        </w:tc>
        <w:tc>
          <w:tcPr>
            <w:tcW w:w="630" w:type="dxa"/>
            <w:tcBorders>
              <w:top w:val="single" w:sz="6" w:space="0" w:color="000000"/>
              <w:bottom w:val="single" w:sz="6" w:space="0" w:color="000000"/>
            </w:tcBorders>
            <w:vAlign w:val="center"/>
          </w:tcPr>
          <w:p w:rsidR="00C771FE" w:rsidRPr="00855DE3" w:rsidRDefault="00C771FE" w:rsidP="004A12A6">
            <w:pPr>
              <w:spacing w:before="40" w:after="40"/>
              <w:jc w:val="center"/>
              <w:rPr>
                <w:sz w:val="16"/>
                <w:szCs w:val="16"/>
              </w:rPr>
            </w:pPr>
            <w:proofErr w:type="spellStart"/>
            <w:r>
              <w:rPr>
                <w:sz w:val="16"/>
                <w:szCs w:val="16"/>
              </w:rPr>
              <w:t>pCi</w:t>
            </w:r>
            <w:proofErr w:type="spellEnd"/>
            <w:r>
              <w:rPr>
                <w:sz w:val="16"/>
                <w:szCs w:val="16"/>
              </w:rPr>
              <w:t>/L</w:t>
            </w:r>
          </w:p>
        </w:tc>
        <w:tc>
          <w:tcPr>
            <w:tcW w:w="1080" w:type="dxa"/>
            <w:tcBorders>
              <w:top w:val="single" w:sz="6" w:space="0" w:color="000000"/>
              <w:bottom w:val="single" w:sz="6" w:space="0" w:color="000000"/>
            </w:tcBorders>
            <w:vAlign w:val="center"/>
          </w:tcPr>
          <w:p w:rsidR="00C771FE" w:rsidRDefault="00C771FE" w:rsidP="004A12A6">
            <w:pPr>
              <w:spacing w:before="40" w:after="40"/>
              <w:jc w:val="center"/>
              <w:rPr>
                <w:sz w:val="16"/>
                <w:szCs w:val="16"/>
              </w:rPr>
            </w:pPr>
            <w:r>
              <w:rPr>
                <w:sz w:val="16"/>
                <w:szCs w:val="16"/>
              </w:rPr>
              <w:t>0</w:t>
            </w:r>
          </w:p>
        </w:tc>
        <w:tc>
          <w:tcPr>
            <w:tcW w:w="990" w:type="dxa"/>
            <w:tcBorders>
              <w:top w:val="single" w:sz="6" w:space="0" w:color="000000"/>
              <w:bottom w:val="single" w:sz="6" w:space="0" w:color="000000"/>
            </w:tcBorders>
            <w:vAlign w:val="center"/>
          </w:tcPr>
          <w:p w:rsidR="00C771FE" w:rsidRPr="00742E96" w:rsidRDefault="00C771FE" w:rsidP="004A12A6">
            <w:pPr>
              <w:spacing w:before="40" w:after="40"/>
              <w:jc w:val="center"/>
              <w:rPr>
                <w:b/>
                <w:sz w:val="16"/>
                <w:szCs w:val="16"/>
              </w:rPr>
            </w:pPr>
            <w:r>
              <w:rPr>
                <w:b/>
                <w:sz w:val="16"/>
                <w:szCs w:val="16"/>
              </w:rPr>
              <w:t>15</w:t>
            </w:r>
          </w:p>
        </w:tc>
        <w:tc>
          <w:tcPr>
            <w:tcW w:w="1440" w:type="dxa"/>
            <w:tcBorders>
              <w:top w:val="single" w:sz="6" w:space="0" w:color="000000"/>
              <w:bottom w:val="single" w:sz="6" w:space="0" w:color="000000"/>
            </w:tcBorders>
            <w:vAlign w:val="center"/>
          </w:tcPr>
          <w:p w:rsidR="00C771FE" w:rsidRDefault="00ED1160" w:rsidP="00ED1160">
            <w:pPr>
              <w:spacing w:before="40" w:after="40"/>
              <w:jc w:val="center"/>
              <w:rPr>
                <w:sz w:val="16"/>
                <w:szCs w:val="16"/>
              </w:rPr>
            </w:pPr>
            <w:r>
              <w:rPr>
                <w:sz w:val="16"/>
                <w:szCs w:val="16"/>
              </w:rPr>
              <w:t>2.0+-1.0</w:t>
            </w:r>
          </w:p>
        </w:tc>
        <w:tc>
          <w:tcPr>
            <w:tcW w:w="1080" w:type="dxa"/>
            <w:tcBorders>
              <w:top w:val="single" w:sz="6" w:space="0" w:color="000000"/>
              <w:bottom w:val="single" w:sz="6" w:space="0" w:color="000000"/>
            </w:tcBorders>
            <w:vAlign w:val="center"/>
          </w:tcPr>
          <w:p w:rsidR="00C771FE" w:rsidRPr="00855DE3" w:rsidRDefault="00C771FE" w:rsidP="004A12A6">
            <w:pPr>
              <w:spacing w:before="40" w:after="40"/>
              <w:jc w:val="center"/>
              <w:rPr>
                <w:sz w:val="16"/>
                <w:szCs w:val="16"/>
              </w:rPr>
            </w:pPr>
            <w:r>
              <w:rPr>
                <w:sz w:val="16"/>
                <w:szCs w:val="16"/>
              </w:rPr>
              <w:t>NO</w:t>
            </w:r>
          </w:p>
        </w:tc>
        <w:tc>
          <w:tcPr>
            <w:tcW w:w="3060" w:type="dxa"/>
            <w:tcBorders>
              <w:top w:val="single" w:sz="6" w:space="0" w:color="000000"/>
              <w:bottom w:val="single" w:sz="6" w:space="0" w:color="000000"/>
            </w:tcBorders>
          </w:tcPr>
          <w:p w:rsidR="00C771FE" w:rsidRPr="0061232B" w:rsidRDefault="0061232B" w:rsidP="004A12A6">
            <w:pPr>
              <w:spacing w:before="40" w:after="40"/>
              <w:jc w:val="center"/>
              <w:rPr>
                <w:b/>
                <w:sz w:val="16"/>
                <w:szCs w:val="16"/>
              </w:rPr>
            </w:pPr>
            <w:r>
              <w:rPr>
                <w:b/>
                <w:sz w:val="16"/>
                <w:szCs w:val="16"/>
              </w:rPr>
              <w:t>Erosion of Natural  Deposits</w:t>
            </w:r>
          </w:p>
        </w:tc>
      </w:tr>
    </w:tbl>
    <w:p w:rsidR="00F46D76" w:rsidRPr="00855DE3" w:rsidRDefault="00F46D76" w:rsidP="0061232B">
      <w:pPr>
        <w:tabs>
          <w:tab w:val="left" w:pos="360"/>
        </w:tabs>
        <w:rPr>
          <w:sz w:val="16"/>
          <w:szCs w:val="16"/>
        </w:rPr>
      </w:pPr>
    </w:p>
    <w:p w:rsidR="00717261" w:rsidRPr="00452B89" w:rsidRDefault="00452B89" w:rsidP="00F47729">
      <w:pPr>
        <w:jc w:val="both"/>
        <w:rPr>
          <w:b/>
          <w:sz w:val="20"/>
          <w:szCs w:val="20"/>
        </w:rPr>
      </w:pPr>
      <w:r>
        <w:rPr>
          <w:b/>
          <w:sz w:val="20"/>
          <w:szCs w:val="20"/>
        </w:rPr>
        <w:t xml:space="preserve">                    </w:t>
      </w:r>
      <w:r w:rsidR="004229EA">
        <w:rPr>
          <w:b/>
          <w:sz w:val="20"/>
          <w:szCs w:val="20"/>
        </w:rPr>
        <w:t xml:space="preserve">                            2021</w:t>
      </w:r>
      <w:r>
        <w:rPr>
          <w:b/>
          <w:sz w:val="20"/>
          <w:szCs w:val="20"/>
        </w:rPr>
        <w:t xml:space="preserve"> Unregulated Detected Contaminant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1350"/>
        <w:gridCol w:w="2438"/>
        <w:gridCol w:w="2521"/>
        <w:gridCol w:w="2331"/>
      </w:tblGrid>
      <w:tr w:rsidR="001D4CC8" w:rsidRPr="00855DE3" w:rsidTr="006B6311">
        <w:tc>
          <w:tcPr>
            <w:tcW w:w="2358" w:type="dxa"/>
          </w:tcPr>
          <w:p w:rsidR="001D4CC8" w:rsidRPr="0061232B" w:rsidRDefault="0061232B" w:rsidP="00961EC4">
            <w:pPr>
              <w:jc w:val="both"/>
              <w:rPr>
                <w:b/>
                <w:sz w:val="16"/>
                <w:szCs w:val="16"/>
              </w:rPr>
            </w:pPr>
            <w:r>
              <w:rPr>
                <w:b/>
                <w:sz w:val="16"/>
                <w:szCs w:val="16"/>
              </w:rPr>
              <w:t xml:space="preserve">     Unregulated Parameters</w:t>
            </w:r>
          </w:p>
        </w:tc>
        <w:tc>
          <w:tcPr>
            <w:tcW w:w="1350" w:type="dxa"/>
          </w:tcPr>
          <w:p w:rsidR="001D4CC8" w:rsidRPr="00855DE3" w:rsidRDefault="0039544E" w:rsidP="00961EC4">
            <w:pPr>
              <w:jc w:val="both"/>
              <w:rPr>
                <w:b/>
                <w:sz w:val="16"/>
                <w:szCs w:val="16"/>
              </w:rPr>
            </w:pPr>
            <w:r>
              <w:rPr>
                <w:b/>
                <w:sz w:val="16"/>
                <w:szCs w:val="16"/>
              </w:rPr>
              <w:t xml:space="preserve">     </w:t>
            </w:r>
            <w:r w:rsidR="0061232B">
              <w:rPr>
                <w:b/>
                <w:sz w:val="16"/>
                <w:szCs w:val="16"/>
              </w:rPr>
              <w:t xml:space="preserve">  </w:t>
            </w:r>
            <w:r>
              <w:rPr>
                <w:b/>
                <w:sz w:val="16"/>
                <w:szCs w:val="16"/>
              </w:rPr>
              <w:t>MCLG</w:t>
            </w:r>
          </w:p>
        </w:tc>
        <w:tc>
          <w:tcPr>
            <w:tcW w:w="2438" w:type="dxa"/>
          </w:tcPr>
          <w:p w:rsidR="001D4CC8" w:rsidRPr="00855DE3" w:rsidRDefault="0061232B" w:rsidP="00961EC4">
            <w:pPr>
              <w:jc w:val="both"/>
              <w:rPr>
                <w:b/>
                <w:sz w:val="16"/>
                <w:szCs w:val="16"/>
              </w:rPr>
            </w:pPr>
            <w:r>
              <w:rPr>
                <w:b/>
                <w:sz w:val="16"/>
                <w:szCs w:val="16"/>
              </w:rPr>
              <w:t xml:space="preserve">           </w:t>
            </w:r>
            <w:r w:rsidR="0039544E">
              <w:rPr>
                <w:b/>
                <w:sz w:val="16"/>
                <w:szCs w:val="16"/>
              </w:rPr>
              <w:t xml:space="preserve">     </w:t>
            </w:r>
            <w:r>
              <w:rPr>
                <w:b/>
                <w:sz w:val="16"/>
                <w:szCs w:val="16"/>
              </w:rPr>
              <w:t xml:space="preserve"> </w:t>
            </w:r>
            <w:r w:rsidR="0039544E">
              <w:rPr>
                <w:b/>
                <w:sz w:val="16"/>
                <w:szCs w:val="16"/>
              </w:rPr>
              <w:t>MCL</w:t>
            </w:r>
          </w:p>
        </w:tc>
        <w:tc>
          <w:tcPr>
            <w:tcW w:w="2521" w:type="dxa"/>
          </w:tcPr>
          <w:p w:rsidR="001D4CC8" w:rsidRPr="00855DE3" w:rsidRDefault="0061232B" w:rsidP="00961EC4">
            <w:pPr>
              <w:jc w:val="both"/>
              <w:rPr>
                <w:b/>
                <w:sz w:val="16"/>
                <w:szCs w:val="16"/>
              </w:rPr>
            </w:pPr>
            <w:r>
              <w:rPr>
                <w:b/>
                <w:sz w:val="16"/>
                <w:szCs w:val="16"/>
              </w:rPr>
              <w:t xml:space="preserve">        </w:t>
            </w:r>
            <w:r w:rsidR="0039544E">
              <w:rPr>
                <w:b/>
                <w:sz w:val="16"/>
                <w:szCs w:val="16"/>
              </w:rPr>
              <w:t>Level Detected</w:t>
            </w:r>
          </w:p>
        </w:tc>
        <w:tc>
          <w:tcPr>
            <w:tcW w:w="2331" w:type="dxa"/>
          </w:tcPr>
          <w:p w:rsidR="001D4CC8" w:rsidRPr="00855DE3" w:rsidRDefault="001D4CC8" w:rsidP="00961EC4">
            <w:pPr>
              <w:jc w:val="both"/>
              <w:rPr>
                <w:b/>
                <w:sz w:val="16"/>
                <w:szCs w:val="16"/>
              </w:rPr>
            </w:pPr>
            <w:r w:rsidRPr="00855DE3">
              <w:rPr>
                <w:b/>
                <w:sz w:val="16"/>
                <w:szCs w:val="16"/>
              </w:rPr>
              <w:t>Source of Cont</w:t>
            </w:r>
            <w:r w:rsidR="00A2680D" w:rsidRPr="00855DE3">
              <w:rPr>
                <w:b/>
                <w:sz w:val="16"/>
                <w:szCs w:val="16"/>
              </w:rPr>
              <w:t>amination</w:t>
            </w:r>
          </w:p>
        </w:tc>
      </w:tr>
      <w:tr w:rsidR="001D4CC8" w:rsidRPr="00855DE3" w:rsidTr="006B6311">
        <w:tc>
          <w:tcPr>
            <w:tcW w:w="2358" w:type="dxa"/>
          </w:tcPr>
          <w:p w:rsidR="001D4CC8" w:rsidRPr="00855DE3" w:rsidRDefault="001D4CC8" w:rsidP="00961EC4">
            <w:pPr>
              <w:jc w:val="both"/>
              <w:rPr>
                <w:b/>
                <w:sz w:val="16"/>
                <w:szCs w:val="16"/>
              </w:rPr>
            </w:pPr>
            <w:r w:rsidRPr="00855DE3">
              <w:rPr>
                <w:b/>
                <w:sz w:val="16"/>
                <w:szCs w:val="16"/>
              </w:rPr>
              <w:t xml:space="preserve">  </w:t>
            </w:r>
            <w:r w:rsidR="0061232B">
              <w:rPr>
                <w:b/>
                <w:sz w:val="16"/>
                <w:szCs w:val="16"/>
              </w:rPr>
              <w:t>Sodium</w:t>
            </w:r>
            <w:r w:rsidRPr="00855DE3">
              <w:rPr>
                <w:sz w:val="16"/>
                <w:szCs w:val="16"/>
              </w:rPr>
              <w:t xml:space="preserve"> (</w:t>
            </w:r>
            <w:proofErr w:type="spellStart"/>
            <w:r w:rsidRPr="00855DE3">
              <w:rPr>
                <w:sz w:val="16"/>
                <w:szCs w:val="16"/>
              </w:rPr>
              <w:t>ppm</w:t>
            </w:r>
            <w:proofErr w:type="spellEnd"/>
            <w:r w:rsidRPr="00855DE3">
              <w:rPr>
                <w:b/>
                <w:sz w:val="16"/>
                <w:szCs w:val="16"/>
              </w:rPr>
              <w:t>)</w:t>
            </w:r>
          </w:p>
        </w:tc>
        <w:tc>
          <w:tcPr>
            <w:tcW w:w="1350" w:type="dxa"/>
          </w:tcPr>
          <w:p w:rsidR="001D4CC8" w:rsidRPr="00855DE3" w:rsidRDefault="0061232B" w:rsidP="00961EC4">
            <w:pPr>
              <w:jc w:val="both"/>
              <w:rPr>
                <w:sz w:val="16"/>
                <w:szCs w:val="16"/>
              </w:rPr>
            </w:pPr>
            <w:r>
              <w:rPr>
                <w:sz w:val="16"/>
                <w:szCs w:val="16"/>
              </w:rPr>
              <w:t xml:space="preserve">         </w:t>
            </w:r>
            <w:r w:rsidR="0018378E">
              <w:rPr>
                <w:sz w:val="16"/>
                <w:szCs w:val="16"/>
              </w:rPr>
              <w:t>n/a</w:t>
            </w:r>
          </w:p>
        </w:tc>
        <w:tc>
          <w:tcPr>
            <w:tcW w:w="2438" w:type="dxa"/>
          </w:tcPr>
          <w:p w:rsidR="001D4CC8" w:rsidRPr="00855DE3" w:rsidRDefault="0061232B" w:rsidP="00961EC4">
            <w:pPr>
              <w:jc w:val="both"/>
              <w:rPr>
                <w:sz w:val="16"/>
                <w:szCs w:val="16"/>
              </w:rPr>
            </w:pPr>
            <w:r>
              <w:rPr>
                <w:sz w:val="16"/>
                <w:szCs w:val="16"/>
              </w:rPr>
              <w:t xml:space="preserve">                  </w:t>
            </w:r>
            <w:r w:rsidR="0018378E">
              <w:rPr>
                <w:sz w:val="16"/>
                <w:szCs w:val="16"/>
              </w:rPr>
              <w:t>n/a</w:t>
            </w:r>
          </w:p>
        </w:tc>
        <w:tc>
          <w:tcPr>
            <w:tcW w:w="2521" w:type="dxa"/>
          </w:tcPr>
          <w:p w:rsidR="001D4CC8" w:rsidRPr="00855DE3" w:rsidRDefault="001D4CC8" w:rsidP="00961EC4">
            <w:pPr>
              <w:jc w:val="both"/>
              <w:rPr>
                <w:sz w:val="16"/>
                <w:szCs w:val="16"/>
              </w:rPr>
            </w:pPr>
            <w:r w:rsidRPr="00855DE3">
              <w:rPr>
                <w:b/>
                <w:sz w:val="16"/>
                <w:szCs w:val="16"/>
              </w:rPr>
              <w:t xml:space="preserve">       </w:t>
            </w:r>
            <w:r w:rsidR="0061232B">
              <w:rPr>
                <w:b/>
                <w:sz w:val="16"/>
                <w:szCs w:val="16"/>
              </w:rPr>
              <w:t xml:space="preserve">          </w:t>
            </w:r>
            <w:r w:rsidRPr="00855DE3">
              <w:rPr>
                <w:b/>
                <w:sz w:val="16"/>
                <w:szCs w:val="16"/>
              </w:rPr>
              <w:t xml:space="preserve">  </w:t>
            </w:r>
            <w:r w:rsidR="004229EA">
              <w:rPr>
                <w:sz w:val="16"/>
                <w:szCs w:val="16"/>
              </w:rPr>
              <w:t>11.0</w:t>
            </w:r>
          </w:p>
        </w:tc>
        <w:tc>
          <w:tcPr>
            <w:tcW w:w="2331" w:type="dxa"/>
          </w:tcPr>
          <w:p w:rsidR="001D4CC8" w:rsidRPr="00855DE3" w:rsidRDefault="001D4CC8" w:rsidP="00961EC4">
            <w:pPr>
              <w:jc w:val="both"/>
              <w:rPr>
                <w:sz w:val="16"/>
                <w:szCs w:val="16"/>
              </w:rPr>
            </w:pPr>
            <w:r w:rsidRPr="00855DE3">
              <w:rPr>
                <w:sz w:val="16"/>
                <w:szCs w:val="16"/>
              </w:rPr>
              <w:t>Erosion of natural dep</w:t>
            </w:r>
            <w:r w:rsidR="00A2680D" w:rsidRPr="00855DE3">
              <w:rPr>
                <w:sz w:val="16"/>
                <w:szCs w:val="16"/>
              </w:rPr>
              <w:t>osits</w:t>
            </w:r>
          </w:p>
        </w:tc>
      </w:tr>
    </w:tbl>
    <w:p w:rsidR="00993C68" w:rsidRDefault="00993C68" w:rsidP="00F47729">
      <w:pPr>
        <w:jc w:val="both"/>
        <w:rPr>
          <w:b/>
          <w:sz w:val="16"/>
          <w:szCs w:val="16"/>
        </w:rPr>
      </w:pPr>
    </w:p>
    <w:p w:rsidR="0013068E" w:rsidRDefault="0013068E" w:rsidP="00F47729">
      <w:pPr>
        <w:jc w:val="both"/>
        <w:rPr>
          <w:b/>
          <w:sz w:val="16"/>
          <w:szCs w:val="16"/>
        </w:rPr>
      </w:pPr>
      <w:r>
        <w:rPr>
          <w:b/>
          <w:sz w:val="16"/>
          <w:szCs w:val="16"/>
        </w:rPr>
        <w:t>Unregulated Contaminants</w:t>
      </w:r>
    </w:p>
    <w:p w:rsidR="0013068E" w:rsidRDefault="0013068E" w:rsidP="00F47729">
      <w:pPr>
        <w:jc w:val="both"/>
        <w:rPr>
          <w:sz w:val="16"/>
          <w:szCs w:val="16"/>
        </w:rPr>
      </w:pPr>
      <w:r>
        <w:rPr>
          <w:sz w:val="16"/>
          <w:szCs w:val="16"/>
        </w:rPr>
        <w:t>Unregulated contaminants are those for which</w:t>
      </w:r>
      <w:r w:rsidR="008A792B">
        <w:rPr>
          <w:sz w:val="16"/>
          <w:szCs w:val="16"/>
        </w:rPr>
        <w:t xml:space="preserve"> EPA has not established drinking water standards. The purpose of</w:t>
      </w:r>
    </w:p>
    <w:p w:rsidR="008A792B" w:rsidRDefault="008A792B" w:rsidP="00F47729">
      <w:pPr>
        <w:jc w:val="both"/>
        <w:rPr>
          <w:sz w:val="16"/>
          <w:szCs w:val="16"/>
        </w:rPr>
      </w:pPr>
      <w:r>
        <w:rPr>
          <w:sz w:val="16"/>
          <w:szCs w:val="16"/>
        </w:rPr>
        <w:t>Unregulated monitoring is to assist EPA in determining the occurrence of unregulated contaminants in drinking water and</w:t>
      </w:r>
    </w:p>
    <w:p w:rsidR="008A792B" w:rsidRDefault="008A792B" w:rsidP="00F47729">
      <w:pPr>
        <w:jc w:val="both"/>
        <w:rPr>
          <w:sz w:val="16"/>
          <w:szCs w:val="16"/>
        </w:rPr>
      </w:pPr>
      <w:r>
        <w:rPr>
          <w:sz w:val="16"/>
          <w:szCs w:val="16"/>
        </w:rPr>
        <w:t>Whether future regulation is warranted. Before EPA regulates a contaminant, it considers adverse health effects, the</w:t>
      </w:r>
    </w:p>
    <w:p w:rsidR="008A792B" w:rsidRDefault="008A792B" w:rsidP="00F47729">
      <w:pPr>
        <w:jc w:val="both"/>
        <w:rPr>
          <w:sz w:val="16"/>
          <w:szCs w:val="16"/>
        </w:rPr>
      </w:pPr>
      <w:r>
        <w:rPr>
          <w:sz w:val="16"/>
          <w:szCs w:val="16"/>
        </w:rPr>
        <w:t>Occurrence of the contaminant in drinking water, and whether the regulation would reduce health risk. GCDC-WWS</w:t>
      </w:r>
    </w:p>
    <w:p w:rsidR="00286F43" w:rsidRDefault="008A792B" w:rsidP="00F47729">
      <w:pPr>
        <w:jc w:val="both"/>
        <w:rPr>
          <w:sz w:val="16"/>
          <w:szCs w:val="16"/>
        </w:rPr>
      </w:pPr>
      <w:r>
        <w:rPr>
          <w:sz w:val="16"/>
          <w:szCs w:val="16"/>
        </w:rPr>
        <w:t>Began monitoring for Unregulated contaminan</w:t>
      </w:r>
      <w:r w:rsidR="003626CD">
        <w:rPr>
          <w:sz w:val="16"/>
          <w:szCs w:val="16"/>
        </w:rPr>
        <w:t>ts in 2013</w:t>
      </w:r>
      <w:r w:rsidR="0047047B">
        <w:rPr>
          <w:sz w:val="16"/>
          <w:szCs w:val="16"/>
        </w:rPr>
        <w:t xml:space="preserve"> and </w:t>
      </w:r>
      <w:proofErr w:type="spellStart"/>
      <w:r w:rsidR="0047047B">
        <w:rPr>
          <w:sz w:val="16"/>
          <w:szCs w:val="16"/>
        </w:rPr>
        <w:t>willcontinue</w:t>
      </w:r>
      <w:proofErr w:type="spellEnd"/>
      <w:r w:rsidR="0047047B">
        <w:rPr>
          <w:sz w:val="16"/>
          <w:szCs w:val="16"/>
        </w:rPr>
        <w:t xml:space="preserve"> additional sampling in 2019 and 2020</w:t>
      </w:r>
      <w:r w:rsidR="003626CD">
        <w:rPr>
          <w:sz w:val="16"/>
          <w:szCs w:val="16"/>
        </w:rPr>
        <w:t>. The Charter Township of Genesee began Monitoring for Unregulated Contaminates in 2018</w:t>
      </w:r>
      <w:r w:rsidR="0047047B">
        <w:rPr>
          <w:sz w:val="16"/>
          <w:szCs w:val="16"/>
        </w:rPr>
        <w:t xml:space="preserve"> and continued sampling into 2019</w:t>
      </w:r>
      <w:r w:rsidR="003626CD">
        <w:rPr>
          <w:sz w:val="16"/>
          <w:szCs w:val="16"/>
        </w:rPr>
        <w:t>. The following tables list the Unregulated substances detected during the</w:t>
      </w:r>
      <w:r w:rsidR="006B6311">
        <w:rPr>
          <w:sz w:val="16"/>
          <w:szCs w:val="16"/>
        </w:rPr>
        <w:t xml:space="preserve"> </w:t>
      </w:r>
      <w:r w:rsidR="006B6311">
        <w:rPr>
          <w:b/>
          <w:sz w:val="16"/>
          <w:szCs w:val="16"/>
        </w:rPr>
        <w:t>2019</w:t>
      </w:r>
      <w:r w:rsidR="003626CD">
        <w:rPr>
          <w:sz w:val="16"/>
          <w:szCs w:val="16"/>
        </w:rPr>
        <w:t xml:space="preserve"> calendar year</w:t>
      </w:r>
      <w:r w:rsidR="006B6311">
        <w:rPr>
          <w:sz w:val="16"/>
          <w:szCs w:val="16"/>
        </w:rPr>
        <w:t>.</w:t>
      </w:r>
      <w:r w:rsidR="00286F43">
        <w:rPr>
          <w:sz w:val="16"/>
          <w:szCs w:val="16"/>
        </w:rPr>
        <w:t xml:space="preserve">   </w:t>
      </w:r>
    </w:p>
    <w:p w:rsidR="00286F43" w:rsidRDefault="00286F43" w:rsidP="00F47729">
      <w:pPr>
        <w:jc w:val="both"/>
        <w:rPr>
          <w:sz w:val="16"/>
          <w:szCs w:val="16"/>
        </w:rPr>
      </w:pPr>
    </w:p>
    <w:p w:rsidR="0060135E" w:rsidRPr="00286F43" w:rsidRDefault="0060135E" w:rsidP="00F47729">
      <w:pPr>
        <w:jc w:val="both"/>
        <w:rPr>
          <w:sz w:val="16"/>
          <w:szCs w:val="16"/>
        </w:rPr>
      </w:pPr>
      <w:r>
        <w:rPr>
          <w:b/>
          <w:sz w:val="16"/>
          <w:szCs w:val="16"/>
        </w:rPr>
        <w:t xml:space="preserve"> Unregulated Contaminants – Monitored at the primary source (AM1 : metals, pesticides, alcohols, SOVCs)</w:t>
      </w:r>
      <w:r w:rsidR="0039544E">
        <w:rPr>
          <w:b/>
          <w:sz w:val="16"/>
          <w:szCs w:val="16"/>
        </w:rPr>
        <w:t xml:space="preserve"> – tested for in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4"/>
        <w:gridCol w:w="2754"/>
        <w:gridCol w:w="1890"/>
        <w:gridCol w:w="3618"/>
      </w:tblGrid>
      <w:tr w:rsidR="0092734B" w:rsidRPr="00AB79BF" w:rsidTr="00AB79BF">
        <w:trPr>
          <w:trHeight w:val="278"/>
        </w:trPr>
        <w:tc>
          <w:tcPr>
            <w:tcW w:w="2754" w:type="dxa"/>
          </w:tcPr>
          <w:p w:rsidR="0060135E" w:rsidRPr="00AB79BF" w:rsidRDefault="0060135E" w:rsidP="00AB79BF">
            <w:pPr>
              <w:jc w:val="both"/>
              <w:rPr>
                <w:b/>
                <w:sz w:val="16"/>
                <w:szCs w:val="16"/>
              </w:rPr>
            </w:pPr>
            <w:r w:rsidRPr="00AB79BF">
              <w:rPr>
                <w:b/>
                <w:sz w:val="16"/>
                <w:szCs w:val="16"/>
              </w:rPr>
              <w:t>Contaminant</w:t>
            </w:r>
          </w:p>
        </w:tc>
        <w:tc>
          <w:tcPr>
            <w:tcW w:w="2754" w:type="dxa"/>
          </w:tcPr>
          <w:p w:rsidR="0060135E" w:rsidRPr="00AB79BF" w:rsidRDefault="0060135E" w:rsidP="00AB79BF">
            <w:pPr>
              <w:jc w:val="both"/>
              <w:rPr>
                <w:b/>
                <w:sz w:val="16"/>
                <w:szCs w:val="16"/>
              </w:rPr>
            </w:pPr>
            <w:r w:rsidRPr="00AB79BF">
              <w:rPr>
                <w:b/>
                <w:sz w:val="16"/>
                <w:szCs w:val="16"/>
              </w:rPr>
              <w:t>Units</w:t>
            </w:r>
          </w:p>
        </w:tc>
        <w:tc>
          <w:tcPr>
            <w:tcW w:w="1890" w:type="dxa"/>
          </w:tcPr>
          <w:p w:rsidR="0060135E" w:rsidRPr="00AB79BF" w:rsidRDefault="0060135E" w:rsidP="00AB79BF">
            <w:pPr>
              <w:jc w:val="both"/>
              <w:rPr>
                <w:b/>
                <w:sz w:val="16"/>
                <w:szCs w:val="16"/>
              </w:rPr>
            </w:pPr>
            <w:r w:rsidRPr="00AB79BF">
              <w:rPr>
                <w:b/>
                <w:sz w:val="16"/>
                <w:szCs w:val="16"/>
              </w:rPr>
              <w:t>Result</w:t>
            </w:r>
          </w:p>
        </w:tc>
        <w:tc>
          <w:tcPr>
            <w:tcW w:w="3618" w:type="dxa"/>
          </w:tcPr>
          <w:p w:rsidR="0060135E" w:rsidRPr="00AB79BF" w:rsidRDefault="0060135E" w:rsidP="00AB79BF">
            <w:pPr>
              <w:jc w:val="both"/>
              <w:rPr>
                <w:b/>
                <w:sz w:val="16"/>
                <w:szCs w:val="16"/>
              </w:rPr>
            </w:pPr>
            <w:r w:rsidRPr="00AB79BF">
              <w:rPr>
                <w:b/>
                <w:sz w:val="16"/>
                <w:szCs w:val="16"/>
              </w:rPr>
              <w:t>Source</w:t>
            </w:r>
          </w:p>
        </w:tc>
      </w:tr>
      <w:tr w:rsidR="0092734B" w:rsidRPr="00AB79BF" w:rsidTr="00AB79BF">
        <w:trPr>
          <w:trHeight w:val="251"/>
        </w:trPr>
        <w:tc>
          <w:tcPr>
            <w:tcW w:w="2754" w:type="dxa"/>
          </w:tcPr>
          <w:p w:rsidR="0060135E" w:rsidRPr="00AB79BF" w:rsidRDefault="0060135E" w:rsidP="00AB79BF">
            <w:pPr>
              <w:jc w:val="both"/>
              <w:rPr>
                <w:sz w:val="16"/>
                <w:szCs w:val="16"/>
              </w:rPr>
            </w:pPr>
            <w:r w:rsidRPr="00AB79BF">
              <w:rPr>
                <w:sz w:val="16"/>
                <w:szCs w:val="16"/>
              </w:rPr>
              <w:t>Bromide</w:t>
            </w:r>
          </w:p>
        </w:tc>
        <w:tc>
          <w:tcPr>
            <w:tcW w:w="2754" w:type="dxa"/>
          </w:tcPr>
          <w:p w:rsidR="0060135E" w:rsidRPr="00AB79BF" w:rsidRDefault="00452B89" w:rsidP="00AB79BF">
            <w:pPr>
              <w:jc w:val="both"/>
              <w:rPr>
                <w:sz w:val="16"/>
                <w:szCs w:val="16"/>
              </w:rPr>
            </w:pPr>
            <w:proofErr w:type="spellStart"/>
            <w:r>
              <w:rPr>
                <w:sz w:val="16"/>
                <w:szCs w:val="16"/>
              </w:rPr>
              <w:t>ppm</w:t>
            </w:r>
            <w:proofErr w:type="spellEnd"/>
          </w:p>
        </w:tc>
        <w:tc>
          <w:tcPr>
            <w:tcW w:w="1890" w:type="dxa"/>
          </w:tcPr>
          <w:p w:rsidR="0060135E" w:rsidRPr="00AB79BF" w:rsidRDefault="0039544E" w:rsidP="00AB79BF">
            <w:pPr>
              <w:jc w:val="both"/>
              <w:rPr>
                <w:sz w:val="16"/>
                <w:szCs w:val="16"/>
              </w:rPr>
            </w:pPr>
            <w:r>
              <w:rPr>
                <w:sz w:val="16"/>
                <w:szCs w:val="16"/>
              </w:rPr>
              <w:t xml:space="preserve">ND - </w:t>
            </w:r>
            <w:r w:rsidR="00452B89">
              <w:rPr>
                <w:sz w:val="16"/>
                <w:szCs w:val="16"/>
              </w:rPr>
              <w:t>23.2</w:t>
            </w:r>
          </w:p>
        </w:tc>
        <w:tc>
          <w:tcPr>
            <w:tcW w:w="3618" w:type="dxa"/>
          </w:tcPr>
          <w:p w:rsidR="0060135E" w:rsidRPr="00AB79BF" w:rsidRDefault="0060135E" w:rsidP="00AB79BF">
            <w:pPr>
              <w:jc w:val="both"/>
              <w:rPr>
                <w:sz w:val="16"/>
                <w:szCs w:val="16"/>
              </w:rPr>
            </w:pPr>
            <w:r w:rsidRPr="00AB79BF">
              <w:rPr>
                <w:sz w:val="16"/>
                <w:szCs w:val="16"/>
              </w:rPr>
              <w:t>Naturally present in fossil fuels, coal, and shale</w:t>
            </w:r>
          </w:p>
        </w:tc>
      </w:tr>
      <w:tr w:rsidR="0092734B" w:rsidRPr="00AB79BF" w:rsidTr="00AB79BF">
        <w:trPr>
          <w:trHeight w:val="251"/>
        </w:trPr>
        <w:tc>
          <w:tcPr>
            <w:tcW w:w="2754" w:type="dxa"/>
          </w:tcPr>
          <w:p w:rsidR="0060135E" w:rsidRPr="00AB79BF" w:rsidRDefault="0060135E" w:rsidP="00AB79BF">
            <w:pPr>
              <w:jc w:val="both"/>
              <w:rPr>
                <w:sz w:val="16"/>
                <w:szCs w:val="16"/>
              </w:rPr>
            </w:pPr>
            <w:r w:rsidRPr="00AB79BF">
              <w:rPr>
                <w:sz w:val="16"/>
                <w:szCs w:val="16"/>
              </w:rPr>
              <w:t>Total Organic Carbon</w:t>
            </w:r>
          </w:p>
        </w:tc>
        <w:tc>
          <w:tcPr>
            <w:tcW w:w="2754" w:type="dxa"/>
          </w:tcPr>
          <w:p w:rsidR="0060135E" w:rsidRPr="00AB79BF" w:rsidRDefault="00452B89" w:rsidP="00AB79BF">
            <w:pPr>
              <w:jc w:val="both"/>
              <w:rPr>
                <w:sz w:val="16"/>
                <w:szCs w:val="16"/>
              </w:rPr>
            </w:pPr>
            <w:proofErr w:type="spellStart"/>
            <w:r>
              <w:rPr>
                <w:sz w:val="16"/>
                <w:szCs w:val="16"/>
              </w:rPr>
              <w:t>ppm</w:t>
            </w:r>
            <w:proofErr w:type="spellEnd"/>
          </w:p>
        </w:tc>
        <w:tc>
          <w:tcPr>
            <w:tcW w:w="1890" w:type="dxa"/>
          </w:tcPr>
          <w:p w:rsidR="0060135E" w:rsidRPr="00AB79BF" w:rsidRDefault="0039544E" w:rsidP="00AB79BF">
            <w:pPr>
              <w:jc w:val="both"/>
              <w:rPr>
                <w:sz w:val="16"/>
                <w:szCs w:val="16"/>
              </w:rPr>
            </w:pPr>
            <w:r>
              <w:rPr>
                <w:sz w:val="16"/>
                <w:szCs w:val="16"/>
              </w:rPr>
              <w:t xml:space="preserve">2 - </w:t>
            </w:r>
            <w:r w:rsidR="0060135E" w:rsidRPr="00AB79BF">
              <w:rPr>
                <w:sz w:val="16"/>
                <w:szCs w:val="16"/>
              </w:rPr>
              <w:t>2.</w:t>
            </w:r>
            <w:r w:rsidR="00452B89">
              <w:rPr>
                <w:sz w:val="16"/>
                <w:szCs w:val="16"/>
              </w:rPr>
              <w:t>4</w:t>
            </w:r>
          </w:p>
        </w:tc>
        <w:tc>
          <w:tcPr>
            <w:tcW w:w="3618" w:type="dxa"/>
          </w:tcPr>
          <w:p w:rsidR="0060135E" w:rsidRPr="00AB79BF" w:rsidRDefault="0060135E" w:rsidP="00AB79BF">
            <w:pPr>
              <w:jc w:val="both"/>
              <w:rPr>
                <w:sz w:val="16"/>
                <w:szCs w:val="16"/>
              </w:rPr>
            </w:pPr>
            <w:r w:rsidRPr="00AB79BF">
              <w:rPr>
                <w:sz w:val="16"/>
                <w:szCs w:val="16"/>
              </w:rPr>
              <w:t>Erosion of natural deposits</w:t>
            </w:r>
          </w:p>
        </w:tc>
      </w:tr>
    </w:tbl>
    <w:p w:rsidR="00286F43" w:rsidRDefault="00286F43" w:rsidP="00F47729">
      <w:pPr>
        <w:jc w:val="both"/>
        <w:rPr>
          <w:sz w:val="16"/>
          <w:szCs w:val="16"/>
        </w:rPr>
      </w:pPr>
    </w:p>
    <w:p w:rsidR="00452B89" w:rsidRPr="00452B89" w:rsidRDefault="006B3081" w:rsidP="00F47729">
      <w:pPr>
        <w:jc w:val="both"/>
        <w:rPr>
          <w:b/>
          <w:sz w:val="16"/>
          <w:szCs w:val="16"/>
        </w:rPr>
      </w:pPr>
      <w:r>
        <w:rPr>
          <w:sz w:val="16"/>
          <w:szCs w:val="16"/>
        </w:rPr>
        <w:t xml:space="preserve"> </w:t>
      </w:r>
      <w:r w:rsidR="0047047B">
        <w:rPr>
          <w:b/>
          <w:sz w:val="16"/>
          <w:szCs w:val="16"/>
        </w:rPr>
        <w:t>2019 U</w:t>
      </w:r>
      <w:r w:rsidR="00452B89">
        <w:rPr>
          <w:b/>
          <w:sz w:val="16"/>
          <w:szCs w:val="16"/>
        </w:rPr>
        <w:t>nregulated Contaminants- Monitored at the Treatment Plant and entry Point into System</w:t>
      </w:r>
      <w:r w:rsidR="009A3789">
        <w:rPr>
          <w:b/>
          <w:sz w:val="16"/>
          <w:szCs w:val="16"/>
        </w:rPr>
        <w:t xml:space="preserve"> – tested for in 2019</w:t>
      </w:r>
      <w:r w:rsidR="00452B89">
        <w:rPr>
          <w:b/>
          <w:sz w:val="16"/>
          <w:szCs w:val="16"/>
        </w:rPr>
        <w:t xml:space="preserve"> </w:t>
      </w:r>
    </w:p>
    <w:tbl>
      <w:tblPr>
        <w:tblStyle w:val="TableGrid"/>
        <w:tblW w:w="0" w:type="auto"/>
        <w:tblLook w:val="04A0"/>
      </w:tblPr>
      <w:tblGrid>
        <w:gridCol w:w="2754"/>
        <w:gridCol w:w="2754"/>
        <w:gridCol w:w="1440"/>
        <w:gridCol w:w="4068"/>
      </w:tblGrid>
      <w:tr w:rsidR="00452B89" w:rsidTr="00E9208E">
        <w:tc>
          <w:tcPr>
            <w:tcW w:w="2754" w:type="dxa"/>
          </w:tcPr>
          <w:p w:rsidR="00452B89" w:rsidRPr="00452B89" w:rsidRDefault="00452B89" w:rsidP="00F47729">
            <w:pPr>
              <w:jc w:val="both"/>
              <w:rPr>
                <w:b/>
                <w:sz w:val="16"/>
                <w:szCs w:val="16"/>
              </w:rPr>
            </w:pPr>
            <w:r>
              <w:rPr>
                <w:b/>
                <w:sz w:val="16"/>
                <w:szCs w:val="16"/>
              </w:rPr>
              <w:t>Contaminant</w:t>
            </w:r>
          </w:p>
        </w:tc>
        <w:tc>
          <w:tcPr>
            <w:tcW w:w="2754" w:type="dxa"/>
          </w:tcPr>
          <w:p w:rsidR="00452B89" w:rsidRPr="00E9208E" w:rsidRDefault="00E9208E" w:rsidP="00F47729">
            <w:pPr>
              <w:jc w:val="both"/>
              <w:rPr>
                <w:b/>
                <w:sz w:val="16"/>
                <w:szCs w:val="16"/>
              </w:rPr>
            </w:pPr>
            <w:r>
              <w:rPr>
                <w:b/>
                <w:sz w:val="16"/>
                <w:szCs w:val="16"/>
              </w:rPr>
              <w:t>Units</w:t>
            </w:r>
          </w:p>
        </w:tc>
        <w:tc>
          <w:tcPr>
            <w:tcW w:w="1440" w:type="dxa"/>
          </w:tcPr>
          <w:p w:rsidR="00452B89" w:rsidRPr="00E9208E" w:rsidRDefault="00E9208E" w:rsidP="00F47729">
            <w:pPr>
              <w:jc w:val="both"/>
              <w:rPr>
                <w:b/>
                <w:sz w:val="16"/>
                <w:szCs w:val="16"/>
              </w:rPr>
            </w:pPr>
            <w:r>
              <w:rPr>
                <w:b/>
                <w:sz w:val="16"/>
                <w:szCs w:val="16"/>
              </w:rPr>
              <w:t>Range</w:t>
            </w:r>
          </w:p>
        </w:tc>
        <w:tc>
          <w:tcPr>
            <w:tcW w:w="4068" w:type="dxa"/>
          </w:tcPr>
          <w:p w:rsidR="00E9208E" w:rsidRPr="00E9208E" w:rsidRDefault="00E9208E" w:rsidP="00F47729">
            <w:pPr>
              <w:jc w:val="both"/>
              <w:rPr>
                <w:b/>
                <w:sz w:val="16"/>
                <w:szCs w:val="16"/>
              </w:rPr>
            </w:pPr>
            <w:r>
              <w:rPr>
                <w:b/>
                <w:sz w:val="16"/>
                <w:szCs w:val="16"/>
              </w:rPr>
              <w:t>Source</w:t>
            </w:r>
          </w:p>
        </w:tc>
      </w:tr>
      <w:tr w:rsidR="00452B89" w:rsidTr="00E9208E">
        <w:tc>
          <w:tcPr>
            <w:tcW w:w="2754" w:type="dxa"/>
          </w:tcPr>
          <w:p w:rsidR="00452B89" w:rsidRPr="00452B89" w:rsidRDefault="00452B89" w:rsidP="00F47729">
            <w:pPr>
              <w:jc w:val="both"/>
              <w:rPr>
                <w:b/>
                <w:sz w:val="16"/>
                <w:szCs w:val="16"/>
              </w:rPr>
            </w:pPr>
            <w:r>
              <w:rPr>
                <w:b/>
                <w:sz w:val="16"/>
                <w:szCs w:val="16"/>
              </w:rPr>
              <w:t>Manganese, total</w:t>
            </w:r>
          </w:p>
        </w:tc>
        <w:tc>
          <w:tcPr>
            <w:tcW w:w="2754" w:type="dxa"/>
          </w:tcPr>
          <w:p w:rsidR="00452B89" w:rsidRDefault="00E9208E" w:rsidP="00F47729">
            <w:pPr>
              <w:jc w:val="both"/>
              <w:rPr>
                <w:sz w:val="16"/>
                <w:szCs w:val="16"/>
              </w:rPr>
            </w:pPr>
            <w:proofErr w:type="spellStart"/>
            <w:r>
              <w:rPr>
                <w:sz w:val="16"/>
                <w:szCs w:val="16"/>
              </w:rPr>
              <w:t>ug</w:t>
            </w:r>
            <w:proofErr w:type="spellEnd"/>
            <w:r>
              <w:rPr>
                <w:sz w:val="16"/>
                <w:szCs w:val="16"/>
              </w:rPr>
              <w:t>/l</w:t>
            </w:r>
          </w:p>
        </w:tc>
        <w:tc>
          <w:tcPr>
            <w:tcW w:w="1440" w:type="dxa"/>
          </w:tcPr>
          <w:p w:rsidR="00452B89" w:rsidRDefault="00286F43" w:rsidP="00F47729">
            <w:pPr>
              <w:jc w:val="both"/>
              <w:rPr>
                <w:sz w:val="16"/>
                <w:szCs w:val="16"/>
              </w:rPr>
            </w:pPr>
            <w:r>
              <w:rPr>
                <w:sz w:val="16"/>
                <w:szCs w:val="16"/>
              </w:rPr>
              <w:t>2.1 – 10.6</w:t>
            </w:r>
          </w:p>
        </w:tc>
        <w:tc>
          <w:tcPr>
            <w:tcW w:w="4068" w:type="dxa"/>
          </w:tcPr>
          <w:p w:rsidR="00452B89" w:rsidRDefault="00E9208E" w:rsidP="00F47729">
            <w:pPr>
              <w:jc w:val="both"/>
              <w:rPr>
                <w:sz w:val="16"/>
                <w:szCs w:val="16"/>
              </w:rPr>
            </w:pPr>
            <w:r>
              <w:rPr>
                <w:sz w:val="16"/>
                <w:szCs w:val="16"/>
              </w:rPr>
              <w:t>Naturally present in the environment</w:t>
            </w:r>
          </w:p>
        </w:tc>
      </w:tr>
    </w:tbl>
    <w:p w:rsidR="00286F43" w:rsidRDefault="00286F43" w:rsidP="00F47729">
      <w:pPr>
        <w:jc w:val="both"/>
        <w:rPr>
          <w:sz w:val="16"/>
          <w:szCs w:val="16"/>
        </w:rPr>
      </w:pPr>
    </w:p>
    <w:p w:rsidR="0060135E" w:rsidRPr="00855DE3" w:rsidRDefault="006B3081" w:rsidP="00F47729">
      <w:pPr>
        <w:jc w:val="both"/>
        <w:rPr>
          <w:sz w:val="16"/>
          <w:szCs w:val="16"/>
        </w:rPr>
      </w:pPr>
      <w:r>
        <w:rPr>
          <w:sz w:val="16"/>
          <w:szCs w:val="16"/>
        </w:rPr>
        <w:t xml:space="preserve"> </w:t>
      </w:r>
      <w:r w:rsidR="00452B89">
        <w:rPr>
          <w:b/>
          <w:sz w:val="16"/>
          <w:szCs w:val="16"/>
        </w:rPr>
        <w:t>2019</w:t>
      </w:r>
      <w:r w:rsidR="00670878">
        <w:rPr>
          <w:b/>
          <w:sz w:val="16"/>
          <w:szCs w:val="16"/>
        </w:rPr>
        <w:t xml:space="preserve"> Unregulated Contaminants</w:t>
      </w:r>
      <w:r w:rsidR="00BD6756">
        <w:rPr>
          <w:b/>
          <w:sz w:val="16"/>
          <w:szCs w:val="16"/>
        </w:rPr>
        <w:t>-Monitored</w:t>
      </w:r>
      <w:r w:rsidR="00670878">
        <w:rPr>
          <w:b/>
          <w:sz w:val="16"/>
          <w:szCs w:val="16"/>
        </w:rPr>
        <w:t xml:space="preserve"> in distribution system</w:t>
      </w:r>
      <w:r w:rsidR="005B602F">
        <w:rPr>
          <w:b/>
          <w:sz w:val="16"/>
          <w:szCs w:val="16"/>
        </w:rPr>
        <w:t>(AM1 : Entry Point</w:t>
      </w:r>
      <w:r w:rsidR="00B85662">
        <w:rPr>
          <w:b/>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4"/>
        <w:gridCol w:w="2754"/>
        <w:gridCol w:w="2754"/>
        <w:gridCol w:w="2754"/>
      </w:tblGrid>
      <w:tr w:rsidR="003626CD" w:rsidRPr="00AB79BF" w:rsidTr="00AB79BF">
        <w:tc>
          <w:tcPr>
            <w:tcW w:w="2754" w:type="dxa"/>
          </w:tcPr>
          <w:p w:rsidR="0060135E" w:rsidRPr="00BD6756" w:rsidRDefault="00BD6756" w:rsidP="00AB79BF">
            <w:pPr>
              <w:jc w:val="both"/>
              <w:rPr>
                <w:b/>
                <w:sz w:val="16"/>
                <w:szCs w:val="16"/>
              </w:rPr>
            </w:pPr>
            <w:r>
              <w:rPr>
                <w:b/>
                <w:sz w:val="16"/>
                <w:szCs w:val="16"/>
              </w:rPr>
              <w:t>Contaminant</w:t>
            </w:r>
          </w:p>
        </w:tc>
        <w:tc>
          <w:tcPr>
            <w:tcW w:w="2754" w:type="dxa"/>
          </w:tcPr>
          <w:p w:rsidR="0060135E" w:rsidRPr="00BD6756" w:rsidRDefault="00BD6756" w:rsidP="00AB79BF">
            <w:pPr>
              <w:jc w:val="both"/>
              <w:rPr>
                <w:b/>
                <w:sz w:val="16"/>
                <w:szCs w:val="16"/>
              </w:rPr>
            </w:pPr>
            <w:r>
              <w:rPr>
                <w:b/>
                <w:sz w:val="16"/>
                <w:szCs w:val="16"/>
              </w:rPr>
              <w:t>Units</w:t>
            </w:r>
          </w:p>
        </w:tc>
        <w:tc>
          <w:tcPr>
            <w:tcW w:w="2754" w:type="dxa"/>
          </w:tcPr>
          <w:p w:rsidR="0060135E" w:rsidRPr="00BD6756" w:rsidRDefault="00BD6756" w:rsidP="00AB79BF">
            <w:pPr>
              <w:jc w:val="both"/>
              <w:rPr>
                <w:b/>
                <w:sz w:val="16"/>
                <w:szCs w:val="16"/>
              </w:rPr>
            </w:pPr>
            <w:r>
              <w:rPr>
                <w:b/>
                <w:sz w:val="16"/>
                <w:szCs w:val="16"/>
              </w:rPr>
              <w:t>Range</w:t>
            </w:r>
          </w:p>
        </w:tc>
        <w:tc>
          <w:tcPr>
            <w:tcW w:w="2754" w:type="dxa"/>
          </w:tcPr>
          <w:p w:rsidR="0060135E" w:rsidRPr="00650942" w:rsidRDefault="00650942" w:rsidP="00AB79BF">
            <w:pPr>
              <w:jc w:val="both"/>
              <w:rPr>
                <w:b/>
                <w:sz w:val="16"/>
                <w:szCs w:val="16"/>
              </w:rPr>
            </w:pPr>
            <w:r>
              <w:rPr>
                <w:b/>
                <w:sz w:val="16"/>
                <w:szCs w:val="16"/>
              </w:rPr>
              <w:t>Source</w:t>
            </w:r>
          </w:p>
        </w:tc>
      </w:tr>
      <w:tr w:rsidR="00631772" w:rsidRPr="00AB79BF" w:rsidTr="00AB79BF">
        <w:tc>
          <w:tcPr>
            <w:tcW w:w="2754" w:type="dxa"/>
          </w:tcPr>
          <w:p w:rsidR="00631772" w:rsidRDefault="00631772" w:rsidP="00AB79BF">
            <w:pPr>
              <w:jc w:val="both"/>
              <w:rPr>
                <w:b/>
                <w:sz w:val="16"/>
                <w:szCs w:val="16"/>
              </w:rPr>
            </w:pPr>
            <w:r>
              <w:rPr>
                <w:b/>
                <w:sz w:val="16"/>
                <w:szCs w:val="16"/>
              </w:rPr>
              <w:t>Manganese</w:t>
            </w:r>
          </w:p>
        </w:tc>
        <w:tc>
          <w:tcPr>
            <w:tcW w:w="2754" w:type="dxa"/>
          </w:tcPr>
          <w:p w:rsidR="00631772" w:rsidRDefault="00631772" w:rsidP="00AB79BF">
            <w:pPr>
              <w:jc w:val="both"/>
              <w:rPr>
                <w:b/>
                <w:sz w:val="16"/>
                <w:szCs w:val="16"/>
              </w:rPr>
            </w:pPr>
            <w:proofErr w:type="spellStart"/>
            <w:r>
              <w:rPr>
                <w:b/>
                <w:sz w:val="16"/>
                <w:szCs w:val="16"/>
              </w:rPr>
              <w:t>Ug</w:t>
            </w:r>
            <w:proofErr w:type="spellEnd"/>
            <w:r>
              <w:rPr>
                <w:b/>
                <w:sz w:val="16"/>
                <w:szCs w:val="16"/>
              </w:rPr>
              <w:t>/l</w:t>
            </w:r>
          </w:p>
        </w:tc>
        <w:tc>
          <w:tcPr>
            <w:tcW w:w="2754" w:type="dxa"/>
          </w:tcPr>
          <w:p w:rsidR="00631772" w:rsidRDefault="00631772" w:rsidP="00AB79BF">
            <w:pPr>
              <w:jc w:val="both"/>
              <w:rPr>
                <w:b/>
                <w:sz w:val="16"/>
                <w:szCs w:val="16"/>
              </w:rPr>
            </w:pPr>
            <w:r>
              <w:rPr>
                <w:b/>
                <w:sz w:val="16"/>
                <w:szCs w:val="16"/>
              </w:rPr>
              <w:t>4.56 – 4.72</w:t>
            </w:r>
          </w:p>
        </w:tc>
        <w:tc>
          <w:tcPr>
            <w:tcW w:w="2754" w:type="dxa"/>
          </w:tcPr>
          <w:p w:rsidR="00631772" w:rsidRDefault="00631772" w:rsidP="00AB79BF">
            <w:pPr>
              <w:jc w:val="both"/>
              <w:rPr>
                <w:b/>
                <w:sz w:val="16"/>
                <w:szCs w:val="16"/>
              </w:rPr>
            </w:pPr>
            <w:r>
              <w:rPr>
                <w:b/>
                <w:sz w:val="16"/>
                <w:szCs w:val="16"/>
              </w:rPr>
              <w:t>Disinfection by products group</w:t>
            </w:r>
          </w:p>
        </w:tc>
      </w:tr>
    </w:tbl>
    <w:p w:rsidR="005B602F" w:rsidRPr="005B602F" w:rsidRDefault="005B602F" w:rsidP="00F47729">
      <w:pPr>
        <w:jc w:val="both"/>
        <w:rPr>
          <w:b/>
          <w:sz w:val="16"/>
          <w:szCs w:val="16"/>
        </w:rPr>
      </w:pPr>
    </w:p>
    <w:p w:rsidR="005B602F" w:rsidRDefault="00452B89" w:rsidP="00F47729">
      <w:pPr>
        <w:jc w:val="both"/>
        <w:rPr>
          <w:b/>
          <w:sz w:val="16"/>
          <w:szCs w:val="16"/>
        </w:rPr>
      </w:pPr>
      <w:r>
        <w:rPr>
          <w:b/>
          <w:sz w:val="16"/>
          <w:szCs w:val="16"/>
        </w:rPr>
        <w:t>2019</w:t>
      </w:r>
      <w:r w:rsidR="005B602F">
        <w:rPr>
          <w:b/>
          <w:sz w:val="16"/>
          <w:szCs w:val="16"/>
        </w:rPr>
        <w:t xml:space="preserve"> Unregulated Contaminants – HAA’s Monitored in the distribution system ( AM2 : DBP1,DBP2 )</w:t>
      </w:r>
      <w:r w:rsidR="009A3789">
        <w:rPr>
          <w:b/>
          <w:sz w:val="16"/>
          <w:szCs w:val="16"/>
        </w:rPr>
        <w:t xml:space="preserve"> – tested for in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4"/>
        <w:gridCol w:w="2484"/>
        <w:gridCol w:w="1800"/>
        <w:gridCol w:w="3978"/>
      </w:tblGrid>
      <w:tr w:rsidR="00C30C19" w:rsidRPr="008E6890" w:rsidTr="005137EE">
        <w:tc>
          <w:tcPr>
            <w:tcW w:w="2754" w:type="dxa"/>
          </w:tcPr>
          <w:p w:rsidR="00C30C19" w:rsidRPr="008E6890" w:rsidRDefault="00650942" w:rsidP="008E6890">
            <w:pPr>
              <w:jc w:val="both"/>
              <w:rPr>
                <w:b/>
                <w:sz w:val="16"/>
                <w:szCs w:val="16"/>
              </w:rPr>
            </w:pPr>
            <w:r w:rsidRPr="008E6890">
              <w:rPr>
                <w:b/>
                <w:sz w:val="16"/>
                <w:szCs w:val="16"/>
              </w:rPr>
              <w:t>Contaminant</w:t>
            </w:r>
          </w:p>
        </w:tc>
        <w:tc>
          <w:tcPr>
            <w:tcW w:w="2484" w:type="dxa"/>
          </w:tcPr>
          <w:p w:rsidR="00C30C19" w:rsidRPr="008E6890" w:rsidRDefault="00650942" w:rsidP="008E6890">
            <w:pPr>
              <w:jc w:val="both"/>
              <w:rPr>
                <w:b/>
                <w:sz w:val="16"/>
                <w:szCs w:val="16"/>
              </w:rPr>
            </w:pPr>
            <w:r w:rsidRPr="008E6890">
              <w:rPr>
                <w:b/>
                <w:sz w:val="16"/>
                <w:szCs w:val="16"/>
              </w:rPr>
              <w:t>Units</w:t>
            </w:r>
          </w:p>
        </w:tc>
        <w:tc>
          <w:tcPr>
            <w:tcW w:w="1800" w:type="dxa"/>
          </w:tcPr>
          <w:p w:rsidR="00C30C19" w:rsidRPr="008E6890" w:rsidRDefault="00650942" w:rsidP="008E6890">
            <w:pPr>
              <w:jc w:val="both"/>
              <w:rPr>
                <w:b/>
                <w:sz w:val="16"/>
                <w:szCs w:val="16"/>
              </w:rPr>
            </w:pPr>
            <w:r w:rsidRPr="008E6890">
              <w:rPr>
                <w:b/>
                <w:sz w:val="16"/>
                <w:szCs w:val="16"/>
              </w:rPr>
              <w:t>Range</w:t>
            </w:r>
          </w:p>
        </w:tc>
        <w:tc>
          <w:tcPr>
            <w:tcW w:w="3978" w:type="dxa"/>
          </w:tcPr>
          <w:p w:rsidR="00C30C19" w:rsidRPr="008E6890" w:rsidRDefault="00650942" w:rsidP="008E6890">
            <w:pPr>
              <w:jc w:val="both"/>
              <w:rPr>
                <w:b/>
                <w:sz w:val="16"/>
                <w:szCs w:val="16"/>
              </w:rPr>
            </w:pPr>
            <w:r w:rsidRPr="008E6890">
              <w:rPr>
                <w:b/>
                <w:sz w:val="16"/>
                <w:szCs w:val="16"/>
              </w:rPr>
              <w:t>Source</w:t>
            </w:r>
          </w:p>
        </w:tc>
      </w:tr>
      <w:tr w:rsidR="00C30C19" w:rsidRPr="008E6890" w:rsidTr="005137EE">
        <w:tc>
          <w:tcPr>
            <w:tcW w:w="2754" w:type="dxa"/>
          </w:tcPr>
          <w:p w:rsidR="00C30C19" w:rsidRPr="008E6890" w:rsidRDefault="00650942" w:rsidP="008E6890">
            <w:pPr>
              <w:jc w:val="both"/>
              <w:rPr>
                <w:sz w:val="16"/>
                <w:szCs w:val="16"/>
              </w:rPr>
            </w:pPr>
            <w:proofErr w:type="spellStart"/>
            <w:r w:rsidRPr="008E6890">
              <w:rPr>
                <w:sz w:val="16"/>
                <w:szCs w:val="16"/>
              </w:rPr>
              <w:t>Bromochloroacetic</w:t>
            </w:r>
            <w:proofErr w:type="spellEnd"/>
            <w:r w:rsidRPr="008E6890">
              <w:rPr>
                <w:sz w:val="16"/>
                <w:szCs w:val="16"/>
              </w:rPr>
              <w:t xml:space="preserve"> acid</w:t>
            </w:r>
          </w:p>
        </w:tc>
        <w:tc>
          <w:tcPr>
            <w:tcW w:w="2484" w:type="dxa"/>
          </w:tcPr>
          <w:p w:rsidR="00C30C19" w:rsidRPr="008E6890" w:rsidRDefault="00650942" w:rsidP="008E6890">
            <w:pPr>
              <w:jc w:val="both"/>
              <w:rPr>
                <w:sz w:val="16"/>
                <w:szCs w:val="16"/>
              </w:rPr>
            </w:pPr>
            <w:proofErr w:type="spellStart"/>
            <w:r w:rsidRPr="008E6890">
              <w:rPr>
                <w:sz w:val="16"/>
                <w:szCs w:val="16"/>
              </w:rPr>
              <w:t>ug</w:t>
            </w:r>
            <w:proofErr w:type="spellEnd"/>
            <w:r w:rsidRPr="008E6890">
              <w:rPr>
                <w:sz w:val="16"/>
                <w:szCs w:val="16"/>
              </w:rPr>
              <w:t>/l</w:t>
            </w:r>
          </w:p>
        </w:tc>
        <w:tc>
          <w:tcPr>
            <w:tcW w:w="1800" w:type="dxa"/>
          </w:tcPr>
          <w:p w:rsidR="00C30C19" w:rsidRPr="008E6890" w:rsidRDefault="00674C15" w:rsidP="008E6890">
            <w:pPr>
              <w:jc w:val="both"/>
              <w:rPr>
                <w:sz w:val="16"/>
                <w:szCs w:val="16"/>
              </w:rPr>
            </w:pPr>
            <w:r>
              <w:rPr>
                <w:sz w:val="16"/>
                <w:szCs w:val="16"/>
              </w:rPr>
              <w:t>3.00</w:t>
            </w:r>
            <w:r w:rsidR="00650942" w:rsidRPr="008E6890">
              <w:rPr>
                <w:sz w:val="16"/>
                <w:szCs w:val="16"/>
              </w:rPr>
              <w:t xml:space="preserve"> – </w:t>
            </w:r>
            <w:r>
              <w:rPr>
                <w:sz w:val="16"/>
                <w:szCs w:val="16"/>
              </w:rPr>
              <w:t>3.33</w:t>
            </w:r>
          </w:p>
        </w:tc>
        <w:tc>
          <w:tcPr>
            <w:tcW w:w="3978" w:type="dxa"/>
          </w:tcPr>
          <w:p w:rsidR="00C30C19" w:rsidRPr="008E6890" w:rsidRDefault="00650942" w:rsidP="008E6890">
            <w:pPr>
              <w:jc w:val="both"/>
              <w:rPr>
                <w:sz w:val="16"/>
                <w:szCs w:val="16"/>
              </w:rPr>
            </w:pPr>
            <w:r w:rsidRPr="008E6890">
              <w:rPr>
                <w:sz w:val="16"/>
                <w:szCs w:val="16"/>
              </w:rPr>
              <w:t>By-product of drinking water</w:t>
            </w:r>
            <w:r w:rsidR="00286F43">
              <w:rPr>
                <w:sz w:val="16"/>
                <w:szCs w:val="16"/>
              </w:rPr>
              <w:t xml:space="preserve"> disinfection</w:t>
            </w:r>
          </w:p>
        </w:tc>
      </w:tr>
      <w:tr w:rsidR="00C30C19" w:rsidRPr="008E6890" w:rsidTr="005137EE">
        <w:tc>
          <w:tcPr>
            <w:tcW w:w="2754" w:type="dxa"/>
          </w:tcPr>
          <w:p w:rsidR="00C30C19" w:rsidRPr="008E6890" w:rsidRDefault="00650942" w:rsidP="008E6890">
            <w:pPr>
              <w:jc w:val="both"/>
              <w:rPr>
                <w:sz w:val="16"/>
                <w:szCs w:val="16"/>
              </w:rPr>
            </w:pPr>
            <w:proofErr w:type="spellStart"/>
            <w:r w:rsidRPr="008E6890">
              <w:rPr>
                <w:sz w:val="16"/>
                <w:szCs w:val="16"/>
              </w:rPr>
              <w:t>Bromodichloroacetic</w:t>
            </w:r>
            <w:proofErr w:type="spellEnd"/>
            <w:r w:rsidRPr="008E6890">
              <w:rPr>
                <w:sz w:val="16"/>
                <w:szCs w:val="16"/>
              </w:rPr>
              <w:t xml:space="preserve"> acid</w:t>
            </w:r>
          </w:p>
        </w:tc>
        <w:tc>
          <w:tcPr>
            <w:tcW w:w="2484" w:type="dxa"/>
          </w:tcPr>
          <w:p w:rsidR="00C30C19" w:rsidRPr="008E6890" w:rsidRDefault="00650942" w:rsidP="008E6890">
            <w:pPr>
              <w:jc w:val="both"/>
              <w:rPr>
                <w:sz w:val="16"/>
                <w:szCs w:val="16"/>
              </w:rPr>
            </w:pPr>
            <w:proofErr w:type="spellStart"/>
            <w:r w:rsidRPr="008E6890">
              <w:rPr>
                <w:sz w:val="16"/>
                <w:szCs w:val="16"/>
              </w:rPr>
              <w:t>ug</w:t>
            </w:r>
            <w:proofErr w:type="spellEnd"/>
            <w:r w:rsidRPr="008E6890">
              <w:rPr>
                <w:sz w:val="16"/>
                <w:szCs w:val="16"/>
              </w:rPr>
              <w:t>/l</w:t>
            </w:r>
          </w:p>
        </w:tc>
        <w:tc>
          <w:tcPr>
            <w:tcW w:w="1800" w:type="dxa"/>
          </w:tcPr>
          <w:p w:rsidR="00C30C19" w:rsidRPr="008E6890" w:rsidRDefault="00674C15" w:rsidP="008E6890">
            <w:pPr>
              <w:jc w:val="both"/>
              <w:rPr>
                <w:sz w:val="16"/>
                <w:szCs w:val="16"/>
              </w:rPr>
            </w:pPr>
            <w:r>
              <w:rPr>
                <w:sz w:val="16"/>
                <w:szCs w:val="16"/>
              </w:rPr>
              <w:t>3.52</w:t>
            </w:r>
            <w:r w:rsidR="00650942" w:rsidRPr="008E6890">
              <w:rPr>
                <w:sz w:val="16"/>
                <w:szCs w:val="16"/>
              </w:rPr>
              <w:t xml:space="preserve"> – </w:t>
            </w:r>
            <w:r>
              <w:rPr>
                <w:sz w:val="16"/>
                <w:szCs w:val="16"/>
              </w:rPr>
              <w:t>4.56</w:t>
            </w:r>
          </w:p>
        </w:tc>
        <w:tc>
          <w:tcPr>
            <w:tcW w:w="3978" w:type="dxa"/>
          </w:tcPr>
          <w:p w:rsidR="00C30C19" w:rsidRPr="008E6890" w:rsidRDefault="00650942" w:rsidP="008E6890">
            <w:pPr>
              <w:jc w:val="both"/>
              <w:rPr>
                <w:sz w:val="16"/>
                <w:szCs w:val="16"/>
              </w:rPr>
            </w:pPr>
            <w:r w:rsidRPr="008E6890">
              <w:rPr>
                <w:sz w:val="16"/>
                <w:szCs w:val="16"/>
              </w:rPr>
              <w:t>By-product of drinking water</w:t>
            </w:r>
          </w:p>
        </w:tc>
      </w:tr>
      <w:tr w:rsidR="00C30C19" w:rsidRPr="008E6890" w:rsidTr="005137EE">
        <w:tc>
          <w:tcPr>
            <w:tcW w:w="2754" w:type="dxa"/>
          </w:tcPr>
          <w:p w:rsidR="00C30C19" w:rsidRPr="008E6890" w:rsidRDefault="00E25C69" w:rsidP="008E6890">
            <w:pPr>
              <w:jc w:val="both"/>
              <w:rPr>
                <w:sz w:val="16"/>
                <w:szCs w:val="16"/>
              </w:rPr>
            </w:pPr>
            <w:proofErr w:type="spellStart"/>
            <w:r w:rsidRPr="008E6890">
              <w:rPr>
                <w:sz w:val="16"/>
                <w:szCs w:val="16"/>
              </w:rPr>
              <w:t>Chlorodibromoacetic</w:t>
            </w:r>
            <w:proofErr w:type="spellEnd"/>
            <w:r w:rsidRPr="008E6890">
              <w:rPr>
                <w:sz w:val="16"/>
                <w:szCs w:val="16"/>
              </w:rPr>
              <w:t xml:space="preserve"> acid</w:t>
            </w:r>
          </w:p>
        </w:tc>
        <w:tc>
          <w:tcPr>
            <w:tcW w:w="2484" w:type="dxa"/>
          </w:tcPr>
          <w:p w:rsidR="00C30C19" w:rsidRPr="008E6890" w:rsidRDefault="00650942" w:rsidP="008E6890">
            <w:pPr>
              <w:jc w:val="both"/>
              <w:rPr>
                <w:sz w:val="16"/>
                <w:szCs w:val="16"/>
              </w:rPr>
            </w:pPr>
            <w:proofErr w:type="spellStart"/>
            <w:r w:rsidRPr="008E6890">
              <w:rPr>
                <w:sz w:val="16"/>
                <w:szCs w:val="16"/>
              </w:rPr>
              <w:t>ug</w:t>
            </w:r>
            <w:proofErr w:type="spellEnd"/>
            <w:r w:rsidRPr="008E6890">
              <w:rPr>
                <w:sz w:val="16"/>
                <w:szCs w:val="16"/>
              </w:rPr>
              <w:t>/l</w:t>
            </w:r>
          </w:p>
        </w:tc>
        <w:tc>
          <w:tcPr>
            <w:tcW w:w="1800" w:type="dxa"/>
          </w:tcPr>
          <w:p w:rsidR="00C30C19" w:rsidRPr="008E6890" w:rsidRDefault="00674C15" w:rsidP="008E6890">
            <w:pPr>
              <w:jc w:val="both"/>
              <w:rPr>
                <w:sz w:val="16"/>
                <w:szCs w:val="16"/>
              </w:rPr>
            </w:pPr>
            <w:r>
              <w:rPr>
                <w:sz w:val="16"/>
                <w:szCs w:val="16"/>
              </w:rPr>
              <w:t>0.623</w:t>
            </w:r>
            <w:r w:rsidR="00E25C69" w:rsidRPr="008E6890">
              <w:rPr>
                <w:sz w:val="16"/>
                <w:szCs w:val="16"/>
              </w:rPr>
              <w:t xml:space="preserve"> – 0.</w:t>
            </w:r>
            <w:r>
              <w:rPr>
                <w:sz w:val="16"/>
                <w:szCs w:val="16"/>
              </w:rPr>
              <w:t>915</w:t>
            </w:r>
          </w:p>
        </w:tc>
        <w:tc>
          <w:tcPr>
            <w:tcW w:w="3978" w:type="dxa"/>
          </w:tcPr>
          <w:p w:rsidR="00C30C19" w:rsidRPr="008E6890" w:rsidRDefault="00650942" w:rsidP="008E6890">
            <w:pPr>
              <w:jc w:val="both"/>
              <w:rPr>
                <w:sz w:val="16"/>
                <w:szCs w:val="16"/>
              </w:rPr>
            </w:pPr>
            <w:r w:rsidRPr="008E6890">
              <w:rPr>
                <w:sz w:val="16"/>
                <w:szCs w:val="16"/>
              </w:rPr>
              <w:t>By-product of drinking water</w:t>
            </w:r>
          </w:p>
        </w:tc>
      </w:tr>
      <w:tr w:rsidR="00C30C19" w:rsidRPr="008E6890" w:rsidTr="005137EE">
        <w:tc>
          <w:tcPr>
            <w:tcW w:w="2754" w:type="dxa"/>
          </w:tcPr>
          <w:p w:rsidR="00C30C19" w:rsidRPr="008E6890" w:rsidRDefault="00E25C69" w:rsidP="008E6890">
            <w:pPr>
              <w:jc w:val="both"/>
              <w:rPr>
                <w:sz w:val="16"/>
                <w:szCs w:val="16"/>
              </w:rPr>
            </w:pPr>
            <w:proofErr w:type="spellStart"/>
            <w:r w:rsidRPr="008E6890">
              <w:rPr>
                <w:sz w:val="16"/>
                <w:szCs w:val="16"/>
              </w:rPr>
              <w:t>Dibromoacetic</w:t>
            </w:r>
            <w:proofErr w:type="spellEnd"/>
            <w:r w:rsidRPr="008E6890">
              <w:rPr>
                <w:sz w:val="16"/>
                <w:szCs w:val="16"/>
              </w:rPr>
              <w:t xml:space="preserve"> acid</w:t>
            </w:r>
          </w:p>
        </w:tc>
        <w:tc>
          <w:tcPr>
            <w:tcW w:w="2484" w:type="dxa"/>
          </w:tcPr>
          <w:p w:rsidR="00C30C19" w:rsidRPr="008E6890" w:rsidRDefault="00650942" w:rsidP="008E6890">
            <w:pPr>
              <w:jc w:val="both"/>
              <w:rPr>
                <w:sz w:val="16"/>
                <w:szCs w:val="16"/>
              </w:rPr>
            </w:pPr>
            <w:proofErr w:type="spellStart"/>
            <w:r w:rsidRPr="008E6890">
              <w:rPr>
                <w:sz w:val="16"/>
                <w:szCs w:val="16"/>
              </w:rPr>
              <w:t>ug</w:t>
            </w:r>
            <w:proofErr w:type="spellEnd"/>
            <w:r w:rsidRPr="008E6890">
              <w:rPr>
                <w:sz w:val="16"/>
                <w:szCs w:val="16"/>
              </w:rPr>
              <w:t>/l</w:t>
            </w:r>
          </w:p>
        </w:tc>
        <w:tc>
          <w:tcPr>
            <w:tcW w:w="1800" w:type="dxa"/>
          </w:tcPr>
          <w:p w:rsidR="00C30C19" w:rsidRPr="008E6890" w:rsidRDefault="00674C15" w:rsidP="008E6890">
            <w:pPr>
              <w:jc w:val="both"/>
              <w:rPr>
                <w:sz w:val="16"/>
                <w:szCs w:val="16"/>
              </w:rPr>
            </w:pPr>
            <w:r>
              <w:rPr>
                <w:sz w:val="16"/>
                <w:szCs w:val="16"/>
              </w:rPr>
              <w:t>0.432</w:t>
            </w:r>
            <w:r w:rsidR="00E25C69" w:rsidRPr="008E6890">
              <w:rPr>
                <w:sz w:val="16"/>
                <w:szCs w:val="16"/>
              </w:rPr>
              <w:t xml:space="preserve"> – 0.</w:t>
            </w:r>
            <w:r>
              <w:rPr>
                <w:sz w:val="16"/>
                <w:szCs w:val="16"/>
              </w:rPr>
              <w:t>493</w:t>
            </w:r>
          </w:p>
        </w:tc>
        <w:tc>
          <w:tcPr>
            <w:tcW w:w="3978" w:type="dxa"/>
          </w:tcPr>
          <w:p w:rsidR="00C30C19" w:rsidRPr="008E6890" w:rsidRDefault="00650942" w:rsidP="008E6890">
            <w:pPr>
              <w:jc w:val="both"/>
              <w:rPr>
                <w:sz w:val="16"/>
                <w:szCs w:val="16"/>
              </w:rPr>
            </w:pPr>
            <w:r w:rsidRPr="008E6890">
              <w:rPr>
                <w:sz w:val="16"/>
                <w:szCs w:val="16"/>
              </w:rPr>
              <w:t>By-product of drinking water</w:t>
            </w:r>
          </w:p>
        </w:tc>
      </w:tr>
      <w:tr w:rsidR="00C30C19" w:rsidRPr="008E6890" w:rsidTr="005137EE">
        <w:tc>
          <w:tcPr>
            <w:tcW w:w="2754" w:type="dxa"/>
          </w:tcPr>
          <w:p w:rsidR="00C30C19" w:rsidRPr="008E6890" w:rsidRDefault="00E25C69" w:rsidP="008E6890">
            <w:pPr>
              <w:jc w:val="both"/>
              <w:rPr>
                <w:sz w:val="16"/>
                <w:szCs w:val="16"/>
              </w:rPr>
            </w:pPr>
            <w:proofErr w:type="spellStart"/>
            <w:r w:rsidRPr="008E6890">
              <w:rPr>
                <w:sz w:val="16"/>
                <w:szCs w:val="16"/>
              </w:rPr>
              <w:t>Dichloroacetic</w:t>
            </w:r>
            <w:proofErr w:type="spellEnd"/>
            <w:r w:rsidRPr="008E6890">
              <w:rPr>
                <w:sz w:val="16"/>
                <w:szCs w:val="16"/>
              </w:rPr>
              <w:t xml:space="preserve"> acid</w:t>
            </w:r>
          </w:p>
        </w:tc>
        <w:tc>
          <w:tcPr>
            <w:tcW w:w="2484" w:type="dxa"/>
          </w:tcPr>
          <w:p w:rsidR="00C30C19" w:rsidRPr="008E6890" w:rsidRDefault="00650942" w:rsidP="008E6890">
            <w:pPr>
              <w:jc w:val="both"/>
              <w:rPr>
                <w:sz w:val="16"/>
                <w:szCs w:val="16"/>
              </w:rPr>
            </w:pPr>
            <w:proofErr w:type="spellStart"/>
            <w:r w:rsidRPr="008E6890">
              <w:rPr>
                <w:sz w:val="16"/>
                <w:szCs w:val="16"/>
              </w:rPr>
              <w:t>ug</w:t>
            </w:r>
            <w:proofErr w:type="spellEnd"/>
            <w:r w:rsidRPr="008E6890">
              <w:rPr>
                <w:sz w:val="16"/>
                <w:szCs w:val="16"/>
              </w:rPr>
              <w:t>/l</w:t>
            </w:r>
          </w:p>
        </w:tc>
        <w:tc>
          <w:tcPr>
            <w:tcW w:w="1800" w:type="dxa"/>
          </w:tcPr>
          <w:p w:rsidR="00C30C19" w:rsidRPr="008E6890" w:rsidRDefault="00674C15" w:rsidP="008E6890">
            <w:pPr>
              <w:jc w:val="both"/>
              <w:rPr>
                <w:sz w:val="16"/>
                <w:szCs w:val="16"/>
              </w:rPr>
            </w:pPr>
            <w:r>
              <w:rPr>
                <w:sz w:val="16"/>
                <w:szCs w:val="16"/>
              </w:rPr>
              <w:t>7.61 – 12.3</w:t>
            </w:r>
          </w:p>
        </w:tc>
        <w:tc>
          <w:tcPr>
            <w:tcW w:w="3978" w:type="dxa"/>
          </w:tcPr>
          <w:p w:rsidR="00C30C19" w:rsidRPr="008E6890" w:rsidRDefault="00650942" w:rsidP="008E6890">
            <w:pPr>
              <w:jc w:val="both"/>
              <w:rPr>
                <w:sz w:val="16"/>
                <w:szCs w:val="16"/>
              </w:rPr>
            </w:pPr>
            <w:r w:rsidRPr="008E6890">
              <w:rPr>
                <w:sz w:val="16"/>
                <w:szCs w:val="16"/>
              </w:rPr>
              <w:t>By-product of drinking water</w:t>
            </w:r>
          </w:p>
        </w:tc>
      </w:tr>
      <w:tr w:rsidR="00C30C19" w:rsidRPr="008E6890" w:rsidTr="005137EE">
        <w:tc>
          <w:tcPr>
            <w:tcW w:w="2754" w:type="dxa"/>
          </w:tcPr>
          <w:p w:rsidR="00C30C19" w:rsidRPr="008E6890" w:rsidRDefault="00E25C69" w:rsidP="008E6890">
            <w:pPr>
              <w:jc w:val="both"/>
              <w:rPr>
                <w:sz w:val="16"/>
                <w:szCs w:val="16"/>
              </w:rPr>
            </w:pPr>
            <w:proofErr w:type="spellStart"/>
            <w:r w:rsidRPr="008E6890">
              <w:rPr>
                <w:sz w:val="16"/>
                <w:szCs w:val="16"/>
              </w:rPr>
              <w:t>Monobromoacetic</w:t>
            </w:r>
            <w:proofErr w:type="spellEnd"/>
            <w:r w:rsidRPr="008E6890">
              <w:rPr>
                <w:sz w:val="16"/>
                <w:szCs w:val="16"/>
              </w:rPr>
              <w:t xml:space="preserve"> acid</w:t>
            </w:r>
          </w:p>
        </w:tc>
        <w:tc>
          <w:tcPr>
            <w:tcW w:w="2484" w:type="dxa"/>
          </w:tcPr>
          <w:p w:rsidR="00C30C19" w:rsidRPr="008E6890" w:rsidRDefault="00650942" w:rsidP="008E6890">
            <w:pPr>
              <w:jc w:val="both"/>
              <w:rPr>
                <w:sz w:val="16"/>
                <w:szCs w:val="16"/>
              </w:rPr>
            </w:pPr>
            <w:proofErr w:type="spellStart"/>
            <w:r w:rsidRPr="008E6890">
              <w:rPr>
                <w:sz w:val="16"/>
                <w:szCs w:val="16"/>
              </w:rPr>
              <w:t>ug</w:t>
            </w:r>
            <w:proofErr w:type="spellEnd"/>
            <w:r w:rsidRPr="008E6890">
              <w:rPr>
                <w:sz w:val="16"/>
                <w:szCs w:val="16"/>
              </w:rPr>
              <w:t>/l</w:t>
            </w:r>
          </w:p>
        </w:tc>
        <w:tc>
          <w:tcPr>
            <w:tcW w:w="1800" w:type="dxa"/>
          </w:tcPr>
          <w:p w:rsidR="00E25C69" w:rsidRPr="008E6890" w:rsidRDefault="00E25C69" w:rsidP="008E6890">
            <w:pPr>
              <w:jc w:val="both"/>
              <w:rPr>
                <w:sz w:val="16"/>
                <w:szCs w:val="16"/>
              </w:rPr>
            </w:pPr>
            <w:r w:rsidRPr="008E6890">
              <w:rPr>
                <w:sz w:val="16"/>
                <w:szCs w:val="16"/>
              </w:rPr>
              <w:t>&lt;0.300</w:t>
            </w:r>
            <w:r w:rsidR="00674C15">
              <w:rPr>
                <w:sz w:val="16"/>
                <w:szCs w:val="16"/>
              </w:rPr>
              <w:t xml:space="preserve"> – 0.311</w:t>
            </w:r>
          </w:p>
        </w:tc>
        <w:tc>
          <w:tcPr>
            <w:tcW w:w="3978" w:type="dxa"/>
          </w:tcPr>
          <w:p w:rsidR="00C30C19" w:rsidRPr="008E6890" w:rsidRDefault="00650942" w:rsidP="008E6890">
            <w:pPr>
              <w:jc w:val="both"/>
              <w:rPr>
                <w:sz w:val="16"/>
                <w:szCs w:val="16"/>
              </w:rPr>
            </w:pPr>
            <w:r w:rsidRPr="008E6890">
              <w:rPr>
                <w:sz w:val="16"/>
                <w:szCs w:val="16"/>
              </w:rPr>
              <w:t>By-product of drinking water</w:t>
            </w:r>
          </w:p>
        </w:tc>
      </w:tr>
      <w:tr w:rsidR="00E25C69" w:rsidRPr="008E6890" w:rsidTr="005137EE">
        <w:tc>
          <w:tcPr>
            <w:tcW w:w="2754" w:type="dxa"/>
          </w:tcPr>
          <w:p w:rsidR="00E25C69" w:rsidRPr="008E6890" w:rsidRDefault="00E25C69" w:rsidP="008E6890">
            <w:pPr>
              <w:jc w:val="both"/>
              <w:rPr>
                <w:sz w:val="16"/>
                <w:szCs w:val="16"/>
              </w:rPr>
            </w:pPr>
            <w:proofErr w:type="spellStart"/>
            <w:r w:rsidRPr="008E6890">
              <w:rPr>
                <w:sz w:val="16"/>
                <w:szCs w:val="16"/>
              </w:rPr>
              <w:t>Trichloroacetic</w:t>
            </w:r>
            <w:proofErr w:type="spellEnd"/>
            <w:r w:rsidRPr="008E6890">
              <w:rPr>
                <w:sz w:val="16"/>
                <w:szCs w:val="16"/>
              </w:rPr>
              <w:t xml:space="preserve"> acid</w:t>
            </w:r>
          </w:p>
        </w:tc>
        <w:tc>
          <w:tcPr>
            <w:tcW w:w="2484" w:type="dxa"/>
          </w:tcPr>
          <w:p w:rsidR="00E25C69" w:rsidRPr="008E6890" w:rsidRDefault="00E25C69" w:rsidP="008E6890">
            <w:pPr>
              <w:jc w:val="both"/>
              <w:rPr>
                <w:sz w:val="16"/>
                <w:szCs w:val="16"/>
              </w:rPr>
            </w:pPr>
            <w:proofErr w:type="spellStart"/>
            <w:r w:rsidRPr="008E6890">
              <w:rPr>
                <w:sz w:val="16"/>
                <w:szCs w:val="16"/>
              </w:rPr>
              <w:t>ug</w:t>
            </w:r>
            <w:proofErr w:type="spellEnd"/>
            <w:r w:rsidRPr="008E6890">
              <w:rPr>
                <w:sz w:val="16"/>
                <w:szCs w:val="16"/>
              </w:rPr>
              <w:t>/l</w:t>
            </w:r>
          </w:p>
        </w:tc>
        <w:tc>
          <w:tcPr>
            <w:tcW w:w="1800" w:type="dxa"/>
          </w:tcPr>
          <w:p w:rsidR="00E25C69" w:rsidRPr="008E6890" w:rsidRDefault="005137EE" w:rsidP="008E6890">
            <w:pPr>
              <w:jc w:val="both"/>
              <w:rPr>
                <w:sz w:val="16"/>
                <w:szCs w:val="16"/>
              </w:rPr>
            </w:pPr>
            <w:r>
              <w:rPr>
                <w:sz w:val="16"/>
                <w:szCs w:val="16"/>
              </w:rPr>
              <w:t>7.85 – 12.7</w:t>
            </w:r>
          </w:p>
        </w:tc>
        <w:tc>
          <w:tcPr>
            <w:tcW w:w="3978" w:type="dxa"/>
          </w:tcPr>
          <w:p w:rsidR="00E25C69" w:rsidRPr="008E6890" w:rsidRDefault="00E25C69" w:rsidP="008E6890">
            <w:pPr>
              <w:jc w:val="both"/>
              <w:rPr>
                <w:sz w:val="16"/>
                <w:szCs w:val="16"/>
              </w:rPr>
            </w:pPr>
            <w:r w:rsidRPr="008E6890">
              <w:rPr>
                <w:sz w:val="16"/>
                <w:szCs w:val="16"/>
              </w:rPr>
              <w:t>By-product of drinking water</w:t>
            </w:r>
          </w:p>
        </w:tc>
      </w:tr>
    </w:tbl>
    <w:p w:rsidR="00286F43" w:rsidRDefault="00286F43" w:rsidP="00F47729">
      <w:pPr>
        <w:jc w:val="both"/>
        <w:rPr>
          <w:b/>
          <w:sz w:val="16"/>
          <w:szCs w:val="16"/>
        </w:rPr>
      </w:pPr>
    </w:p>
    <w:p w:rsidR="00490574" w:rsidRDefault="00DA79B0" w:rsidP="00F47729">
      <w:pPr>
        <w:jc w:val="both"/>
        <w:rPr>
          <w:b/>
          <w:sz w:val="16"/>
          <w:szCs w:val="16"/>
        </w:rPr>
      </w:pPr>
      <w:r>
        <w:rPr>
          <w:b/>
          <w:sz w:val="16"/>
          <w:szCs w:val="16"/>
        </w:rPr>
        <w:t>2019 Unregulated contaminate – Monitored in Distribution system (AM3 : Entry Point</w:t>
      </w:r>
      <w:r w:rsidR="009A3789">
        <w:rPr>
          <w:b/>
          <w:sz w:val="16"/>
          <w:szCs w:val="16"/>
        </w:rPr>
        <w:t xml:space="preserve"> – tested for in 2019</w:t>
      </w:r>
    </w:p>
    <w:tbl>
      <w:tblPr>
        <w:tblStyle w:val="TableGrid"/>
        <w:tblW w:w="0" w:type="auto"/>
        <w:tblLook w:val="04A0"/>
      </w:tblPr>
      <w:tblGrid>
        <w:gridCol w:w="2754"/>
        <w:gridCol w:w="2754"/>
        <w:gridCol w:w="2520"/>
        <w:gridCol w:w="2988"/>
      </w:tblGrid>
      <w:tr w:rsidR="00DA79B0" w:rsidTr="000A6C8F">
        <w:tc>
          <w:tcPr>
            <w:tcW w:w="2754" w:type="dxa"/>
          </w:tcPr>
          <w:p w:rsidR="00DA79B0" w:rsidRDefault="00DA79B0" w:rsidP="00F47729">
            <w:pPr>
              <w:jc w:val="both"/>
              <w:rPr>
                <w:b/>
                <w:sz w:val="16"/>
                <w:szCs w:val="16"/>
              </w:rPr>
            </w:pPr>
            <w:r>
              <w:rPr>
                <w:b/>
                <w:sz w:val="16"/>
                <w:szCs w:val="16"/>
              </w:rPr>
              <w:t>Contaminate</w:t>
            </w:r>
          </w:p>
        </w:tc>
        <w:tc>
          <w:tcPr>
            <w:tcW w:w="2754" w:type="dxa"/>
          </w:tcPr>
          <w:p w:rsidR="00DA79B0" w:rsidRDefault="00DA79B0" w:rsidP="00F47729">
            <w:pPr>
              <w:jc w:val="both"/>
              <w:rPr>
                <w:b/>
                <w:sz w:val="16"/>
                <w:szCs w:val="16"/>
              </w:rPr>
            </w:pPr>
            <w:r>
              <w:rPr>
                <w:b/>
                <w:sz w:val="16"/>
                <w:szCs w:val="16"/>
              </w:rPr>
              <w:t>Units</w:t>
            </w:r>
          </w:p>
        </w:tc>
        <w:tc>
          <w:tcPr>
            <w:tcW w:w="2520" w:type="dxa"/>
          </w:tcPr>
          <w:p w:rsidR="00DA79B0" w:rsidRDefault="000A6C8F" w:rsidP="00F47729">
            <w:pPr>
              <w:jc w:val="both"/>
              <w:rPr>
                <w:b/>
                <w:sz w:val="16"/>
                <w:szCs w:val="16"/>
              </w:rPr>
            </w:pPr>
            <w:r>
              <w:rPr>
                <w:b/>
                <w:sz w:val="16"/>
                <w:szCs w:val="16"/>
              </w:rPr>
              <w:t xml:space="preserve">            </w:t>
            </w:r>
            <w:r w:rsidR="00DA79B0">
              <w:rPr>
                <w:b/>
                <w:sz w:val="16"/>
                <w:szCs w:val="16"/>
              </w:rPr>
              <w:t>Range</w:t>
            </w:r>
          </w:p>
        </w:tc>
        <w:tc>
          <w:tcPr>
            <w:tcW w:w="2988" w:type="dxa"/>
          </w:tcPr>
          <w:p w:rsidR="00DA79B0" w:rsidRDefault="00D27117" w:rsidP="00F47729">
            <w:pPr>
              <w:jc w:val="both"/>
              <w:rPr>
                <w:b/>
                <w:sz w:val="16"/>
                <w:szCs w:val="16"/>
              </w:rPr>
            </w:pPr>
            <w:r>
              <w:rPr>
                <w:b/>
                <w:sz w:val="16"/>
                <w:szCs w:val="16"/>
              </w:rPr>
              <w:t>Source</w:t>
            </w:r>
          </w:p>
        </w:tc>
      </w:tr>
      <w:tr w:rsidR="00DA79B0" w:rsidTr="000A6C8F">
        <w:tc>
          <w:tcPr>
            <w:tcW w:w="2754" w:type="dxa"/>
          </w:tcPr>
          <w:p w:rsidR="00DA79B0" w:rsidRPr="000A6C8F" w:rsidRDefault="000A6C8F" w:rsidP="00F47729">
            <w:pPr>
              <w:jc w:val="both"/>
              <w:rPr>
                <w:sz w:val="16"/>
                <w:szCs w:val="16"/>
              </w:rPr>
            </w:pPr>
            <w:r>
              <w:rPr>
                <w:sz w:val="16"/>
                <w:szCs w:val="16"/>
              </w:rPr>
              <w:t>CVTM</w:t>
            </w:r>
          </w:p>
        </w:tc>
        <w:tc>
          <w:tcPr>
            <w:tcW w:w="2754" w:type="dxa"/>
          </w:tcPr>
          <w:p w:rsidR="00DA79B0" w:rsidRPr="000A6C8F" w:rsidRDefault="000A6C8F" w:rsidP="00F47729">
            <w:pPr>
              <w:jc w:val="both"/>
              <w:rPr>
                <w:sz w:val="16"/>
                <w:szCs w:val="16"/>
              </w:rPr>
            </w:pPr>
            <w:r>
              <w:rPr>
                <w:sz w:val="16"/>
                <w:szCs w:val="16"/>
              </w:rPr>
              <w:t>Percent CV</w:t>
            </w:r>
          </w:p>
        </w:tc>
        <w:tc>
          <w:tcPr>
            <w:tcW w:w="2520" w:type="dxa"/>
          </w:tcPr>
          <w:p w:rsidR="00DA79B0" w:rsidRPr="000A6C8F" w:rsidRDefault="000A6C8F" w:rsidP="00F47729">
            <w:pPr>
              <w:jc w:val="both"/>
              <w:rPr>
                <w:sz w:val="16"/>
                <w:szCs w:val="16"/>
              </w:rPr>
            </w:pPr>
            <w:r>
              <w:rPr>
                <w:sz w:val="16"/>
                <w:szCs w:val="16"/>
              </w:rPr>
              <w:t xml:space="preserve">       .800 – 8.60</w:t>
            </w:r>
          </w:p>
        </w:tc>
        <w:tc>
          <w:tcPr>
            <w:tcW w:w="2988" w:type="dxa"/>
          </w:tcPr>
          <w:p w:rsidR="00DA79B0" w:rsidRPr="00D27117" w:rsidRDefault="00D27117" w:rsidP="00F47729">
            <w:pPr>
              <w:jc w:val="both"/>
              <w:rPr>
                <w:sz w:val="16"/>
                <w:szCs w:val="16"/>
              </w:rPr>
            </w:pPr>
            <w:r>
              <w:rPr>
                <w:sz w:val="16"/>
                <w:szCs w:val="16"/>
              </w:rPr>
              <w:t>Naturally present in the environment</w:t>
            </w:r>
          </w:p>
        </w:tc>
      </w:tr>
    </w:tbl>
    <w:p w:rsidR="00DA79B0" w:rsidRDefault="00DA79B0" w:rsidP="00F47729">
      <w:pPr>
        <w:jc w:val="both"/>
        <w:rPr>
          <w:b/>
          <w:sz w:val="16"/>
          <w:szCs w:val="16"/>
        </w:rPr>
      </w:pPr>
    </w:p>
    <w:p w:rsidR="003626CD" w:rsidRDefault="003626CD" w:rsidP="00F47729">
      <w:pPr>
        <w:jc w:val="both"/>
        <w:rPr>
          <w:b/>
          <w:sz w:val="16"/>
          <w:szCs w:val="16"/>
        </w:rPr>
      </w:pPr>
      <w:r>
        <w:rPr>
          <w:b/>
          <w:sz w:val="16"/>
          <w:szCs w:val="16"/>
        </w:rPr>
        <w:t>Information about lead:</w:t>
      </w:r>
    </w:p>
    <w:p w:rsidR="003626CD" w:rsidRDefault="003626CD" w:rsidP="00F47729">
      <w:pPr>
        <w:jc w:val="both"/>
        <w:rPr>
          <w:sz w:val="16"/>
          <w:szCs w:val="16"/>
        </w:rPr>
      </w:pPr>
      <w:r>
        <w:rPr>
          <w:sz w:val="16"/>
          <w:szCs w:val="16"/>
        </w:rPr>
        <w:t>If present, elevated levels of lead can cause serious health problems, especially for pregnant women and young children. The water that the GCDC-</w:t>
      </w:r>
    </w:p>
    <w:p w:rsidR="004F469F" w:rsidRDefault="003626CD" w:rsidP="00886D05">
      <w:pPr>
        <w:jc w:val="both"/>
        <w:rPr>
          <w:sz w:val="16"/>
          <w:szCs w:val="16"/>
        </w:rPr>
      </w:pPr>
      <w:r>
        <w:rPr>
          <w:sz w:val="16"/>
          <w:szCs w:val="16"/>
        </w:rPr>
        <w:t xml:space="preserve">WWS Water Treatment </w:t>
      </w:r>
      <w:r w:rsidRPr="00886D05">
        <w:rPr>
          <w:b/>
          <w:sz w:val="16"/>
          <w:szCs w:val="16"/>
        </w:rPr>
        <w:t>plant</w:t>
      </w:r>
      <w:r>
        <w:rPr>
          <w:sz w:val="16"/>
          <w:szCs w:val="16"/>
        </w:rPr>
        <w:t xml:space="preserve"> delivers to our community does not contain lead. Lead in drinking water is primarily</w:t>
      </w:r>
      <w:r w:rsidR="004F469F">
        <w:rPr>
          <w:sz w:val="16"/>
          <w:szCs w:val="16"/>
        </w:rPr>
        <w:t xml:space="preserve"> from materials and components</w:t>
      </w:r>
    </w:p>
    <w:p w:rsidR="004F469F" w:rsidRDefault="004F469F" w:rsidP="00F47729">
      <w:pPr>
        <w:jc w:val="both"/>
        <w:rPr>
          <w:sz w:val="16"/>
          <w:szCs w:val="16"/>
        </w:rPr>
      </w:pPr>
      <w:r>
        <w:rPr>
          <w:sz w:val="16"/>
          <w:szCs w:val="16"/>
        </w:rPr>
        <w:t>associated with service lines and home plumbing. The Charter Township of Genesee is responsible for providing high quality drinking water, but cannot</w:t>
      </w:r>
    </w:p>
    <w:p w:rsidR="004F469F" w:rsidRDefault="004F469F" w:rsidP="00F47729">
      <w:pPr>
        <w:jc w:val="both"/>
        <w:rPr>
          <w:sz w:val="16"/>
          <w:szCs w:val="16"/>
        </w:rPr>
      </w:pPr>
      <w:r>
        <w:rPr>
          <w:sz w:val="16"/>
          <w:szCs w:val="16"/>
        </w:rPr>
        <w:t>control the variety of materials used in plumbing components. When your water has been sitting for several hours, you can minimize the potential for</w:t>
      </w:r>
    </w:p>
    <w:p w:rsidR="004F469F" w:rsidRDefault="004F469F" w:rsidP="00F47729">
      <w:pPr>
        <w:jc w:val="both"/>
        <w:rPr>
          <w:sz w:val="16"/>
          <w:szCs w:val="16"/>
        </w:rPr>
      </w:pPr>
      <w:r>
        <w:rPr>
          <w:sz w:val="16"/>
          <w:szCs w:val="16"/>
        </w:rPr>
        <w:t>lead exposure by flushing your tap for 30 seconds to 2 minutes before using water for drinking or cooking. If you are concerned about lead in your water,</w:t>
      </w:r>
    </w:p>
    <w:p w:rsidR="00433CBE" w:rsidRDefault="00CC28A4" w:rsidP="00F47729">
      <w:pPr>
        <w:jc w:val="both"/>
        <w:rPr>
          <w:sz w:val="16"/>
          <w:szCs w:val="16"/>
        </w:rPr>
      </w:pPr>
      <w:r>
        <w:rPr>
          <w:sz w:val="16"/>
          <w:szCs w:val="16"/>
        </w:rPr>
        <w:t>you may want</w:t>
      </w:r>
      <w:r w:rsidR="004F469F">
        <w:rPr>
          <w:sz w:val="16"/>
          <w:szCs w:val="16"/>
        </w:rPr>
        <w:t xml:space="preserve"> to have your water tested.</w:t>
      </w:r>
      <w:r w:rsidR="00433CBE">
        <w:rPr>
          <w:sz w:val="16"/>
          <w:szCs w:val="16"/>
        </w:rPr>
        <w:t xml:space="preserve"> </w:t>
      </w:r>
      <w:r w:rsidR="004F469F">
        <w:rPr>
          <w:sz w:val="16"/>
          <w:szCs w:val="16"/>
        </w:rPr>
        <w:t xml:space="preserve">Information on lead in drinking water, testing methods, </w:t>
      </w:r>
      <w:r w:rsidR="00433CBE">
        <w:rPr>
          <w:sz w:val="16"/>
          <w:szCs w:val="16"/>
        </w:rPr>
        <w:t>and steps you can take to minimize exposure is</w:t>
      </w:r>
    </w:p>
    <w:p w:rsidR="00FF5D8E" w:rsidRPr="003626CD" w:rsidRDefault="00433CBE" w:rsidP="00F47729">
      <w:pPr>
        <w:jc w:val="both"/>
        <w:rPr>
          <w:sz w:val="16"/>
          <w:szCs w:val="16"/>
        </w:rPr>
      </w:pPr>
      <w:r>
        <w:rPr>
          <w:sz w:val="16"/>
          <w:szCs w:val="16"/>
        </w:rPr>
        <w:t xml:space="preserve">available from the Safe Drinking Water Hotline </w:t>
      </w:r>
      <w:r>
        <w:rPr>
          <w:b/>
          <w:sz w:val="16"/>
          <w:szCs w:val="16"/>
        </w:rPr>
        <w:t xml:space="preserve">(800-426-4791) </w:t>
      </w:r>
      <w:r>
        <w:rPr>
          <w:sz w:val="16"/>
          <w:szCs w:val="16"/>
        </w:rPr>
        <w:t>or at http;//www.epa.gov/safewater/lead.</w:t>
      </w:r>
      <w:r w:rsidR="003626CD">
        <w:rPr>
          <w:sz w:val="16"/>
          <w:szCs w:val="16"/>
        </w:rPr>
        <w:t xml:space="preserve"> </w:t>
      </w:r>
    </w:p>
    <w:p w:rsidR="00286F43" w:rsidRDefault="00886D05" w:rsidP="00CA2F5B">
      <w:pPr>
        <w:rPr>
          <w:b/>
          <w:sz w:val="24"/>
          <w:szCs w:val="24"/>
        </w:rPr>
      </w:pPr>
      <w:r>
        <w:rPr>
          <w:b/>
          <w:sz w:val="24"/>
          <w:szCs w:val="24"/>
        </w:rPr>
        <w:t xml:space="preserve">                                      </w:t>
      </w:r>
    </w:p>
    <w:p w:rsidR="00286F43" w:rsidRDefault="00286F43" w:rsidP="00CA2F5B">
      <w:pPr>
        <w:rPr>
          <w:b/>
          <w:sz w:val="24"/>
          <w:szCs w:val="24"/>
        </w:rPr>
      </w:pPr>
    </w:p>
    <w:p w:rsidR="00286F43" w:rsidRDefault="00286F43" w:rsidP="00CA2F5B">
      <w:pPr>
        <w:rPr>
          <w:b/>
          <w:sz w:val="24"/>
          <w:szCs w:val="24"/>
        </w:rPr>
      </w:pPr>
    </w:p>
    <w:p w:rsidR="00286F43" w:rsidRDefault="00286F43" w:rsidP="00CA2F5B">
      <w:pPr>
        <w:rPr>
          <w:b/>
          <w:sz w:val="24"/>
          <w:szCs w:val="24"/>
        </w:rPr>
      </w:pPr>
    </w:p>
    <w:p w:rsidR="00286F43" w:rsidRDefault="00286F43" w:rsidP="00CA2F5B">
      <w:pPr>
        <w:rPr>
          <w:b/>
          <w:sz w:val="24"/>
          <w:szCs w:val="24"/>
        </w:rPr>
      </w:pPr>
    </w:p>
    <w:p w:rsidR="00286F43" w:rsidRDefault="00286F43" w:rsidP="00CA2F5B">
      <w:pPr>
        <w:rPr>
          <w:b/>
          <w:sz w:val="24"/>
          <w:szCs w:val="24"/>
        </w:rPr>
      </w:pPr>
    </w:p>
    <w:p w:rsidR="00286F43" w:rsidRDefault="00286F43" w:rsidP="00CA2F5B">
      <w:pPr>
        <w:rPr>
          <w:b/>
          <w:sz w:val="16"/>
          <w:szCs w:val="16"/>
        </w:rPr>
      </w:pPr>
    </w:p>
    <w:p w:rsidR="00631772" w:rsidRDefault="00631772" w:rsidP="00CA2F5B">
      <w:pPr>
        <w:rPr>
          <w:b/>
          <w:sz w:val="16"/>
          <w:szCs w:val="16"/>
        </w:rPr>
      </w:pPr>
    </w:p>
    <w:p w:rsidR="00631772" w:rsidRDefault="00631772" w:rsidP="00CA2F5B">
      <w:pPr>
        <w:rPr>
          <w:b/>
          <w:sz w:val="16"/>
          <w:szCs w:val="16"/>
        </w:rPr>
      </w:pPr>
    </w:p>
    <w:p w:rsidR="00631772" w:rsidRDefault="00631772" w:rsidP="00CA2F5B">
      <w:pPr>
        <w:rPr>
          <w:b/>
          <w:sz w:val="16"/>
          <w:szCs w:val="16"/>
        </w:rPr>
      </w:pPr>
    </w:p>
    <w:p w:rsidR="00F933BD" w:rsidRDefault="00F933BD" w:rsidP="00CA2F5B">
      <w:pPr>
        <w:rPr>
          <w:b/>
          <w:sz w:val="16"/>
          <w:szCs w:val="16"/>
        </w:rPr>
      </w:pPr>
      <w:r>
        <w:rPr>
          <w:b/>
          <w:sz w:val="16"/>
          <w:szCs w:val="16"/>
        </w:rPr>
        <w:t>How do I read this Chart?</w:t>
      </w:r>
    </w:p>
    <w:p w:rsidR="00F933BD" w:rsidRPr="00F933BD" w:rsidRDefault="00F933BD" w:rsidP="00CA2F5B">
      <w:pPr>
        <w:rPr>
          <w:sz w:val="16"/>
          <w:szCs w:val="16"/>
        </w:rPr>
      </w:pPr>
      <w:r>
        <w:rPr>
          <w:sz w:val="16"/>
          <w:szCs w:val="16"/>
        </w:rPr>
        <w:t>Our water is tested to assure that it is safe and healthy. These Tables are based on tests conducted by Genesee Township within the last five (5) calendar years. We conduct many tests throughout the year, however , only tests that show the presence of a contaminant are shown here. The table on this page is a key to the terms used in the table. Sources of Contaminants show where this substance usually originates.</w:t>
      </w:r>
    </w:p>
    <w:p w:rsidR="00286F43" w:rsidRDefault="00286F43" w:rsidP="00CA2F5B">
      <w:pPr>
        <w:rPr>
          <w:b/>
          <w:sz w:val="24"/>
          <w:szCs w:val="24"/>
        </w:rPr>
      </w:pPr>
    </w:p>
    <w:p w:rsidR="00DB398B" w:rsidRPr="00CA2F5B" w:rsidRDefault="00886D05" w:rsidP="00CA2F5B">
      <w:pPr>
        <w:rPr>
          <w:b/>
          <w:sz w:val="24"/>
          <w:szCs w:val="24"/>
        </w:rPr>
      </w:pPr>
      <w:r>
        <w:rPr>
          <w:b/>
          <w:sz w:val="24"/>
          <w:szCs w:val="24"/>
        </w:rPr>
        <w:t xml:space="preserve">  Key to Detected Contaminants Table</w:t>
      </w:r>
    </w:p>
    <w:tbl>
      <w:tblPr>
        <w:tblStyle w:val="TableGrid"/>
        <w:tblW w:w="0" w:type="auto"/>
        <w:tblInd w:w="108" w:type="dxa"/>
        <w:tblLook w:val="04A0"/>
      </w:tblPr>
      <w:tblGrid>
        <w:gridCol w:w="900"/>
        <w:gridCol w:w="3060"/>
        <w:gridCol w:w="6840"/>
      </w:tblGrid>
      <w:tr w:rsidR="00886D05" w:rsidTr="00490574">
        <w:trPr>
          <w:trHeight w:val="413"/>
        </w:trPr>
        <w:tc>
          <w:tcPr>
            <w:tcW w:w="900" w:type="dxa"/>
          </w:tcPr>
          <w:p w:rsidR="00490574" w:rsidRDefault="00490574" w:rsidP="00CA2F5B">
            <w:pPr>
              <w:rPr>
                <w:b/>
                <w:sz w:val="16"/>
                <w:szCs w:val="16"/>
              </w:rPr>
            </w:pPr>
          </w:p>
          <w:p w:rsidR="00886D05" w:rsidRPr="00CA2F5B" w:rsidRDefault="00CA2F5B" w:rsidP="00CA2F5B">
            <w:pPr>
              <w:rPr>
                <w:b/>
                <w:sz w:val="16"/>
                <w:szCs w:val="16"/>
              </w:rPr>
            </w:pPr>
            <w:r>
              <w:rPr>
                <w:b/>
                <w:sz w:val="16"/>
                <w:szCs w:val="16"/>
              </w:rPr>
              <w:t>AL</w:t>
            </w:r>
          </w:p>
        </w:tc>
        <w:tc>
          <w:tcPr>
            <w:tcW w:w="3060" w:type="dxa"/>
          </w:tcPr>
          <w:p w:rsidR="00490574" w:rsidRDefault="00490574" w:rsidP="00475586">
            <w:pPr>
              <w:rPr>
                <w:sz w:val="16"/>
                <w:szCs w:val="16"/>
              </w:rPr>
            </w:pPr>
          </w:p>
          <w:p w:rsidR="00886D05" w:rsidRPr="00475586" w:rsidRDefault="00475586" w:rsidP="00475586">
            <w:pPr>
              <w:rPr>
                <w:sz w:val="16"/>
                <w:szCs w:val="16"/>
              </w:rPr>
            </w:pPr>
            <w:r>
              <w:rPr>
                <w:sz w:val="16"/>
                <w:szCs w:val="16"/>
              </w:rPr>
              <w:t>Action Level</w:t>
            </w:r>
          </w:p>
        </w:tc>
        <w:tc>
          <w:tcPr>
            <w:tcW w:w="6840" w:type="dxa"/>
          </w:tcPr>
          <w:p w:rsidR="00886D05" w:rsidRDefault="004D2345" w:rsidP="004D2345">
            <w:pPr>
              <w:rPr>
                <w:sz w:val="16"/>
                <w:szCs w:val="16"/>
              </w:rPr>
            </w:pPr>
            <w:r>
              <w:rPr>
                <w:sz w:val="16"/>
                <w:szCs w:val="16"/>
              </w:rPr>
              <w:t>The concentration of a contaminant, which, if exceeded, triggers treatment</w:t>
            </w:r>
          </w:p>
          <w:p w:rsidR="004D2345" w:rsidRPr="004D2345" w:rsidRDefault="004D2345" w:rsidP="004D2345">
            <w:pPr>
              <w:rPr>
                <w:sz w:val="16"/>
                <w:szCs w:val="16"/>
              </w:rPr>
            </w:pPr>
            <w:r>
              <w:rPr>
                <w:sz w:val="16"/>
                <w:szCs w:val="16"/>
              </w:rPr>
              <w:t>Or other requirements which a water system must follow.</w:t>
            </w:r>
          </w:p>
        </w:tc>
      </w:tr>
      <w:tr w:rsidR="00886D05" w:rsidTr="00490574">
        <w:trPr>
          <w:trHeight w:val="422"/>
        </w:trPr>
        <w:tc>
          <w:tcPr>
            <w:tcW w:w="900" w:type="dxa"/>
          </w:tcPr>
          <w:p w:rsidR="00490574" w:rsidRDefault="00490574" w:rsidP="00CA2F5B">
            <w:pPr>
              <w:rPr>
                <w:b/>
                <w:sz w:val="16"/>
                <w:szCs w:val="16"/>
              </w:rPr>
            </w:pPr>
          </w:p>
          <w:p w:rsidR="00886D05" w:rsidRPr="00CA2F5B" w:rsidRDefault="00CA2F5B" w:rsidP="00CA2F5B">
            <w:pPr>
              <w:rPr>
                <w:b/>
                <w:sz w:val="16"/>
                <w:szCs w:val="16"/>
              </w:rPr>
            </w:pPr>
            <w:r>
              <w:rPr>
                <w:b/>
                <w:sz w:val="16"/>
                <w:szCs w:val="16"/>
              </w:rPr>
              <w:t>HAA5</w:t>
            </w:r>
          </w:p>
        </w:tc>
        <w:tc>
          <w:tcPr>
            <w:tcW w:w="3060" w:type="dxa"/>
          </w:tcPr>
          <w:p w:rsidR="00490574" w:rsidRDefault="00490574" w:rsidP="00475586">
            <w:pPr>
              <w:rPr>
                <w:sz w:val="16"/>
                <w:szCs w:val="16"/>
              </w:rPr>
            </w:pPr>
          </w:p>
          <w:p w:rsidR="00886D05" w:rsidRPr="00475586" w:rsidRDefault="00475586" w:rsidP="00475586">
            <w:pPr>
              <w:rPr>
                <w:sz w:val="16"/>
                <w:szCs w:val="16"/>
              </w:rPr>
            </w:pPr>
            <w:r>
              <w:rPr>
                <w:sz w:val="16"/>
                <w:szCs w:val="16"/>
              </w:rPr>
              <w:t>Halo Acetic Acids</w:t>
            </w:r>
          </w:p>
        </w:tc>
        <w:tc>
          <w:tcPr>
            <w:tcW w:w="6840" w:type="dxa"/>
          </w:tcPr>
          <w:p w:rsidR="004D2345" w:rsidRDefault="004D2345" w:rsidP="004D2345">
            <w:pPr>
              <w:rPr>
                <w:sz w:val="16"/>
                <w:szCs w:val="16"/>
              </w:rPr>
            </w:pPr>
            <w:r>
              <w:rPr>
                <w:sz w:val="16"/>
                <w:szCs w:val="16"/>
              </w:rPr>
              <w:t xml:space="preserve">HAA5 is the total of </w:t>
            </w:r>
            <w:proofErr w:type="spellStart"/>
            <w:r>
              <w:rPr>
                <w:sz w:val="16"/>
                <w:szCs w:val="16"/>
              </w:rPr>
              <w:t>bromoacetic</w:t>
            </w:r>
            <w:proofErr w:type="spellEnd"/>
            <w:r>
              <w:rPr>
                <w:sz w:val="16"/>
                <w:szCs w:val="16"/>
              </w:rPr>
              <w:t xml:space="preserve">, </w:t>
            </w:r>
            <w:proofErr w:type="spellStart"/>
            <w:r>
              <w:rPr>
                <w:sz w:val="16"/>
                <w:szCs w:val="16"/>
              </w:rPr>
              <w:t>chloroacetic</w:t>
            </w:r>
            <w:proofErr w:type="spellEnd"/>
            <w:r>
              <w:rPr>
                <w:sz w:val="16"/>
                <w:szCs w:val="16"/>
              </w:rPr>
              <w:t xml:space="preserve">, </w:t>
            </w:r>
            <w:proofErr w:type="spellStart"/>
            <w:r>
              <w:rPr>
                <w:sz w:val="16"/>
                <w:szCs w:val="16"/>
              </w:rPr>
              <w:t>dibromo</w:t>
            </w:r>
            <w:proofErr w:type="spellEnd"/>
            <w:r>
              <w:rPr>
                <w:sz w:val="16"/>
                <w:szCs w:val="16"/>
              </w:rPr>
              <w:t xml:space="preserve"> acetic, </w:t>
            </w:r>
            <w:proofErr w:type="spellStart"/>
            <w:r>
              <w:rPr>
                <w:sz w:val="16"/>
                <w:szCs w:val="16"/>
              </w:rPr>
              <w:t>dichloroacetic</w:t>
            </w:r>
            <w:proofErr w:type="spellEnd"/>
            <w:r>
              <w:rPr>
                <w:sz w:val="16"/>
                <w:szCs w:val="16"/>
              </w:rPr>
              <w:t>,</w:t>
            </w:r>
          </w:p>
          <w:p w:rsidR="004D2345" w:rsidRDefault="004D2345" w:rsidP="004D2345">
            <w:pPr>
              <w:rPr>
                <w:sz w:val="16"/>
                <w:szCs w:val="16"/>
              </w:rPr>
            </w:pPr>
            <w:r>
              <w:rPr>
                <w:sz w:val="16"/>
                <w:szCs w:val="16"/>
              </w:rPr>
              <w:t xml:space="preserve">and </w:t>
            </w:r>
            <w:proofErr w:type="spellStart"/>
            <w:r>
              <w:rPr>
                <w:sz w:val="16"/>
                <w:szCs w:val="16"/>
              </w:rPr>
              <w:t>trichloroacetic</w:t>
            </w:r>
            <w:proofErr w:type="spellEnd"/>
            <w:r>
              <w:rPr>
                <w:sz w:val="16"/>
                <w:szCs w:val="16"/>
              </w:rPr>
              <w:t xml:space="preserve"> acids. Compliance is based on the total.</w:t>
            </w:r>
          </w:p>
          <w:p w:rsidR="004D2345" w:rsidRPr="004D2345" w:rsidRDefault="004D2345" w:rsidP="004D2345">
            <w:pPr>
              <w:rPr>
                <w:sz w:val="16"/>
                <w:szCs w:val="16"/>
              </w:rPr>
            </w:pPr>
          </w:p>
        </w:tc>
      </w:tr>
      <w:tr w:rsidR="00886D05" w:rsidTr="00490574">
        <w:trPr>
          <w:trHeight w:val="413"/>
        </w:trPr>
        <w:tc>
          <w:tcPr>
            <w:tcW w:w="900" w:type="dxa"/>
          </w:tcPr>
          <w:p w:rsidR="00490574" w:rsidRDefault="00490574" w:rsidP="00CA2F5B">
            <w:pPr>
              <w:rPr>
                <w:b/>
                <w:sz w:val="16"/>
                <w:szCs w:val="16"/>
              </w:rPr>
            </w:pPr>
          </w:p>
          <w:p w:rsidR="00886D05" w:rsidRPr="00CA2F5B" w:rsidRDefault="00CA2F5B" w:rsidP="00CA2F5B">
            <w:pPr>
              <w:rPr>
                <w:b/>
                <w:sz w:val="16"/>
                <w:szCs w:val="16"/>
              </w:rPr>
            </w:pPr>
            <w:r>
              <w:rPr>
                <w:b/>
                <w:sz w:val="16"/>
                <w:szCs w:val="16"/>
              </w:rPr>
              <w:t>LRAA</w:t>
            </w:r>
          </w:p>
        </w:tc>
        <w:tc>
          <w:tcPr>
            <w:tcW w:w="3060" w:type="dxa"/>
          </w:tcPr>
          <w:p w:rsidR="00490574" w:rsidRDefault="00490574" w:rsidP="00475586">
            <w:pPr>
              <w:rPr>
                <w:sz w:val="16"/>
                <w:szCs w:val="16"/>
              </w:rPr>
            </w:pPr>
          </w:p>
          <w:p w:rsidR="00886D05" w:rsidRPr="00475586" w:rsidRDefault="00475586" w:rsidP="00475586">
            <w:pPr>
              <w:rPr>
                <w:sz w:val="16"/>
                <w:szCs w:val="16"/>
              </w:rPr>
            </w:pPr>
            <w:proofErr w:type="spellStart"/>
            <w:r>
              <w:rPr>
                <w:sz w:val="16"/>
                <w:szCs w:val="16"/>
              </w:rPr>
              <w:t>Locational</w:t>
            </w:r>
            <w:proofErr w:type="spellEnd"/>
            <w:r>
              <w:rPr>
                <w:sz w:val="16"/>
                <w:szCs w:val="16"/>
              </w:rPr>
              <w:t xml:space="preserve"> Running Annual Average</w:t>
            </w:r>
          </w:p>
        </w:tc>
        <w:tc>
          <w:tcPr>
            <w:tcW w:w="6840" w:type="dxa"/>
          </w:tcPr>
          <w:p w:rsidR="00886D05" w:rsidRDefault="004D2345" w:rsidP="004D2345">
            <w:pPr>
              <w:rPr>
                <w:sz w:val="16"/>
                <w:szCs w:val="16"/>
              </w:rPr>
            </w:pPr>
            <w:r>
              <w:rPr>
                <w:sz w:val="16"/>
                <w:szCs w:val="16"/>
              </w:rPr>
              <w:t>The average of  analytical results for samples at a particular monitoring location during</w:t>
            </w:r>
          </w:p>
          <w:p w:rsidR="004D2345" w:rsidRPr="004D2345" w:rsidRDefault="004D2345" w:rsidP="004D2345">
            <w:pPr>
              <w:rPr>
                <w:sz w:val="16"/>
                <w:szCs w:val="16"/>
              </w:rPr>
            </w:pPr>
            <w:r>
              <w:rPr>
                <w:sz w:val="16"/>
                <w:szCs w:val="16"/>
              </w:rPr>
              <w:t>the previous four quarters.</w:t>
            </w:r>
          </w:p>
        </w:tc>
      </w:tr>
      <w:tr w:rsidR="00886D05" w:rsidTr="00490574">
        <w:trPr>
          <w:trHeight w:val="440"/>
        </w:trPr>
        <w:tc>
          <w:tcPr>
            <w:tcW w:w="900" w:type="dxa"/>
          </w:tcPr>
          <w:p w:rsidR="00490574" w:rsidRDefault="00490574" w:rsidP="00CA2F5B">
            <w:pPr>
              <w:rPr>
                <w:b/>
                <w:sz w:val="16"/>
                <w:szCs w:val="16"/>
              </w:rPr>
            </w:pPr>
          </w:p>
          <w:p w:rsidR="00886D05" w:rsidRPr="00CA2F5B" w:rsidRDefault="00CA2F5B" w:rsidP="00CA2F5B">
            <w:pPr>
              <w:rPr>
                <w:b/>
                <w:sz w:val="16"/>
                <w:szCs w:val="16"/>
              </w:rPr>
            </w:pPr>
            <w:r>
              <w:rPr>
                <w:b/>
                <w:sz w:val="16"/>
                <w:szCs w:val="16"/>
              </w:rPr>
              <w:t>MCL</w:t>
            </w:r>
          </w:p>
        </w:tc>
        <w:tc>
          <w:tcPr>
            <w:tcW w:w="3060" w:type="dxa"/>
          </w:tcPr>
          <w:p w:rsidR="00490574" w:rsidRDefault="00490574" w:rsidP="00475586">
            <w:pPr>
              <w:rPr>
                <w:sz w:val="16"/>
                <w:szCs w:val="16"/>
              </w:rPr>
            </w:pPr>
          </w:p>
          <w:p w:rsidR="00886D05" w:rsidRPr="00475586" w:rsidRDefault="00475586" w:rsidP="00475586">
            <w:pPr>
              <w:rPr>
                <w:sz w:val="16"/>
                <w:szCs w:val="16"/>
              </w:rPr>
            </w:pPr>
            <w:r>
              <w:rPr>
                <w:sz w:val="16"/>
                <w:szCs w:val="16"/>
              </w:rPr>
              <w:t>Maximum Contaminant Level</w:t>
            </w:r>
          </w:p>
        </w:tc>
        <w:tc>
          <w:tcPr>
            <w:tcW w:w="6840" w:type="dxa"/>
          </w:tcPr>
          <w:p w:rsidR="00886D05" w:rsidRDefault="004D2345" w:rsidP="004D2345">
            <w:pPr>
              <w:rPr>
                <w:sz w:val="16"/>
                <w:szCs w:val="16"/>
              </w:rPr>
            </w:pPr>
            <w:r>
              <w:rPr>
                <w:sz w:val="16"/>
                <w:szCs w:val="16"/>
              </w:rPr>
              <w:t>The highest level of contaminant that is allowed in drinking water. MCLs are set as close</w:t>
            </w:r>
          </w:p>
          <w:p w:rsidR="004D2345" w:rsidRPr="004D2345" w:rsidRDefault="004D2345" w:rsidP="004D2345">
            <w:pPr>
              <w:rPr>
                <w:sz w:val="16"/>
                <w:szCs w:val="16"/>
              </w:rPr>
            </w:pPr>
            <w:r>
              <w:rPr>
                <w:sz w:val="16"/>
                <w:szCs w:val="16"/>
              </w:rPr>
              <w:t xml:space="preserve">to the MCLGs as feasible using the </w:t>
            </w:r>
            <w:r w:rsidR="002A2391">
              <w:rPr>
                <w:sz w:val="16"/>
                <w:szCs w:val="16"/>
              </w:rPr>
              <w:t>best available treatment technology.</w:t>
            </w:r>
          </w:p>
        </w:tc>
      </w:tr>
      <w:tr w:rsidR="00886D05" w:rsidTr="00490574">
        <w:trPr>
          <w:trHeight w:val="440"/>
        </w:trPr>
        <w:tc>
          <w:tcPr>
            <w:tcW w:w="900" w:type="dxa"/>
          </w:tcPr>
          <w:p w:rsidR="00490574" w:rsidRDefault="00490574" w:rsidP="00CA2F5B">
            <w:pPr>
              <w:rPr>
                <w:b/>
                <w:sz w:val="16"/>
                <w:szCs w:val="16"/>
              </w:rPr>
            </w:pPr>
          </w:p>
          <w:p w:rsidR="00886D05" w:rsidRPr="00CA2F5B" w:rsidRDefault="00CA2F5B" w:rsidP="00CA2F5B">
            <w:pPr>
              <w:rPr>
                <w:b/>
                <w:sz w:val="16"/>
                <w:szCs w:val="16"/>
              </w:rPr>
            </w:pPr>
            <w:r>
              <w:rPr>
                <w:b/>
                <w:sz w:val="16"/>
                <w:szCs w:val="16"/>
              </w:rPr>
              <w:t>MCLG</w:t>
            </w:r>
          </w:p>
        </w:tc>
        <w:tc>
          <w:tcPr>
            <w:tcW w:w="3060" w:type="dxa"/>
          </w:tcPr>
          <w:p w:rsidR="00490574" w:rsidRDefault="00490574" w:rsidP="00475586">
            <w:pPr>
              <w:rPr>
                <w:sz w:val="16"/>
                <w:szCs w:val="16"/>
              </w:rPr>
            </w:pPr>
          </w:p>
          <w:p w:rsidR="00886D05" w:rsidRPr="00475586" w:rsidRDefault="00475586" w:rsidP="00475586">
            <w:pPr>
              <w:rPr>
                <w:sz w:val="16"/>
                <w:szCs w:val="16"/>
              </w:rPr>
            </w:pPr>
            <w:r>
              <w:rPr>
                <w:sz w:val="16"/>
                <w:szCs w:val="16"/>
              </w:rPr>
              <w:t>Maximum Contaminant Level Goal</w:t>
            </w:r>
          </w:p>
        </w:tc>
        <w:tc>
          <w:tcPr>
            <w:tcW w:w="6840" w:type="dxa"/>
          </w:tcPr>
          <w:p w:rsidR="00886D05" w:rsidRDefault="002A2391" w:rsidP="002A2391">
            <w:pPr>
              <w:rPr>
                <w:sz w:val="16"/>
                <w:szCs w:val="16"/>
              </w:rPr>
            </w:pPr>
            <w:r>
              <w:rPr>
                <w:sz w:val="16"/>
                <w:szCs w:val="16"/>
              </w:rPr>
              <w:t>The level of contaminant in drinking water below which there is no known or expected</w:t>
            </w:r>
          </w:p>
          <w:p w:rsidR="002A2391" w:rsidRPr="002A2391" w:rsidRDefault="002A2391" w:rsidP="002A2391">
            <w:pPr>
              <w:rPr>
                <w:sz w:val="16"/>
                <w:szCs w:val="16"/>
              </w:rPr>
            </w:pPr>
            <w:r>
              <w:rPr>
                <w:sz w:val="16"/>
                <w:szCs w:val="16"/>
              </w:rPr>
              <w:t>risk to health. MCLG’s allows for a margin of safety.</w:t>
            </w:r>
          </w:p>
        </w:tc>
      </w:tr>
      <w:tr w:rsidR="00886D05" w:rsidTr="00490574">
        <w:trPr>
          <w:trHeight w:val="440"/>
        </w:trPr>
        <w:tc>
          <w:tcPr>
            <w:tcW w:w="900" w:type="dxa"/>
          </w:tcPr>
          <w:p w:rsidR="00490574" w:rsidRDefault="00490574" w:rsidP="00CA2F5B">
            <w:pPr>
              <w:rPr>
                <w:b/>
                <w:sz w:val="16"/>
                <w:szCs w:val="16"/>
              </w:rPr>
            </w:pPr>
          </w:p>
          <w:p w:rsidR="00886D05" w:rsidRPr="00CA2F5B" w:rsidRDefault="00CA2F5B" w:rsidP="00CA2F5B">
            <w:pPr>
              <w:rPr>
                <w:b/>
                <w:sz w:val="16"/>
                <w:szCs w:val="16"/>
              </w:rPr>
            </w:pPr>
            <w:r>
              <w:rPr>
                <w:b/>
                <w:sz w:val="16"/>
                <w:szCs w:val="16"/>
              </w:rPr>
              <w:t>MRDL</w:t>
            </w:r>
          </w:p>
        </w:tc>
        <w:tc>
          <w:tcPr>
            <w:tcW w:w="3060" w:type="dxa"/>
          </w:tcPr>
          <w:p w:rsidR="00490574" w:rsidRDefault="00490574" w:rsidP="00475586">
            <w:pPr>
              <w:rPr>
                <w:sz w:val="16"/>
                <w:szCs w:val="16"/>
              </w:rPr>
            </w:pPr>
          </w:p>
          <w:p w:rsidR="00886D05" w:rsidRPr="00475586" w:rsidRDefault="00475586" w:rsidP="00475586">
            <w:pPr>
              <w:rPr>
                <w:sz w:val="16"/>
                <w:szCs w:val="16"/>
              </w:rPr>
            </w:pPr>
            <w:r>
              <w:rPr>
                <w:sz w:val="16"/>
                <w:szCs w:val="16"/>
              </w:rPr>
              <w:t>Maximum Residual Disinfectant Level</w:t>
            </w:r>
          </w:p>
        </w:tc>
        <w:tc>
          <w:tcPr>
            <w:tcW w:w="6840" w:type="dxa"/>
          </w:tcPr>
          <w:p w:rsidR="00886D05" w:rsidRPr="002A2391" w:rsidRDefault="002A2391" w:rsidP="002A2391">
            <w:pPr>
              <w:rPr>
                <w:sz w:val="16"/>
                <w:szCs w:val="16"/>
              </w:rPr>
            </w:pPr>
            <w:r>
              <w:rPr>
                <w:sz w:val="16"/>
                <w:szCs w:val="16"/>
              </w:rPr>
              <w:t>The highest level of disinfectant allowed in drinking water. There is convincing evidence that addition of a disinfectant is necessary for control of microbial contaminants.</w:t>
            </w:r>
          </w:p>
        </w:tc>
      </w:tr>
      <w:tr w:rsidR="00886D05" w:rsidTr="00490574">
        <w:trPr>
          <w:trHeight w:val="440"/>
        </w:trPr>
        <w:tc>
          <w:tcPr>
            <w:tcW w:w="900" w:type="dxa"/>
          </w:tcPr>
          <w:p w:rsidR="00490574" w:rsidRDefault="00490574" w:rsidP="00CA2F5B">
            <w:pPr>
              <w:rPr>
                <w:b/>
                <w:sz w:val="16"/>
                <w:szCs w:val="16"/>
              </w:rPr>
            </w:pPr>
          </w:p>
          <w:p w:rsidR="00886D05" w:rsidRPr="00CA2F5B" w:rsidRDefault="00CA2F5B" w:rsidP="00CA2F5B">
            <w:pPr>
              <w:rPr>
                <w:b/>
                <w:sz w:val="16"/>
                <w:szCs w:val="16"/>
              </w:rPr>
            </w:pPr>
            <w:r>
              <w:rPr>
                <w:b/>
                <w:sz w:val="16"/>
                <w:szCs w:val="16"/>
              </w:rPr>
              <w:t>MRDLG</w:t>
            </w:r>
          </w:p>
        </w:tc>
        <w:tc>
          <w:tcPr>
            <w:tcW w:w="3060" w:type="dxa"/>
          </w:tcPr>
          <w:p w:rsidR="00490574" w:rsidRDefault="00490574" w:rsidP="00475586">
            <w:pPr>
              <w:rPr>
                <w:sz w:val="16"/>
                <w:szCs w:val="16"/>
              </w:rPr>
            </w:pPr>
          </w:p>
          <w:p w:rsidR="00886D05" w:rsidRPr="00475586" w:rsidRDefault="00475586" w:rsidP="00475586">
            <w:pPr>
              <w:rPr>
                <w:sz w:val="16"/>
                <w:szCs w:val="16"/>
              </w:rPr>
            </w:pPr>
            <w:r>
              <w:rPr>
                <w:sz w:val="16"/>
                <w:szCs w:val="16"/>
              </w:rPr>
              <w:t xml:space="preserve">Maximum Residual Disinfectant </w:t>
            </w:r>
            <w:r w:rsidR="002A2391">
              <w:rPr>
                <w:sz w:val="16"/>
                <w:szCs w:val="16"/>
              </w:rPr>
              <w:t xml:space="preserve">Level </w:t>
            </w:r>
            <w:r>
              <w:rPr>
                <w:sz w:val="16"/>
                <w:szCs w:val="16"/>
              </w:rPr>
              <w:t>Goal</w:t>
            </w:r>
          </w:p>
        </w:tc>
        <w:tc>
          <w:tcPr>
            <w:tcW w:w="6840" w:type="dxa"/>
          </w:tcPr>
          <w:p w:rsidR="00886D05" w:rsidRPr="002A2391" w:rsidRDefault="002A2391" w:rsidP="002A2391">
            <w:pPr>
              <w:rPr>
                <w:sz w:val="16"/>
                <w:szCs w:val="16"/>
              </w:rPr>
            </w:pPr>
            <w:r>
              <w:rPr>
                <w:sz w:val="16"/>
                <w:szCs w:val="16"/>
              </w:rPr>
              <w:t>The level of a drinking water disinfectant below which there is no known or expected risk to health. MRDLG’s do not reflect the benefits of the use of disinfectants to control microbial contaminants.</w:t>
            </w:r>
          </w:p>
        </w:tc>
      </w:tr>
      <w:tr w:rsidR="00886D05" w:rsidTr="00490574">
        <w:trPr>
          <w:trHeight w:val="404"/>
        </w:trPr>
        <w:tc>
          <w:tcPr>
            <w:tcW w:w="900" w:type="dxa"/>
          </w:tcPr>
          <w:p w:rsidR="00490574" w:rsidRDefault="00490574" w:rsidP="00CA2F5B">
            <w:pPr>
              <w:rPr>
                <w:b/>
                <w:sz w:val="16"/>
                <w:szCs w:val="16"/>
              </w:rPr>
            </w:pPr>
          </w:p>
          <w:p w:rsidR="00886D05" w:rsidRPr="00CA2F5B" w:rsidRDefault="00236748" w:rsidP="00CA2F5B">
            <w:pPr>
              <w:rPr>
                <w:b/>
                <w:sz w:val="16"/>
                <w:szCs w:val="16"/>
              </w:rPr>
            </w:pPr>
            <w:r>
              <w:rPr>
                <w:b/>
                <w:sz w:val="16"/>
                <w:szCs w:val="16"/>
              </w:rPr>
              <w:t>N/A</w:t>
            </w:r>
          </w:p>
        </w:tc>
        <w:tc>
          <w:tcPr>
            <w:tcW w:w="3060" w:type="dxa"/>
          </w:tcPr>
          <w:p w:rsidR="00490574" w:rsidRDefault="00490574" w:rsidP="00475586">
            <w:pPr>
              <w:rPr>
                <w:sz w:val="16"/>
                <w:szCs w:val="16"/>
              </w:rPr>
            </w:pPr>
          </w:p>
          <w:p w:rsidR="00886D05" w:rsidRPr="00475586" w:rsidRDefault="00475586" w:rsidP="00475586">
            <w:pPr>
              <w:rPr>
                <w:sz w:val="16"/>
                <w:szCs w:val="16"/>
              </w:rPr>
            </w:pPr>
            <w:r>
              <w:rPr>
                <w:sz w:val="16"/>
                <w:szCs w:val="16"/>
              </w:rPr>
              <w:t>not applicable</w:t>
            </w:r>
          </w:p>
        </w:tc>
        <w:tc>
          <w:tcPr>
            <w:tcW w:w="6840" w:type="dxa"/>
          </w:tcPr>
          <w:p w:rsidR="00490574" w:rsidRDefault="00490574" w:rsidP="002A2391">
            <w:pPr>
              <w:rPr>
                <w:sz w:val="16"/>
                <w:szCs w:val="16"/>
              </w:rPr>
            </w:pPr>
          </w:p>
          <w:p w:rsidR="00886D05" w:rsidRPr="002A2391" w:rsidRDefault="002A2391" w:rsidP="002A2391">
            <w:pPr>
              <w:rPr>
                <w:sz w:val="16"/>
                <w:szCs w:val="16"/>
              </w:rPr>
            </w:pPr>
            <w:r>
              <w:rPr>
                <w:sz w:val="16"/>
                <w:szCs w:val="16"/>
              </w:rPr>
              <w:t>Does not apply</w:t>
            </w:r>
          </w:p>
        </w:tc>
      </w:tr>
      <w:tr w:rsidR="00CA2F5B" w:rsidTr="00490574">
        <w:trPr>
          <w:trHeight w:val="458"/>
        </w:trPr>
        <w:tc>
          <w:tcPr>
            <w:tcW w:w="900" w:type="dxa"/>
          </w:tcPr>
          <w:p w:rsidR="00490574" w:rsidRDefault="00490574" w:rsidP="00CA2F5B">
            <w:pPr>
              <w:rPr>
                <w:b/>
                <w:sz w:val="16"/>
                <w:szCs w:val="16"/>
              </w:rPr>
            </w:pPr>
          </w:p>
          <w:p w:rsidR="00CA2F5B" w:rsidRPr="00CA2F5B" w:rsidRDefault="00CA2F5B" w:rsidP="00CA2F5B">
            <w:pPr>
              <w:rPr>
                <w:b/>
                <w:sz w:val="16"/>
                <w:szCs w:val="16"/>
              </w:rPr>
            </w:pPr>
            <w:r>
              <w:rPr>
                <w:b/>
                <w:sz w:val="16"/>
                <w:szCs w:val="16"/>
              </w:rPr>
              <w:t>ND</w:t>
            </w:r>
          </w:p>
        </w:tc>
        <w:tc>
          <w:tcPr>
            <w:tcW w:w="3060" w:type="dxa"/>
          </w:tcPr>
          <w:p w:rsidR="00490574" w:rsidRDefault="00490574" w:rsidP="00475586">
            <w:pPr>
              <w:rPr>
                <w:sz w:val="16"/>
                <w:szCs w:val="16"/>
              </w:rPr>
            </w:pPr>
          </w:p>
          <w:p w:rsidR="00CA2F5B" w:rsidRPr="00475586" w:rsidRDefault="00475586" w:rsidP="00475586">
            <w:pPr>
              <w:rPr>
                <w:sz w:val="16"/>
                <w:szCs w:val="16"/>
              </w:rPr>
            </w:pPr>
            <w:r>
              <w:rPr>
                <w:sz w:val="16"/>
                <w:szCs w:val="16"/>
              </w:rPr>
              <w:t>Not Detected</w:t>
            </w:r>
          </w:p>
        </w:tc>
        <w:tc>
          <w:tcPr>
            <w:tcW w:w="6840" w:type="dxa"/>
          </w:tcPr>
          <w:p w:rsidR="00490574" w:rsidRDefault="00490574" w:rsidP="002A2391">
            <w:pPr>
              <w:rPr>
                <w:sz w:val="16"/>
                <w:szCs w:val="16"/>
              </w:rPr>
            </w:pPr>
          </w:p>
          <w:p w:rsidR="00CA2F5B" w:rsidRPr="002A2391" w:rsidRDefault="002A2391" w:rsidP="002A2391">
            <w:pPr>
              <w:rPr>
                <w:sz w:val="16"/>
                <w:szCs w:val="16"/>
              </w:rPr>
            </w:pPr>
            <w:r>
              <w:rPr>
                <w:sz w:val="16"/>
                <w:szCs w:val="16"/>
              </w:rPr>
              <w:t>Result is not detectable at or below the laboratory detection level</w:t>
            </w:r>
          </w:p>
        </w:tc>
      </w:tr>
      <w:tr w:rsidR="00912A97" w:rsidTr="00490574">
        <w:trPr>
          <w:trHeight w:val="440"/>
        </w:trPr>
        <w:tc>
          <w:tcPr>
            <w:tcW w:w="900" w:type="dxa"/>
          </w:tcPr>
          <w:p w:rsidR="00490574" w:rsidRDefault="00490574" w:rsidP="00CA2F5B">
            <w:pPr>
              <w:rPr>
                <w:b/>
                <w:sz w:val="16"/>
                <w:szCs w:val="16"/>
              </w:rPr>
            </w:pPr>
          </w:p>
          <w:p w:rsidR="00912A97" w:rsidRDefault="00912A97" w:rsidP="00CA2F5B">
            <w:pPr>
              <w:rPr>
                <w:b/>
                <w:sz w:val="16"/>
                <w:szCs w:val="16"/>
              </w:rPr>
            </w:pPr>
            <w:r>
              <w:rPr>
                <w:b/>
                <w:sz w:val="16"/>
                <w:szCs w:val="16"/>
              </w:rPr>
              <w:t>NTU</w:t>
            </w:r>
          </w:p>
        </w:tc>
        <w:tc>
          <w:tcPr>
            <w:tcW w:w="3060" w:type="dxa"/>
          </w:tcPr>
          <w:p w:rsidR="00490574" w:rsidRDefault="00490574" w:rsidP="00475586">
            <w:pPr>
              <w:rPr>
                <w:sz w:val="16"/>
                <w:szCs w:val="16"/>
              </w:rPr>
            </w:pPr>
          </w:p>
          <w:p w:rsidR="00912A97" w:rsidRDefault="00912A97" w:rsidP="00475586">
            <w:pPr>
              <w:rPr>
                <w:sz w:val="16"/>
                <w:szCs w:val="16"/>
              </w:rPr>
            </w:pPr>
            <w:proofErr w:type="spellStart"/>
            <w:r>
              <w:rPr>
                <w:sz w:val="16"/>
                <w:szCs w:val="16"/>
              </w:rPr>
              <w:t>Nephelometric</w:t>
            </w:r>
            <w:proofErr w:type="spellEnd"/>
            <w:r>
              <w:rPr>
                <w:sz w:val="16"/>
                <w:szCs w:val="16"/>
              </w:rPr>
              <w:t xml:space="preserve"> </w:t>
            </w:r>
            <w:proofErr w:type="spellStart"/>
            <w:r>
              <w:rPr>
                <w:sz w:val="16"/>
                <w:szCs w:val="16"/>
              </w:rPr>
              <w:t>Turbidty</w:t>
            </w:r>
            <w:proofErr w:type="spellEnd"/>
            <w:r>
              <w:rPr>
                <w:sz w:val="16"/>
                <w:szCs w:val="16"/>
              </w:rPr>
              <w:t xml:space="preserve"> Units</w:t>
            </w:r>
          </w:p>
        </w:tc>
        <w:tc>
          <w:tcPr>
            <w:tcW w:w="6840" w:type="dxa"/>
          </w:tcPr>
          <w:p w:rsidR="00490574" w:rsidRDefault="00490574" w:rsidP="002A2391">
            <w:pPr>
              <w:rPr>
                <w:sz w:val="16"/>
                <w:szCs w:val="16"/>
              </w:rPr>
            </w:pPr>
          </w:p>
          <w:p w:rsidR="00912A97" w:rsidRDefault="00912A97" w:rsidP="002A2391">
            <w:pPr>
              <w:rPr>
                <w:sz w:val="16"/>
                <w:szCs w:val="16"/>
              </w:rPr>
            </w:pPr>
            <w:r>
              <w:rPr>
                <w:sz w:val="16"/>
                <w:szCs w:val="16"/>
              </w:rPr>
              <w:t>Measures the cloudiness of water</w:t>
            </w:r>
          </w:p>
        </w:tc>
      </w:tr>
      <w:tr w:rsidR="00CA2F5B" w:rsidTr="00490574">
        <w:trPr>
          <w:trHeight w:val="431"/>
        </w:trPr>
        <w:tc>
          <w:tcPr>
            <w:tcW w:w="900" w:type="dxa"/>
          </w:tcPr>
          <w:p w:rsidR="00490574" w:rsidRDefault="00490574" w:rsidP="00CA2F5B">
            <w:pPr>
              <w:rPr>
                <w:b/>
                <w:sz w:val="16"/>
                <w:szCs w:val="16"/>
              </w:rPr>
            </w:pPr>
          </w:p>
          <w:p w:rsidR="00CA2F5B" w:rsidRPr="00250A34" w:rsidRDefault="00250A34" w:rsidP="00CA2F5B">
            <w:pPr>
              <w:rPr>
                <w:b/>
                <w:sz w:val="16"/>
                <w:szCs w:val="16"/>
              </w:rPr>
            </w:pPr>
            <w:proofErr w:type="spellStart"/>
            <w:r>
              <w:rPr>
                <w:b/>
                <w:sz w:val="16"/>
                <w:szCs w:val="16"/>
              </w:rPr>
              <w:t>pCi</w:t>
            </w:r>
            <w:proofErr w:type="spellEnd"/>
            <w:r>
              <w:rPr>
                <w:b/>
                <w:sz w:val="16"/>
                <w:szCs w:val="16"/>
              </w:rPr>
              <w:t>/L</w:t>
            </w:r>
          </w:p>
        </w:tc>
        <w:tc>
          <w:tcPr>
            <w:tcW w:w="3060" w:type="dxa"/>
          </w:tcPr>
          <w:p w:rsidR="00490574" w:rsidRDefault="00490574" w:rsidP="00475586">
            <w:pPr>
              <w:rPr>
                <w:sz w:val="16"/>
                <w:szCs w:val="16"/>
              </w:rPr>
            </w:pPr>
          </w:p>
          <w:p w:rsidR="00CA2F5B" w:rsidRPr="00475586" w:rsidRDefault="00475586" w:rsidP="00475586">
            <w:pPr>
              <w:rPr>
                <w:sz w:val="16"/>
                <w:szCs w:val="16"/>
              </w:rPr>
            </w:pPr>
            <w:r>
              <w:rPr>
                <w:sz w:val="16"/>
                <w:szCs w:val="16"/>
              </w:rPr>
              <w:t>Picocuries Per Liter</w:t>
            </w:r>
          </w:p>
        </w:tc>
        <w:tc>
          <w:tcPr>
            <w:tcW w:w="6840" w:type="dxa"/>
          </w:tcPr>
          <w:p w:rsidR="00490574" w:rsidRDefault="00490574" w:rsidP="002A2391">
            <w:pPr>
              <w:rPr>
                <w:sz w:val="16"/>
                <w:szCs w:val="16"/>
              </w:rPr>
            </w:pPr>
          </w:p>
          <w:p w:rsidR="00CA2F5B" w:rsidRPr="002A2391" w:rsidRDefault="00912A97" w:rsidP="002A2391">
            <w:pPr>
              <w:rPr>
                <w:sz w:val="16"/>
                <w:szCs w:val="16"/>
              </w:rPr>
            </w:pPr>
            <w:r>
              <w:rPr>
                <w:sz w:val="16"/>
                <w:szCs w:val="16"/>
              </w:rPr>
              <w:t>A measure of radioactivity</w:t>
            </w:r>
          </w:p>
        </w:tc>
      </w:tr>
      <w:tr w:rsidR="00CA2F5B" w:rsidTr="00490574">
        <w:trPr>
          <w:trHeight w:val="431"/>
        </w:trPr>
        <w:tc>
          <w:tcPr>
            <w:tcW w:w="900" w:type="dxa"/>
          </w:tcPr>
          <w:p w:rsidR="00490574" w:rsidRDefault="00490574" w:rsidP="00250A34">
            <w:pPr>
              <w:rPr>
                <w:b/>
                <w:sz w:val="16"/>
                <w:szCs w:val="16"/>
              </w:rPr>
            </w:pPr>
          </w:p>
          <w:p w:rsidR="00CA2F5B" w:rsidRPr="00250A34" w:rsidRDefault="00250A34" w:rsidP="00250A34">
            <w:pPr>
              <w:rPr>
                <w:b/>
                <w:sz w:val="16"/>
                <w:szCs w:val="16"/>
              </w:rPr>
            </w:pPr>
            <w:r>
              <w:rPr>
                <w:b/>
                <w:sz w:val="16"/>
                <w:szCs w:val="16"/>
              </w:rPr>
              <w:t>ppb</w:t>
            </w:r>
          </w:p>
        </w:tc>
        <w:tc>
          <w:tcPr>
            <w:tcW w:w="3060" w:type="dxa"/>
          </w:tcPr>
          <w:p w:rsidR="00490574" w:rsidRDefault="00490574" w:rsidP="00475586">
            <w:pPr>
              <w:rPr>
                <w:sz w:val="16"/>
                <w:szCs w:val="16"/>
              </w:rPr>
            </w:pPr>
          </w:p>
          <w:p w:rsidR="00CA2F5B" w:rsidRPr="00475586" w:rsidRDefault="00475586" w:rsidP="00475586">
            <w:pPr>
              <w:rPr>
                <w:sz w:val="16"/>
                <w:szCs w:val="16"/>
              </w:rPr>
            </w:pPr>
            <w:r>
              <w:rPr>
                <w:sz w:val="16"/>
                <w:szCs w:val="16"/>
              </w:rPr>
              <w:t>Parts per Billion ( one in one billion)</w:t>
            </w:r>
          </w:p>
        </w:tc>
        <w:tc>
          <w:tcPr>
            <w:tcW w:w="6840" w:type="dxa"/>
          </w:tcPr>
          <w:p w:rsidR="00CA2F5B" w:rsidRDefault="00912A97" w:rsidP="00912A97">
            <w:pPr>
              <w:rPr>
                <w:sz w:val="16"/>
                <w:szCs w:val="16"/>
              </w:rPr>
            </w:pPr>
            <w:r>
              <w:rPr>
                <w:sz w:val="16"/>
                <w:szCs w:val="16"/>
              </w:rPr>
              <w:t xml:space="preserve">The ppb is equivalent to micrograms per liter. </w:t>
            </w:r>
          </w:p>
          <w:p w:rsidR="00912A97" w:rsidRPr="00912A97" w:rsidRDefault="00912A97" w:rsidP="00912A97">
            <w:pPr>
              <w:rPr>
                <w:sz w:val="16"/>
                <w:szCs w:val="16"/>
              </w:rPr>
            </w:pPr>
            <w:r>
              <w:rPr>
                <w:sz w:val="16"/>
                <w:szCs w:val="16"/>
              </w:rPr>
              <w:t>A microgram = 1/1000 milligrams</w:t>
            </w:r>
          </w:p>
        </w:tc>
      </w:tr>
      <w:tr w:rsidR="00CA2F5B" w:rsidTr="00490574">
        <w:trPr>
          <w:trHeight w:val="449"/>
        </w:trPr>
        <w:tc>
          <w:tcPr>
            <w:tcW w:w="900" w:type="dxa"/>
          </w:tcPr>
          <w:p w:rsidR="00490574" w:rsidRDefault="00490574" w:rsidP="00250A34">
            <w:pPr>
              <w:rPr>
                <w:b/>
                <w:sz w:val="16"/>
                <w:szCs w:val="16"/>
              </w:rPr>
            </w:pPr>
          </w:p>
          <w:p w:rsidR="00CA2F5B" w:rsidRPr="00250A34" w:rsidRDefault="00250A34" w:rsidP="00250A34">
            <w:pPr>
              <w:rPr>
                <w:b/>
                <w:sz w:val="16"/>
                <w:szCs w:val="16"/>
              </w:rPr>
            </w:pPr>
            <w:proofErr w:type="spellStart"/>
            <w:r>
              <w:rPr>
                <w:b/>
                <w:sz w:val="16"/>
                <w:szCs w:val="16"/>
              </w:rPr>
              <w:t>ug</w:t>
            </w:r>
            <w:proofErr w:type="spellEnd"/>
            <w:r>
              <w:rPr>
                <w:b/>
                <w:sz w:val="16"/>
                <w:szCs w:val="16"/>
              </w:rPr>
              <w:t>/L</w:t>
            </w:r>
          </w:p>
        </w:tc>
        <w:tc>
          <w:tcPr>
            <w:tcW w:w="3060" w:type="dxa"/>
          </w:tcPr>
          <w:p w:rsidR="00490574" w:rsidRDefault="00490574" w:rsidP="00475586">
            <w:pPr>
              <w:rPr>
                <w:sz w:val="16"/>
                <w:szCs w:val="16"/>
              </w:rPr>
            </w:pPr>
          </w:p>
          <w:p w:rsidR="00CA2F5B" w:rsidRPr="00475586" w:rsidRDefault="00475586" w:rsidP="00475586">
            <w:pPr>
              <w:rPr>
                <w:sz w:val="16"/>
                <w:szCs w:val="16"/>
              </w:rPr>
            </w:pPr>
            <w:r>
              <w:rPr>
                <w:sz w:val="16"/>
                <w:szCs w:val="16"/>
              </w:rPr>
              <w:t>Micrograms per Liter</w:t>
            </w:r>
          </w:p>
        </w:tc>
        <w:tc>
          <w:tcPr>
            <w:tcW w:w="6840" w:type="dxa"/>
          </w:tcPr>
          <w:p w:rsidR="00CA2F5B" w:rsidRDefault="00912A97" w:rsidP="00912A97">
            <w:pPr>
              <w:rPr>
                <w:sz w:val="16"/>
                <w:szCs w:val="16"/>
              </w:rPr>
            </w:pPr>
            <w:r>
              <w:rPr>
                <w:sz w:val="16"/>
                <w:szCs w:val="16"/>
              </w:rPr>
              <w:t>A microgram = 1/1000 milligrams. 1 microgram  per liter is equal to</w:t>
            </w:r>
          </w:p>
          <w:p w:rsidR="00912A97" w:rsidRPr="00912A97" w:rsidRDefault="00912A97" w:rsidP="00912A97">
            <w:pPr>
              <w:rPr>
                <w:sz w:val="16"/>
                <w:szCs w:val="16"/>
              </w:rPr>
            </w:pPr>
            <w:r>
              <w:rPr>
                <w:sz w:val="16"/>
                <w:szCs w:val="16"/>
              </w:rPr>
              <w:t>1 part per billion</w:t>
            </w:r>
          </w:p>
        </w:tc>
      </w:tr>
      <w:tr w:rsidR="00CA2F5B" w:rsidTr="00490574">
        <w:trPr>
          <w:trHeight w:val="440"/>
        </w:trPr>
        <w:tc>
          <w:tcPr>
            <w:tcW w:w="900" w:type="dxa"/>
          </w:tcPr>
          <w:p w:rsidR="00490574" w:rsidRDefault="00490574" w:rsidP="00250A34">
            <w:pPr>
              <w:rPr>
                <w:b/>
                <w:sz w:val="16"/>
                <w:szCs w:val="16"/>
              </w:rPr>
            </w:pPr>
          </w:p>
          <w:p w:rsidR="00CA2F5B" w:rsidRPr="00250A34" w:rsidRDefault="00250A34" w:rsidP="00250A34">
            <w:pPr>
              <w:rPr>
                <w:b/>
                <w:sz w:val="16"/>
                <w:szCs w:val="16"/>
              </w:rPr>
            </w:pPr>
            <w:proofErr w:type="spellStart"/>
            <w:r>
              <w:rPr>
                <w:b/>
                <w:sz w:val="16"/>
                <w:szCs w:val="16"/>
              </w:rPr>
              <w:t>ppm</w:t>
            </w:r>
            <w:proofErr w:type="spellEnd"/>
          </w:p>
        </w:tc>
        <w:tc>
          <w:tcPr>
            <w:tcW w:w="3060" w:type="dxa"/>
          </w:tcPr>
          <w:p w:rsidR="00490574" w:rsidRDefault="00490574" w:rsidP="00475586">
            <w:pPr>
              <w:rPr>
                <w:sz w:val="16"/>
                <w:szCs w:val="16"/>
              </w:rPr>
            </w:pPr>
          </w:p>
          <w:p w:rsidR="00CA2F5B" w:rsidRPr="00475586" w:rsidRDefault="00475586" w:rsidP="00475586">
            <w:pPr>
              <w:rPr>
                <w:sz w:val="16"/>
                <w:szCs w:val="16"/>
              </w:rPr>
            </w:pPr>
            <w:r>
              <w:rPr>
                <w:sz w:val="16"/>
                <w:szCs w:val="16"/>
              </w:rPr>
              <w:t>Parts Per Million (one in one million)</w:t>
            </w:r>
          </w:p>
        </w:tc>
        <w:tc>
          <w:tcPr>
            <w:tcW w:w="6840" w:type="dxa"/>
          </w:tcPr>
          <w:p w:rsidR="00CA2F5B" w:rsidRDefault="00912A97" w:rsidP="00912A97">
            <w:pPr>
              <w:rPr>
                <w:sz w:val="16"/>
                <w:szCs w:val="16"/>
              </w:rPr>
            </w:pPr>
            <w:r>
              <w:rPr>
                <w:sz w:val="16"/>
                <w:szCs w:val="16"/>
              </w:rPr>
              <w:t xml:space="preserve">The </w:t>
            </w:r>
            <w:proofErr w:type="spellStart"/>
            <w:r>
              <w:rPr>
                <w:sz w:val="16"/>
                <w:szCs w:val="16"/>
              </w:rPr>
              <w:t>ppm</w:t>
            </w:r>
            <w:proofErr w:type="spellEnd"/>
            <w:r>
              <w:rPr>
                <w:sz w:val="16"/>
                <w:szCs w:val="16"/>
              </w:rPr>
              <w:t xml:space="preserve"> is equivalent to milligrams per liter.</w:t>
            </w:r>
          </w:p>
          <w:p w:rsidR="00912A97" w:rsidRPr="00912A97" w:rsidRDefault="00912A97" w:rsidP="00912A97">
            <w:pPr>
              <w:rPr>
                <w:sz w:val="16"/>
                <w:szCs w:val="16"/>
              </w:rPr>
            </w:pPr>
            <w:r>
              <w:rPr>
                <w:sz w:val="16"/>
                <w:szCs w:val="16"/>
              </w:rPr>
              <w:t>A milligram = 1/1000 gram</w:t>
            </w:r>
          </w:p>
        </w:tc>
      </w:tr>
      <w:tr w:rsidR="00CA2F5B" w:rsidTr="00490574">
        <w:trPr>
          <w:trHeight w:val="440"/>
        </w:trPr>
        <w:tc>
          <w:tcPr>
            <w:tcW w:w="900" w:type="dxa"/>
          </w:tcPr>
          <w:p w:rsidR="00490574" w:rsidRDefault="00490574" w:rsidP="00250A34">
            <w:pPr>
              <w:rPr>
                <w:b/>
                <w:sz w:val="16"/>
                <w:szCs w:val="16"/>
              </w:rPr>
            </w:pPr>
          </w:p>
          <w:p w:rsidR="00CA2F5B" w:rsidRPr="00250A34" w:rsidRDefault="00250A34" w:rsidP="00250A34">
            <w:pPr>
              <w:rPr>
                <w:b/>
                <w:sz w:val="16"/>
                <w:szCs w:val="16"/>
              </w:rPr>
            </w:pPr>
            <w:r>
              <w:rPr>
                <w:b/>
                <w:sz w:val="16"/>
                <w:szCs w:val="16"/>
              </w:rPr>
              <w:t>RAA</w:t>
            </w:r>
          </w:p>
        </w:tc>
        <w:tc>
          <w:tcPr>
            <w:tcW w:w="3060" w:type="dxa"/>
          </w:tcPr>
          <w:p w:rsidR="00490574" w:rsidRDefault="00490574" w:rsidP="00475586">
            <w:pPr>
              <w:rPr>
                <w:sz w:val="16"/>
                <w:szCs w:val="16"/>
              </w:rPr>
            </w:pPr>
          </w:p>
          <w:p w:rsidR="00CA2F5B" w:rsidRPr="00475586" w:rsidRDefault="00475586" w:rsidP="00475586">
            <w:pPr>
              <w:rPr>
                <w:sz w:val="16"/>
                <w:szCs w:val="16"/>
              </w:rPr>
            </w:pPr>
            <w:r>
              <w:rPr>
                <w:sz w:val="16"/>
                <w:szCs w:val="16"/>
              </w:rPr>
              <w:t>Running Annual Average</w:t>
            </w:r>
          </w:p>
        </w:tc>
        <w:tc>
          <w:tcPr>
            <w:tcW w:w="6840" w:type="dxa"/>
          </w:tcPr>
          <w:p w:rsidR="00CA2F5B" w:rsidRDefault="00912A97" w:rsidP="00912A97">
            <w:pPr>
              <w:rPr>
                <w:sz w:val="16"/>
                <w:szCs w:val="16"/>
              </w:rPr>
            </w:pPr>
            <w:r>
              <w:rPr>
                <w:sz w:val="16"/>
                <w:szCs w:val="16"/>
              </w:rPr>
              <w:t>The average of analytical results for all samples taken</w:t>
            </w:r>
          </w:p>
          <w:p w:rsidR="00912A97" w:rsidRPr="00912A97" w:rsidRDefault="00912A97" w:rsidP="00912A97">
            <w:pPr>
              <w:rPr>
                <w:sz w:val="16"/>
                <w:szCs w:val="16"/>
              </w:rPr>
            </w:pPr>
            <w:r>
              <w:rPr>
                <w:sz w:val="16"/>
                <w:szCs w:val="16"/>
              </w:rPr>
              <w:t>during the previous twelve months.</w:t>
            </w:r>
          </w:p>
        </w:tc>
      </w:tr>
      <w:tr w:rsidR="00250A34" w:rsidTr="00490574">
        <w:trPr>
          <w:trHeight w:val="440"/>
        </w:trPr>
        <w:tc>
          <w:tcPr>
            <w:tcW w:w="900" w:type="dxa"/>
          </w:tcPr>
          <w:p w:rsidR="00490574" w:rsidRDefault="00490574" w:rsidP="00250A34">
            <w:pPr>
              <w:rPr>
                <w:b/>
                <w:sz w:val="16"/>
                <w:szCs w:val="16"/>
              </w:rPr>
            </w:pPr>
          </w:p>
          <w:p w:rsidR="00250A34" w:rsidRPr="00250A34" w:rsidRDefault="00250A34" w:rsidP="00250A34">
            <w:pPr>
              <w:rPr>
                <w:b/>
                <w:sz w:val="16"/>
                <w:szCs w:val="16"/>
              </w:rPr>
            </w:pPr>
            <w:r>
              <w:rPr>
                <w:b/>
                <w:sz w:val="16"/>
                <w:szCs w:val="16"/>
              </w:rPr>
              <w:t>TT</w:t>
            </w:r>
          </w:p>
        </w:tc>
        <w:tc>
          <w:tcPr>
            <w:tcW w:w="3060" w:type="dxa"/>
          </w:tcPr>
          <w:p w:rsidR="00490574" w:rsidRDefault="00490574" w:rsidP="00475586">
            <w:pPr>
              <w:rPr>
                <w:sz w:val="16"/>
                <w:szCs w:val="16"/>
              </w:rPr>
            </w:pPr>
          </w:p>
          <w:p w:rsidR="00250A34" w:rsidRPr="00475586" w:rsidRDefault="00475586" w:rsidP="00475586">
            <w:pPr>
              <w:rPr>
                <w:sz w:val="16"/>
                <w:szCs w:val="16"/>
              </w:rPr>
            </w:pPr>
            <w:r>
              <w:rPr>
                <w:sz w:val="16"/>
                <w:szCs w:val="16"/>
              </w:rPr>
              <w:t>Treatment Technique</w:t>
            </w:r>
          </w:p>
        </w:tc>
        <w:tc>
          <w:tcPr>
            <w:tcW w:w="6840" w:type="dxa"/>
          </w:tcPr>
          <w:p w:rsidR="00250A34" w:rsidRPr="00912A97" w:rsidRDefault="00912A97" w:rsidP="00912A97">
            <w:pPr>
              <w:rPr>
                <w:sz w:val="16"/>
                <w:szCs w:val="16"/>
              </w:rPr>
            </w:pPr>
            <w:r>
              <w:rPr>
                <w:sz w:val="16"/>
                <w:szCs w:val="16"/>
              </w:rPr>
              <w:t>A required process intended to reduce the level of contamina</w:t>
            </w:r>
            <w:r w:rsidR="00D968B9">
              <w:rPr>
                <w:sz w:val="16"/>
                <w:szCs w:val="16"/>
              </w:rPr>
              <w:t>n</w:t>
            </w:r>
            <w:r>
              <w:rPr>
                <w:sz w:val="16"/>
                <w:szCs w:val="16"/>
              </w:rPr>
              <w:t>t  in drinking water.</w:t>
            </w:r>
          </w:p>
        </w:tc>
      </w:tr>
      <w:tr w:rsidR="00250A34" w:rsidTr="00490574">
        <w:trPr>
          <w:trHeight w:val="440"/>
        </w:trPr>
        <w:tc>
          <w:tcPr>
            <w:tcW w:w="900" w:type="dxa"/>
          </w:tcPr>
          <w:p w:rsidR="00490574" w:rsidRDefault="00490574" w:rsidP="00250A34">
            <w:pPr>
              <w:rPr>
                <w:b/>
                <w:sz w:val="16"/>
                <w:szCs w:val="16"/>
              </w:rPr>
            </w:pPr>
          </w:p>
          <w:p w:rsidR="00250A34" w:rsidRPr="00250A34" w:rsidRDefault="00250A34" w:rsidP="00250A34">
            <w:pPr>
              <w:rPr>
                <w:b/>
                <w:sz w:val="16"/>
                <w:szCs w:val="16"/>
              </w:rPr>
            </w:pPr>
            <w:r>
              <w:rPr>
                <w:b/>
                <w:sz w:val="16"/>
                <w:szCs w:val="16"/>
              </w:rPr>
              <w:t>TTHM</w:t>
            </w:r>
          </w:p>
        </w:tc>
        <w:tc>
          <w:tcPr>
            <w:tcW w:w="3060" w:type="dxa"/>
          </w:tcPr>
          <w:p w:rsidR="00490574" w:rsidRDefault="00490574" w:rsidP="00475586">
            <w:pPr>
              <w:rPr>
                <w:sz w:val="16"/>
                <w:szCs w:val="16"/>
              </w:rPr>
            </w:pPr>
          </w:p>
          <w:p w:rsidR="00250A34" w:rsidRPr="00475586" w:rsidRDefault="00475586" w:rsidP="00475586">
            <w:pPr>
              <w:rPr>
                <w:sz w:val="16"/>
                <w:szCs w:val="16"/>
              </w:rPr>
            </w:pPr>
            <w:r>
              <w:rPr>
                <w:sz w:val="16"/>
                <w:szCs w:val="16"/>
              </w:rPr>
              <w:t xml:space="preserve">Total </w:t>
            </w:r>
            <w:proofErr w:type="spellStart"/>
            <w:r>
              <w:rPr>
                <w:sz w:val="16"/>
                <w:szCs w:val="16"/>
              </w:rPr>
              <w:t>Trihalomethanes</w:t>
            </w:r>
            <w:proofErr w:type="spellEnd"/>
          </w:p>
        </w:tc>
        <w:tc>
          <w:tcPr>
            <w:tcW w:w="6840" w:type="dxa"/>
          </w:tcPr>
          <w:p w:rsidR="00250A34" w:rsidRPr="00D968B9" w:rsidRDefault="00D968B9" w:rsidP="00D968B9">
            <w:pPr>
              <w:rPr>
                <w:sz w:val="16"/>
                <w:szCs w:val="16"/>
              </w:rPr>
            </w:pPr>
            <w:r>
              <w:rPr>
                <w:sz w:val="16"/>
                <w:szCs w:val="16"/>
              </w:rPr>
              <w:t xml:space="preserve">Total </w:t>
            </w:r>
            <w:proofErr w:type="spellStart"/>
            <w:r>
              <w:rPr>
                <w:sz w:val="16"/>
                <w:szCs w:val="16"/>
              </w:rPr>
              <w:t>Trihalomethanes</w:t>
            </w:r>
            <w:proofErr w:type="spellEnd"/>
            <w:r>
              <w:rPr>
                <w:sz w:val="16"/>
                <w:szCs w:val="16"/>
              </w:rPr>
              <w:t xml:space="preserve"> is the sum of chloroform, </w:t>
            </w:r>
            <w:proofErr w:type="spellStart"/>
            <w:r>
              <w:rPr>
                <w:sz w:val="16"/>
                <w:szCs w:val="16"/>
              </w:rPr>
              <w:t>bromodichloromethane</w:t>
            </w:r>
            <w:proofErr w:type="spellEnd"/>
            <w:r>
              <w:rPr>
                <w:sz w:val="16"/>
                <w:szCs w:val="16"/>
              </w:rPr>
              <w:t xml:space="preserve">, </w:t>
            </w:r>
            <w:proofErr w:type="spellStart"/>
            <w:r>
              <w:rPr>
                <w:sz w:val="16"/>
                <w:szCs w:val="16"/>
              </w:rPr>
              <w:t>dibromochloromethane</w:t>
            </w:r>
            <w:proofErr w:type="spellEnd"/>
            <w:r>
              <w:rPr>
                <w:sz w:val="16"/>
                <w:szCs w:val="16"/>
              </w:rPr>
              <w:t xml:space="preserve"> and </w:t>
            </w:r>
            <w:proofErr w:type="spellStart"/>
            <w:r>
              <w:rPr>
                <w:sz w:val="16"/>
                <w:szCs w:val="16"/>
              </w:rPr>
              <w:t>bromoform</w:t>
            </w:r>
            <w:proofErr w:type="spellEnd"/>
            <w:r>
              <w:rPr>
                <w:sz w:val="16"/>
                <w:szCs w:val="16"/>
              </w:rPr>
              <w:t>. Compliance is based on the total.</w:t>
            </w:r>
          </w:p>
        </w:tc>
      </w:tr>
      <w:tr w:rsidR="00250A34" w:rsidTr="00490574">
        <w:trPr>
          <w:trHeight w:val="440"/>
        </w:trPr>
        <w:tc>
          <w:tcPr>
            <w:tcW w:w="900" w:type="dxa"/>
          </w:tcPr>
          <w:p w:rsidR="00490574" w:rsidRDefault="00490574" w:rsidP="00250A34">
            <w:pPr>
              <w:rPr>
                <w:b/>
                <w:sz w:val="16"/>
                <w:szCs w:val="16"/>
              </w:rPr>
            </w:pPr>
          </w:p>
          <w:p w:rsidR="00250A34" w:rsidRPr="00250A34" w:rsidRDefault="00250A34" w:rsidP="00250A34">
            <w:pPr>
              <w:rPr>
                <w:b/>
                <w:sz w:val="16"/>
                <w:szCs w:val="16"/>
              </w:rPr>
            </w:pPr>
            <w:r>
              <w:rPr>
                <w:b/>
                <w:sz w:val="16"/>
                <w:szCs w:val="16"/>
              </w:rPr>
              <w:t>C</w:t>
            </w:r>
          </w:p>
        </w:tc>
        <w:tc>
          <w:tcPr>
            <w:tcW w:w="3060" w:type="dxa"/>
          </w:tcPr>
          <w:p w:rsidR="00490574" w:rsidRDefault="00490574" w:rsidP="00475586">
            <w:pPr>
              <w:rPr>
                <w:sz w:val="16"/>
                <w:szCs w:val="16"/>
              </w:rPr>
            </w:pPr>
          </w:p>
          <w:p w:rsidR="00250A34" w:rsidRPr="00475586" w:rsidRDefault="00475586" w:rsidP="00475586">
            <w:pPr>
              <w:rPr>
                <w:sz w:val="16"/>
                <w:szCs w:val="16"/>
              </w:rPr>
            </w:pPr>
            <w:r>
              <w:rPr>
                <w:sz w:val="16"/>
                <w:szCs w:val="16"/>
              </w:rPr>
              <w:t>Celsius</w:t>
            </w:r>
          </w:p>
        </w:tc>
        <w:tc>
          <w:tcPr>
            <w:tcW w:w="6840" w:type="dxa"/>
          </w:tcPr>
          <w:p w:rsidR="00D968B9" w:rsidRDefault="00D968B9" w:rsidP="00D968B9">
            <w:pPr>
              <w:rPr>
                <w:sz w:val="16"/>
                <w:szCs w:val="16"/>
              </w:rPr>
            </w:pPr>
            <w:r>
              <w:rPr>
                <w:sz w:val="16"/>
                <w:szCs w:val="16"/>
              </w:rPr>
              <w:t>A scale of Temperature in which water freezes at  0 and boils at  100</w:t>
            </w:r>
          </w:p>
          <w:p w:rsidR="00250A34" w:rsidRPr="00D968B9" w:rsidRDefault="00D968B9" w:rsidP="00D968B9">
            <w:pPr>
              <w:rPr>
                <w:sz w:val="16"/>
                <w:szCs w:val="16"/>
              </w:rPr>
            </w:pPr>
            <w:r>
              <w:rPr>
                <w:sz w:val="16"/>
                <w:szCs w:val="16"/>
              </w:rPr>
              <w:t xml:space="preserve">under standard conditions. </w:t>
            </w:r>
          </w:p>
        </w:tc>
      </w:tr>
      <w:tr w:rsidR="00250A34" w:rsidTr="00490574">
        <w:trPr>
          <w:trHeight w:val="431"/>
        </w:trPr>
        <w:tc>
          <w:tcPr>
            <w:tcW w:w="900" w:type="dxa"/>
          </w:tcPr>
          <w:p w:rsidR="00490574" w:rsidRDefault="00490574" w:rsidP="00250A34">
            <w:pPr>
              <w:rPr>
                <w:b/>
                <w:sz w:val="16"/>
                <w:szCs w:val="16"/>
              </w:rPr>
            </w:pPr>
          </w:p>
          <w:p w:rsidR="00250A34" w:rsidRPr="00250A34" w:rsidRDefault="00250A34" w:rsidP="00250A34">
            <w:pPr>
              <w:rPr>
                <w:b/>
                <w:sz w:val="16"/>
                <w:szCs w:val="16"/>
              </w:rPr>
            </w:pPr>
            <w:r>
              <w:rPr>
                <w:b/>
                <w:sz w:val="16"/>
                <w:szCs w:val="16"/>
              </w:rPr>
              <w:t>&gt;</w:t>
            </w:r>
          </w:p>
        </w:tc>
        <w:tc>
          <w:tcPr>
            <w:tcW w:w="3060" w:type="dxa"/>
          </w:tcPr>
          <w:p w:rsidR="00490574" w:rsidRDefault="00490574" w:rsidP="00475586">
            <w:pPr>
              <w:rPr>
                <w:sz w:val="16"/>
                <w:szCs w:val="16"/>
              </w:rPr>
            </w:pPr>
          </w:p>
          <w:p w:rsidR="00250A34" w:rsidRPr="00475586" w:rsidRDefault="00475586" w:rsidP="00475586">
            <w:pPr>
              <w:rPr>
                <w:sz w:val="16"/>
                <w:szCs w:val="16"/>
              </w:rPr>
            </w:pPr>
            <w:r>
              <w:rPr>
                <w:sz w:val="16"/>
                <w:szCs w:val="16"/>
              </w:rPr>
              <w:t>Greater Than</w:t>
            </w:r>
          </w:p>
        </w:tc>
        <w:tc>
          <w:tcPr>
            <w:tcW w:w="6840" w:type="dxa"/>
          </w:tcPr>
          <w:p w:rsidR="00250A34" w:rsidRDefault="00250A34" w:rsidP="00DB398B">
            <w:pPr>
              <w:pStyle w:val="BodyText"/>
              <w:jc w:val="left"/>
              <w:rPr>
                <w:sz w:val="20"/>
                <w:szCs w:val="20"/>
                <w:bdr w:val="single" w:sz="4" w:space="0" w:color="auto"/>
              </w:rPr>
            </w:pPr>
          </w:p>
        </w:tc>
      </w:tr>
      <w:tr w:rsidR="00250A34" w:rsidTr="004D2345">
        <w:tc>
          <w:tcPr>
            <w:tcW w:w="900" w:type="dxa"/>
          </w:tcPr>
          <w:p w:rsidR="00250A34" w:rsidRPr="00250A34" w:rsidRDefault="00250A34" w:rsidP="00250A34">
            <w:pPr>
              <w:rPr>
                <w:b/>
                <w:sz w:val="16"/>
                <w:szCs w:val="16"/>
              </w:rPr>
            </w:pPr>
          </w:p>
        </w:tc>
        <w:tc>
          <w:tcPr>
            <w:tcW w:w="3060" w:type="dxa"/>
          </w:tcPr>
          <w:p w:rsidR="00250A34" w:rsidRPr="00475586" w:rsidRDefault="00475586" w:rsidP="00475586">
            <w:pPr>
              <w:rPr>
                <w:sz w:val="16"/>
                <w:szCs w:val="16"/>
              </w:rPr>
            </w:pPr>
            <w:r>
              <w:rPr>
                <w:sz w:val="16"/>
                <w:szCs w:val="16"/>
              </w:rPr>
              <w:t>90</w:t>
            </w:r>
            <w:r w:rsidRPr="00475586">
              <w:rPr>
                <w:sz w:val="16"/>
                <w:szCs w:val="16"/>
                <w:vertAlign w:val="superscript"/>
              </w:rPr>
              <w:t>th</w:t>
            </w:r>
            <w:r>
              <w:rPr>
                <w:sz w:val="16"/>
                <w:szCs w:val="16"/>
              </w:rPr>
              <w:t xml:space="preserve"> Percentile</w:t>
            </w:r>
          </w:p>
        </w:tc>
        <w:tc>
          <w:tcPr>
            <w:tcW w:w="6840" w:type="dxa"/>
          </w:tcPr>
          <w:p w:rsidR="00250A34" w:rsidRDefault="00D968B9" w:rsidP="00D968B9">
            <w:pPr>
              <w:rPr>
                <w:sz w:val="16"/>
                <w:szCs w:val="16"/>
              </w:rPr>
            </w:pPr>
            <w:r>
              <w:rPr>
                <w:sz w:val="16"/>
                <w:szCs w:val="16"/>
              </w:rPr>
              <w:t xml:space="preserve">The concentration of lead or copper  in tap water exceeded by </w:t>
            </w:r>
          </w:p>
          <w:p w:rsidR="00D968B9" w:rsidRPr="00D968B9" w:rsidRDefault="00D968B9" w:rsidP="00D968B9">
            <w:pPr>
              <w:rPr>
                <w:sz w:val="16"/>
                <w:szCs w:val="16"/>
              </w:rPr>
            </w:pPr>
            <w:r>
              <w:rPr>
                <w:sz w:val="16"/>
                <w:szCs w:val="16"/>
              </w:rPr>
              <w:t>10 percent of sites sampled during a monitoring period.</w:t>
            </w:r>
          </w:p>
        </w:tc>
      </w:tr>
    </w:tbl>
    <w:p w:rsidR="00DB398B" w:rsidRDefault="00DB398B" w:rsidP="00DB398B">
      <w:pPr>
        <w:pStyle w:val="BodyText"/>
        <w:shd w:val="clear" w:color="auto" w:fill="FFFFFF"/>
        <w:ind w:left="720"/>
        <w:jc w:val="left"/>
        <w:rPr>
          <w:sz w:val="20"/>
          <w:szCs w:val="20"/>
          <w:bdr w:val="single" w:sz="4" w:space="0" w:color="auto"/>
        </w:rPr>
      </w:pPr>
    </w:p>
    <w:p w:rsidR="00DB398B" w:rsidRDefault="00DB398B" w:rsidP="00DB398B">
      <w:pPr>
        <w:pStyle w:val="BodyText"/>
        <w:shd w:val="clear" w:color="auto" w:fill="FFFFFF"/>
        <w:ind w:left="720"/>
        <w:jc w:val="left"/>
        <w:rPr>
          <w:sz w:val="20"/>
          <w:szCs w:val="20"/>
          <w:bdr w:val="single" w:sz="4" w:space="0" w:color="auto"/>
        </w:rPr>
      </w:pPr>
    </w:p>
    <w:p w:rsidR="00077CD8" w:rsidRDefault="00BE0A3B">
      <w:pPr>
        <w:pStyle w:val="BodyText"/>
        <w:rPr>
          <w:sz w:val="20"/>
          <w:szCs w:val="20"/>
        </w:rPr>
      </w:pPr>
      <w:r>
        <w:rPr>
          <w:sz w:val="20"/>
          <w:szCs w:val="20"/>
        </w:rPr>
        <w:t>Genesee Towns</w:t>
      </w:r>
      <w:r w:rsidR="00433CBE">
        <w:rPr>
          <w:sz w:val="20"/>
          <w:szCs w:val="20"/>
        </w:rPr>
        <w:t>hip,</w:t>
      </w:r>
      <w:r>
        <w:rPr>
          <w:sz w:val="20"/>
          <w:szCs w:val="20"/>
        </w:rPr>
        <w:t xml:space="preserve"> and the GCDC-WWS Treatment Plant</w:t>
      </w:r>
      <w:r w:rsidR="0063760A">
        <w:rPr>
          <w:sz w:val="20"/>
          <w:szCs w:val="20"/>
        </w:rPr>
        <w:t xml:space="preserve"> are committed to safeguarding our water supply and delivering the highest quality drinking water to protect public health. We will update this report annually and will keep you informed of any </w:t>
      </w:r>
      <w:r w:rsidR="00855DE3">
        <w:rPr>
          <w:sz w:val="20"/>
          <w:szCs w:val="20"/>
        </w:rPr>
        <w:t>problems that may occur through</w:t>
      </w:r>
      <w:r w:rsidR="0063760A">
        <w:rPr>
          <w:sz w:val="20"/>
          <w:szCs w:val="20"/>
        </w:rPr>
        <w:t>out the year, as they happen.  Copies ar</w:t>
      </w:r>
      <w:r w:rsidR="00402BCA">
        <w:rPr>
          <w:sz w:val="20"/>
          <w:szCs w:val="20"/>
        </w:rPr>
        <w:t xml:space="preserve">e available at </w:t>
      </w:r>
      <w:proofErr w:type="spellStart"/>
      <w:r w:rsidR="00402BCA">
        <w:rPr>
          <w:sz w:val="20"/>
          <w:szCs w:val="20"/>
        </w:rPr>
        <w:t>Genesse</w:t>
      </w:r>
      <w:proofErr w:type="spellEnd"/>
      <w:r w:rsidR="00402BCA">
        <w:rPr>
          <w:sz w:val="20"/>
          <w:szCs w:val="20"/>
        </w:rPr>
        <w:t xml:space="preserve"> Township Hall, </w:t>
      </w:r>
      <w:r w:rsidR="0063760A">
        <w:rPr>
          <w:sz w:val="20"/>
          <w:szCs w:val="20"/>
        </w:rPr>
        <w:t>7244 N. Genesee Rd.</w:t>
      </w:r>
      <w:r w:rsidR="00402BCA">
        <w:rPr>
          <w:sz w:val="20"/>
          <w:szCs w:val="20"/>
        </w:rPr>
        <w:t xml:space="preserve"> Genesee MI 48437.</w:t>
      </w:r>
      <w:r w:rsidR="0063760A">
        <w:rPr>
          <w:sz w:val="20"/>
          <w:szCs w:val="20"/>
        </w:rPr>
        <w:t xml:space="preserve">  We invite public participation in decisions that affect drinking water quality.  For more information about </w:t>
      </w:r>
      <w:r w:rsidR="00855DE3">
        <w:rPr>
          <w:sz w:val="20"/>
          <w:szCs w:val="20"/>
        </w:rPr>
        <w:t>your water, or the contents of this report, contact Public Works at (810) 640-2000 ext. #5.  For more information about safe drinking water visit the U.S. Environmental Protection Agency at www.epa.gov/safewater/.</w:t>
      </w:r>
    </w:p>
    <w:p w:rsidR="00077CD8" w:rsidRDefault="00077CD8">
      <w:pPr>
        <w:rPr>
          <w:sz w:val="20"/>
          <w:szCs w:val="20"/>
        </w:rPr>
      </w:pPr>
      <w:r>
        <w:rPr>
          <w:sz w:val="20"/>
          <w:szCs w:val="20"/>
        </w:rPr>
        <w:br w:type="page"/>
      </w:r>
    </w:p>
    <w:p w:rsidR="001536DB" w:rsidRDefault="00077CD8">
      <w:pPr>
        <w:pStyle w:val="BodyText"/>
        <w:rPr>
          <w:sz w:val="20"/>
          <w:szCs w:val="20"/>
        </w:rPr>
      </w:pPr>
      <w:r>
        <w:rPr>
          <w:sz w:val="20"/>
          <w:szCs w:val="20"/>
        </w:rPr>
        <w:lastRenderedPageBreak/>
        <w:t>How do I read this Chart?</w:t>
      </w:r>
    </w:p>
    <w:p w:rsidR="00077CD8" w:rsidRDefault="00077CD8">
      <w:pPr>
        <w:pStyle w:val="BodyText"/>
        <w:rPr>
          <w:sz w:val="20"/>
          <w:szCs w:val="20"/>
        </w:rPr>
      </w:pPr>
      <w:r>
        <w:rPr>
          <w:sz w:val="20"/>
          <w:szCs w:val="20"/>
        </w:rPr>
        <w:t>It’s easy! Our water is tested to assure that it is safe and healthy. These Tables are based on tests conducted by The Charter Township of Genesee within the last five calendar years. We conduct many tests throughout the year ,however, only testes that show the presence of contaminant are shown here. The table on this page is key to the terms used in the following table. Sources of Contaminants show where this substance usually originates.</w:t>
      </w:r>
    </w:p>
    <w:p w:rsidR="00077CD8" w:rsidRDefault="00077CD8">
      <w:pPr>
        <w:pStyle w:val="BodyText"/>
        <w:rPr>
          <w:sz w:val="20"/>
          <w:szCs w:val="20"/>
        </w:rPr>
      </w:pPr>
    </w:p>
    <w:p w:rsidR="00077CD8" w:rsidRDefault="00077CD8">
      <w:pPr>
        <w:pStyle w:val="BodyText"/>
        <w:rPr>
          <w:b/>
          <w:sz w:val="28"/>
          <w:szCs w:val="28"/>
        </w:rPr>
      </w:pPr>
      <w:r>
        <w:rPr>
          <w:b/>
          <w:sz w:val="28"/>
          <w:szCs w:val="28"/>
        </w:rPr>
        <w:t xml:space="preserve">                               Key to Detected Contaminates Table</w:t>
      </w:r>
    </w:p>
    <w:p w:rsidR="00077CD8" w:rsidRDefault="00077CD8">
      <w:pPr>
        <w:pStyle w:val="BodyText"/>
        <w:rPr>
          <w:b/>
          <w:sz w:val="28"/>
          <w:szCs w:val="28"/>
        </w:rPr>
      </w:pPr>
    </w:p>
    <w:tbl>
      <w:tblPr>
        <w:tblStyle w:val="TableGrid"/>
        <w:tblW w:w="0" w:type="auto"/>
        <w:tblLook w:val="04A0"/>
      </w:tblPr>
      <w:tblGrid>
        <w:gridCol w:w="1096"/>
        <w:gridCol w:w="3782"/>
        <w:gridCol w:w="6138"/>
      </w:tblGrid>
      <w:tr w:rsidR="00077CD8" w:rsidTr="00EB0267">
        <w:tc>
          <w:tcPr>
            <w:tcW w:w="1096" w:type="dxa"/>
          </w:tcPr>
          <w:p w:rsidR="00077CD8" w:rsidRPr="00077CD8" w:rsidRDefault="00077CD8">
            <w:pPr>
              <w:pStyle w:val="BodyText"/>
              <w:rPr>
                <w:b/>
                <w:sz w:val="24"/>
                <w:szCs w:val="24"/>
              </w:rPr>
            </w:pPr>
            <w:r>
              <w:rPr>
                <w:b/>
                <w:sz w:val="24"/>
                <w:szCs w:val="24"/>
              </w:rPr>
              <w:t>Symbol</w:t>
            </w:r>
          </w:p>
        </w:tc>
        <w:tc>
          <w:tcPr>
            <w:tcW w:w="3782" w:type="dxa"/>
          </w:tcPr>
          <w:p w:rsidR="00077CD8" w:rsidRPr="00077CD8" w:rsidRDefault="00077CD8">
            <w:pPr>
              <w:pStyle w:val="BodyText"/>
              <w:rPr>
                <w:b/>
                <w:sz w:val="24"/>
                <w:szCs w:val="24"/>
              </w:rPr>
            </w:pPr>
            <w:r>
              <w:rPr>
                <w:b/>
                <w:sz w:val="24"/>
                <w:szCs w:val="24"/>
              </w:rPr>
              <w:t>Non-Abbreviated Symbol or Term</w:t>
            </w:r>
          </w:p>
        </w:tc>
        <w:tc>
          <w:tcPr>
            <w:tcW w:w="6138" w:type="dxa"/>
          </w:tcPr>
          <w:p w:rsidR="00077CD8" w:rsidRPr="00077CD8" w:rsidRDefault="008F7E6A">
            <w:pPr>
              <w:pStyle w:val="BodyText"/>
              <w:rPr>
                <w:b/>
                <w:sz w:val="24"/>
                <w:szCs w:val="24"/>
              </w:rPr>
            </w:pPr>
            <w:r>
              <w:rPr>
                <w:b/>
                <w:sz w:val="24"/>
                <w:szCs w:val="24"/>
              </w:rPr>
              <w:t xml:space="preserve">                 Definition/Explanation</w:t>
            </w:r>
          </w:p>
        </w:tc>
      </w:tr>
      <w:tr w:rsidR="00077CD8" w:rsidTr="00D36EC3">
        <w:trPr>
          <w:trHeight w:val="557"/>
        </w:trPr>
        <w:tc>
          <w:tcPr>
            <w:tcW w:w="1096" w:type="dxa"/>
          </w:tcPr>
          <w:p w:rsidR="00077CD8" w:rsidRPr="008F7E6A" w:rsidRDefault="008F7E6A">
            <w:pPr>
              <w:pStyle w:val="BodyText"/>
              <w:rPr>
                <w:b/>
                <w:sz w:val="24"/>
                <w:szCs w:val="24"/>
              </w:rPr>
            </w:pPr>
            <w:r>
              <w:rPr>
                <w:b/>
                <w:sz w:val="24"/>
                <w:szCs w:val="24"/>
              </w:rPr>
              <w:t>AL</w:t>
            </w:r>
          </w:p>
        </w:tc>
        <w:tc>
          <w:tcPr>
            <w:tcW w:w="3782" w:type="dxa"/>
          </w:tcPr>
          <w:p w:rsidR="00077CD8" w:rsidRPr="008F7E6A" w:rsidRDefault="008F7E6A">
            <w:pPr>
              <w:pStyle w:val="BodyText"/>
              <w:rPr>
                <w:sz w:val="20"/>
                <w:szCs w:val="20"/>
              </w:rPr>
            </w:pPr>
            <w:r>
              <w:rPr>
                <w:sz w:val="20"/>
                <w:szCs w:val="20"/>
              </w:rPr>
              <w:t>Action level</w:t>
            </w:r>
          </w:p>
        </w:tc>
        <w:tc>
          <w:tcPr>
            <w:tcW w:w="6138" w:type="dxa"/>
          </w:tcPr>
          <w:p w:rsidR="00077CD8" w:rsidRPr="00EB0267" w:rsidRDefault="00EB0267">
            <w:pPr>
              <w:pStyle w:val="BodyText"/>
              <w:rPr>
                <w:sz w:val="20"/>
                <w:szCs w:val="20"/>
              </w:rPr>
            </w:pPr>
            <w:r>
              <w:rPr>
                <w:sz w:val="20"/>
                <w:szCs w:val="20"/>
              </w:rPr>
              <w:t>The concentration of a contaminant, which, if exceeded, triggers treatment or other requirements which a water system must follow.</w:t>
            </w:r>
          </w:p>
        </w:tc>
      </w:tr>
      <w:tr w:rsidR="00077CD8" w:rsidTr="00D36EC3">
        <w:trPr>
          <w:trHeight w:val="800"/>
        </w:trPr>
        <w:tc>
          <w:tcPr>
            <w:tcW w:w="1096" w:type="dxa"/>
          </w:tcPr>
          <w:p w:rsidR="00077CD8" w:rsidRPr="008F7E6A" w:rsidRDefault="008F7E6A">
            <w:pPr>
              <w:pStyle w:val="BodyText"/>
              <w:rPr>
                <w:b/>
                <w:sz w:val="24"/>
                <w:szCs w:val="24"/>
              </w:rPr>
            </w:pPr>
            <w:r>
              <w:rPr>
                <w:b/>
                <w:sz w:val="24"/>
                <w:szCs w:val="24"/>
              </w:rPr>
              <w:t>HAA5</w:t>
            </w:r>
          </w:p>
        </w:tc>
        <w:tc>
          <w:tcPr>
            <w:tcW w:w="3782" w:type="dxa"/>
          </w:tcPr>
          <w:p w:rsidR="00077CD8" w:rsidRPr="008F7E6A" w:rsidRDefault="008F7E6A">
            <w:pPr>
              <w:pStyle w:val="BodyText"/>
              <w:rPr>
                <w:sz w:val="20"/>
                <w:szCs w:val="20"/>
              </w:rPr>
            </w:pPr>
            <w:proofErr w:type="spellStart"/>
            <w:r>
              <w:rPr>
                <w:sz w:val="20"/>
                <w:szCs w:val="20"/>
              </w:rPr>
              <w:t>Halocetic</w:t>
            </w:r>
            <w:proofErr w:type="spellEnd"/>
            <w:r>
              <w:rPr>
                <w:sz w:val="20"/>
                <w:szCs w:val="20"/>
              </w:rPr>
              <w:t xml:space="preserve"> Acids</w:t>
            </w:r>
          </w:p>
        </w:tc>
        <w:tc>
          <w:tcPr>
            <w:tcW w:w="6138" w:type="dxa"/>
          </w:tcPr>
          <w:p w:rsidR="00077CD8" w:rsidRPr="00EB0267" w:rsidRDefault="007A4D29">
            <w:pPr>
              <w:pStyle w:val="BodyText"/>
              <w:rPr>
                <w:sz w:val="20"/>
                <w:szCs w:val="20"/>
              </w:rPr>
            </w:pPr>
            <w:r>
              <w:rPr>
                <w:sz w:val="20"/>
                <w:szCs w:val="20"/>
              </w:rPr>
              <w:t xml:space="preserve">HAA5 is the total of </w:t>
            </w:r>
            <w:proofErr w:type="spellStart"/>
            <w:r>
              <w:rPr>
                <w:sz w:val="20"/>
                <w:szCs w:val="20"/>
              </w:rPr>
              <w:t>bromoacetic</w:t>
            </w:r>
            <w:proofErr w:type="spellEnd"/>
            <w:r>
              <w:rPr>
                <w:sz w:val="20"/>
                <w:szCs w:val="20"/>
              </w:rPr>
              <w:t xml:space="preserve">, </w:t>
            </w:r>
            <w:proofErr w:type="spellStart"/>
            <w:r>
              <w:rPr>
                <w:sz w:val="20"/>
                <w:szCs w:val="20"/>
              </w:rPr>
              <w:t>chloroacetic</w:t>
            </w:r>
            <w:proofErr w:type="spellEnd"/>
            <w:r>
              <w:rPr>
                <w:sz w:val="20"/>
                <w:szCs w:val="20"/>
              </w:rPr>
              <w:t xml:space="preserve">, </w:t>
            </w:r>
            <w:proofErr w:type="spellStart"/>
            <w:r>
              <w:rPr>
                <w:sz w:val="20"/>
                <w:szCs w:val="20"/>
              </w:rPr>
              <w:t>dibromo</w:t>
            </w:r>
            <w:proofErr w:type="spellEnd"/>
            <w:r>
              <w:rPr>
                <w:sz w:val="20"/>
                <w:szCs w:val="20"/>
              </w:rPr>
              <w:t xml:space="preserve"> acetic, </w:t>
            </w:r>
            <w:proofErr w:type="spellStart"/>
            <w:r>
              <w:rPr>
                <w:sz w:val="20"/>
                <w:szCs w:val="20"/>
              </w:rPr>
              <w:t>dichloroacetic</w:t>
            </w:r>
            <w:proofErr w:type="spellEnd"/>
            <w:r>
              <w:rPr>
                <w:sz w:val="20"/>
                <w:szCs w:val="20"/>
              </w:rPr>
              <w:t xml:space="preserve">, and </w:t>
            </w:r>
            <w:proofErr w:type="spellStart"/>
            <w:r>
              <w:rPr>
                <w:sz w:val="20"/>
                <w:szCs w:val="20"/>
              </w:rPr>
              <w:t>trichloroacetic</w:t>
            </w:r>
            <w:proofErr w:type="spellEnd"/>
            <w:r>
              <w:rPr>
                <w:sz w:val="20"/>
                <w:szCs w:val="20"/>
              </w:rPr>
              <w:t xml:space="preserve"> acids. Compliance is based on the total.</w:t>
            </w:r>
          </w:p>
        </w:tc>
      </w:tr>
      <w:tr w:rsidR="00077CD8" w:rsidTr="00D36EC3">
        <w:trPr>
          <w:trHeight w:val="521"/>
        </w:trPr>
        <w:tc>
          <w:tcPr>
            <w:tcW w:w="1096" w:type="dxa"/>
          </w:tcPr>
          <w:p w:rsidR="00077CD8" w:rsidRPr="008F7E6A" w:rsidRDefault="008F7E6A">
            <w:pPr>
              <w:pStyle w:val="BodyText"/>
              <w:rPr>
                <w:b/>
                <w:sz w:val="24"/>
                <w:szCs w:val="24"/>
              </w:rPr>
            </w:pPr>
            <w:r>
              <w:rPr>
                <w:b/>
                <w:sz w:val="24"/>
                <w:szCs w:val="24"/>
              </w:rPr>
              <w:t>LRAA</w:t>
            </w:r>
          </w:p>
        </w:tc>
        <w:tc>
          <w:tcPr>
            <w:tcW w:w="3782" w:type="dxa"/>
          </w:tcPr>
          <w:p w:rsidR="00077CD8" w:rsidRPr="008F7E6A" w:rsidRDefault="008F7E6A">
            <w:pPr>
              <w:pStyle w:val="BodyText"/>
              <w:rPr>
                <w:sz w:val="20"/>
                <w:szCs w:val="20"/>
              </w:rPr>
            </w:pPr>
            <w:proofErr w:type="spellStart"/>
            <w:r>
              <w:rPr>
                <w:sz w:val="20"/>
                <w:szCs w:val="20"/>
              </w:rPr>
              <w:t>Locational</w:t>
            </w:r>
            <w:proofErr w:type="spellEnd"/>
            <w:r>
              <w:rPr>
                <w:sz w:val="20"/>
                <w:szCs w:val="20"/>
              </w:rPr>
              <w:t xml:space="preserve"> Running Annual Average</w:t>
            </w:r>
          </w:p>
        </w:tc>
        <w:tc>
          <w:tcPr>
            <w:tcW w:w="6138" w:type="dxa"/>
          </w:tcPr>
          <w:p w:rsidR="00077CD8" w:rsidRPr="007A4D29" w:rsidRDefault="007A4D29">
            <w:pPr>
              <w:pStyle w:val="BodyText"/>
              <w:rPr>
                <w:sz w:val="20"/>
                <w:szCs w:val="20"/>
              </w:rPr>
            </w:pPr>
            <w:r>
              <w:rPr>
                <w:sz w:val="20"/>
                <w:szCs w:val="20"/>
              </w:rPr>
              <w:t>The average of analytical results for samples at particular monitoring location during the previous four quarters.</w:t>
            </w:r>
          </w:p>
        </w:tc>
      </w:tr>
      <w:tr w:rsidR="00077CD8" w:rsidTr="00D36EC3">
        <w:trPr>
          <w:trHeight w:val="809"/>
        </w:trPr>
        <w:tc>
          <w:tcPr>
            <w:tcW w:w="1096" w:type="dxa"/>
          </w:tcPr>
          <w:p w:rsidR="00077CD8" w:rsidRPr="008F7E6A" w:rsidRDefault="008F7E6A">
            <w:pPr>
              <w:pStyle w:val="BodyText"/>
              <w:rPr>
                <w:b/>
                <w:sz w:val="24"/>
                <w:szCs w:val="24"/>
              </w:rPr>
            </w:pPr>
            <w:r>
              <w:rPr>
                <w:b/>
                <w:sz w:val="24"/>
                <w:szCs w:val="24"/>
              </w:rPr>
              <w:t>MCL</w:t>
            </w:r>
          </w:p>
        </w:tc>
        <w:tc>
          <w:tcPr>
            <w:tcW w:w="3782" w:type="dxa"/>
          </w:tcPr>
          <w:p w:rsidR="00077CD8" w:rsidRPr="008F7E6A" w:rsidRDefault="008F7E6A">
            <w:pPr>
              <w:pStyle w:val="BodyText"/>
              <w:rPr>
                <w:sz w:val="20"/>
                <w:szCs w:val="20"/>
              </w:rPr>
            </w:pPr>
            <w:r>
              <w:rPr>
                <w:sz w:val="20"/>
                <w:szCs w:val="20"/>
              </w:rPr>
              <w:t>Maximum Contaminant Level</w:t>
            </w:r>
          </w:p>
        </w:tc>
        <w:tc>
          <w:tcPr>
            <w:tcW w:w="6138" w:type="dxa"/>
          </w:tcPr>
          <w:p w:rsidR="00077CD8" w:rsidRPr="007A4D29" w:rsidRDefault="007A4D29">
            <w:pPr>
              <w:pStyle w:val="BodyText"/>
              <w:rPr>
                <w:sz w:val="20"/>
                <w:szCs w:val="20"/>
              </w:rPr>
            </w:pPr>
            <w:r>
              <w:rPr>
                <w:sz w:val="20"/>
                <w:szCs w:val="20"/>
              </w:rPr>
              <w:t>The highest level of a contaminant that is allowed in drinking water. MCLs are set as close to the MCLGs as feasible using the best available treatment technology</w:t>
            </w:r>
          </w:p>
        </w:tc>
      </w:tr>
      <w:tr w:rsidR="00077CD8" w:rsidTr="00D36EC3">
        <w:trPr>
          <w:trHeight w:val="800"/>
        </w:trPr>
        <w:tc>
          <w:tcPr>
            <w:tcW w:w="1096" w:type="dxa"/>
          </w:tcPr>
          <w:p w:rsidR="00077CD8" w:rsidRPr="008F7E6A" w:rsidRDefault="008F7E6A">
            <w:pPr>
              <w:pStyle w:val="BodyText"/>
              <w:rPr>
                <w:b/>
                <w:sz w:val="24"/>
                <w:szCs w:val="24"/>
              </w:rPr>
            </w:pPr>
            <w:r>
              <w:rPr>
                <w:b/>
                <w:sz w:val="24"/>
                <w:szCs w:val="24"/>
              </w:rPr>
              <w:t>MCLG</w:t>
            </w:r>
          </w:p>
        </w:tc>
        <w:tc>
          <w:tcPr>
            <w:tcW w:w="3782" w:type="dxa"/>
          </w:tcPr>
          <w:p w:rsidR="00077CD8" w:rsidRPr="008F7E6A" w:rsidRDefault="008F7E6A">
            <w:pPr>
              <w:pStyle w:val="BodyText"/>
              <w:rPr>
                <w:sz w:val="20"/>
                <w:szCs w:val="20"/>
              </w:rPr>
            </w:pPr>
            <w:r>
              <w:rPr>
                <w:sz w:val="20"/>
                <w:szCs w:val="20"/>
              </w:rPr>
              <w:t>Maximum Contaminant Level Goal</w:t>
            </w:r>
          </w:p>
        </w:tc>
        <w:tc>
          <w:tcPr>
            <w:tcW w:w="6138" w:type="dxa"/>
          </w:tcPr>
          <w:p w:rsidR="00077CD8" w:rsidRPr="007A4D29" w:rsidRDefault="007A4D29">
            <w:pPr>
              <w:pStyle w:val="BodyText"/>
              <w:rPr>
                <w:sz w:val="20"/>
                <w:szCs w:val="20"/>
              </w:rPr>
            </w:pPr>
            <w:r>
              <w:rPr>
                <w:sz w:val="20"/>
                <w:szCs w:val="20"/>
              </w:rPr>
              <w:t>The level of contaminant in drinking water below which there is no known or expected risk to health. MCLGs allows for a margin of safety.</w:t>
            </w:r>
          </w:p>
        </w:tc>
      </w:tr>
      <w:tr w:rsidR="00077CD8" w:rsidTr="00D36EC3">
        <w:trPr>
          <w:trHeight w:val="791"/>
        </w:trPr>
        <w:tc>
          <w:tcPr>
            <w:tcW w:w="1096" w:type="dxa"/>
          </w:tcPr>
          <w:p w:rsidR="00077CD8" w:rsidRPr="008F7E6A" w:rsidRDefault="008F7E6A">
            <w:pPr>
              <w:pStyle w:val="BodyText"/>
              <w:rPr>
                <w:b/>
                <w:sz w:val="24"/>
                <w:szCs w:val="24"/>
              </w:rPr>
            </w:pPr>
            <w:r>
              <w:rPr>
                <w:b/>
                <w:sz w:val="24"/>
                <w:szCs w:val="24"/>
              </w:rPr>
              <w:t>MRDL</w:t>
            </w:r>
          </w:p>
        </w:tc>
        <w:tc>
          <w:tcPr>
            <w:tcW w:w="3782" w:type="dxa"/>
          </w:tcPr>
          <w:p w:rsidR="00077CD8" w:rsidRPr="008F7E6A" w:rsidRDefault="00EB0267">
            <w:pPr>
              <w:pStyle w:val="BodyText"/>
              <w:rPr>
                <w:sz w:val="20"/>
                <w:szCs w:val="20"/>
              </w:rPr>
            </w:pPr>
            <w:r>
              <w:rPr>
                <w:sz w:val="20"/>
                <w:szCs w:val="20"/>
              </w:rPr>
              <w:t>Maximum Residual Disinfectant Level</w:t>
            </w:r>
          </w:p>
        </w:tc>
        <w:tc>
          <w:tcPr>
            <w:tcW w:w="6138" w:type="dxa"/>
          </w:tcPr>
          <w:p w:rsidR="00077CD8" w:rsidRPr="007A4D29" w:rsidRDefault="007A4D29">
            <w:pPr>
              <w:pStyle w:val="BodyText"/>
              <w:rPr>
                <w:sz w:val="20"/>
                <w:szCs w:val="20"/>
              </w:rPr>
            </w:pPr>
            <w:r>
              <w:rPr>
                <w:sz w:val="20"/>
                <w:szCs w:val="20"/>
              </w:rPr>
              <w:t>The highest level of disinfectant allowed in drinking water. There is convincing evidence that addition of a disinfectant is necessary for control of microbial contaminants.</w:t>
            </w:r>
          </w:p>
        </w:tc>
      </w:tr>
      <w:tr w:rsidR="008F7E6A" w:rsidTr="00D36EC3">
        <w:trPr>
          <w:trHeight w:val="800"/>
        </w:trPr>
        <w:tc>
          <w:tcPr>
            <w:tcW w:w="1096" w:type="dxa"/>
          </w:tcPr>
          <w:p w:rsidR="008F7E6A" w:rsidRPr="008F7E6A" w:rsidRDefault="008F7E6A">
            <w:pPr>
              <w:pStyle w:val="BodyText"/>
              <w:rPr>
                <w:b/>
                <w:sz w:val="24"/>
                <w:szCs w:val="24"/>
              </w:rPr>
            </w:pPr>
            <w:r>
              <w:rPr>
                <w:b/>
                <w:sz w:val="24"/>
                <w:szCs w:val="24"/>
              </w:rPr>
              <w:t>MRDLG</w:t>
            </w:r>
          </w:p>
        </w:tc>
        <w:tc>
          <w:tcPr>
            <w:tcW w:w="3782" w:type="dxa"/>
          </w:tcPr>
          <w:p w:rsidR="008F7E6A" w:rsidRPr="00EB0267" w:rsidRDefault="00EB0267">
            <w:pPr>
              <w:pStyle w:val="BodyText"/>
              <w:rPr>
                <w:sz w:val="20"/>
                <w:szCs w:val="20"/>
              </w:rPr>
            </w:pPr>
            <w:r>
              <w:rPr>
                <w:sz w:val="20"/>
                <w:szCs w:val="20"/>
              </w:rPr>
              <w:t>Maximum Residual Disinfectant Level Goal</w:t>
            </w:r>
          </w:p>
        </w:tc>
        <w:tc>
          <w:tcPr>
            <w:tcW w:w="6138" w:type="dxa"/>
          </w:tcPr>
          <w:p w:rsidR="008F7E6A" w:rsidRPr="007A4D29" w:rsidRDefault="007A4D29">
            <w:pPr>
              <w:pStyle w:val="BodyText"/>
              <w:rPr>
                <w:sz w:val="20"/>
                <w:szCs w:val="20"/>
              </w:rPr>
            </w:pPr>
            <w:r>
              <w:rPr>
                <w:sz w:val="20"/>
                <w:szCs w:val="20"/>
              </w:rPr>
              <w:t xml:space="preserve">The level of a drinking water disinfectant below which there no known </w:t>
            </w:r>
            <w:r w:rsidR="00BB6EE2">
              <w:rPr>
                <w:sz w:val="20"/>
                <w:szCs w:val="20"/>
              </w:rPr>
              <w:t>or expected risk to health. MRDLG’s do not reflect the benefits of use of disinfectants to control microbial contaminants.</w:t>
            </w:r>
          </w:p>
        </w:tc>
      </w:tr>
      <w:tr w:rsidR="00077CD8" w:rsidTr="00D36EC3">
        <w:trPr>
          <w:trHeight w:val="350"/>
        </w:trPr>
        <w:tc>
          <w:tcPr>
            <w:tcW w:w="1096" w:type="dxa"/>
          </w:tcPr>
          <w:p w:rsidR="00077CD8" w:rsidRPr="008F7E6A" w:rsidRDefault="008F7E6A">
            <w:pPr>
              <w:pStyle w:val="BodyText"/>
              <w:rPr>
                <w:b/>
                <w:sz w:val="24"/>
                <w:szCs w:val="24"/>
              </w:rPr>
            </w:pPr>
            <w:r>
              <w:rPr>
                <w:b/>
                <w:sz w:val="24"/>
                <w:szCs w:val="24"/>
              </w:rPr>
              <w:t>N/A</w:t>
            </w:r>
          </w:p>
        </w:tc>
        <w:tc>
          <w:tcPr>
            <w:tcW w:w="3782" w:type="dxa"/>
          </w:tcPr>
          <w:p w:rsidR="00077CD8" w:rsidRPr="00EB0267" w:rsidRDefault="00EB0267">
            <w:pPr>
              <w:pStyle w:val="BodyText"/>
              <w:rPr>
                <w:sz w:val="20"/>
                <w:szCs w:val="20"/>
              </w:rPr>
            </w:pPr>
            <w:r>
              <w:rPr>
                <w:sz w:val="20"/>
                <w:szCs w:val="20"/>
              </w:rPr>
              <w:t>Not Applicable</w:t>
            </w:r>
          </w:p>
        </w:tc>
        <w:tc>
          <w:tcPr>
            <w:tcW w:w="6138" w:type="dxa"/>
          </w:tcPr>
          <w:p w:rsidR="00077CD8" w:rsidRPr="00BB6EE2" w:rsidRDefault="00BB6EE2">
            <w:pPr>
              <w:pStyle w:val="BodyText"/>
              <w:rPr>
                <w:sz w:val="20"/>
                <w:szCs w:val="20"/>
              </w:rPr>
            </w:pPr>
            <w:r>
              <w:rPr>
                <w:sz w:val="20"/>
                <w:szCs w:val="20"/>
              </w:rPr>
              <w:t>Does not apply</w:t>
            </w:r>
          </w:p>
        </w:tc>
      </w:tr>
      <w:tr w:rsidR="008F7E6A" w:rsidTr="00D36EC3">
        <w:trPr>
          <w:trHeight w:val="359"/>
        </w:trPr>
        <w:tc>
          <w:tcPr>
            <w:tcW w:w="1096" w:type="dxa"/>
          </w:tcPr>
          <w:p w:rsidR="008F7E6A" w:rsidRPr="008F7E6A" w:rsidRDefault="008F7E6A">
            <w:pPr>
              <w:pStyle w:val="BodyText"/>
              <w:rPr>
                <w:b/>
                <w:sz w:val="24"/>
                <w:szCs w:val="24"/>
              </w:rPr>
            </w:pPr>
            <w:r>
              <w:rPr>
                <w:b/>
                <w:sz w:val="24"/>
                <w:szCs w:val="24"/>
              </w:rPr>
              <w:t>ND</w:t>
            </w:r>
          </w:p>
        </w:tc>
        <w:tc>
          <w:tcPr>
            <w:tcW w:w="3782" w:type="dxa"/>
          </w:tcPr>
          <w:p w:rsidR="008F7E6A" w:rsidRPr="00EB0267" w:rsidRDefault="00EB0267">
            <w:pPr>
              <w:pStyle w:val="BodyText"/>
              <w:rPr>
                <w:sz w:val="20"/>
                <w:szCs w:val="20"/>
              </w:rPr>
            </w:pPr>
            <w:r>
              <w:rPr>
                <w:sz w:val="20"/>
                <w:szCs w:val="20"/>
              </w:rPr>
              <w:t>Not Detected</w:t>
            </w:r>
          </w:p>
        </w:tc>
        <w:tc>
          <w:tcPr>
            <w:tcW w:w="6138" w:type="dxa"/>
          </w:tcPr>
          <w:p w:rsidR="008F7E6A" w:rsidRPr="00BB6EE2" w:rsidRDefault="00BB6EE2">
            <w:pPr>
              <w:pStyle w:val="BodyText"/>
              <w:rPr>
                <w:sz w:val="20"/>
                <w:szCs w:val="20"/>
              </w:rPr>
            </w:pPr>
            <w:r>
              <w:rPr>
                <w:sz w:val="20"/>
                <w:szCs w:val="20"/>
              </w:rPr>
              <w:t>Result is not detectable at or below the laboratory detection level.</w:t>
            </w:r>
          </w:p>
        </w:tc>
      </w:tr>
      <w:tr w:rsidR="008F7E6A" w:rsidTr="00EB0267">
        <w:tc>
          <w:tcPr>
            <w:tcW w:w="1096" w:type="dxa"/>
          </w:tcPr>
          <w:p w:rsidR="008F7E6A" w:rsidRPr="008F7E6A" w:rsidRDefault="008F7E6A">
            <w:pPr>
              <w:pStyle w:val="BodyText"/>
              <w:rPr>
                <w:b/>
                <w:sz w:val="24"/>
                <w:szCs w:val="24"/>
              </w:rPr>
            </w:pPr>
            <w:r>
              <w:rPr>
                <w:b/>
                <w:sz w:val="24"/>
                <w:szCs w:val="24"/>
              </w:rPr>
              <w:t>NTU</w:t>
            </w:r>
          </w:p>
        </w:tc>
        <w:tc>
          <w:tcPr>
            <w:tcW w:w="3782" w:type="dxa"/>
          </w:tcPr>
          <w:p w:rsidR="008F7E6A" w:rsidRPr="00EB0267" w:rsidRDefault="00EB0267">
            <w:pPr>
              <w:pStyle w:val="BodyText"/>
              <w:rPr>
                <w:sz w:val="20"/>
                <w:szCs w:val="20"/>
              </w:rPr>
            </w:pPr>
            <w:proofErr w:type="spellStart"/>
            <w:r>
              <w:rPr>
                <w:sz w:val="20"/>
                <w:szCs w:val="20"/>
              </w:rPr>
              <w:t>Nephelometric</w:t>
            </w:r>
            <w:proofErr w:type="spellEnd"/>
            <w:r>
              <w:rPr>
                <w:sz w:val="20"/>
                <w:szCs w:val="20"/>
              </w:rPr>
              <w:t xml:space="preserve"> Turbidity Units</w:t>
            </w:r>
          </w:p>
        </w:tc>
        <w:tc>
          <w:tcPr>
            <w:tcW w:w="6138" w:type="dxa"/>
          </w:tcPr>
          <w:p w:rsidR="008F7E6A" w:rsidRPr="00BB6EE2" w:rsidRDefault="00BB6EE2">
            <w:pPr>
              <w:pStyle w:val="BodyText"/>
              <w:rPr>
                <w:sz w:val="20"/>
                <w:szCs w:val="20"/>
              </w:rPr>
            </w:pPr>
            <w:r>
              <w:rPr>
                <w:sz w:val="20"/>
                <w:szCs w:val="20"/>
              </w:rPr>
              <w:t>Measures the cloudiness of water</w:t>
            </w:r>
          </w:p>
        </w:tc>
      </w:tr>
      <w:tr w:rsidR="008F7E6A" w:rsidTr="00EB0267">
        <w:tc>
          <w:tcPr>
            <w:tcW w:w="1096" w:type="dxa"/>
          </w:tcPr>
          <w:p w:rsidR="008F7E6A" w:rsidRPr="008F7E6A" w:rsidRDefault="008F7E6A">
            <w:pPr>
              <w:pStyle w:val="BodyText"/>
              <w:rPr>
                <w:b/>
                <w:sz w:val="24"/>
                <w:szCs w:val="24"/>
              </w:rPr>
            </w:pPr>
            <w:proofErr w:type="spellStart"/>
            <w:r>
              <w:rPr>
                <w:b/>
                <w:sz w:val="24"/>
                <w:szCs w:val="24"/>
              </w:rPr>
              <w:t>pCi</w:t>
            </w:r>
            <w:proofErr w:type="spellEnd"/>
            <w:r>
              <w:rPr>
                <w:b/>
                <w:sz w:val="24"/>
                <w:szCs w:val="24"/>
              </w:rPr>
              <w:t>/L</w:t>
            </w:r>
          </w:p>
        </w:tc>
        <w:tc>
          <w:tcPr>
            <w:tcW w:w="3782" w:type="dxa"/>
          </w:tcPr>
          <w:p w:rsidR="008F7E6A" w:rsidRPr="00EB0267" w:rsidRDefault="00EB0267">
            <w:pPr>
              <w:pStyle w:val="BodyText"/>
              <w:rPr>
                <w:sz w:val="20"/>
                <w:szCs w:val="20"/>
              </w:rPr>
            </w:pPr>
            <w:r>
              <w:rPr>
                <w:sz w:val="20"/>
                <w:szCs w:val="20"/>
              </w:rPr>
              <w:t>Picocuries Per Liter</w:t>
            </w:r>
          </w:p>
        </w:tc>
        <w:tc>
          <w:tcPr>
            <w:tcW w:w="6138" w:type="dxa"/>
          </w:tcPr>
          <w:p w:rsidR="008F7E6A" w:rsidRPr="00BB6EE2" w:rsidRDefault="00BB6EE2">
            <w:pPr>
              <w:pStyle w:val="BodyText"/>
              <w:rPr>
                <w:sz w:val="20"/>
                <w:szCs w:val="20"/>
              </w:rPr>
            </w:pPr>
            <w:r>
              <w:rPr>
                <w:sz w:val="20"/>
                <w:szCs w:val="20"/>
              </w:rPr>
              <w:t>A measure of radioactivity</w:t>
            </w:r>
          </w:p>
        </w:tc>
      </w:tr>
      <w:tr w:rsidR="008F7E6A" w:rsidTr="00EB0267">
        <w:tc>
          <w:tcPr>
            <w:tcW w:w="1096" w:type="dxa"/>
          </w:tcPr>
          <w:p w:rsidR="008F7E6A" w:rsidRPr="008F7E6A" w:rsidRDefault="008F7E6A">
            <w:pPr>
              <w:pStyle w:val="BodyText"/>
              <w:rPr>
                <w:b/>
                <w:sz w:val="24"/>
                <w:szCs w:val="24"/>
              </w:rPr>
            </w:pPr>
            <w:r>
              <w:rPr>
                <w:b/>
                <w:sz w:val="24"/>
                <w:szCs w:val="24"/>
              </w:rPr>
              <w:t>ppb</w:t>
            </w:r>
          </w:p>
        </w:tc>
        <w:tc>
          <w:tcPr>
            <w:tcW w:w="3782" w:type="dxa"/>
          </w:tcPr>
          <w:p w:rsidR="008F7E6A" w:rsidRPr="00EB0267" w:rsidRDefault="00EB0267">
            <w:pPr>
              <w:pStyle w:val="BodyText"/>
              <w:rPr>
                <w:sz w:val="20"/>
                <w:szCs w:val="20"/>
              </w:rPr>
            </w:pPr>
            <w:r>
              <w:rPr>
                <w:sz w:val="20"/>
                <w:szCs w:val="20"/>
              </w:rPr>
              <w:t>Parts Per Billion ( one in one billion)</w:t>
            </w:r>
          </w:p>
        </w:tc>
        <w:tc>
          <w:tcPr>
            <w:tcW w:w="6138" w:type="dxa"/>
          </w:tcPr>
          <w:p w:rsidR="008F7E6A" w:rsidRDefault="00BB6EE2">
            <w:pPr>
              <w:pStyle w:val="BodyText"/>
              <w:rPr>
                <w:sz w:val="20"/>
                <w:szCs w:val="20"/>
              </w:rPr>
            </w:pPr>
            <w:r>
              <w:rPr>
                <w:sz w:val="20"/>
                <w:szCs w:val="20"/>
              </w:rPr>
              <w:t xml:space="preserve">The ppb equivalent to micrograms per liter. </w:t>
            </w:r>
          </w:p>
          <w:p w:rsidR="00BB6EE2" w:rsidRPr="00BB6EE2" w:rsidRDefault="00BB6EE2">
            <w:pPr>
              <w:pStyle w:val="BodyText"/>
              <w:rPr>
                <w:sz w:val="20"/>
                <w:szCs w:val="20"/>
              </w:rPr>
            </w:pPr>
            <w:r>
              <w:rPr>
                <w:sz w:val="20"/>
                <w:szCs w:val="20"/>
              </w:rPr>
              <w:t>A microgram = 1/1000 milligram</w:t>
            </w:r>
          </w:p>
        </w:tc>
      </w:tr>
      <w:tr w:rsidR="008F7E6A" w:rsidTr="00EB0267">
        <w:tc>
          <w:tcPr>
            <w:tcW w:w="1096" w:type="dxa"/>
          </w:tcPr>
          <w:p w:rsidR="008F7E6A" w:rsidRPr="008F7E6A" w:rsidRDefault="008F7E6A">
            <w:pPr>
              <w:pStyle w:val="BodyText"/>
              <w:rPr>
                <w:b/>
                <w:sz w:val="24"/>
                <w:szCs w:val="24"/>
              </w:rPr>
            </w:pPr>
            <w:proofErr w:type="spellStart"/>
            <w:r>
              <w:rPr>
                <w:b/>
                <w:sz w:val="24"/>
                <w:szCs w:val="24"/>
              </w:rPr>
              <w:t>ug</w:t>
            </w:r>
            <w:proofErr w:type="spellEnd"/>
            <w:r>
              <w:rPr>
                <w:b/>
                <w:sz w:val="24"/>
                <w:szCs w:val="24"/>
              </w:rPr>
              <w:t>/L</w:t>
            </w:r>
          </w:p>
        </w:tc>
        <w:tc>
          <w:tcPr>
            <w:tcW w:w="3782" w:type="dxa"/>
          </w:tcPr>
          <w:p w:rsidR="008F7E6A" w:rsidRPr="00EB0267" w:rsidRDefault="00EB0267">
            <w:pPr>
              <w:pStyle w:val="BodyText"/>
              <w:rPr>
                <w:sz w:val="20"/>
                <w:szCs w:val="20"/>
              </w:rPr>
            </w:pPr>
            <w:r>
              <w:rPr>
                <w:sz w:val="20"/>
                <w:szCs w:val="20"/>
              </w:rPr>
              <w:t>Micrograms per liter</w:t>
            </w:r>
          </w:p>
        </w:tc>
        <w:tc>
          <w:tcPr>
            <w:tcW w:w="6138" w:type="dxa"/>
          </w:tcPr>
          <w:p w:rsidR="008F7E6A" w:rsidRPr="00BB6EE2" w:rsidRDefault="00BB6EE2">
            <w:pPr>
              <w:pStyle w:val="BodyText"/>
              <w:rPr>
                <w:sz w:val="20"/>
                <w:szCs w:val="20"/>
              </w:rPr>
            </w:pPr>
            <w:r>
              <w:rPr>
                <w:sz w:val="20"/>
                <w:szCs w:val="20"/>
              </w:rPr>
              <w:t>A microgram = 1/1000 milligrams 1 microgram per liter is equivalent to 1 part per billion (ppb)</w:t>
            </w:r>
          </w:p>
        </w:tc>
      </w:tr>
      <w:tr w:rsidR="008F7E6A" w:rsidTr="00EB0267">
        <w:tc>
          <w:tcPr>
            <w:tcW w:w="1096" w:type="dxa"/>
          </w:tcPr>
          <w:p w:rsidR="008F7E6A" w:rsidRPr="008F7E6A" w:rsidRDefault="008F7E6A">
            <w:pPr>
              <w:pStyle w:val="BodyText"/>
              <w:rPr>
                <w:b/>
                <w:sz w:val="24"/>
                <w:szCs w:val="24"/>
              </w:rPr>
            </w:pPr>
            <w:proofErr w:type="spellStart"/>
            <w:r>
              <w:rPr>
                <w:b/>
                <w:sz w:val="24"/>
                <w:szCs w:val="24"/>
              </w:rPr>
              <w:t>ppm</w:t>
            </w:r>
            <w:proofErr w:type="spellEnd"/>
          </w:p>
        </w:tc>
        <w:tc>
          <w:tcPr>
            <w:tcW w:w="3782" w:type="dxa"/>
          </w:tcPr>
          <w:p w:rsidR="008F7E6A" w:rsidRPr="00EB0267" w:rsidRDefault="00EB0267">
            <w:pPr>
              <w:pStyle w:val="BodyText"/>
              <w:rPr>
                <w:sz w:val="20"/>
                <w:szCs w:val="20"/>
              </w:rPr>
            </w:pPr>
            <w:r>
              <w:rPr>
                <w:sz w:val="20"/>
                <w:szCs w:val="20"/>
              </w:rPr>
              <w:t>Parts Per Million ( one in one million</w:t>
            </w:r>
          </w:p>
        </w:tc>
        <w:tc>
          <w:tcPr>
            <w:tcW w:w="6138" w:type="dxa"/>
          </w:tcPr>
          <w:p w:rsidR="008F7E6A" w:rsidRDefault="00BB6EE2">
            <w:pPr>
              <w:pStyle w:val="BodyText"/>
              <w:rPr>
                <w:sz w:val="20"/>
                <w:szCs w:val="20"/>
              </w:rPr>
            </w:pPr>
            <w:r>
              <w:rPr>
                <w:sz w:val="20"/>
                <w:szCs w:val="20"/>
              </w:rPr>
              <w:t xml:space="preserve">The </w:t>
            </w:r>
            <w:proofErr w:type="spellStart"/>
            <w:r>
              <w:rPr>
                <w:sz w:val="20"/>
                <w:szCs w:val="20"/>
              </w:rPr>
              <w:t>ppm</w:t>
            </w:r>
            <w:proofErr w:type="spellEnd"/>
            <w:r>
              <w:rPr>
                <w:sz w:val="20"/>
                <w:szCs w:val="20"/>
              </w:rPr>
              <w:t xml:space="preserve"> is equivalent to milligrams per liter </w:t>
            </w:r>
          </w:p>
          <w:p w:rsidR="00BB6EE2" w:rsidRPr="00BB6EE2" w:rsidRDefault="00BB6EE2">
            <w:pPr>
              <w:pStyle w:val="BodyText"/>
              <w:rPr>
                <w:sz w:val="20"/>
                <w:szCs w:val="20"/>
              </w:rPr>
            </w:pPr>
            <w:r>
              <w:rPr>
                <w:sz w:val="20"/>
                <w:szCs w:val="20"/>
              </w:rPr>
              <w:t>A milligram =1/1000 gram</w:t>
            </w:r>
          </w:p>
        </w:tc>
      </w:tr>
      <w:tr w:rsidR="008F7E6A" w:rsidTr="00EB0267">
        <w:tc>
          <w:tcPr>
            <w:tcW w:w="1096" w:type="dxa"/>
          </w:tcPr>
          <w:p w:rsidR="008F7E6A" w:rsidRPr="008F7E6A" w:rsidRDefault="008F7E6A">
            <w:pPr>
              <w:pStyle w:val="BodyText"/>
              <w:rPr>
                <w:b/>
                <w:sz w:val="24"/>
                <w:szCs w:val="24"/>
              </w:rPr>
            </w:pPr>
            <w:r>
              <w:rPr>
                <w:b/>
                <w:sz w:val="24"/>
                <w:szCs w:val="24"/>
              </w:rPr>
              <w:t>RAA</w:t>
            </w:r>
          </w:p>
        </w:tc>
        <w:tc>
          <w:tcPr>
            <w:tcW w:w="3782" w:type="dxa"/>
          </w:tcPr>
          <w:p w:rsidR="008F7E6A" w:rsidRPr="00EB0267" w:rsidRDefault="00EB0267">
            <w:pPr>
              <w:pStyle w:val="BodyText"/>
              <w:rPr>
                <w:sz w:val="20"/>
                <w:szCs w:val="20"/>
              </w:rPr>
            </w:pPr>
            <w:r>
              <w:rPr>
                <w:sz w:val="20"/>
                <w:szCs w:val="20"/>
              </w:rPr>
              <w:t>Running Annual Average</w:t>
            </w:r>
          </w:p>
        </w:tc>
        <w:tc>
          <w:tcPr>
            <w:tcW w:w="6138" w:type="dxa"/>
          </w:tcPr>
          <w:p w:rsidR="008F7E6A" w:rsidRPr="00D36EC3" w:rsidRDefault="00D36EC3">
            <w:pPr>
              <w:pStyle w:val="BodyText"/>
              <w:rPr>
                <w:sz w:val="20"/>
                <w:szCs w:val="20"/>
              </w:rPr>
            </w:pPr>
            <w:r>
              <w:rPr>
                <w:sz w:val="20"/>
                <w:szCs w:val="20"/>
              </w:rPr>
              <w:t>The average of analytical results for samples taken during the previous twelve months.</w:t>
            </w:r>
          </w:p>
        </w:tc>
      </w:tr>
      <w:tr w:rsidR="008F7E6A" w:rsidTr="00EB0267">
        <w:tc>
          <w:tcPr>
            <w:tcW w:w="1096" w:type="dxa"/>
          </w:tcPr>
          <w:p w:rsidR="008F7E6A" w:rsidRPr="008F7E6A" w:rsidRDefault="008F7E6A">
            <w:pPr>
              <w:pStyle w:val="BodyText"/>
              <w:rPr>
                <w:b/>
                <w:sz w:val="24"/>
                <w:szCs w:val="24"/>
              </w:rPr>
            </w:pPr>
            <w:r>
              <w:rPr>
                <w:b/>
                <w:sz w:val="24"/>
                <w:szCs w:val="24"/>
              </w:rPr>
              <w:t>TT</w:t>
            </w:r>
          </w:p>
        </w:tc>
        <w:tc>
          <w:tcPr>
            <w:tcW w:w="3782" w:type="dxa"/>
          </w:tcPr>
          <w:p w:rsidR="008F7E6A" w:rsidRPr="00EB0267" w:rsidRDefault="00EB0267">
            <w:pPr>
              <w:pStyle w:val="BodyText"/>
              <w:rPr>
                <w:sz w:val="20"/>
                <w:szCs w:val="20"/>
              </w:rPr>
            </w:pPr>
            <w:r>
              <w:rPr>
                <w:sz w:val="20"/>
                <w:szCs w:val="20"/>
              </w:rPr>
              <w:t>Treatment Technique</w:t>
            </w:r>
          </w:p>
        </w:tc>
        <w:tc>
          <w:tcPr>
            <w:tcW w:w="6138" w:type="dxa"/>
          </w:tcPr>
          <w:p w:rsidR="008F7E6A" w:rsidRPr="00D36EC3" w:rsidRDefault="00D36EC3">
            <w:pPr>
              <w:pStyle w:val="BodyText"/>
              <w:rPr>
                <w:sz w:val="20"/>
                <w:szCs w:val="20"/>
              </w:rPr>
            </w:pPr>
            <w:r>
              <w:rPr>
                <w:sz w:val="20"/>
                <w:szCs w:val="20"/>
              </w:rPr>
              <w:t>A required process intended to reduce the level of a contaminant in drinking water.</w:t>
            </w:r>
          </w:p>
        </w:tc>
      </w:tr>
      <w:tr w:rsidR="008F7E6A" w:rsidTr="00EB0267">
        <w:tc>
          <w:tcPr>
            <w:tcW w:w="1096" w:type="dxa"/>
          </w:tcPr>
          <w:p w:rsidR="008F7E6A" w:rsidRPr="008F7E6A" w:rsidRDefault="008F7E6A">
            <w:pPr>
              <w:pStyle w:val="BodyText"/>
              <w:rPr>
                <w:b/>
                <w:sz w:val="24"/>
                <w:szCs w:val="24"/>
              </w:rPr>
            </w:pPr>
            <w:r>
              <w:rPr>
                <w:b/>
                <w:sz w:val="24"/>
                <w:szCs w:val="24"/>
              </w:rPr>
              <w:t>TTHM</w:t>
            </w:r>
          </w:p>
        </w:tc>
        <w:tc>
          <w:tcPr>
            <w:tcW w:w="3782" w:type="dxa"/>
          </w:tcPr>
          <w:p w:rsidR="008F7E6A" w:rsidRPr="00EB0267" w:rsidRDefault="00EB0267">
            <w:pPr>
              <w:pStyle w:val="BodyText"/>
              <w:rPr>
                <w:sz w:val="20"/>
                <w:szCs w:val="20"/>
              </w:rPr>
            </w:pPr>
            <w:r>
              <w:rPr>
                <w:sz w:val="20"/>
                <w:szCs w:val="20"/>
              </w:rPr>
              <w:t xml:space="preserve">Total </w:t>
            </w:r>
            <w:proofErr w:type="spellStart"/>
            <w:r>
              <w:rPr>
                <w:sz w:val="20"/>
                <w:szCs w:val="20"/>
              </w:rPr>
              <w:t>Trihalomethanes</w:t>
            </w:r>
            <w:proofErr w:type="spellEnd"/>
          </w:p>
        </w:tc>
        <w:tc>
          <w:tcPr>
            <w:tcW w:w="6138" w:type="dxa"/>
          </w:tcPr>
          <w:p w:rsidR="008F7E6A" w:rsidRPr="00D36EC3" w:rsidRDefault="00D36EC3">
            <w:pPr>
              <w:pStyle w:val="BodyText"/>
              <w:rPr>
                <w:sz w:val="20"/>
                <w:szCs w:val="20"/>
              </w:rPr>
            </w:pPr>
            <w:r>
              <w:rPr>
                <w:sz w:val="20"/>
                <w:szCs w:val="20"/>
              </w:rPr>
              <w:t xml:space="preserve">Total </w:t>
            </w:r>
            <w:proofErr w:type="spellStart"/>
            <w:r>
              <w:rPr>
                <w:sz w:val="20"/>
                <w:szCs w:val="20"/>
              </w:rPr>
              <w:t>Trihalomethanes</w:t>
            </w:r>
            <w:proofErr w:type="spellEnd"/>
            <w:r>
              <w:rPr>
                <w:sz w:val="20"/>
                <w:szCs w:val="20"/>
              </w:rPr>
              <w:t xml:space="preserve"> is the sum of chloroform, </w:t>
            </w:r>
            <w:proofErr w:type="spellStart"/>
            <w:r>
              <w:rPr>
                <w:sz w:val="20"/>
                <w:szCs w:val="20"/>
              </w:rPr>
              <w:t>bromodichloromethane</w:t>
            </w:r>
            <w:proofErr w:type="spellEnd"/>
            <w:r>
              <w:rPr>
                <w:sz w:val="20"/>
                <w:szCs w:val="20"/>
              </w:rPr>
              <w:t xml:space="preserve">, </w:t>
            </w:r>
            <w:proofErr w:type="spellStart"/>
            <w:r>
              <w:rPr>
                <w:sz w:val="20"/>
                <w:szCs w:val="20"/>
              </w:rPr>
              <w:t>dibromochloromethane</w:t>
            </w:r>
            <w:proofErr w:type="spellEnd"/>
            <w:r>
              <w:rPr>
                <w:sz w:val="20"/>
                <w:szCs w:val="20"/>
              </w:rPr>
              <w:t xml:space="preserve"> and </w:t>
            </w:r>
            <w:proofErr w:type="spellStart"/>
            <w:r>
              <w:rPr>
                <w:sz w:val="20"/>
                <w:szCs w:val="20"/>
              </w:rPr>
              <w:t>bromoform</w:t>
            </w:r>
            <w:proofErr w:type="spellEnd"/>
            <w:r>
              <w:rPr>
                <w:sz w:val="20"/>
                <w:szCs w:val="20"/>
              </w:rPr>
              <w:t>. Compliance is based on total.</w:t>
            </w:r>
          </w:p>
        </w:tc>
      </w:tr>
      <w:tr w:rsidR="008F7E6A" w:rsidTr="00D36EC3">
        <w:trPr>
          <w:trHeight w:val="593"/>
        </w:trPr>
        <w:tc>
          <w:tcPr>
            <w:tcW w:w="1096" w:type="dxa"/>
          </w:tcPr>
          <w:p w:rsidR="008F7E6A" w:rsidRPr="008F7E6A" w:rsidRDefault="008F7E6A">
            <w:pPr>
              <w:pStyle w:val="BodyText"/>
              <w:rPr>
                <w:b/>
                <w:sz w:val="24"/>
                <w:szCs w:val="24"/>
              </w:rPr>
            </w:pPr>
            <w:r>
              <w:rPr>
                <w:b/>
                <w:sz w:val="24"/>
                <w:szCs w:val="24"/>
              </w:rPr>
              <w:t>C</w:t>
            </w:r>
          </w:p>
        </w:tc>
        <w:tc>
          <w:tcPr>
            <w:tcW w:w="3782" w:type="dxa"/>
          </w:tcPr>
          <w:p w:rsidR="008F7E6A" w:rsidRPr="00EB0267" w:rsidRDefault="00EB0267">
            <w:pPr>
              <w:pStyle w:val="BodyText"/>
              <w:rPr>
                <w:sz w:val="20"/>
                <w:szCs w:val="20"/>
              </w:rPr>
            </w:pPr>
            <w:r>
              <w:rPr>
                <w:sz w:val="20"/>
                <w:szCs w:val="20"/>
              </w:rPr>
              <w:t>Celsius</w:t>
            </w:r>
          </w:p>
        </w:tc>
        <w:tc>
          <w:tcPr>
            <w:tcW w:w="6138" w:type="dxa"/>
          </w:tcPr>
          <w:p w:rsidR="008F7E6A" w:rsidRPr="00D36EC3" w:rsidRDefault="00D36EC3">
            <w:pPr>
              <w:pStyle w:val="BodyText"/>
              <w:rPr>
                <w:sz w:val="20"/>
                <w:szCs w:val="20"/>
              </w:rPr>
            </w:pPr>
            <w:r>
              <w:rPr>
                <w:sz w:val="20"/>
                <w:szCs w:val="20"/>
              </w:rPr>
              <w:t>A scale of temperature in which water freezes at 0 and boils at 100 under standard conditions.</w:t>
            </w:r>
          </w:p>
        </w:tc>
      </w:tr>
      <w:tr w:rsidR="008F7E6A" w:rsidTr="00D36EC3">
        <w:trPr>
          <w:trHeight w:val="485"/>
        </w:trPr>
        <w:tc>
          <w:tcPr>
            <w:tcW w:w="1096" w:type="dxa"/>
          </w:tcPr>
          <w:p w:rsidR="008F7E6A" w:rsidRDefault="008F7E6A">
            <w:pPr>
              <w:pStyle w:val="BodyText"/>
              <w:rPr>
                <w:b/>
                <w:sz w:val="28"/>
                <w:szCs w:val="28"/>
              </w:rPr>
            </w:pPr>
            <w:r>
              <w:rPr>
                <w:b/>
                <w:sz w:val="28"/>
                <w:szCs w:val="28"/>
              </w:rPr>
              <w:t>&gt;</w:t>
            </w:r>
          </w:p>
        </w:tc>
        <w:tc>
          <w:tcPr>
            <w:tcW w:w="3782" w:type="dxa"/>
          </w:tcPr>
          <w:p w:rsidR="008F7E6A" w:rsidRPr="00EB0267" w:rsidRDefault="00EB0267">
            <w:pPr>
              <w:pStyle w:val="BodyText"/>
              <w:rPr>
                <w:sz w:val="20"/>
                <w:szCs w:val="20"/>
              </w:rPr>
            </w:pPr>
            <w:r>
              <w:rPr>
                <w:sz w:val="20"/>
                <w:szCs w:val="20"/>
              </w:rPr>
              <w:t>Greater than</w:t>
            </w:r>
          </w:p>
        </w:tc>
        <w:tc>
          <w:tcPr>
            <w:tcW w:w="6138" w:type="dxa"/>
          </w:tcPr>
          <w:p w:rsidR="008F7E6A" w:rsidRPr="00D36EC3" w:rsidRDefault="00D36EC3">
            <w:pPr>
              <w:pStyle w:val="BodyText"/>
              <w:rPr>
                <w:sz w:val="20"/>
                <w:szCs w:val="20"/>
              </w:rPr>
            </w:pPr>
            <w:r>
              <w:rPr>
                <w:sz w:val="20"/>
                <w:szCs w:val="20"/>
              </w:rPr>
              <w:t>Mathematical symbol that denotes a value “greater than” another value.</w:t>
            </w:r>
          </w:p>
        </w:tc>
      </w:tr>
      <w:tr w:rsidR="008F7E6A" w:rsidTr="00D36EC3">
        <w:trPr>
          <w:trHeight w:val="557"/>
        </w:trPr>
        <w:tc>
          <w:tcPr>
            <w:tcW w:w="1096" w:type="dxa"/>
          </w:tcPr>
          <w:p w:rsidR="008F7E6A" w:rsidRDefault="008F7E6A">
            <w:pPr>
              <w:pStyle w:val="BodyText"/>
              <w:rPr>
                <w:b/>
                <w:sz w:val="28"/>
                <w:szCs w:val="28"/>
              </w:rPr>
            </w:pPr>
          </w:p>
        </w:tc>
        <w:tc>
          <w:tcPr>
            <w:tcW w:w="3782" w:type="dxa"/>
          </w:tcPr>
          <w:p w:rsidR="008F7E6A" w:rsidRPr="00EB0267" w:rsidRDefault="00EB0267">
            <w:pPr>
              <w:pStyle w:val="BodyText"/>
              <w:rPr>
                <w:sz w:val="20"/>
                <w:szCs w:val="20"/>
              </w:rPr>
            </w:pPr>
            <w:r>
              <w:rPr>
                <w:sz w:val="20"/>
                <w:szCs w:val="20"/>
              </w:rPr>
              <w:t>90</w:t>
            </w:r>
            <w:r w:rsidRPr="00EB0267">
              <w:rPr>
                <w:sz w:val="20"/>
                <w:szCs w:val="20"/>
                <w:vertAlign w:val="superscript"/>
              </w:rPr>
              <w:t>TH</w:t>
            </w:r>
            <w:r>
              <w:rPr>
                <w:sz w:val="20"/>
                <w:szCs w:val="20"/>
              </w:rPr>
              <w:t xml:space="preserve"> Percentile Value</w:t>
            </w:r>
          </w:p>
        </w:tc>
        <w:tc>
          <w:tcPr>
            <w:tcW w:w="6138" w:type="dxa"/>
          </w:tcPr>
          <w:p w:rsidR="008F7E6A" w:rsidRPr="00D36EC3" w:rsidRDefault="00D36EC3">
            <w:pPr>
              <w:pStyle w:val="BodyText"/>
              <w:rPr>
                <w:sz w:val="20"/>
                <w:szCs w:val="20"/>
              </w:rPr>
            </w:pPr>
            <w:r>
              <w:rPr>
                <w:sz w:val="20"/>
                <w:szCs w:val="20"/>
              </w:rPr>
              <w:t>The concentration of lead or copper in tap water exceeded by 10 percent of sites sampled during a monitoring period.</w:t>
            </w:r>
          </w:p>
        </w:tc>
      </w:tr>
    </w:tbl>
    <w:p w:rsidR="00077CD8" w:rsidRPr="00077CD8" w:rsidRDefault="00077CD8">
      <w:pPr>
        <w:pStyle w:val="BodyText"/>
        <w:rPr>
          <w:b/>
          <w:sz w:val="28"/>
          <w:szCs w:val="28"/>
        </w:rPr>
      </w:pPr>
    </w:p>
    <w:sectPr w:rsidR="00077CD8" w:rsidRPr="00077CD8" w:rsidSect="001804B2">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9F3" w:rsidRDefault="007C69F3">
      <w:r>
        <w:separator/>
      </w:r>
    </w:p>
  </w:endnote>
  <w:endnote w:type="continuationSeparator" w:id="0">
    <w:p w:rsidR="007C69F3" w:rsidRDefault="007C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OCR-A BT"/>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070" w:rsidRDefault="005B56C1">
    <w:pPr>
      <w:pStyle w:val="Footer"/>
      <w:jc w:val="center"/>
    </w:pPr>
    <w:r>
      <w:rPr>
        <w:rStyle w:val="PageNumber"/>
      </w:rPr>
      <w:fldChar w:fldCharType="begin"/>
    </w:r>
    <w:r w:rsidR="00F56070">
      <w:rPr>
        <w:rStyle w:val="PageNumber"/>
      </w:rPr>
      <w:instrText xml:space="preserve"> PAGE </w:instrText>
    </w:r>
    <w:r>
      <w:rPr>
        <w:rStyle w:val="PageNumber"/>
      </w:rPr>
      <w:fldChar w:fldCharType="separate"/>
    </w:r>
    <w:r w:rsidR="000B011C">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9F3" w:rsidRDefault="007C69F3">
      <w:r>
        <w:separator/>
      </w:r>
    </w:p>
  </w:footnote>
  <w:footnote w:type="continuationSeparator" w:id="0">
    <w:p w:rsidR="007C69F3" w:rsidRDefault="007C69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47B"/>
    <w:multiLevelType w:val="singleLevel"/>
    <w:tmpl w:val="40902E6C"/>
    <w:lvl w:ilvl="0">
      <w:start w:val="2"/>
      <w:numFmt w:val="decimal"/>
      <w:lvlText w:val="(%1)"/>
      <w:lvlJc w:val="left"/>
      <w:pPr>
        <w:tabs>
          <w:tab w:val="num" w:pos="1800"/>
        </w:tabs>
        <w:ind w:left="1800" w:hanging="360"/>
      </w:pPr>
      <w:rPr>
        <w:rFonts w:hint="default"/>
      </w:rPr>
    </w:lvl>
  </w:abstractNum>
  <w:abstractNum w:abstractNumId="1">
    <w:nsid w:val="09E0796B"/>
    <w:multiLevelType w:val="singleLevel"/>
    <w:tmpl w:val="FFFFFFFF"/>
    <w:lvl w:ilvl="0">
      <w:start w:val="1"/>
      <w:numFmt w:val="bullet"/>
      <w:lvlText w:val=""/>
      <w:legacy w:legacy="1" w:legacySpace="0" w:legacyIndent="360"/>
      <w:lvlJc w:val="left"/>
      <w:pPr>
        <w:ind w:left="360" w:hanging="360"/>
      </w:pPr>
      <w:rPr>
        <w:rFonts w:ascii="Symbol" w:hAnsi="Symbol" w:cs="Symbol" w:hint="default"/>
      </w:rPr>
    </w:lvl>
  </w:abstractNum>
  <w:abstractNum w:abstractNumId="2">
    <w:nsid w:val="0EE64018"/>
    <w:multiLevelType w:val="singleLevel"/>
    <w:tmpl w:val="6D3ACAA8"/>
    <w:lvl w:ilvl="0">
      <w:start w:val="1"/>
      <w:numFmt w:val="bullet"/>
      <w:lvlText w:val=""/>
      <w:lvlJc w:val="left"/>
      <w:pPr>
        <w:tabs>
          <w:tab w:val="num" w:pos="360"/>
        </w:tabs>
        <w:ind w:left="360" w:hanging="360"/>
      </w:pPr>
      <w:rPr>
        <w:rFonts w:ascii="Monotype Sorts" w:hAnsi="Monotype Sorts" w:cs="Monotype Sorts" w:hint="default"/>
      </w:rPr>
    </w:lvl>
  </w:abstractNum>
  <w:abstractNum w:abstractNumId="3">
    <w:nsid w:val="0F944AE8"/>
    <w:multiLevelType w:val="singleLevel"/>
    <w:tmpl w:val="E04096AE"/>
    <w:lvl w:ilvl="0">
      <w:start w:val="13"/>
      <w:numFmt w:val="decimal"/>
      <w:lvlText w:val="%1."/>
      <w:lvlJc w:val="left"/>
      <w:pPr>
        <w:tabs>
          <w:tab w:val="num" w:pos="720"/>
        </w:tabs>
        <w:ind w:left="720" w:hanging="720"/>
      </w:pPr>
      <w:rPr>
        <w:rFonts w:hint="default"/>
      </w:rPr>
    </w:lvl>
  </w:abstractNum>
  <w:abstractNum w:abstractNumId="4">
    <w:nsid w:val="16840C96"/>
    <w:multiLevelType w:val="singleLevel"/>
    <w:tmpl w:val="6D3ACAA8"/>
    <w:lvl w:ilvl="0">
      <w:start w:val="1"/>
      <w:numFmt w:val="bullet"/>
      <w:lvlText w:val=""/>
      <w:lvlJc w:val="left"/>
      <w:pPr>
        <w:tabs>
          <w:tab w:val="num" w:pos="360"/>
        </w:tabs>
        <w:ind w:left="360" w:hanging="360"/>
      </w:pPr>
      <w:rPr>
        <w:rFonts w:ascii="Monotype Sorts" w:hAnsi="Monotype Sorts" w:cs="Monotype Sorts" w:hint="default"/>
      </w:rPr>
    </w:lvl>
  </w:abstractNum>
  <w:abstractNum w:abstractNumId="5">
    <w:nsid w:val="19A16A99"/>
    <w:multiLevelType w:val="singleLevel"/>
    <w:tmpl w:val="0409000F"/>
    <w:lvl w:ilvl="0">
      <w:start w:val="1"/>
      <w:numFmt w:val="decimal"/>
      <w:lvlText w:val="%1."/>
      <w:lvlJc w:val="left"/>
      <w:pPr>
        <w:tabs>
          <w:tab w:val="num" w:pos="360"/>
        </w:tabs>
        <w:ind w:left="360" w:hanging="360"/>
      </w:pPr>
    </w:lvl>
  </w:abstractNum>
  <w:abstractNum w:abstractNumId="6">
    <w:nsid w:val="1E98754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nsid w:val="255578A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nsid w:val="25D06794"/>
    <w:multiLevelType w:val="singleLevel"/>
    <w:tmpl w:val="0FF45C54"/>
    <w:lvl w:ilvl="0">
      <w:start w:val="1"/>
      <w:numFmt w:val="lowerLetter"/>
      <w:lvlText w:val="%1."/>
      <w:lvlJc w:val="left"/>
      <w:pPr>
        <w:tabs>
          <w:tab w:val="num" w:pos="720"/>
        </w:tabs>
        <w:ind w:left="720" w:hanging="720"/>
      </w:pPr>
      <w:rPr>
        <w:rFonts w:hint="default"/>
      </w:rPr>
    </w:lvl>
  </w:abstractNum>
  <w:abstractNum w:abstractNumId="9">
    <w:nsid w:val="26024A77"/>
    <w:multiLevelType w:val="singleLevel"/>
    <w:tmpl w:val="E2C68012"/>
    <w:lvl w:ilvl="0">
      <w:start w:val="2"/>
      <w:numFmt w:val="lowerLetter"/>
      <w:lvlText w:val="%1."/>
      <w:lvlJc w:val="left"/>
      <w:pPr>
        <w:tabs>
          <w:tab w:val="num" w:pos="720"/>
        </w:tabs>
        <w:ind w:left="720" w:hanging="720"/>
      </w:pPr>
      <w:rPr>
        <w:rFonts w:hint="default"/>
      </w:rPr>
    </w:lvl>
  </w:abstractNum>
  <w:abstractNum w:abstractNumId="10">
    <w:nsid w:val="26E14B99"/>
    <w:multiLevelType w:val="singleLevel"/>
    <w:tmpl w:val="016CDE1E"/>
    <w:lvl w:ilvl="0">
      <w:start w:val="2"/>
      <w:numFmt w:val="lowerLetter"/>
      <w:lvlText w:val="%1."/>
      <w:lvlJc w:val="left"/>
      <w:pPr>
        <w:tabs>
          <w:tab w:val="num" w:pos="1800"/>
        </w:tabs>
        <w:ind w:left="1800" w:hanging="360"/>
      </w:pPr>
      <w:rPr>
        <w:rFonts w:hint="default"/>
      </w:rPr>
    </w:lvl>
  </w:abstractNum>
  <w:abstractNum w:abstractNumId="11">
    <w:nsid w:val="272732A0"/>
    <w:multiLevelType w:val="singleLevel"/>
    <w:tmpl w:val="0409000F"/>
    <w:lvl w:ilvl="0">
      <w:start w:val="1"/>
      <w:numFmt w:val="decimal"/>
      <w:lvlText w:val="%1."/>
      <w:lvlJc w:val="left"/>
      <w:pPr>
        <w:tabs>
          <w:tab w:val="num" w:pos="360"/>
        </w:tabs>
        <w:ind w:left="360" w:hanging="360"/>
      </w:pPr>
    </w:lvl>
  </w:abstractNum>
  <w:abstractNum w:abstractNumId="12">
    <w:nsid w:val="2C561A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311372D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nsid w:val="31873843"/>
    <w:multiLevelType w:val="singleLevel"/>
    <w:tmpl w:val="0FF45C54"/>
    <w:lvl w:ilvl="0">
      <w:start w:val="3"/>
      <w:numFmt w:val="lowerLetter"/>
      <w:lvlText w:val="%1."/>
      <w:lvlJc w:val="left"/>
      <w:pPr>
        <w:tabs>
          <w:tab w:val="num" w:pos="720"/>
        </w:tabs>
        <w:ind w:left="720" w:hanging="720"/>
      </w:pPr>
      <w:rPr>
        <w:rFonts w:hint="default"/>
      </w:rPr>
    </w:lvl>
  </w:abstractNum>
  <w:abstractNum w:abstractNumId="15">
    <w:nsid w:val="336A155B"/>
    <w:multiLevelType w:val="singleLevel"/>
    <w:tmpl w:val="7B18B672"/>
    <w:lvl w:ilvl="0">
      <w:start w:val="1"/>
      <w:numFmt w:val="lowerLetter"/>
      <w:lvlText w:val="%1."/>
      <w:lvlJc w:val="left"/>
      <w:pPr>
        <w:tabs>
          <w:tab w:val="num" w:pos="1440"/>
        </w:tabs>
        <w:ind w:left="1440" w:hanging="720"/>
      </w:pPr>
      <w:rPr>
        <w:rFonts w:hint="default"/>
      </w:rPr>
    </w:lvl>
  </w:abstractNum>
  <w:abstractNum w:abstractNumId="16">
    <w:nsid w:val="34DF1C06"/>
    <w:multiLevelType w:val="singleLevel"/>
    <w:tmpl w:val="E2C68012"/>
    <w:lvl w:ilvl="0">
      <w:start w:val="2"/>
      <w:numFmt w:val="lowerLetter"/>
      <w:lvlText w:val="%1."/>
      <w:lvlJc w:val="left"/>
      <w:pPr>
        <w:tabs>
          <w:tab w:val="num" w:pos="720"/>
        </w:tabs>
        <w:ind w:left="720" w:hanging="720"/>
      </w:pPr>
      <w:rPr>
        <w:rFonts w:hint="default"/>
      </w:rPr>
    </w:lvl>
  </w:abstractNum>
  <w:abstractNum w:abstractNumId="17">
    <w:nsid w:val="37FD2E47"/>
    <w:multiLevelType w:val="singleLevel"/>
    <w:tmpl w:val="37AC4A52"/>
    <w:lvl w:ilvl="0">
      <w:start w:val="1"/>
      <w:numFmt w:val="decimal"/>
      <w:lvlText w:val="%1"/>
      <w:lvlJc w:val="left"/>
      <w:pPr>
        <w:tabs>
          <w:tab w:val="num" w:pos="360"/>
        </w:tabs>
        <w:ind w:left="360" w:hanging="360"/>
      </w:pPr>
    </w:lvl>
  </w:abstractNum>
  <w:abstractNum w:abstractNumId="18">
    <w:nsid w:val="3A9D56D4"/>
    <w:multiLevelType w:val="singleLevel"/>
    <w:tmpl w:val="7DD61150"/>
    <w:lvl w:ilvl="0">
      <w:start w:val="1"/>
      <w:numFmt w:val="lowerLetter"/>
      <w:lvlText w:val="%1."/>
      <w:lvlJc w:val="left"/>
      <w:pPr>
        <w:tabs>
          <w:tab w:val="num" w:pos="360"/>
        </w:tabs>
        <w:ind w:left="360" w:hanging="360"/>
      </w:pPr>
      <w:rPr>
        <w:rFonts w:hint="default"/>
      </w:rPr>
    </w:lvl>
  </w:abstractNum>
  <w:abstractNum w:abstractNumId="19">
    <w:nsid w:val="3B821C50"/>
    <w:multiLevelType w:val="singleLevel"/>
    <w:tmpl w:val="D6D8DABA"/>
    <w:lvl w:ilvl="0">
      <w:start w:val="1"/>
      <w:numFmt w:val="decimal"/>
      <w:lvlText w:val="%1."/>
      <w:lvlJc w:val="left"/>
      <w:pPr>
        <w:tabs>
          <w:tab w:val="num" w:pos="720"/>
        </w:tabs>
        <w:ind w:left="720" w:hanging="720"/>
      </w:pPr>
      <w:rPr>
        <w:rFonts w:hint="default"/>
      </w:rPr>
    </w:lvl>
  </w:abstractNum>
  <w:abstractNum w:abstractNumId="20">
    <w:nsid w:val="427952E0"/>
    <w:multiLevelType w:val="singleLevel"/>
    <w:tmpl w:val="FFFFFFFF"/>
    <w:lvl w:ilvl="0">
      <w:start w:val="1"/>
      <w:numFmt w:val="bullet"/>
      <w:lvlText w:val=""/>
      <w:legacy w:legacy="1" w:legacySpace="0" w:legacyIndent="360"/>
      <w:lvlJc w:val="left"/>
      <w:pPr>
        <w:ind w:left="360" w:hanging="360"/>
      </w:pPr>
      <w:rPr>
        <w:rFonts w:ascii="Symbol" w:hAnsi="Symbol" w:cs="Symbol" w:hint="default"/>
      </w:rPr>
    </w:lvl>
  </w:abstractNum>
  <w:abstractNum w:abstractNumId="21">
    <w:nsid w:val="464E5025"/>
    <w:multiLevelType w:val="singleLevel"/>
    <w:tmpl w:val="D6D8DABA"/>
    <w:lvl w:ilvl="0">
      <w:start w:val="1"/>
      <w:numFmt w:val="decimal"/>
      <w:lvlText w:val="%1."/>
      <w:lvlJc w:val="left"/>
      <w:pPr>
        <w:tabs>
          <w:tab w:val="num" w:pos="720"/>
        </w:tabs>
        <w:ind w:left="720" w:hanging="720"/>
      </w:pPr>
      <w:rPr>
        <w:rFonts w:hint="default"/>
      </w:rPr>
    </w:lvl>
  </w:abstractNum>
  <w:abstractNum w:abstractNumId="22">
    <w:nsid w:val="4DC82B22"/>
    <w:multiLevelType w:val="singleLevel"/>
    <w:tmpl w:val="E04096AE"/>
    <w:lvl w:ilvl="0">
      <w:start w:val="13"/>
      <w:numFmt w:val="decimal"/>
      <w:lvlText w:val="%1."/>
      <w:lvlJc w:val="left"/>
      <w:pPr>
        <w:tabs>
          <w:tab w:val="num" w:pos="720"/>
        </w:tabs>
        <w:ind w:left="720" w:hanging="720"/>
      </w:pPr>
      <w:rPr>
        <w:rFonts w:hint="default"/>
      </w:rPr>
    </w:lvl>
  </w:abstractNum>
  <w:abstractNum w:abstractNumId="23">
    <w:nsid w:val="4E555A31"/>
    <w:multiLevelType w:val="singleLevel"/>
    <w:tmpl w:val="D6D8DABA"/>
    <w:lvl w:ilvl="0">
      <w:start w:val="1"/>
      <w:numFmt w:val="decimal"/>
      <w:lvlText w:val="%1."/>
      <w:lvlJc w:val="left"/>
      <w:pPr>
        <w:tabs>
          <w:tab w:val="num" w:pos="720"/>
        </w:tabs>
        <w:ind w:left="720" w:hanging="720"/>
      </w:pPr>
      <w:rPr>
        <w:rFonts w:hint="default"/>
      </w:rPr>
    </w:lvl>
  </w:abstractNum>
  <w:abstractNum w:abstractNumId="24">
    <w:nsid w:val="4E607780"/>
    <w:multiLevelType w:val="singleLevel"/>
    <w:tmpl w:val="D6D8DABA"/>
    <w:lvl w:ilvl="0">
      <w:start w:val="1"/>
      <w:numFmt w:val="decimal"/>
      <w:lvlText w:val="%1."/>
      <w:lvlJc w:val="left"/>
      <w:pPr>
        <w:tabs>
          <w:tab w:val="num" w:pos="720"/>
        </w:tabs>
        <w:ind w:left="720" w:hanging="720"/>
      </w:pPr>
      <w:rPr>
        <w:rFonts w:hint="default"/>
      </w:rPr>
    </w:lvl>
  </w:abstractNum>
  <w:abstractNum w:abstractNumId="25">
    <w:nsid w:val="4E8461D3"/>
    <w:multiLevelType w:val="singleLevel"/>
    <w:tmpl w:val="0409000F"/>
    <w:lvl w:ilvl="0">
      <w:start w:val="1"/>
      <w:numFmt w:val="decimal"/>
      <w:lvlText w:val="%1."/>
      <w:lvlJc w:val="left"/>
      <w:pPr>
        <w:tabs>
          <w:tab w:val="num" w:pos="360"/>
        </w:tabs>
        <w:ind w:left="360" w:hanging="360"/>
      </w:pPr>
    </w:lvl>
  </w:abstractNum>
  <w:abstractNum w:abstractNumId="26">
    <w:nsid w:val="50DD7E4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7">
    <w:nsid w:val="51557C1A"/>
    <w:multiLevelType w:val="singleLevel"/>
    <w:tmpl w:val="FFFFFFFF"/>
    <w:lvl w:ilvl="0">
      <w:start w:val="1"/>
      <w:numFmt w:val="bullet"/>
      <w:lvlText w:val=""/>
      <w:legacy w:legacy="1" w:legacySpace="0" w:legacyIndent="360"/>
      <w:lvlJc w:val="left"/>
      <w:pPr>
        <w:ind w:left="360" w:hanging="360"/>
      </w:pPr>
      <w:rPr>
        <w:rFonts w:ascii="Symbol" w:hAnsi="Symbol" w:cs="Symbol" w:hint="default"/>
      </w:rPr>
    </w:lvl>
  </w:abstractNum>
  <w:abstractNum w:abstractNumId="28">
    <w:nsid w:val="5AD85047"/>
    <w:multiLevelType w:val="singleLevel"/>
    <w:tmpl w:val="E2C68012"/>
    <w:lvl w:ilvl="0">
      <w:start w:val="2"/>
      <w:numFmt w:val="lowerLetter"/>
      <w:lvlText w:val="%1."/>
      <w:lvlJc w:val="left"/>
      <w:pPr>
        <w:tabs>
          <w:tab w:val="num" w:pos="720"/>
        </w:tabs>
        <w:ind w:left="720" w:hanging="720"/>
      </w:pPr>
      <w:rPr>
        <w:rFonts w:hint="default"/>
      </w:rPr>
    </w:lvl>
  </w:abstractNum>
  <w:abstractNum w:abstractNumId="29">
    <w:nsid w:val="650B2344"/>
    <w:multiLevelType w:val="singleLevel"/>
    <w:tmpl w:val="241E032C"/>
    <w:lvl w:ilvl="0">
      <w:start w:val="2"/>
      <w:numFmt w:val="lowerLetter"/>
      <w:lvlText w:val="%1."/>
      <w:lvlJc w:val="left"/>
      <w:pPr>
        <w:tabs>
          <w:tab w:val="num" w:pos="1080"/>
        </w:tabs>
        <w:ind w:left="1080" w:hanging="360"/>
      </w:pPr>
      <w:rPr>
        <w:rFonts w:hint="default"/>
      </w:rPr>
    </w:lvl>
  </w:abstractNum>
  <w:abstractNum w:abstractNumId="30">
    <w:nsid w:val="6AC2759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6B5018D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nsid w:val="6DF94719"/>
    <w:multiLevelType w:val="singleLevel"/>
    <w:tmpl w:val="D6D8DABA"/>
    <w:lvl w:ilvl="0">
      <w:start w:val="1"/>
      <w:numFmt w:val="decimal"/>
      <w:lvlText w:val="%1."/>
      <w:lvlJc w:val="left"/>
      <w:pPr>
        <w:tabs>
          <w:tab w:val="num" w:pos="720"/>
        </w:tabs>
        <w:ind w:left="720" w:hanging="720"/>
      </w:pPr>
      <w:rPr>
        <w:rFonts w:hint="default"/>
      </w:rPr>
    </w:lvl>
  </w:abstractNum>
  <w:abstractNum w:abstractNumId="33">
    <w:nsid w:val="74D326A1"/>
    <w:multiLevelType w:val="singleLevel"/>
    <w:tmpl w:val="E04096AE"/>
    <w:lvl w:ilvl="0">
      <w:start w:val="14"/>
      <w:numFmt w:val="decimal"/>
      <w:lvlText w:val="%1."/>
      <w:lvlJc w:val="left"/>
      <w:pPr>
        <w:tabs>
          <w:tab w:val="num" w:pos="720"/>
        </w:tabs>
        <w:ind w:left="720" w:hanging="720"/>
      </w:pPr>
      <w:rPr>
        <w:rFonts w:hint="default"/>
      </w:rPr>
    </w:lvl>
  </w:abstractNum>
  <w:abstractNum w:abstractNumId="34">
    <w:nsid w:val="7C9C43A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2"/>
  </w:num>
  <w:num w:numId="2">
    <w:abstractNumId w:val="6"/>
  </w:num>
  <w:num w:numId="3">
    <w:abstractNumId w:val="7"/>
  </w:num>
  <w:num w:numId="4">
    <w:abstractNumId w:val="31"/>
  </w:num>
  <w:num w:numId="5">
    <w:abstractNumId w:val="30"/>
  </w:num>
  <w:num w:numId="6">
    <w:abstractNumId w:val="13"/>
  </w:num>
  <w:num w:numId="7">
    <w:abstractNumId w:val="4"/>
  </w:num>
  <w:num w:numId="8">
    <w:abstractNumId w:val="2"/>
  </w:num>
  <w:num w:numId="9">
    <w:abstractNumId w:val="1"/>
  </w:num>
  <w:num w:numId="10">
    <w:abstractNumId w:val="27"/>
  </w:num>
  <w:num w:numId="11">
    <w:abstractNumId w:val="20"/>
  </w:num>
  <w:num w:numId="12">
    <w:abstractNumId w:val="19"/>
  </w:num>
  <w:num w:numId="13">
    <w:abstractNumId w:val="24"/>
  </w:num>
  <w:num w:numId="14">
    <w:abstractNumId w:val="24"/>
  </w:num>
  <w:num w:numId="15">
    <w:abstractNumId w:val="26"/>
  </w:num>
  <w:num w:numId="16">
    <w:abstractNumId w:val="15"/>
  </w:num>
  <w:num w:numId="17">
    <w:abstractNumId w:val="21"/>
  </w:num>
  <w:num w:numId="18">
    <w:abstractNumId w:val="15"/>
  </w:num>
  <w:num w:numId="19">
    <w:abstractNumId w:val="18"/>
  </w:num>
  <w:num w:numId="20">
    <w:abstractNumId w:val="29"/>
  </w:num>
  <w:num w:numId="21">
    <w:abstractNumId w:val="0"/>
  </w:num>
  <w:num w:numId="22">
    <w:abstractNumId w:val="10"/>
  </w:num>
  <w:num w:numId="23">
    <w:abstractNumId w:val="25"/>
  </w:num>
  <w:num w:numId="24">
    <w:abstractNumId w:val="11"/>
  </w:num>
  <w:num w:numId="25">
    <w:abstractNumId w:val="5"/>
  </w:num>
  <w:num w:numId="26">
    <w:abstractNumId w:val="17"/>
  </w:num>
  <w:num w:numId="27">
    <w:abstractNumId w:val="9"/>
  </w:num>
  <w:num w:numId="28">
    <w:abstractNumId w:val="14"/>
  </w:num>
  <w:num w:numId="29">
    <w:abstractNumId w:val="8"/>
  </w:num>
  <w:num w:numId="30">
    <w:abstractNumId w:val="28"/>
  </w:num>
  <w:num w:numId="31">
    <w:abstractNumId w:val="34"/>
  </w:num>
  <w:num w:numId="32">
    <w:abstractNumId w:val="16"/>
  </w:num>
  <w:num w:numId="33">
    <w:abstractNumId w:val="22"/>
  </w:num>
  <w:num w:numId="34">
    <w:abstractNumId w:val="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8B30D5"/>
    <w:rsid w:val="0001438F"/>
    <w:rsid w:val="00017D26"/>
    <w:rsid w:val="000218A0"/>
    <w:rsid w:val="000266BD"/>
    <w:rsid w:val="00031138"/>
    <w:rsid w:val="00036159"/>
    <w:rsid w:val="00040E7A"/>
    <w:rsid w:val="0004202A"/>
    <w:rsid w:val="0005152B"/>
    <w:rsid w:val="00073B4E"/>
    <w:rsid w:val="00077CD8"/>
    <w:rsid w:val="000806AE"/>
    <w:rsid w:val="0008142A"/>
    <w:rsid w:val="00083BD9"/>
    <w:rsid w:val="00092EB6"/>
    <w:rsid w:val="00097171"/>
    <w:rsid w:val="000A6C8F"/>
    <w:rsid w:val="000B011C"/>
    <w:rsid w:val="000B2DD2"/>
    <w:rsid w:val="000C10E1"/>
    <w:rsid w:val="000D379A"/>
    <w:rsid w:val="000D42E9"/>
    <w:rsid w:val="000E28A8"/>
    <w:rsid w:val="000E476B"/>
    <w:rsid w:val="000E7847"/>
    <w:rsid w:val="00110E57"/>
    <w:rsid w:val="00115724"/>
    <w:rsid w:val="00116210"/>
    <w:rsid w:val="0013068E"/>
    <w:rsid w:val="00131EFE"/>
    <w:rsid w:val="0013448A"/>
    <w:rsid w:val="0013729A"/>
    <w:rsid w:val="00140F31"/>
    <w:rsid w:val="00150FC9"/>
    <w:rsid w:val="001536DB"/>
    <w:rsid w:val="0016519E"/>
    <w:rsid w:val="001714CC"/>
    <w:rsid w:val="001804B2"/>
    <w:rsid w:val="001804E0"/>
    <w:rsid w:val="0018378E"/>
    <w:rsid w:val="00184E27"/>
    <w:rsid w:val="00194A18"/>
    <w:rsid w:val="0019595A"/>
    <w:rsid w:val="001A229B"/>
    <w:rsid w:val="001B1CC3"/>
    <w:rsid w:val="001B571B"/>
    <w:rsid w:val="001C46E3"/>
    <w:rsid w:val="001D4CC8"/>
    <w:rsid w:val="001D5A85"/>
    <w:rsid w:val="001E0267"/>
    <w:rsid w:val="001E2839"/>
    <w:rsid w:val="00203FDF"/>
    <w:rsid w:val="00206FB4"/>
    <w:rsid w:val="002106AF"/>
    <w:rsid w:val="00211E9B"/>
    <w:rsid w:val="00222478"/>
    <w:rsid w:val="00225B9C"/>
    <w:rsid w:val="00236748"/>
    <w:rsid w:val="00237874"/>
    <w:rsid w:val="00237940"/>
    <w:rsid w:val="0023798A"/>
    <w:rsid w:val="00250A34"/>
    <w:rsid w:val="002518A0"/>
    <w:rsid w:val="00254891"/>
    <w:rsid w:val="002623D7"/>
    <w:rsid w:val="002731CC"/>
    <w:rsid w:val="002734AC"/>
    <w:rsid w:val="00286F43"/>
    <w:rsid w:val="002A2391"/>
    <w:rsid w:val="002A4EA9"/>
    <w:rsid w:val="002A76D7"/>
    <w:rsid w:val="002B1E47"/>
    <w:rsid w:val="002B7E25"/>
    <w:rsid w:val="002C7059"/>
    <w:rsid w:val="002D0F8C"/>
    <w:rsid w:val="002D4E61"/>
    <w:rsid w:val="002E35B9"/>
    <w:rsid w:val="002E5DEE"/>
    <w:rsid w:val="002F0EFA"/>
    <w:rsid w:val="002F7525"/>
    <w:rsid w:val="003016E6"/>
    <w:rsid w:val="00312FBA"/>
    <w:rsid w:val="00314673"/>
    <w:rsid w:val="003215DB"/>
    <w:rsid w:val="00340280"/>
    <w:rsid w:val="003413BB"/>
    <w:rsid w:val="003457C2"/>
    <w:rsid w:val="00351CB3"/>
    <w:rsid w:val="00354B1F"/>
    <w:rsid w:val="003626CD"/>
    <w:rsid w:val="00366F6B"/>
    <w:rsid w:val="003718A5"/>
    <w:rsid w:val="00375BE3"/>
    <w:rsid w:val="00382AD8"/>
    <w:rsid w:val="00384F8E"/>
    <w:rsid w:val="003916F7"/>
    <w:rsid w:val="0039544E"/>
    <w:rsid w:val="00395621"/>
    <w:rsid w:val="003A025F"/>
    <w:rsid w:val="003A225A"/>
    <w:rsid w:val="003A753F"/>
    <w:rsid w:val="003B601D"/>
    <w:rsid w:val="003B636D"/>
    <w:rsid w:val="003C4CB8"/>
    <w:rsid w:val="003E287C"/>
    <w:rsid w:val="003E2AAE"/>
    <w:rsid w:val="003E7346"/>
    <w:rsid w:val="003E7738"/>
    <w:rsid w:val="003F219A"/>
    <w:rsid w:val="00402BCA"/>
    <w:rsid w:val="00402DF4"/>
    <w:rsid w:val="00407A88"/>
    <w:rsid w:val="00412FE0"/>
    <w:rsid w:val="00416632"/>
    <w:rsid w:val="00416998"/>
    <w:rsid w:val="00421351"/>
    <w:rsid w:val="004229EA"/>
    <w:rsid w:val="00427EAF"/>
    <w:rsid w:val="00433CBE"/>
    <w:rsid w:val="00452B89"/>
    <w:rsid w:val="004571FA"/>
    <w:rsid w:val="004630C8"/>
    <w:rsid w:val="004655C6"/>
    <w:rsid w:val="0047047B"/>
    <w:rsid w:val="004708C9"/>
    <w:rsid w:val="00475586"/>
    <w:rsid w:val="004777A5"/>
    <w:rsid w:val="00490207"/>
    <w:rsid w:val="00490255"/>
    <w:rsid w:val="00490574"/>
    <w:rsid w:val="0049176A"/>
    <w:rsid w:val="00492AEE"/>
    <w:rsid w:val="00493D3D"/>
    <w:rsid w:val="004A12A6"/>
    <w:rsid w:val="004A2758"/>
    <w:rsid w:val="004A38E6"/>
    <w:rsid w:val="004A6187"/>
    <w:rsid w:val="004B2758"/>
    <w:rsid w:val="004B43E8"/>
    <w:rsid w:val="004C4892"/>
    <w:rsid w:val="004D2345"/>
    <w:rsid w:val="004D5453"/>
    <w:rsid w:val="004F2384"/>
    <w:rsid w:val="004F469F"/>
    <w:rsid w:val="00502809"/>
    <w:rsid w:val="0050427A"/>
    <w:rsid w:val="005137EE"/>
    <w:rsid w:val="00526907"/>
    <w:rsid w:val="0053751B"/>
    <w:rsid w:val="0054365D"/>
    <w:rsid w:val="00565715"/>
    <w:rsid w:val="005669CC"/>
    <w:rsid w:val="0056738A"/>
    <w:rsid w:val="005704E5"/>
    <w:rsid w:val="00570F82"/>
    <w:rsid w:val="00571FC8"/>
    <w:rsid w:val="00575908"/>
    <w:rsid w:val="005823AA"/>
    <w:rsid w:val="005825A5"/>
    <w:rsid w:val="00592797"/>
    <w:rsid w:val="00593BF8"/>
    <w:rsid w:val="005A3DFC"/>
    <w:rsid w:val="005A5F1D"/>
    <w:rsid w:val="005A7AE2"/>
    <w:rsid w:val="005B5375"/>
    <w:rsid w:val="005B56C1"/>
    <w:rsid w:val="005B5974"/>
    <w:rsid w:val="005B602F"/>
    <w:rsid w:val="005C0B64"/>
    <w:rsid w:val="005C4C23"/>
    <w:rsid w:val="005D672D"/>
    <w:rsid w:val="005D7564"/>
    <w:rsid w:val="005F04D7"/>
    <w:rsid w:val="005F128C"/>
    <w:rsid w:val="0060109F"/>
    <w:rsid w:val="0060135E"/>
    <w:rsid w:val="00601C0D"/>
    <w:rsid w:val="00601E8B"/>
    <w:rsid w:val="00602CBC"/>
    <w:rsid w:val="00605A1E"/>
    <w:rsid w:val="00606EEA"/>
    <w:rsid w:val="0061232B"/>
    <w:rsid w:val="00620487"/>
    <w:rsid w:val="00624212"/>
    <w:rsid w:val="00626051"/>
    <w:rsid w:val="00631772"/>
    <w:rsid w:val="00631A3C"/>
    <w:rsid w:val="00633447"/>
    <w:rsid w:val="0063760A"/>
    <w:rsid w:val="0064154B"/>
    <w:rsid w:val="00650942"/>
    <w:rsid w:val="006556A3"/>
    <w:rsid w:val="00670878"/>
    <w:rsid w:val="00674C15"/>
    <w:rsid w:val="00675D42"/>
    <w:rsid w:val="0067697F"/>
    <w:rsid w:val="00676EAA"/>
    <w:rsid w:val="00677B6D"/>
    <w:rsid w:val="006800F9"/>
    <w:rsid w:val="00685C95"/>
    <w:rsid w:val="006864AB"/>
    <w:rsid w:val="00687A58"/>
    <w:rsid w:val="006B3081"/>
    <w:rsid w:val="006B6311"/>
    <w:rsid w:val="006C2C9F"/>
    <w:rsid w:val="006C3D73"/>
    <w:rsid w:val="006D5C5A"/>
    <w:rsid w:val="006E1D73"/>
    <w:rsid w:val="006E2356"/>
    <w:rsid w:val="006F1EC4"/>
    <w:rsid w:val="006F465F"/>
    <w:rsid w:val="00717261"/>
    <w:rsid w:val="0072723C"/>
    <w:rsid w:val="00731DD3"/>
    <w:rsid w:val="00742E96"/>
    <w:rsid w:val="00747F85"/>
    <w:rsid w:val="00756BF0"/>
    <w:rsid w:val="00771AA0"/>
    <w:rsid w:val="00771DDB"/>
    <w:rsid w:val="00772810"/>
    <w:rsid w:val="007A0C15"/>
    <w:rsid w:val="007A4D29"/>
    <w:rsid w:val="007A6232"/>
    <w:rsid w:val="007C69F3"/>
    <w:rsid w:val="007E09A8"/>
    <w:rsid w:val="007E1EEF"/>
    <w:rsid w:val="007E2F2B"/>
    <w:rsid w:val="007F71EF"/>
    <w:rsid w:val="0080533A"/>
    <w:rsid w:val="00830915"/>
    <w:rsid w:val="00830A81"/>
    <w:rsid w:val="00836990"/>
    <w:rsid w:val="00836D60"/>
    <w:rsid w:val="008442FB"/>
    <w:rsid w:val="00855DE3"/>
    <w:rsid w:val="0086162B"/>
    <w:rsid w:val="008616A3"/>
    <w:rsid w:val="008816F9"/>
    <w:rsid w:val="00886D05"/>
    <w:rsid w:val="00891B51"/>
    <w:rsid w:val="00892F82"/>
    <w:rsid w:val="008966A2"/>
    <w:rsid w:val="00896795"/>
    <w:rsid w:val="008A24F7"/>
    <w:rsid w:val="008A792B"/>
    <w:rsid w:val="008B30D5"/>
    <w:rsid w:val="008B7B5F"/>
    <w:rsid w:val="008D0542"/>
    <w:rsid w:val="008D5507"/>
    <w:rsid w:val="008E54DD"/>
    <w:rsid w:val="008E6890"/>
    <w:rsid w:val="008F1C0C"/>
    <w:rsid w:val="008F7E6A"/>
    <w:rsid w:val="0090243D"/>
    <w:rsid w:val="00904583"/>
    <w:rsid w:val="00907880"/>
    <w:rsid w:val="00912A97"/>
    <w:rsid w:val="00914F8A"/>
    <w:rsid w:val="00922A17"/>
    <w:rsid w:val="00923EE5"/>
    <w:rsid w:val="0092734B"/>
    <w:rsid w:val="00932A85"/>
    <w:rsid w:val="00941388"/>
    <w:rsid w:val="00947866"/>
    <w:rsid w:val="00950177"/>
    <w:rsid w:val="009549AD"/>
    <w:rsid w:val="00961EC4"/>
    <w:rsid w:val="0096691A"/>
    <w:rsid w:val="0097208D"/>
    <w:rsid w:val="00974892"/>
    <w:rsid w:val="0098169E"/>
    <w:rsid w:val="009853CD"/>
    <w:rsid w:val="00990617"/>
    <w:rsid w:val="00993C68"/>
    <w:rsid w:val="009A16EF"/>
    <w:rsid w:val="009A3789"/>
    <w:rsid w:val="009A3B75"/>
    <w:rsid w:val="009A3F86"/>
    <w:rsid w:val="009A6A79"/>
    <w:rsid w:val="009C7DC4"/>
    <w:rsid w:val="009D270A"/>
    <w:rsid w:val="009E15FF"/>
    <w:rsid w:val="009E4559"/>
    <w:rsid w:val="009E511C"/>
    <w:rsid w:val="009E74B9"/>
    <w:rsid w:val="009F1E3A"/>
    <w:rsid w:val="009F259C"/>
    <w:rsid w:val="009F5451"/>
    <w:rsid w:val="00A003E0"/>
    <w:rsid w:val="00A03C2F"/>
    <w:rsid w:val="00A1715E"/>
    <w:rsid w:val="00A2451A"/>
    <w:rsid w:val="00A2680D"/>
    <w:rsid w:val="00A35764"/>
    <w:rsid w:val="00A442DA"/>
    <w:rsid w:val="00A528A1"/>
    <w:rsid w:val="00A7027D"/>
    <w:rsid w:val="00A94FF7"/>
    <w:rsid w:val="00AA054B"/>
    <w:rsid w:val="00AB4761"/>
    <w:rsid w:val="00AB79BF"/>
    <w:rsid w:val="00AC712B"/>
    <w:rsid w:val="00AD7AB3"/>
    <w:rsid w:val="00AF502E"/>
    <w:rsid w:val="00AF72AC"/>
    <w:rsid w:val="00B02901"/>
    <w:rsid w:val="00B16FD0"/>
    <w:rsid w:val="00B2035C"/>
    <w:rsid w:val="00B30784"/>
    <w:rsid w:val="00B35303"/>
    <w:rsid w:val="00B42A8C"/>
    <w:rsid w:val="00B527C5"/>
    <w:rsid w:val="00B66235"/>
    <w:rsid w:val="00B71BBD"/>
    <w:rsid w:val="00B741EB"/>
    <w:rsid w:val="00B74CAE"/>
    <w:rsid w:val="00B85662"/>
    <w:rsid w:val="00B85690"/>
    <w:rsid w:val="00B97641"/>
    <w:rsid w:val="00BA42D2"/>
    <w:rsid w:val="00BB0963"/>
    <w:rsid w:val="00BB3E3B"/>
    <w:rsid w:val="00BB6EE2"/>
    <w:rsid w:val="00BC3EBF"/>
    <w:rsid w:val="00BD6756"/>
    <w:rsid w:val="00BD6CF4"/>
    <w:rsid w:val="00BD6D3D"/>
    <w:rsid w:val="00BE0A3B"/>
    <w:rsid w:val="00BE1BDC"/>
    <w:rsid w:val="00BE7B02"/>
    <w:rsid w:val="00BF433E"/>
    <w:rsid w:val="00C05AA2"/>
    <w:rsid w:val="00C30C19"/>
    <w:rsid w:val="00C323A7"/>
    <w:rsid w:val="00C41A41"/>
    <w:rsid w:val="00C44B1B"/>
    <w:rsid w:val="00C746F3"/>
    <w:rsid w:val="00C764E9"/>
    <w:rsid w:val="00C771FE"/>
    <w:rsid w:val="00C86BA3"/>
    <w:rsid w:val="00C875FF"/>
    <w:rsid w:val="00C87AFD"/>
    <w:rsid w:val="00C907D2"/>
    <w:rsid w:val="00C92549"/>
    <w:rsid w:val="00C93832"/>
    <w:rsid w:val="00C97FA3"/>
    <w:rsid w:val="00CA102B"/>
    <w:rsid w:val="00CA2F5B"/>
    <w:rsid w:val="00CA4FFA"/>
    <w:rsid w:val="00CA6F01"/>
    <w:rsid w:val="00CA6FC1"/>
    <w:rsid w:val="00CC28A4"/>
    <w:rsid w:val="00CC2F18"/>
    <w:rsid w:val="00CD28A9"/>
    <w:rsid w:val="00CE7E48"/>
    <w:rsid w:val="00CF1437"/>
    <w:rsid w:val="00D0014D"/>
    <w:rsid w:val="00D1276C"/>
    <w:rsid w:val="00D16DBC"/>
    <w:rsid w:val="00D22370"/>
    <w:rsid w:val="00D27117"/>
    <w:rsid w:val="00D313CB"/>
    <w:rsid w:val="00D34BC6"/>
    <w:rsid w:val="00D36EC3"/>
    <w:rsid w:val="00D40FD2"/>
    <w:rsid w:val="00D41B96"/>
    <w:rsid w:val="00D50C1C"/>
    <w:rsid w:val="00D53439"/>
    <w:rsid w:val="00D53B36"/>
    <w:rsid w:val="00D6264C"/>
    <w:rsid w:val="00D928DD"/>
    <w:rsid w:val="00D93C85"/>
    <w:rsid w:val="00D968B9"/>
    <w:rsid w:val="00DA79B0"/>
    <w:rsid w:val="00DB398B"/>
    <w:rsid w:val="00DB57C3"/>
    <w:rsid w:val="00DC322D"/>
    <w:rsid w:val="00DC524A"/>
    <w:rsid w:val="00DE4B75"/>
    <w:rsid w:val="00DE4D8E"/>
    <w:rsid w:val="00DE5A14"/>
    <w:rsid w:val="00DF0E9C"/>
    <w:rsid w:val="00DF1B57"/>
    <w:rsid w:val="00DF1B62"/>
    <w:rsid w:val="00E04024"/>
    <w:rsid w:val="00E11899"/>
    <w:rsid w:val="00E16107"/>
    <w:rsid w:val="00E21D67"/>
    <w:rsid w:val="00E2236A"/>
    <w:rsid w:val="00E22755"/>
    <w:rsid w:val="00E24644"/>
    <w:rsid w:val="00E25C69"/>
    <w:rsid w:val="00E261D8"/>
    <w:rsid w:val="00E309D8"/>
    <w:rsid w:val="00E34AF9"/>
    <w:rsid w:val="00E409B6"/>
    <w:rsid w:val="00E53F1F"/>
    <w:rsid w:val="00E62AC0"/>
    <w:rsid w:val="00E66FD1"/>
    <w:rsid w:val="00E87673"/>
    <w:rsid w:val="00E87DE8"/>
    <w:rsid w:val="00E9208E"/>
    <w:rsid w:val="00E93AB5"/>
    <w:rsid w:val="00E952C7"/>
    <w:rsid w:val="00EA71C6"/>
    <w:rsid w:val="00EB0267"/>
    <w:rsid w:val="00EC7764"/>
    <w:rsid w:val="00ED1160"/>
    <w:rsid w:val="00ED1A65"/>
    <w:rsid w:val="00EE06F4"/>
    <w:rsid w:val="00EF1EE5"/>
    <w:rsid w:val="00F039B9"/>
    <w:rsid w:val="00F1022D"/>
    <w:rsid w:val="00F11BA3"/>
    <w:rsid w:val="00F14D8D"/>
    <w:rsid w:val="00F226EB"/>
    <w:rsid w:val="00F26A2D"/>
    <w:rsid w:val="00F3135D"/>
    <w:rsid w:val="00F430BB"/>
    <w:rsid w:val="00F444D5"/>
    <w:rsid w:val="00F46D76"/>
    <w:rsid w:val="00F47729"/>
    <w:rsid w:val="00F508FE"/>
    <w:rsid w:val="00F53360"/>
    <w:rsid w:val="00F548F8"/>
    <w:rsid w:val="00F56070"/>
    <w:rsid w:val="00F8334F"/>
    <w:rsid w:val="00F85D62"/>
    <w:rsid w:val="00F91117"/>
    <w:rsid w:val="00F933BD"/>
    <w:rsid w:val="00FA40D9"/>
    <w:rsid w:val="00FB0AFE"/>
    <w:rsid w:val="00FB2A3F"/>
    <w:rsid w:val="00FB314A"/>
    <w:rsid w:val="00FE38D2"/>
    <w:rsid w:val="00FF4C0A"/>
    <w:rsid w:val="00FF5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6EB"/>
    <w:rPr>
      <w:rFonts w:ascii="Arial" w:hAnsi="Arial" w:cs="Arial"/>
      <w:sz w:val="22"/>
      <w:szCs w:val="22"/>
    </w:rPr>
  </w:style>
  <w:style w:type="paragraph" w:styleId="Heading1">
    <w:name w:val="heading 1"/>
    <w:basedOn w:val="Normal"/>
    <w:next w:val="Normal"/>
    <w:qFormat/>
    <w:rsid w:val="00F226EB"/>
    <w:pPr>
      <w:keepNext/>
      <w:jc w:val="center"/>
      <w:outlineLvl w:val="0"/>
    </w:pPr>
    <w:rPr>
      <w:sz w:val="28"/>
      <w:szCs w:val="28"/>
    </w:rPr>
  </w:style>
  <w:style w:type="paragraph" w:styleId="Heading2">
    <w:name w:val="heading 2"/>
    <w:basedOn w:val="Normal"/>
    <w:next w:val="Normal"/>
    <w:qFormat/>
    <w:rsid w:val="00F226EB"/>
    <w:pPr>
      <w:keepNext/>
      <w:outlineLvl w:val="1"/>
    </w:pPr>
    <w:rPr>
      <w:b/>
      <w:bCs/>
      <w:sz w:val="18"/>
      <w:szCs w:val="18"/>
    </w:rPr>
  </w:style>
  <w:style w:type="paragraph" w:styleId="Heading3">
    <w:name w:val="heading 3"/>
    <w:basedOn w:val="Normal"/>
    <w:next w:val="Normal"/>
    <w:qFormat/>
    <w:rsid w:val="00F226EB"/>
    <w:pPr>
      <w:keepNext/>
      <w:outlineLvl w:val="2"/>
    </w:pPr>
    <w:rPr>
      <w:b/>
      <w:bCs/>
    </w:rPr>
  </w:style>
  <w:style w:type="paragraph" w:styleId="Heading4">
    <w:name w:val="heading 4"/>
    <w:basedOn w:val="Normal"/>
    <w:next w:val="Normal"/>
    <w:qFormat/>
    <w:rsid w:val="00F226EB"/>
    <w:pPr>
      <w:keepNext/>
      <w:jc w:val="center"/>
      <w:outlineLvl w:val="3"/>
    </w:pPr>
    <w:rPr>
      <w:b/>
      <w:bCs/>
    </w:rPr>
  </w:style>
  <w:style w:type="paragraph" w:styleId="Heading5">
    <w:name w:val="heading 5"/>
    <w:basedOn w:val="Normal"/>
    <w:next w:val="Normal"/>
    <w:qFormat/>
    <w:rsid w:val="00F226EB"/>
    <w:pPr>
      <w:keepNext/>
      <w:jc w:val="center"/>
      <w:outlineLvl w:val="4"/>
    </w:pPr>
    <w:rPr>
      <w:b/>
      <w:bCs/>
      <w:sz w:val="18"/>
      <w:szCs w:val="18"/>
    </w:rPr>
  </w:style>
  <w:style w:type="paragraph" w:styleId="Heading6">
    <w:name w:val="heading 6"/>
    <w:basedOn w:val="Normal"/>
    <w:next w:val="Normal"/>
    <w:qFormat/>
    <w:rsid w:val="00F226EB"/>
    <w:pPr>
      <w:keepNext/>
      <w:outlineLvl w:val="5"/>
    </w:pPr>
    <w:rPr>
      <w:i/>
      <w:iCs/>
    </w:rPr>
  </w:style>
  <w:style w:type="paragraph" w:styleId="Heading7">
    <w:name w:val="heading 7"/>
    <w:basedOn w:val="Normal"/>
    <w:next w:val="Normal"/>
    <w:qFormat/>
    <w:rsid w:val="00F226EB"/>
    <w:pPr>
      <w:keepNext/>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26EB"/>
    <w:pPr>
      <w:jc w:val="center"/>
    </w:pPr>
    <w:rPr>
      <w:b/>
      <w:bCs/>
      <w:sz w:val="28"/>
      <w:szCs w:val="28"/>
    </w:rPr>
  </w:style>
  <w:style w:type="paragraph" w:styleId="BodyText">
    <w:name w:val="Body Text"/>
    <w:basedOn w:val="Normal"/>
    <w:link w:val="BodyTextChar"/>
    <w:rsid w:val="00F226EB"/>
    <w:pPr>
      <w:jc w:val="both"/>
    </w:pPr>
  </w:style>
  <w:style w:type="paragraph" w:styleId="Header">
    <w:name w:val="header"/>
    <w:basedOn w:val="Normal"/>
    <w:rsid w:val="00F226EB"/>
    <w:pPr>
      <w:tabs>
        <w:tab w:val="center" w:pos="4320"/>
        <w:tab w:val="right" w:pos="8640"/>
      </w:tabs>
    </w:pPr>
  </w:style>
  <w:style w:type="paragraph" w:styleId="Footer">
    <w:name w:val="footer"/>
    <w:basedOn w:val="Normal"/>
    <w:rsid w:val="00F226EB"/>
    <w:pPr>
      <w:tabs>
        <w:tab w:val="center" w:pos="4320"/>
        <w:tab w:val="right" w:pos="8640"/>
      </w:tabs>
    </w:pPr>
  </w:style>
  <w:style w:type="character" w:styleId="PageNumber">
    <w:name w:val="page number"/>
    <w:basedOn w:val="DefaultParagraphFont"/>
    <w:rsid w:val="00F226EB"/>
  </w:style>
  <w:style w:type="paragraph" w:styleId="BodyTextIndent">
    <w:name w:val="Body Text Indent"/>
    <w:basedOn w:val="Normal"/>
    <w:rsid w:val="00F226EB"/>
    <w:pPr>
      <w:ind w:left="720" w:hanging="720"/>
    </w:pPr>
    <w:rPr>
      <w:i/>
      <w:iCs/>
    </w:rPr>
  </w:style>
  <w:style w:type="character" w:styleId="Hyperlink">
    <w:name w:val="Hyperlink"/>
    <w:basedOn w:val="DefaultParagraphFont"/>
    <w:rsid w:val="00F226EB"/>
    <w:rPr>
      <w:color w:val="0000FF"/>
      <w:u w:val="single"/>
    </w:rPr>
  </w:style>
  <w:style w:type="paragraph" w:styleId="BodyText3">
    <w:name w:val="Body Text 3"/>
    <w:basedOn w:val="Normal"/>
    <w:rsid w:val="00F226EB"/>
    <w:rPr>
      <w:i/>
      <w:iCs/>
    </w:rPr>
  </w:style>
  <w:style w:type="paragraph" w:styleId="NormalWeb">
    <w:name w:val="Normal (Web)"/>
    <w:basedOn w:val="Normal"/>
    <w:link w:val="NormalWebChar"/>
    <w:rsid w:val="00E409B6"/>
    <w:pPr>
      <w:spacing w:before="100" w:beforeAutospacing="1" w:after="100" w:afterAutospacing="1"/>
    </w:pPr>
    <w:rPr>
      <w:color w:val="000000"/>
      <w:sz w:val="20"/>
      <w:szCs w:val="20"/>
    </w:rPr>
  </w:style>
  <w:style w:type="character" w:customStyle="1" w:styleId="StyleTimesNewRomanItalic">
    <w:name w:val="Style Times New Roman Italic"/>
    <w:basedOn w:val="DefaultParagraphFont"/>
    <w:rsid w:val="005C0B64"/>
    <w:rPr>
      <w:rFonts w:ascii="Arial" w:hAnsi="Arial"/>
      <w:i/>
      <w:iCs/>
    </w:rPr>
  </w:style>
  <w:style w:type="character" w:customStyle="1" w:styleId="NormalWebChar">
    <w:name w:val="Normal (Web) Char"/>
    <w:basedOn w:val="DefaultParagraphFont"/>
    <w:link w:val="NormalWeb"/>
    <w:rsid w:val="001B1CC3"/>
    <w:rPr>
      <w:rFonts w:ascii="Arial" w:hAnsi="Arial" w:cs="Arial"/>
      <w:color w:val="000000"/>
      <w:lang w:val="en-US" w:eastAsia="en-US" w:bidi="ar-SA"/>
    </w:rPr>
  </w:style>
  <w:style w:type="paragraph" w:styleId="BalloonText">
    <w:name w:val="Balloon Text"/>
    <w:basedOn w:val="Normal"/>
    <w:semiHidden/>
    <w:rsid w:val="00140F31"/>
    <w:rPr>
      <w:rFonts w:ascii="Tahoma" w:hAnsi="Tahoma" w:cs="Tahoma"/>
      <w:sz w:val="16"/>
      <w:szCs w:val="16"/>
    </w:rPr>
  </w:style>
  <w:style w:type="character" w:customStyle="1" w:styleId="BodyTextChar">
    <w:name w:val="Body Text Char"/>
    <w:basedOn w:val="DefaultParagraphFont"/>
    <w:link w:val="BodyText"/>
    <w:rsid w:val="0098169E"/>
    <w:rPr>
      <w:rFonts w:ascii="Arial" w:hAnsi="Arial" w:cs="Arial"/>
      <w:sz w:val="22"/>
      <w:szCs w:val="22"/>
      <w:lang w:val="en-US" w:eastAsia="en-US" w:bidi="ar-SA"/>
    </w:rPr>
  </w:style>
  <w:style w:type="paragraph" w:styleId="BodyText2">
    <w:name w:val="Body Text 2"/>
    <w:basedOn w:val="Normal"/>
    <w:rsid w:val="001536DB"/>
    <w:pPr>
      <w:spacing w:after="120" w:line="480" w:lineRule="auto"/>
    </w:pPr>
  </w:style>
  <w:style w:type="table" w:styleId="TableGrid">
    <w:name w:val="Table Grid"/>
    <w:basedOn w:val="TableNormal"/>
    <w:rsid w:val="001D4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32EE3-0700-467A-8988-97CAD072F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ABC WATER QUALITY REPORT</vt:lpstr>
    </vt:vector>
  </TitlesOfParts>
  <Company>DEQ</Company>
  <LinksUpToDate>false</LinksUpToDate>
  <CharactersWithSpaces>19286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WATER QUALITY REPORT</dc:title>
  <dc:creator>ROSENTHA</dc:creator>
  <cp:lastModifiedBy>tammy</cp:lastModifiedBy>
  <cp:revision>2</cp:revision>
  <cp:lastPrinted>2020-05-21T18:21:00Z</cp:lastPrinted>
  <dcterms:created xsi:type="dcterms:W3CDTF">2022-06-01T16:09:00Z</dcterms:created>
  <dcterms:modified xsi:type="dcterms:W3CDTF">2022-06-01T16:09:00Z</dcterms:modified>
</cp:coreProperties>
</file>